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73" w:rsidRPr="00396888" w:rsidRDefault="00676073" w:rsidP="00C21C2A">
      <w:pPr>
        <w:jc w:val="center"/>
        <w:rPr>
          <w:b/>
          <w:bCs/>
          <w:sz w:val="28"/>
          <w:szCs w:val="28"/>
        </w:rPr>
      </w:pPr>
      <w:bookmarkStart w:id="0" w:name="OLE_LINK24"/>
      <w:bookmarkStart w:id="1" w:name="OLE_LINK25"/>
      <w:r w:rsidRPr="00396888">
        <w:rPr>
          <w:b/>
          <w:bCs/>
          <w:sz w:val="28"/>
          <w:szCs w:val="28"/>
        </w:rPr>
        <w:t>1.Паспорт муниципальной программы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5872"/>
      </w:tblGrid>
      <w:tr w:rsidR="00676073" w:rsidRPr="00A2237E">
        <w:tc>
          <w:tcPr>
            <w:tcW w:w="3848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>1.1.Наименование муниципальной программы</w:t>
            </w:r>
          </w:p>
        </w:tc>
        <w:tc>
          <w:tcPr>
            <w:tcW w:w="5872" w:type="dxa"/>
          </w:tcPr>
          <w:p w:rsidR="00676073" w:rsidRPr="00A2237E" w:rsidRDefault="00676073" w:rsidP="0043279E">
            <w:pPr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 xml:space="preserve">«Управление муниципальным имуществом города Димитровграда Ульяновской области» </w:t>
            </w:r>
          </w:p>
        </w:tc>
      </w:tr>
      <w:tr w:rsidR="00676073" w:rsidRPr="00A2237E">
        <w:tc>
          <w:tcPr>
            <w:tcW w:w="3848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>1.2.Основания для разработки муниципальной программы</w:t>
            </w:r>
          </w:p>
        </w:tc>
        <w:tc>
          <w:tcPr>
            <w:tcW w:w="5872" w:type="dxa"/>
          </w:tcPr>
          <w:p w:rsidR="00676073" w:rsidRPr="00900E7C" w:rsidRDefault="00676073" w:rsidP="0043279E">
            <w:pPr>
              <w:spacing w:after="16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Положение об управлении и распоряжении муниципальной собственностью города Димитровграда Ульяновской области, утвержденное решением Городской Думы города Димитровграда Ульяновской области третьего созыва от 31.10.2018 № 4/25</w:t>
            </w:r>
          </w:p>
          <w:p w:rsidR="00676073" w:rsidRPr="00900E7C" w:rsidRDefault="00676073" w:rsidP="0043279E">
            <w:pPr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Федеральный закон от 06.10.2003 № 131-ФЗ</w:t>
            </w:r>
          </w:p>
          <w:p w:rsidR="00676073" w:rsidRPr="00900E7C" w:rsidRDefault="00676073" w:rsidP="0043279E">
            <w:pPr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 xml:space="preserve">«Об общих принципах организации местного самоуправления в Российской Федерации» </w:t>
            </w:r>
          </w:p>
          <w:p w:rsidR="00676073" w:rsidRPr="00900E7C" w:rsidRDefault="00676073" w:rsidP="0043279E">
            <w:pPr>
              <w:rPr>
                <w:sz w:val="28"/>
                <w:szCs w:val="28"/>
              </w:rPr>
            </w:pPr>
          </w:p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900E7C">
              <w:rPr>
                <w:sz w:val="28"/>
                <w:szCs w:val="28"/>
              </w:rPr>
              <w:t>Решение Городской Думы города Димитровграда Ульяновской области первого созыва от 28.09.2011 № 56/697 «О принятии Стратегии социально-экономического развития Муниципального образования «Город Димитровград» Ульяновской области до 2030 года»</w:t>
            </w:r>
          </w:p>
        </w:tc>
      </w:tr>
      <w:tr w:rsidR="00676073" w:rsidRPr="00A2237E">
        <w:trPr>
          <w:trHeight w:val="581"/>
        </w:trPr>
        <w:tc>
          <w:tcPr>
            <w:tcW w:w="3848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>1.3.Заказчик муниципальной программы</w:t>
            </w:r>
          </w:p>
        </w:tc>
        <w:tc>
          <w:tcPr>
            <w:tcW w:w="5872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 xml:space="preserve">Администрация города </w:t>
            </w:r>
          </w:p>
        </w:tc>
      </w:tr>
      <w:tr w:rsidR="00676073" w:rsidRPr="00A2237E">
        <w:tc>
          <w:tcPr>
            <w:tcW w:w="3848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>1.4.Разработчик муниципальной программы</w:t>
            </w:r>
          </w:p>
        </w:tc>
        <w:tc>
          <w:tcPr>
            <w:tcW w:w="5872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 xml:space="preserve">Комитет по управлению имуществом города </w:t>
            </w:r>
          </w:p>
        </w:tc>
      </w:tr>
      <w:tr w:rsidR="00676073" w:rsidRPr="00A2237E">
        <w:trPr>
          <w:trHeight w:val="579"/>
        </w:trPr>
        <w:tc>
          <w:tcPr>
            <w:tcW w:w="3848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>1.5.Руководитель муниципальной программы</w:t>
            </w:r>
          </w:p>
        </w:tc>
        <w:tc>
          <w:tcPr>
            <w:tcW w:w="5872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8643AF">
              <w:rPr>
                <w:sz w:val="28"/>
                <w:szCs w:val="28"/>
              </w:rPr>
              <w:t>Первый заместитель Главы города</w:t>
            </w:r>
          </w:p>
        </w:tc>
      </w:tr>
      <w:tr w:rsidR="00676073" w:rsidRPr="00A2237E">
        <w:trPr>
          <w:trHeight w:val="780"/>
        </w:trPr>
        <w:tc>
          <w:tcPr>
            <w:tcW w:w="3848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>1.6.Исполнители муниципальной программы</w:t>
            </w:r>
          </w:p>
        </w:tc>
        <w:tc>
          <w:tcPr>
            <w:tcW w:w="5872" w:type="dxa"/>
          </w:tcPr>
          <w:p w:rsidR="00676073" w:rsidRPr="00A2237E" w:rsidRDefault="00676073" w:rsidP="0043279E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по управлению имуществом города </w:t>
            </w:r>
          </w:p>
        </w:tc>
      </w:tr>
      <w:tr w:rsidR="00676073" w:rsidRPr="00A2237E">
        <w:trPr>
          <w:trHeight w:val="64"/>
        </w:trPr>
        <w:tc>
          <w:tcPr>
            <w:tcW w:w="3848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>1.7.Цели муниципальной программы</w:t>
            </w:r>
          </w:p>
        </w:tc>
        <w:tc>
          <w:tcPr>
            <w:tcW w:w="5872" w:type="dxa"/>
          </w:tcPr>
          <w:p w:rsidR="00676073" w:rsidRPr="00A2237E" w:rsidRDefault="00676073" w:rsidP="0043279E">
            <w:pPr>
              <w:jc w:val="both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>Совершенствование системы управления земельно-имущественным комплексом на территории города Димитровграда Ульяновской области</w:t>
            </w:r>
          </w:p>
        </w:tc>
      </w:tr>
      <w:tr w:rsidR="00676073" w:rsidRPr="00A2237E">
        <w:tc>
          <w:tcPr>
            <w:tcW w:w="3848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>1.8.Сроки и этапы реализации муниципальной программы</w:t>
            </w:r>
          </w:p>
        </w:tc>
        <w:tc>
          <w:tcPr>
            <w:tcW w:w="5872" w:type="dxa"/>
          </w:tcPr>
          <w:p w:rsidR="00676073" w:rsidRPr="00025A21" w:rsidRDefault="00676073" w:rsidP="00715DF1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Сроки реализации муниципальной программы 2019-202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25A21">
              <w:rPr>
                <w:color w:val="000000"/>
                <w:sz w:val="28"/>
                <w:szCs w:val="28"/>
              </w:rPr>
              <w:t xml:space="preserve"> годы. </w:t>
            </w:r>
          </w:p>
          <w:p w:rsidR="00676073" w:rsidRPr="00025A21" w:rsidRDefault="00676073" w:rsidP="00715DF1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Этапы не выделяются.</w:t>
            </w:r>
          </w:p>
          <w:p w:rsidR="00676073" w:rsidRPr="00A2237E" w:rsidRDefault="00676073" w:rsidP="0043279E">
            <w:pPr>
              <w:rPr>
                <w:sz w:val="28"/>
                <w:szCs w:val="28"/>
              </w:rPr>
            </w:pPr>
          </w:p>
        </w:tc>
      </w:tr>
      <w:tr w:rsidR="00676073" w:rsidRPr="00A2237E">
        <w:trPr>
          <w:cantSplit/>
        </w:trPr>
        <w:tc>
          <w:tcPr>
            <w:tcW w:w="3848" w:type="dxa"/>
          </w:tcPr>
          <w:p w:rsidR="00676073" w:rsidRPr="00670604" w:rsidRDefault="00676073" w:rsidP="00621F29">
            <w:pPr>
              <w:spacing w:after="160"/>
              <w:rPr>
                <w:sz w:val="28"/>
                <w:szCs w:val="28"/>
              </w:rPr>
            </w:pPr>
            <w:bookmarkStart w:id="2" w:name="_Hlk441000844"/>
            <w:r w:rsidRPr="00670604">
              <w:rPr>
                <w:sz w:val="28"/>
                <w:szCs w:val="28"/>
              </w:rPr>
              <w:t>1.9.Объем и источники финансирования муниципальной программы</w:t>
            </w:r>
          </w:p>
        </w:tc>
        <w:tc>
          <w:tcPr>
            <w:tcW w:w="5872" w:type="dxa"/>
          </w:tcPr>
          <w:p w:rsidR="00676073" w:rsidRPr="00025A21" w:rsidRDefault="00676073" w:rsidP="000A2137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Источники финансирования муниципальной программы: бюджет города.</w:t>
            </w:r>
          </w:p>
          <w:p w:rsidR="00676073" w:rsidRPr="00025A21" w:rsidRDefault="00676073" w:rsidP="000A2137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Общий объём бюджетных ассигнований из бюджета города– </w:t>
            </w:r>
            <w:r>
              <w:rPr>
                <w:color w:val="000000"/>
                <w:sz w:val="28"/>
                <w:szCs w:val="28"/>
              </w:rPr>
              <w:t xml:space="preserve">56405,16849 </w:t>
            </w:r>
            <w:r w:rsidRPr="00025A21">
              <w:rPr>
                <w:color w:val="000000"/>
                <w:sz w:val="28"/>
                <w:szCs w:val="28"/>
              </w:rPr>
              <w:t xml:space="preserve">тыс.руб., в том числе: </w:t>
            </w:r>
          </w:p>
          <w:p w:rsidR="00676073" w:rsidRPr="00025A21" w:rsidRDefault="00676073" w:rsidP="000A2137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12379,54384</w:t>
            </w:r>
            <w:r w:rsidRPr="00025A21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676073" w:rsidRPr="00025A21" w:rsidRDefault="00676073" w:rsidP="000A2137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12033,52492</w:t>
            </w:r>
            <w:r w:rsidRPr="006F3894">
              <w:rPr>
                <w:color w:val="000000"/>
                <w:sz w:val="28"/>
                <w:szCs w:val="28"/>
              </w:rPr>
              <w:t xml:space="preserve"> </w:t>
            </w:r>
            <w:r w:rsidRPr="00025A21">
              <w:rPr>
                <w:color w:val="000000"/>
                <w:sz w:val="28"/>
                <w:szCs w:val="28"/>
              </w:rPr>
              <w:t>тыс. руб.;</w:t>
            </w:r>
          </w:p>
          <w:p w:rsidR="00676073" w:rsidRPr="00025A21" w:rsidRDefault="00676073" w:rsidP="000A2137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10878</w:t>
            </w:r>
            <w:r w:rsidRPr="00025A2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025A21">
              <w:rPr>
                <w:color w:val="000000"/>
                <w:sz w:val="28"/>
                <w:szCs w:val="28"/>
              </w:rPr>
              <w:t>00 тыс. руб.;</w:t>
            </w:r>
          </w:p>
          <w:p w:rsidR="00676073" w:rsidRPr="00025A21" w:rsidRDefault="00676073" w:rsidP="000A2137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2022 год - 9442,39200 тыс. руб.;</w:t>
            </w:r>
          </w:p>
          <w:p w:rsidR="00676073" w:rsidRPr="00025A21" w:rsidRDefault="00676073" w:rsidP="000A2137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2023 год - </w:t>
            </w:r>
            <w:r>
              <w:rPr>
                <w:color w:val="000000"/>
                <w:sz w:val="28"/>
                <w:szCs w:val="28"/>
              </w:rPr>
              <w:t>11670</w:t>
            </w:r>
            <w:r w:rsidRPr="00025A2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90773</w:t>
            </w:r>
            <w:r w:rsidRPr="00025A21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  <w:bookmarkEnd w:id="2"/>
      <w:tr w:rsidR="00676073" w:rsidRPr="00A2237E">
        <w:tc>
          <w:tcPr>
            <w:tcW w:w="3848" w:type="dxa"/>
          </w:tcPr>
          <w:p w:rsidR="00676073" w:rsidRPr="00A2237E" w:rsidRDefault="00676073" w:rsidP="0043279E">
            <w:pPr>
              <w:spacing w:after="160"/>
              <w:rPr>
                <w:sz w:val="28"/>
                <w:szCs w:val="28"/>
              </w:rPr>
            </w:pPr>
            <w:r w:rsidRPr="00A2237E">
              <w:rPr>
                <w:sz w:val="28"/>
                <w:szCs w:val="28"/>
              </w:rPr>
              <w:t>1.10.Основные ожидаемые результаты реализации муниципальной программы</w:t>
            </w:r>
          </w:p>
        </w:tc>
        <w:tc>
          <w:tcPr>
            <w:tcW w:w="5872" w:type="dxa"/>
          </w:tcPr>
          <w:p w:rsidR="00676073" w:rsidRPr="00025A21" w:rsidRDefault="00676073" w:rsidP="00715DF1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Реализация поставленных задач и основных направлений программы позволит обеспечить достижение следующих программных индикаторов:</w:t>
            </w:r>
          </w:p>
          <w:p w:rsidR="00676073" w:rsidRPr="00025A21" w:rsidRDefault="00676073" w:rsidP="00715D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- выполнение годовых плановых назначений по администрируемым статьям доходов муниципального образования от использования и распоряжения муниципальным имуществом в 2019-202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25A21">
              <w:rPr>
                <w:color w:val="000000"/>
                <w:sz w:val="28"/>
                <w:szCs w:val="28"/>
              </w:rPr>
              <w:t xml:space="preserve"> годах – 100%;</w:t>
            </w:r>
          </w:p>
          <w:p w:rsidR="00676073" w:rsidRPr="00025A21" w:rsidRDefault="00676073" w:rsidP="00715D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- доля удовлетворенных требований по исковым заявлениям в сфере представления и защиты имущественных прав и охраняемых законом интересов  муниципального образования  от общего количества предъявленных исковых заявлений в сфере имущественных отношений – 100 %;</w:t>
            </w:r>
          </w:p>
          <w:p w:rsidR="00676073" w:rsidRPr="00025A21" w:rsidRDefault="00676073" w:rsidP="00715D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- доля объектов, входящих в состав имущества имущественной казны города, учтенных в Реестре муниципального имущества города, от общего количества объектов недвижимого имущества, учтенных в Реестре муниципаль</w:t>
            </w:r>
            <w:r>
              <w:rPr>
                <w:color w:val="000000"/>
                <w:sz w:val="28"/>
                <w:szCs w:val="28"/>
              </w:rPr>
              <w:t>ного имущества города– 3</w:t>
            </w:r>
            <w:r w:rsidRPr="00025A21">
              <w:rPr>
                <w:color w:val="000000"/>
                <w:sz w:val="28"/>
                <w:szCs w:val="28"/>
              </w:rPr>
              <w:t>0%;</w:t>
            </w:r>
          </w:p>
          <w:p w:rsidR="00676073" w:rsidRPr="00025A21" w:rsidRDefault="00676073" w:rsidP="00715D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-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– 0%;</w:t>
            </w:r>
          </w:p>
          <w:p w:rsidR="00676073" w:rsidRPr="00025A21" w:rsidRDefault="00676073" w:rsidP="00715D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- количество земельных участков, в отношении которых зарегистрировано право муници</w:t>
            </w:r>
            <w:r>
              <w:rPr>
                <w:color w:val="000000"/>
                <w:sz w:val="28"/>
                <w:szCs w:val="28"/>
              </w:rPr>
              <w:t>пальной собственности – 43</w:t>
            </w:r>
            <w:r w:rsidRPr="00025A21">
              <w:rPr>
                <w:color w:val="000000"/>
                <w:sz w:val="28"/>
                <w:szCs w:val="28"/>
              </w:rPr>
              <w:t>0 шт.</w:t>
            </w:r>
          </w:p>
          <w:p w:rsidR="00676073" w:rsidRPr="00A2237E" w:rsidRDefault="00676073" w:rsidP="0043279E">
            <w:pPr>
              <w:widowControl w:val="0"/>
              <w:autoSpaceDE w:val="0"/>
              <w:autoSpaceDN w:val="0"/>
              <w:adjustRightInd w:val="0"/>
              <w:spacing w:after="160"/>
              <w:rPr>
                <w:sz w:val="28"/>
                <w:szCs w:val="28"/>
              </w:rPr>
            </w:pPr>
          </w:p>
        </w:tc>
      </w:tr>
    </w:tbl>
    <w:p w:rsidR="00676073" w:rsidRDefault="00676073" w:rsidP="00C21C2A">
      <w:pPr>
        <w:shd w:val="clear" w:color="auto" w:fill="FFFFFF"/>
        <w:ind w:right="-82"/>
        <w:jc w:val="both"/>
        <w:rPr>
          <w:sz w:val="28"/>
          <w:szCs w:val="28"/>
        </w:rPr>
      </w:pPr>
    </w:p>
    <w:p w:rsidR="00676073" w:rsidRDefault="00676073" w:rsidP="00C21C2A">
      <w:pPr>
        <w:shd w:val="clear" w:color="auto" w:fill="FFFFFF"/>
        <w:ind w:right="-82"/>
        <w:jc w:val="both"/>
        <w:rPr>
          <w:sz w:val="28"/>
          <w:szCs w:val="28"/>
        </w:rPr>
      </w:pPr>
    </w:p>
    <w:p w:rsidR="00676073" w:rsidRPr="00A2237E" w:rsidRDefault="00676073" w:rsidP="00C21C2A">
      <w:pPr>
        <w:ind w:firstLine="432"/>
        <w:jc w:val="center"/>
        <w:rPr>
          <w:b/>
          <w:bCs/>
          <w:sz w:val="28"/>
          <w:szCs w:val="28"/>
        </w:rPr>
      </w:pPr>
      <w:r w:rsidRPr="00A2237E">
        <w:rPr>
          <w:b/>
          <w:bCs/>
          <w:sz w:val="28"/>
          <w:szCs w:val="28"/>
        </w:rPr>
        <w:t>2.Характеристика проблем, на решение которых направлена муниципальная программа</w:t>
      </w:r>
    </w:p>
    <w:p w:rsidR="00676073" w:rsidRPr="00A2237E" w:rsidRDefault="00676073" w:rsidP="00C21C2A">
      <w:pPr>
        <w:ind w:firstLine="709"/>
        <w:rPr>
          <w:sz w:val="28"/>
          <w:szCs w:val="28"/>
        </w:rPr>
      </w:pP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bookmarkStart w:id="3" w:name="OLE_LINK16"/>
      <w:bookmarkStart w:id="4" w:name="OLE_LINK17"/>
      <w:r w:rsidRPr="00A2237E">
        <w:rPr>
          <w:sz w:val="28"/>
          <w:szCs w:val="28"/>
        </w:rPr>
        <w:t>Политика в области имущественных отношений на территории муниципального образования «Город Димитровград» Ульяновской области реализуется в соответствии с законодательством Российской Федерации, законодательством Ульяновской области и действующими на территории города Димитровграда Ульяновской области муниципальными нормативными правовыми актами.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 Согласно статье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Статьей 51 Федерального закона от 06.10.2003 г. № 131-ФЗ «Об общих принципах организации местного самоуправления в Российской Федерации» установлено, что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Находящееся в собственности муниципального образования имущество, средства местных бюджетов, а также имущественные права, согласно статье 49 Федерального закона от 06.10.2003 г. № 131-ФЗ «Об общих принципах организации местного самоуправления в Российской Федерации», составляют экономическую основу местного самоуправления. 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Для проведения единой политики в области имущественных отношений на территории муниципального образования «Город Димитровград» Ульяновской области осуществляется нормативно-правовая регламентация процессов владения, пользования и распоряжения объектами, находящимися в муниципальной собственности, путем принятия представительным органом муниципального образования нормативных правовых актов, что находится в его исключительной компетенции, в соответствии с частью 10 статьи 35 Федерального закона от 06.10.2003 г. № 131-ФЗ «Об общих принципах организации местного самоуправления в Российской Федерации».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По состоянию на 01.01.2017 в состав имущества муниципального образования «Город Димитровград» Ульяновской области входили: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- 6 муниципальных предприятий;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- 84 муниципальных учреждения;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- 5 581 объекта имущества, включенные в состав Реестра;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- 2 873 объекта имущества, включенных в казну города.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Основными направлениями использования муниципального имущества являются: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-передача в аренду (пользование);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-передача в безвозмездное пользование;     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-закрепление на праве хозяйственного ведения за муниципальными унитарными предприятиями муниципального образования «Город Димитровград» Ульяновской области;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-закрепление на праве оперативного управления за муниципальными учреждениями и казенными предприятиями муниципального образования «Город Димитровград» Ульяновской области;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-приватизация.</w:t>
      </w:r>
    </w:p>
    <w:p w:rsidR="00676073" w:rsidRPr="00A2237E" w:rsidRDefault="00676073" w:rsidP="00C21C2A">
      <w:pPr>
        <w:ind w:firstLine="567"/>
        <w:outlineLvl w:val="0"/>
        <w:rPr>
          <w:sz w:val="28"/>
          <w:szCs w:val="28"/>
        </w:rPr>
      </w:pPr>
      <w:r w:rsidRPr="00A2237E">
        <w:rPr>
          <w:sz w:val="28"/>
          <w:szCs w:val="28"/>
        </w:rPr>
        <w:t xml:space="preserve">По состоянию на 01 января 2017 года за муниципальными бюджетными, казенными, автономными учреждениями закреплено на праве оперативного управления </w:t>
      </w:r>
      <w:r w:rsidRPr="00A2237E">
        <w:rPr>
          <w:b/>
          <w:bCs/>
          <w:sz w:val="28"/>
          <w:szCs w:val="28"/>
        </w:rPr>
        <w:t>2352</w:t>
      </w:r>
      <w:r w:rsidRPr="00A2237E">
        <w:rPr>
          <w:sz w:val="28"/>
          <w:szCs w:val="28"/>
        </w:rPr>
        <w:t xml:space="preserve"> объектов, в том числе недвижимое имущество - </w:t>
      </w:r>
      <w:r w:rsidRPr="00A2237E">
        <w:rPr>
          <w:b/>
          <w:bCs/>
          <w:sz w:val="28"/>
          <w:szCs w:val="28"/>
        </w:rPr>
        <w:t>1332</w:t>
      </w:r>
      <w:r w:rsidRPr="00A2237E">
        <w:rPr>
          <w:sz w:val="28"/>
          <w:szCs w:val="28"/>
        </w:rPr>
        <w:t xml:space="preserve">, движимое и особо ценное движимое имущество - </w:t>
      </w:r>
      <w:r w:rsidRPr="00A2237E">
        <w:rPr>
          <w:b/>
          <w:bCs/>
          <w:sz w:val="28"/>
          <w:szCs w:val="28"/>
        </w:rPr>
        <w:t>1020</w:t>
      </w:r>
      <w:r w:rsidRPr="00A2237E">
        <w:rPr>
          <w:sz w:val="28"/>
          <w:szCs w:val="28"/>
        </w:rPr>
        <w:t xml:space="preserve">, балансовой стоимостью </w:t>
      </w:r>
      <w:r w:rsidRPr="00A2237E">
        <w:rPr>
          <w:b/>
          <w:bCs/>
          <w:sz w:val="28"/>
          <w:szCs w:val="28"/>
        </w:rPr>
        <w:t>1 912,95</w:t>
      </w:r>
      <w:r w:rsidRPr="00A2237E">
        <w:rPr>
          <w:sz w:val="28"/>
          <w:szCs w:val="28"/>
        </w:rPr>
        <w:t xml:space="preserve"> млн.руб.</w:t>
      </w:r>
    </w:p>
    <w:p w:rsidR="00676073" w:rsidRPr="00A2237E" w:rsidRDefault="00676073" w:rsidP="00C21C2A">
      <w:pPr>
        <w:ind w:firstLine="708"/>
        <w:jc w:val="both"/>
        <w:rPr>
          <w:sz w:val="28"/>
          <w:szCs w:val="28"/>
        </w:rPr>
      </w:pPr>
      <w:r w:rsidRPr="00A2237E">
        <w:rPr>
          <w:sz w:val="28"/>
          <w:szCs w:val="28"/>
        </w:rPr>
        <w:t xml:space="preserve">На территории города создано и функционирует </w:t>
      </w:r>
      <w:r w:rsidRPr="00A2237E">
        <w:rPr>
          <w:b/>
          <w:bCs/>
          <w:sz w:val="28"/>
          <w:szCs w:val="28"/>
        </w:rPr>
        <w:t>84</w:t>
      </w:r>
      <w:r w:rsidRPr="00A2237E">
        <w:rPr>
          <w:sz w:val="28"/>
          <w:szCs w:val="28"/>
        </w:rPr>
        <w:t xml:space="preserve"> муниципальных учреждения.</w:t>
      </w:r>
    </w:p>
    <w:p w:rsidR="00676073" w:rsidRPr="00A2237E" w:rsidRDefault="00676073" w:rsidP="00C21C2A">
      <w:pPr>
        <w:ind w:firstLine="708"/>
        <w:jc w:val="both"/>
        <w:rPr>
          <w:sz w:val="28"/>
          <w:szCs w:val="28"/>
        </w:rPr>
      </w:pPr>
      <w:r w:rsidRPr="00A2237E">
        <w:rPr>
          <w:sz w:val="28"/>
          <w:szCs w:val="28"/>
        </w:rPr>
        <w:t xml:space="preserve">На праве хозяйственного ведения за муниципальными унитарными предприятиями города закреплено </w:t>
      </w:r>
      <w:r w:rsidRPr="00A2237E">
        <w:rPr>
          <w:b/>
          <w:bCs/>
          <w:sz w:val="28"/>
          <w:szCs w:val="28"/>
        </w:rPr>
        <w:t>356</w:t>
      </w:r>
      <w:r w:rsidRPr="00A2237E">
        <w:rPr>
          <w:sz w:val="28"/>
          <w:szCs w:val="28"/>
        </w:rPr>
        <w:t xml:space="preserve"> объектов, в том числе недвижимое имущество - </w:t>
      </w:r>
      <w:r w:rsidRPr="00A2237E">
        <w:rPr>
          <w:b/>
          <w:bCs/>
          <w:sz w:val="28"/>
          <w:szCs w:val="28"/>
        </w:rPr>
        <w:t>215</w:t>
      </w:r>
      <w:r w:rsidRPr="00A2237E">
        <w:rPr>
          <w:sz w:val="28"/>
          <w:szCs w:val="28"/>
        </w:rPr>
        <w:t xml:space="preserve">, движимое имущество - </w:t>
      </w:r>
      <w:r w:rsidRPr="00A2237E">
        <w:rPr>
          <w:b/>
          <w:bCs/>
          <w:sz w:val="28"/>
          <w:szCs w:val="28"/>
        </w:rPr>
        <w:t>141</w:t>
      </w:r>
      <w:r w:rsidRPr="00A2237E">
        <w:rPr>
          <w:sz w:val="28"/>
          <w:szCs w:val="28"/>
        </w:rPr>
        <w:t xml:space="preserve">, балансовой стоимостью </w:t>
      </w:r>
      <w:r w:rsidRPr="00A2237E">
        <w:rPr>
          <w:b/>
          <w:bCs/>
          <w:sz w:val="28"/>
          <w:szCs w:val="28"/>
        </w:rPr>
        <w:t>246,15</w:t>
      </w:r>
      <w:r w:rsidRPr="00A2237E">
        <w:rPr>
          <w:sz w:val="28"/>
          <w:szCs w:val="28"/>
        </w:rPr>
        <w:t xml:space="preserve"> млн.руб.</w:t>
      </w:r>
    </w:p>
    <w:p w:rsidR="00676073" w:rsidRPr="00A2237E" w:rsidRDefault="00676073" w:rsidP="00C21C2A">
      <w:pPr>
        <w:ind w:firstLine="708"/>
        <w:jc w:val="both"/>
        <w:rPr>
          <w:sz w:val="28"/>
          <w:szCs w:val="28"/>
        </w:rPr>
      </w:pPr>
      <w:r w:rsidRPr="00A2237E">
        <w:rPr>
          <w:sz w:val="28"/>
          <w:szCs w:val="28"/>
        </w:rPr>
        <w:t xml:space="preserve">Действующих муниципальных унитарных предприятий - </w:t>
      </w:r>
      <w:r w:rsidRPr="00A2237E">
        <w:rPr>
          <w:b/>
          <w:bCs/>
          <w:sz w:val="28"/>
          <w:szCs w:val="28"/>
        </w:rPr>
        <w:t>6</w:t>
      </w:r>
      <w:r w:rsidRPr="00A2237E">
        <w:rPr>
          <w:sz w:val="28"/>
          <w:szCs w:val="28"/>
        </w:rPr>
        <w:t>.</w:t>
      </w:r>
    </w:p>
    <w:p w:rsidR="00676073" w:rsidRPr="00A2237E" w:rsidRDefault="00676073" w:rsidP="00C21C2A">
      <w:pPr>
        <w:ind w:firstLine="708"/>
        <w:jc w:val="both"/>
        <w:rPr>
          <w:sz w:val="28"/>
          <w:szCs w:val="28"/>
        </w:rPr>
      </w:pPr>
      <w:r w:rsidRPr="00A2237E">
        <w:rPr>
          <w:sz w:val="28"/>
          <w:szCs w:val="28"/>
        </w:rPr>
        <w:t xml:space="preserve">Казна города включает </w:t>
      </w:r>
      <w:r w:rsidRPr="00A2237E">
        <w:rPr>
          <w:b/>
          <w:bCs/>
          <w:sz w:val="28"/>
          <w:szCs w:val="28"/>
        </w:rPr>
        <w:t>2 873</w:t>
      </w:r>
      <w:r w:rsidRPr="00A2237E">
        <w:rPr>
          <w:sz w:val="28"/>
          <w:szCs w:val="28"/>
        </w:rPr>
        <w:t xml:space="preserve"> объектов муниципального имущества, в том числе недвижимое имущество – </w:t>
      </w:r>
      <w:r w:rsidRPr="00A2237E">
        <w:rPr>
          <w:b/>
          <w:bCs/>
          <w:sz w:val="28"/>
          <w:szCs w:val="28"/>
        </w:rPr>
        <w:t>2 817</w:t>
      </w:r>
      <w:r w:rsidRPr="00A2237E">
        <w:rPr>
          <w:sz w:val="28"/>
          <w:szCs w:val="28"/>
        </w:rPr>
        <w:t xml:space="preserve">, балансовой стоимостью </w:t>
      </w:r>
      <w:r w:rsidRPr="00A2237E">
        <w:rPr>
          <w:b/>
          <w:bCs/>
          <w:sz w:val="28"/>
          <w:szCs w:val="28"/>
        </w:rPr>
        <w:t>490,48</w:t>
      </w:r>
      <w:r w:rsidRPr="00A2237E">
        <w:rPr>
          <w:sz w:val="28"/>
          <w:szCs w:val="28"/>
        </w:rPr>
        <w:t xml:space="preserve"> млн.руб. </w:t>
      </w:r>
    </w:p>
    <w:p w:rsidR="00676073" w:rsidRPr="00A2237E" w:rsidRDefault="00676073" w:rsidP="00C21C2A">
      <w:pPr>
        <w:ind w:firstLine="708"/>
        <w:jc w:val="right"/>
        <w:rPr>
          <w:sz w:val="28"/>
          <w:szCs w:val="28"/>
        </w:rPr>
      </w:pPr>
    </w:p>
    <w:p w:rsidR="00676073" w:rsidRPr="00A2237E" w:rsidRDefault="00676073" w:rsidP="00C21C2A">
      <w:pPr>
        <w:ind w:right="1318" w:firstLine="708"/>
        <w:jc w:val="center"/>
        <w:rPr>
          <w:sz w:val="28"/>
          <w:szCs w:val="28"/>
        </w:rPr>
      </w:pPr>
      <w:r w:rsidRPr="00A2237E">
        <w:rPr>
          <w:sz w:val="28"/>
          <w:szCs w:val="28"/>
        </w:rPr>
        <w:t>Структура муниципальной собственности</w:t>
      </w:r>
    </w:p>
    <w:p w:rsidR="00676073" w:rsidRDefault="00676073" w:rsidP="00C21C2A">
      <w:pPr>
        <w:ind w:firstLine="708"/>
        <w:jc w:val="both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0" o:spid="_x0000_s1026" type="#_x0000_t75" style="position:absolute;left:0;text-align:left;margin-left:42pt;margin-top:3.05pt;width:361.9pt;height:216.5pt;z-index:251658240;visibility:visible">
            <v:imagedata r:id="rId7" o:title=""/>
            <o:lock v:ext="edit" aspectratio="f"/>
            <w10:wrap type="square"/>
          </v:shape>
        </w:pict>
      </w: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Default="00676073" w:rsidP="00C21C2A">
      <w:pPr>
        <w:ind w:firstLine="708"/>
        <w:jc w:val="both"/>
        <w:rPr>
          <w:sz w:val="26"/>
          <w:szCs w:val="26"/>
        </w:rPr>
      </w:pP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 Количество муниципальных унитарных предприятий муниципального образования «Город Димитровград» Ульяновской области,  в последние годы имеет тенденцию к сокращению. Так, с 2005 года количество муниципальных унитарных предприятий, осуществляющих основную финансово-хозяйственную деятельность, существенно сократилось. Такая тенденция связана с целенаправленной работой по оптимизации состава муниципального имущества, позволяющего обеспечить выполнение полномочий органов местного самоуправления  и сократить долю участия муниципального образования «Город Димитровград» Ульяновской области в конкурентоспособных сферах экономики муниципального образования, сокращение финансовых расходов, связанных с управлением муниципальными унитарными предприятиями муниципального образования.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В соответствии с Прогнозным планом приватизации муниципального имущества города Димитровграда на очередной финансовый год и плановый период, утверждаемым Городской Думой города Димитровграда, проводится приватизация объектов муниципальной собственности. Реализация Прогнозного плана приватизации муниципального имущества города позволяет решать следующие задачи: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-приведение структуры собственности муниципального образования «Город Димитровград» Ульяновской области в соответствие с полномочиями органов местного самоуправления,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-пополнение доходной части бюджета города;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-финансирование дефицита бюджета города.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В целях оптимизации учета муниципального имущества ведется Реестр в автоматизированной системе «Имущество» с 2004 года.</w:t>
      </w:r>
    </w:p>
    <w:p w:rsidR="00676073" w:rsidRPr="00D92099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Нормативной базой для ведения Реестра является Порядок ведения органами местного самоуправления реестров муниципального имущества, утвержденный Приказом Минэкономразвития Российской Федерации от 30.08.2011 № 424.</w:t>
      </w:r>
    </w:p>
    <w:p w:rsidR="00676073" w:rsidRPr="00D92099" w:rsidRDefault="00676073" w:rsidP="00C21C2A">
      <w:pPr>
        <w:ind w:firstLine="567"/>
        <w:jc w:val="both"/>
        <w:rPr>
          <w:sz w:val="28"/>
          <w:szCs w:val="28"/>
        </w:rPr>
      </w:pPr>
      <w:r w:rsidRPr="00D92099">
        <w:rPr>
          <w:sz w:val="28"/>
          <w:szCs w:val="28"/>
        </w:rPr>
        <w:t>По состоянию на 01.01.2017 года в Реестре учтено 5 581 объектов, балансовой стоимостью 2 613,51 млн.руб., в том числе:</w:t>
      </w:r>
    </w:p>
    <w:p w:rsidR="00676073" w:rsidRPr="00D92099" w:rsidRDefault="00676073" w:rsidP="00C21C2A">
      <w:pPr>
        <w:ind w:firstLine="567"/>
        <w:jc w:val="both"/>
        <w:rPr>
          <w:sz w:val="28"/>
          <w:szCs w:val="28"/>
        </w:rPr>
      </w:pPr>
      <w:r w:rsidRPr="00D92099">
        <w:rPr>
          <w:sz w:val="28"/>
          <w:szCs w:val="28"/>
        </w:rPr>
        <w:t xml:space="preserve">- недвижимое имущество (нежилой фонд, жилищный фонд, котельные и тепловые сети, электрические сети и сооружения, газовые сети, водопроводные и канализационные сети, объекты дорожного хозяйства, гидротехнические сооружения, мосты и путепроводы, памятники) – 4 364 объектов, </w:t>
      </w:r>
    </w:p>
    <w:p w:rsidR="00676073" w:rsidRPr="00D92099" w:rsidRDefault="00676073" w:rsidP="00C21C2A">
      <w:pPr>
        <w:ind w:firstLine="567"/>
        <w:jc w:val="both"/>
        <w:rPr>
          <w:sz w:val="28"/>
          <w:szCs w:val="28"/>
        </w:rPr>
      </w:pPr>
      <w:r w:rsidRPr="00D92099">
        <w:rPr>
          <w:sz w:val="28"/>
          <w:szCs w:val="28"/>
        </w:rPr>
        <w:t xml:space="preserve">- движимое и особо ценное движимое имущество (оборудование, транспортные средства, остановочные пункты) –  1 217 объектов. 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D92099">
        <w:rPr>
          <w:sz w:val="28"/>
          <w:szCs w:val="28"/>
        </w:rPr>
        <w:t>     Основными  проблемами в сфере реализации муниципальной</w:t>
      </w:r>
      <w:r w:rsidRPr="00A2237E">
        <w:rPr>
          <w:sz w:val="28"/>
          <w:szCs w:val="28"/>
        </w:rPr>
        <w:t xml:space="preserve"> программы являются: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     1.Длительность и сложность процедур передачи (разграничения) имущества между публичными собственниками. Основными проблемными вопросами являются: отсутствие технической и иной документации на передаваемые в собственность муниципального образования «Город Димитровград» Ульяновской области объекты, а также их неудовлетворительное техническое состояние.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     2.Низкий уровень вовлечения муниципального имущества в хозяйственный оборот.     В качестве недостатков арендных отношений на объекты инженерной инфраструктуры можно отметить следующее: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     - сложности при осуществлении контроля за полнотой выполнения капитального и текущего ремонта муниципального имущества;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     - амортизационные отчисления не направляются на реконструкцию и модернизацию муниципального имущества.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    3.Необходимость совершенствования системы учета для эффективного управления  муниципальным имуществом, в том числе  модернизация имеющих информационных технологий, содержащих базы данных по объектам муниципального имущества города;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  4.Необходимость совершенствования механизмов мониторинга и контроля за деятельностью муниципальных учреждений города, создание стимулов к повышению эффективности и результативности их деятельности.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 xml:space="preserve"> 5.Необходимость совершенствования механизма оценки эффективности деятельности муниципальных унитарных предприятий города.</w:t>
      </w:r>
    </w:p>
    <w:p w:rsidR="00676073" w:rsidRPr="00A2237E" w:rsidRDefault="00676073" w:rsidP="00C21C2A">
      <w:pPr>
        <w:ind w:firstLine="567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6.Сокращение возможностей привлечения средств от продажи муниципального  имущества в целях финансирования дефицита бюджета города, связанное с оптимизацией структуры и состава собственности муниципального образования «Город Димитровград» Ульяновской области, отвечающих полномочиям органов местного самоуправления города.</w:t>
      </w:r>
    </w:p>
    <w:p w:rsidR="00676073" w:rsidRPr="00A2237E" w:rsidRDefault="00676073" w:rsidP="00C21C2A">
      <w:pPr>
        <w:ind w:firstLine="567"/>
        <w:rPr>
          <w:color w:val="000000"/>
          <w:sz w:val="28"/>
          <w:szCs w:val="28"/>
        </w:rPr>
      </w:pPr>
      <w:r w:rsidRPr="00A2237E">
        <w:rPr>
          <w:color w:val="000000"/>
          <w:sz w:val="28"/>
          <w:szCs w:val="28"/>
        </w:rPr>
        <w:t xml:space="preserve"> Возможные риски реализации муниципальной программы, а также меры по их минимизации представлены в Таблице 1.</w:t>
      </w:r>
    </w:p>
    <w:p w:rsidR="00676073" w:rsidRPr="00A2237E" w:rsidRDefault="00676073" w:rsidP="00C21C2A">
      <w:pPr>
        <w:ind w:firstLine="567"/>
        <w:jc w:val="right"/>
        <w:rPr>
          <w:color w:val="000000"/>
          <w:sz w:val="28"/>
          <w:szCs w:val="28"/>
        </w:rPr>
      </w:pPr>
      <w:r w:rsidRPr="00A2237E">
        <w:rPr>
          <w:color w:val="000000"/>
          <w:sz w:val="28"/>
          <w:szCs w:val="28"/>
        </w:rPr>
        <w:t>Таблица 1.</w:t>
      </w:r>
    </w:p>
    <w:p w:rsidR="00676073" w:rsidRPr="00A2237E" w:rsidRDefault="00676073" w:rsidP="00C21C2A">
      <w:pPr>
        <w:ind w:firstLine="567"/>
        <w:jc w:val="center"/>
        <w:rPr>
          <w:color w:val="000000"/>
          <w:sz w:val="28"/>
          <w:szCs w:val="28"/>
        </w:rPr>
      </w:pPr>
      <w:r w:rsidRPr="00A2237E">
        <w:rPr>
          <w:color w:val="000000"/>
          <w:sz w:val="28"/>
          <w:szCs w:val="28"/>
        </w:rPr>
        <w:t>Риски реализации муниципальной программы,</w:t>
      </w:r>
    </w:p>
    <w:p w:rsidR="00676073" w:rsidRPr="00A2237E" w:rsidRDefault="00676073" w:rsidP="00C21C2A">
      <w:pPr>
        <w:ind w:firstLine="567"/>
        <w:jc w:val="center"/>
        <w:rPr>
          <w:color w:val="000000"/>
          <w:sz w:val="28"/>
          <w:szCs w:val="28"/>
        </w:rPr>
      </w:pPr>
      <w:r w:rsidRPr="00A2237E">
        <w:rPr>
          <w:color w:val="000000"/>
          <w:sz w:val="28"/>
          <w:szCs w:val="28"/>
        </w:rPr>
        <w:t>а также меры по их минимизации</w:t>
      </w:r>
    </w:p>
    <w:p w:rsidR="00676073" w:rsidRPr="00396888" w:rsidRDefault="00676073" w:rsidP="00C21C2A">
      <w:pPr>
        <w:ind w:firstLine="567"/>
        <w:jc w:val="right"/>
        <w:rPr>
          <w:color w:val="000000"/>
          <w:sz w:val="22"/>
          <w:szCs w:val="22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97"/>
        <w:gridCol w:w="4163"/>
      </w:tblGrid>
      <w:tr w:rsidR="00676073" w:rsidRPr="00396888">
        <w:trPr>
          <w:tblCellSpacing w:w="0" w:type="dxa"/>
        </w:trPr>
        <w:tc>
          <w:tcPr>
            <w:tcW w:w="5397" w:type="dxa"/>
          </w:tcPr>
          <w:p w:rsidR="00676073" w:rsidRPr="00656F9C" w:rsidRDefault="00676073" w:rsidP="0043279E">
            <w:pPr>
              <w:ind w:firstLine="567"/>
              <w:rPr>
                <w:color w:val="000000"/>
              </w:rPr>
            </w:pPr>
            <w:r w:rsidRPr="00656F9C">
              <w:rPr>
                <w:color w:val="000000"/>
                <w:sz w:val="22"/>
                <w:szCs w:val="22"/>
              </w:rPr>
              <w:t>Возможные риски</w:t>
            </w:r>
          </w:p>
        </w:tc>
        <w:tc>
          <w:tcPr>
            <w:tcW w:w="4163" w:type="dxa"/>
          </w:tcPr>
          <w:p w:rsidR="00676073" w:rsidRPr="00656F9C" w:rsidRDefault="00676073" w:rsidP="0043279E">
            <w:pPr>
              <w:ind w:firstLine="567"/>
              <w:rPr>
                <w:color w:val="000000"/>
              </w:rPr>
            </w:pPr>
            <w:r w:rsidRPr="00656F9C">
              <w:rPr>
                <w:color w:val="000000"/>
                <w:sz w:val="22"/>
                <w:szCs w:val="22"/>
              </w:rPr>
              <w:t>Способы минимизации</w:t>
            </w:r>
          </w:p>
        </w:tc>
      </w:tr>
      <w:tr w:rsidR="00676073" w:rsidRPr="00396888">
        <w:trPr>
          <w:tblCellSpacing w:w="0" w:type="dxa"/>
        </w:trPr>
        <w:tc>
          <w:tcPr>
            <w:tcW w:w="5397" w:type="dxa"/>
          </w:tcPr>
          <w:p w:rsidR="00676073" w:rsidRPr="00656F9C" w:rsidRDefault="00676073" w:rsidP="0043279E">
            <w:pPr>
              <w:rPr>
                <w:b/>
                <w:bCs/>
                <w:color w:val="000000"/>
              </w:rPr>
            </w:pPr>
            <w:r w:rsidRPr="00656F9C">
              <w:rPr>
                <w:color w:val="000000"/>
                <w:sz w:val="22"/>
                <w:szCs w:val="22"/>
              </w:rPr>
              <w:t> </w:t>
            </w:r>
            <w:r w:rsidRPr="00656F9C">
              <w:rPr>
                <w:b/>
                <w:bCs/>
                <w:color w:val="000000"/>
                <w:sz w:val="22"/>
                <w:szCs w:val="22"/>
              </w:rPr>
              <w:t>Макроэкономические риски.</w:t>
            </w:r>
          </w:p>
          <w:p w:rsidR="00676073" w:rsidRPr="00656F9C" w:rsidRDefault="00676073" w:rsidP="0043279E">
            <w:pPr>
              <w:rPr>
                <w:color w:val="000000"/>
              </w:rPr>
            </w:pPr>
            <w:r w:rsidRPr="00656F9C">
              <w:rPr>
                <w:color w:val="000000"/>
                <w:sz w:val="22"/>
                <w:szCs w:val="22"/>
              </w:rPr>
              <w:t>Риски связаны с возможным изменением экономической ситуации, снижением темпов роста экономики, уровня инвестиционной активности. Указанные риски могут отразиться на покупательской способности субъектов экономической деятельности, являющихся потенциальными покупателями муниципального имущества в рамках процесса приватизации. Указанные риски могут оказать влияние на результаты финансово-хозяйственной деятельности муниципальных унитарных  предприятий города.</w:t>
            </w:r>
            <w:r w:rsidRPr="00656F9C">
              <w:rPr>
                <w:color w:val="000000"/>
                <w:sz w:val="22"/>
                <w:szCs w:val="22"/>
              </w:rPr>
              <w:br/>
              <w:t>Указанные факторы могут повлечь невыполнение планов (программ) финансово-хозяйственной деятельности, снижение рентабельности, невозможность осуществления прибыльной деятельности и привести к несостоятельности (банкротству) муниципальных унитарных  предприятий города.</w:t>
            </w:r>
          </w:p>
          <w:p w:rsidR="00676073" w:rsidRPr="00656F9C" w:rsidRDefault="00676073" w:rsidP="0043279E">
            <w:pPr>
              <w:rPr>
                <w:color w:val="000000"/>
              </w:rPr>
            </w:pPr>
            <w:r w:rsidRPr="00656F9C">
              <w:rPr>
                <w:color w:val="000000"/>
                <w:sz w:val="22"/>
                <w:szCs w:val="22"/>
              </w:rPr>
              <w:t>Убыточная деятельность указанных организаций повлечет за собой невыполнение плановых показателей по перечислению ими в бюджет города части прибыли и дивидендов.</w:t>
            </w:r>
          </w:p>
        </w:tc>
        <w:tc>
          <w:tcPr>
            <w:tcW w:w="4163" w:type="dxa"/>
          </w:tcPr>
          <w:p w:rsidR="00676073" w:rsidRPr="00656F9C" w:rsidRDefault="00676073" w:rsidP="0043279E">
            <w:pPr>
              <w:rPr>
                <w:color w:val="000000"/>
              </w:rPr>
            </w:pPr>
            <w:r w:rsidRPr="00656F9C">
              <w:rPr>
                <w:color w:val="000000"/>
                <w:sz w:val="22"/>
                <w:szCs w:val="22"/>
              </w:rPr>
              <w:t>Мониторинг планируемых изменений и минимизации последствий в период подготовки муниципальных нормативных правовых актов органов местного самоуправления.</w:t>
            </w:r>
          </w:p>
        </w:tc>
      </w:tr>
      <w:tr w:rsidR="00676073" w:rsidRPr="00396888">
        <w:trPr>
          <w:tblCellSpacing w:w="0" w:type="dxa"/>
        </w:trPr>
        <w:tc>
          <w:tcPr>
            <w:tcW w:w="5397" w:type="dxa"/>
          </w:tcPr>
          <w:p w:rsidR="00676073" w:rsidRPr="00656F9C" w:rsidRDefault="00676073" w:rsidP="0043279E">
            <w:pPr>
              <w:rPr>
                <w:color w:val="000000"/>
              </w:rPr>
            </w:pPr>
            <w:r w:rsidRPr="00656F9C">
              <w:rPr>
                <w:b/>
                <w:bCs/>
                <w:color w:val="000000"/>
                <w:sz w:val="22"/>
                <w:szCs w:val="22"/>
              </w:rPr>
              <w:t>Организационные риски.</w:t>
            </w:r>
            <w:r w:rsidRPr="00656F9C">
              <w:rPr>
                <w:color w:val="000000"/>
                <w:sz w:val="22"/>
                <w:szCs w:val="22"/>
              </w:rPr>
              <w:br/>
              <w:t>В решении вопросов, связанных с управлением муниципальным имуществом города, задействованы  структурные подразделения, отраслевые (функциональные) органы Администрации города. В связи с этим возникают риски неисполнения или ненадлежащего исполнения мероприятий  муниципальной программы отдельными ее участниками из-за низкой исполнительской дисциплины или слабой межведомственной координации.</w:t>
            </w:r>
          </w:p>
        </w:tc>
        <w:tc>
          <w:tcPr>
            <w:tcW w:w="4163" w:type="dxa"/>
          </w:tcPr>
          <w:p w:rsidR="00676073" w:rsidRPr="00656F9C" w:rsidRDefault="00676073" w:rsidP="0043279E">
            <w:pPr>
              <w:rPr>
                <w:color w:val="000000"/>
              </w:rPr>
            </w:pPr>
            <w:r w:rsidRPr="00656F9C">
              <w:rPr>
                <w:color w:val="000000"/>
                <w:sz w:val="22"/>
                <w:szCs w:val="22"/>
              </w:rPr>
              <w:t>Для минимизации риска будет осуществляться мониторинг реализации муниципальной программы и её отдельных мероприятий.</w:t>
            </w:r>
          </w:p>
        </w:tc>
      </w:tr>
      <w:tr w:rsidR="00676073" w:rsidRPr="00396888">
        <w:trPr>
          <w:trHeight w:val="556"/>
          <w:tblCellSpacing w:w="0" w:type="dxa"/>
        </w:trPr>
        <w:tc>
          <w:tcPr>
            <w:tcW w:w="5397" w:type="dxa"/>
          </w:tcPr>
          <w:p w:rsidR="00676073" w:rsidRPr="00656F9C" w:rsidRDefault="00676073" w:rsidP="0043279E">
            <w:pPr>
              <w:rPr>
                <w:color w:val="000000"/>
              </w:rPr>
            </w:pPr>
            <w:r w:rsidRPr="00656F9C">
              <w:rPr>
                <w:b/>
                <w:bCs/>
                <w:color w:val="000000"/>
                <w:sz w:val="22"/>
                <w:szCs w:val="22"/>
              </w:rPr>
              <w:t>Финансовые риски.</w:t>
            </w:r>
            <w:r w:rsidRPr="00656F9C">
              <w:rPr>
                <w:color w:val="000000"/>
                <w:sz w:val="22"/>
                <w:szCs w:val="22"/>
              </w:rPr>
              <w:br/>
              <w:t>Сокращение финансирования на реализацию муниципальной программы приведет к невозможности выполнения поставленных задач в установленные сроки.</w:t>
            </w:r>
            <w:r w:rsidRPr="00656F9C">
              <w:rPr>
                <w:color w:val="000000"/>
                <w:sz w:val="22"/>
                <w:szCs w:val="22"/>
              </w:rPr>
              <w:br/>
              <w:t>При государственной регистрации права собственности муниципального образования «Город Димитровград» Ульяновской области на объекты недвижимого имущества риск может возникнуть в связи с недостаточностью финансирования в рамках бюджета города, а именно с нехваткой денежных средств, предусмотренных на изготовление технической документации, а также отсутствием документов для государственной регистрации права собственности муниципального образования на объекты недвижимого имущества (в связи с необходимостью проведения государственной регистрации права собственности муниципального образования «Город Димитровград» Ульяновской области на объекты недвижимого имущества, соответствующие работы по которым не планировались). Недостаточное выделение средств на вышеперечисленные мероприятия в отношении имущества Казны создаёт проблемы по обеспечению содержания и охраны содержащихся в ней объектов города в надлежащем качестве.</w:t>
            </w:r>
          </w:p>
        </w:tc>
        <w:tc>
          <w:tcPr>
            <w:tcW w:w="4163" w:type="dxa"/>
          </w:tcPr>
          <w:p w:rsidR="00676073" w:rsidRPr="00656F9C" w:rsidRDefault="00676073" w:rsidP="0043279E">
            <w:pPr>
              <w:rPr>
                <w:color w:val="000000"/>
              </w:rPr>
            </w:pPr>
            <w:r w:rsidRPr="00656F9C">
              <w:rPr>
                <w:color w:val="000000"/>
                <w:sz w:val="22"/>
                <w:szCs w:val="22"/>
              </w:rPr>
              <w:t>В качестве принимаемых мер по уменьшению риска возможно изыскание дополнительных средств для изготовления технической документации, работа с уполномоченными органами всех уровней власти по поиску недостающих документов, а также работа с органами местного самоуправления города, балансодержателями имущества муниципального образования «Город Димитровград» Ульяновской области по обеспечению оформления, сохранности и восстановления правоустанавливающих документов.</w:t>
            </w:r>
            <w:r w:rsidRPr="00656F9C">
              <w:rPr>
                <w:color w:val="000000"/>
                <w:sz w:val="22"/>
                <w:szCs w:val="22"/>
              </w:rPr>
              <w:br/>
              <w:t>В случае сокращения объемов финансирования будет уточняться система мероприятий муниципальной программы.</w:t>
            </w:r>
          </w:p>
          <w:p w:rsidR="00676073" w:rsidRPr="00656F9C" w:rsidRDefault="00676073" w:rsidP="0043279E">
            <w:pPr>
              <w:rPr>
                <w:color w:val="000000"/>
              </w:rPr>
            </w:pPr>
          </w:p>
          <w:p w:rsidR="00676073" w:rsidRPr="00656F9C" w:rsidRDefault="00676073" w:rsidP="0043279E">
            <w:pPr>
              <w:rPr>
                <w:color w:val="000000"/>
              </w:rPr>
            </w:pPr>
          </w:p>
        </w:tc>
      </w:tr>
      <w:tr w:rsidR="00676073" w:rsidRPr="00396888">
        <w:trPr>
          <w:trHeight w:val="1504"/>
          <w:tblCellSpacing w:w="0" w:type="dxa"/>
        </w:trPr>
        <w:tc>
          <w:tcPr>
            <w:tcW w:w="5397" w:type="dxa"/>
          </w:tcPr>
          <w:p w:rsidR="00676073" w:rsidRPr="00656F9C" w:rsidRDefault="00676073" w:rsidP="0043279E">
            <w:pPr>
              <w:rPr>
                <w:b/>
                <w:bCs/>
                <w:color w:val="000000"/>
              </w:rPr>
            </w:pPr>
            <w:r w:rsidRPr="00656F9C">
              <w:rPr>
                <w:b/>
                <w:bCs/>
                <w:color w:val="000000"/>
                <w:sz w:val="22"/>
                <w:szCs w:val="22"/>
              </w:rPr>
              <w:t>Кадровые риски.</w:t>
            </w:r>
            <w:r w:rsidRPr="00656F9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56F9C">
              <w:rPr>
                <w:color w:val="000000"/>
                <w:sz w:val="22"/>
                <w:szCs w:val="22"/>
              </w:rPr>
              <w:t xml:space="preserve">Недостаточный состав и квалификационный уровень кадров для реализации отдельных мероприятий муниципальной программы. </w:t>
            </w:r>
          </w:p>
        </w:tc>
        <w:tc>
          <w:tcPr>
            <w:tcW w:w="4163" w:type="dxa"/>
          </w:tcPr>
          <w:p w:rsidR="00676073" w:rsidRPr="00656F9C" w:rsidRDefault="00676073" w:rsidP="0043279E">
            <w:pPr>
              <w:rPr>
                <w:color w:val="000000"/>
              </w:rPr>
            </w:pPr>
            <w:r w:rsidRPr="00656F9C">
              <w:rPr>
                <w:color w:val="000000"/>
                <w:sz w:val="22"/>
                <w:szCs w:val="22"/>
              </w:rPr>
              <w:t>Для минимизации риска осуществляется повышение квалификации муниципальных служащих. Планируются к реализации мероприятия по методическому сопровождению мероприятий муниципальной программы.</w:t>
            </w:r>
          </w:p>
        </w:tc>
      </w:tr>
    </w:tbl>
    <w:p w:rsidR="00676073" w:rsidRPr="00A2237E" w:rsidRDefault="00676073" w:rsidP="00C21C2A">
      <w:pPr>
        <w:jc w:val="both"/>
        <w:rPr>
          <w:color w:val="000000"/>
          <w:sz w:val="28"/>
          <w:szCs w:val="28"/>
        </w:rPr>
      </w:pPr>
      <w:r w:rsidRPr="00A2237E">
        <w:rPr>
          <w:color w:val="000000"/>
          <w:sz w:val="28"/>
          <w:szCs w:val="28"/>
        </w:rPr>
        <w:tab/>
      </w:r>
      <w:r w:rsidRPr="00A2237E">
        <w:rPr>
          <w:sz w:val="28"/>
          <w:szCs w:val="28"/>
        </w:rPr>
        <w:t>Реализация предлагаемого муниципальной программой комплексного плана действий позволит  повысить эффективность управления земельно-имущественными  ресурсами на территории города, и в конечном итоге будет способствовать увеличению поступлений доходов в бюджет города.</w:t>
      </w:r>
    </w:p>
    <w:p w:rsidR="00676073" w:rsidRDefault="00676073" w:rsidP="00C21C2A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</w:rPr>
      </w:pPr>
    </w:p>
    <w:p w:rsidR="00676073" w:rsidRPr="00A2237E" w:rsidRDefault="00676073" w:rsidP="00C21C2A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A2237E">
        <w:rPr>
          <w:b/>
          <w:bCs/>
          <w:sz w:val="28"/>
          <w:szCs w:val="28"/>
        </w:rPr>
        <w:t>Список используемых сокращений и терминов:</w:t>
      </w:r>
    </w:p>
    <w:p w:rsidR="00676073" w:rsidRPr="00A2237E" w:rsidRDefault="00676073" w:rsidP="00C21C2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A2237E">
        <w:rPr>
          <w:sz w:val="28"/>
          <w:szCs w:val="28"/>
        </w:rPr>
        <w:t xml:space="preserve">Муниципальная программа – Муниципальная программа «Управление муниципальным имуществом города Димитровграда Ульяновской области»; </w:t>
      </w:r>
    </w:p>
    <w:p w:rsidR="00676073" w:rsidRPr="00A2237E" w:rsidRDefault="00676073" w:rsidP="00C21C2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A2237E">
        <w:rPr>
          <w:sz w:val="28"/>
          <w:szCs w:val="28"/>
        </w:rPr>
        <w:t>Комитет - Комитет по управлению имуществом города Димитровграда;</w:t>
      </w:r>
    </w:p>
    <w:p w:rsidR="00676073" w:rsidRPr="00A2237E" w:rsidRDefault="00676073" w:rsidP="00C21C2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A2237E">
        <w:rPr>
          <w:sz w:val="28"/>
          <w:szCs w:val="28"/>
        </w:rPr>
        <w:t xml:space="preserve">Бюджет города - Бюджет города Димитровграда Ульяновской области;  </w:t>
      </w:r>
    </w:p>
    <w:p w:rsidR="00676073" w:rsidRPr="00A2237E" w:rsidRDefault="00676073" w:rsidP="00C21C2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A2237E">
        <w:rPr>
          <w:sz w:val="28"/>
          <w:szCs w:val="28"/>
        </w:rPr>
        <w:t>Город – город Димитровград Ульяновской области;</w:t>
      </w:r>
    </w:p>
    <w:p w:rsidR="00676073" w:rsidRPr="00A2237E" w:rsidRDefault="00676073" w:rsidP="00C21C2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A2237E">
        <w:rPr>
          <w:sz w:val="28"/>
          <w:szCs w:val="28"/>
        </w:rPr>
        <w:t xml:space="preserve">Муниципальное образование - Муниципальное образование </w:t>
      </w:r>
      <w:r w:rsidRPr="00A2237E">
        <w:rPr>
          <w:b/>
          <w:bCs/>
          <w:sz w:val="28"/>
          <w:szCs w:val="28"/>
        </w:rPr>
        <w:t>«</w:t>
      </w:r>
      <w:r w:rsidRPr="00A2237E">
        <w:rPr>
          <w:sz w:val="28"/>
          <w:szCs w:val="28"/>
        </w:rPr>
        <w:t>Город Димитровград</w:t>
      </w:r>
      <w:r w:rsidRPr="00A2237E">
        <w:rPr>
          <w:b/>
          <w:bCs/>
          <w:sz w:val="28"/>
          <w:szCs w:val="28"/>
        </w:rPr>
        <w:t xml:space="preserve">» </w:t>
      </w:r>
      <w:r w:rsidRPr="00A2237E">
        <w:rPr>
          <w:sz w:val="28"/>
          <w:szCs w:val="28"/>
        </w:rPr>
        <w:t>Ульяновской области;</w:t>
      </w:r>
    </w:p>
    <w:p w:rsidR="00676073" w:rsidRPr="00A2237E" w:rsidRDefault="00676073" w:rsidP="00C21C2A">
      <w:pPr>
        <w:shd w:val="clear" w:color="auto" w:fill="FFFFFF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A2237E">
        <w:rPr>
          <w:sz w:val="28"/>
          <w:szCs w:val="28"/>
        </w:rPr>
        <w:t xml:space="preserve">Сеть </w:t>
      </w:r>
      <w:r w:rsidRPr="00A2237E">
        <w:rPr>
          <w:b/>
          <w:bCs/>
          <w:sz w:val="28"/>
          <w:szCs w:val="28"/>
        </w:rPr>
        <w:t>«</w:t>
      </w:r>
      <w:r w:rsidRPr="00A2237E">
        <w:rPr>
          <w:sz w:val="28"/>
          <w:szCs w:val="28"/>
        </w:rPr>
        <w:t>Интернет</w:t>
      </w:r>
      <w:r w:rsidRPr="00A2237E">
        <w:rPr>
          <w:b/>
          <w:bCs/>
          <w:sz w:val="28"/>
          <w:szCs w:val="28"/>
        </w:rPr>
        <w:t>»</w:t>
      </w:r>
      <w:r w:rsidRPr="00A2237E">
        <w:rPr>
          <w:sz w:val="28"/>
          <w:szCs w:val="28"/>
        </w:rPr>
        <w:t xml:space="preserve"> - информационно-телекоммуникационная сеть </w:t>
      </w:r>
      <w:r w:rsidRPr="00A2237E">
        <w:rPr>
          <w:b/>
          <w:bCs/>
          <w:sz w:val="28"/>
          <w:szCs w:val="28"/>
        </w:rPr>
        <w:t>«</w:t>
      </w:r>
      <w:r w:rsidRPr="00A2237E">
        <w:rPr>
          <w:sz w:val="28"/>
          <w:szCs w:val="28"/>
        </w:rPr>
        <w:t>Интернет</w:t>
      </w:r>
      <w:r w:rsidRPr="00A2237E">
        <w:rPr>
          <w:b/>
          <w:bCs/>
          <w:sz w:val="28"/>
          <w:szCs w:val="28"/>
        </w:rPr>
        <w:t>»;</w:t>
      </w:r>
    </w:p>
    <w:p w:rsidR="00676073" w:rsidRPr="00A2237E" w:rsidRDefault="00676073" w:rsidP="00C21C2A">
      <w:pPr>
        <w:ind w:firstLine="567"/>
        <w:jc w:val="both"/>
        <w:rPr>
          <w:color w:val="000000"/>
          <w:sz w:val="28"/>
          <w:szCs w:val="28"/>
        </w:rPr>
      </w:pPr>
      <w:r w:rsidRPr="00A2237E">
        <w:rPr>
          <w:sz w:val="28"/>
          <w:szCs w:val="28"/>
        </w:rPr>
        <w:t>Реестр -</w:t>
      </w:r>
      <w:r w:rsidRPr="00A2237E">
        <w:rPr>
          <w:b/>
          <w:bCs/>
          <w:sz w:val="28"/>
          <w:szCs w:val="28"/>
        </w:rPr>
        <w:t xml:space="preserve"> </w:t>
      </w:r>
      <w:r w:rsidRPr="00A2237E">
        <w:rPr>
          <w:color w:val="000000"/>
          <w:sz w:val="28"/>
          <w:szCs w:val="28"/>
        </w:rPr>
        <w:t>реестр муниципального имущества города Димитровграда</w:t>
      </w:r>
      <w:bookmarkEnd w:id="3"/>
      <w:bookmarkEnd w:id="4"/>
      <w:r w:rsidRPr="00A2237E">
        <w:rPr>
          <w:color w:val="000000"/>
          <w:sz w:val="28"/>
          <w:szCs w:val="28"/>
        </w:rPr>
        <w:t>.</w:t>
      </w:r>
    </w:p>
    <w:p w:rsidR="00676073" w:rsidRPr="00A2237E" w:rsidRDefault="00676073" w:rsidP="00C21C2A">
      <w:pPr>
        <w:ind w:firstLine="567"/>
        <w:jc w:val="both"/>
        <w:rPr>
          <w:color w:val="000000"/>
          <w:sz w:val="28"/>
          <w:szCs w:val="28"/>
        </w:rPr>
      </w:pPr>
      <w:r w:rsidRPr="00A2237E">
        <w:rPr>
          <w:color w:val="000000"/>
          <w:sz w:val="28"/>
          <w:szCs w:val="28"/>
        </w:rPr>
        <w:t>Казна – Муниципальная казна города Димитровграда.</w:t>
      </w:r>
    </w:p>
    <w:p w:rsidR="00676073" w:rsidRPr="00A2237E" w:rsidRDefault="00676073" w:rsidP="00C21C2A">
      <w:pPr>
        <w:ind w:firstLine="567"/>
        <w:jc w:val="both"/>
        <w:rPr>
          <w:color w:val="000000"/>
          <w:sz w:val="28"/>
          <w:szCs w:val="28"/>
        </w:rPr>
      </w:pPr>
      <w:r w:rsidRPr="00A2237E">
        <w:rPr>
          <w:color w:val="000000"/>
          <w:sz w:val="28"/>
          <w:szCs w:val="28"/>
        </w:rPr>
        <w:t>Администрация города – Администрация города Димитровграда Ульяновской области.</w:t>
      </w:r>
    </w:p>
    <w:p w:rsidR="00676073" w:rsidRDefault="00676073" w:rsidP="00C21C2A">
      <w:pPr>
        <w:ind w:firstLine="432"/>
        <w:jc w:val="center"/>
        <w:rPr>
          <w:b/>
          <w:bCs/>
          <w:sz w:val="28"/>
          <w:szCs w:val="28"/>
        </w:rPr>
      </w:pPr>
    </w:p>
    <w:p w:rsidR="00676073" w:rsidRDefault="00676073" w:rsidP="00C21C2A">
      <w:pPr>
        <w:ind w:firstLine="432"/>
        <w:jc w:val="center"/>
        <w:rPr>
          <w:b/>
          <w:bCs/>
          <w:sz w:val="28"/>
          <w:szCs w:val="28"/>
        </w:rPr>
      </w:pPr>
    </w:p>
    <w:p w:rsidR="00676073" w:rsidRPr="00A2237E" w:rsidRDefault="00676073" w:rsidP="00C21C2A">
      <w:pPr>
        <w:ind w:firstLine="432"/>
        <w:jc w:val="center"/>
        <w:rPr>
          <w:b/>
          <w:bCs/>
          <w:sz w:val="28"/>
          <w:szCs w:val="28"/>
        </w:rPr>
      </w:pPr>
      <w:r w:rsidRPr="00A2237E">
        <w:rPr>
          <w:b/>
          <w:bCs/>
          <w:sz w:val="28"/>
          <w:szCs w:val="28"/>
        </w:rPr>
        <w:t>3.Цели и задачи муниципальной программы</w:t>
      </w:r>
    </w:p>
    <w:p w:rsidR="00676073" w:rsidRPr="00A2237E" w:rsidRDefault="00676073" w:rsidP="00C21C2A">
      <w:pPr>
        <w:rPr>
          <w:sz w:val="28"/>
          <w:szCs w:val="28"/>
        </w:rPr>
      </w:pPr>
    </w:p>
    <w:p w:rsidR="00676073" w:rsidRPr="00A2237E" w:rsidRDefault="00676073" w:rsidP="00C21C2A">
      <w:pPr>
        <w:ind w:firstLine="600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Целью программы является совершенствование системы управления земельно-имущественным комплексом на территории города.</w:t>
      </w:r>
    </w:p>
    <w:p w:rsidR="00676073" w:rsidRPr="00A2237E" w:rsidRDefault="00676073" w:rsidP="00C21C2A">
      <w:pPr>
        <w:ind w:firstLine="600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Для достижения поставленной цели будут решаться следующие задачи:</w:t>
      </w:r>
    </w:p>
    <w:p w:rsidR="00676073" w:rsidRPr="00A2237E" w:rsidRDefault="00676073" w:rsidP="00C21C2A">
      <w:pPr>
        <w:ind w:firstLine="600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1) оптимизация состава и структуры муниципального имущества, необходимых для осуществления полномочий органов местного самоуправления  города;</w:t>
      </w:r>
    </w:p>
    <w:p w:rsidR="00676073" w:rsidRPr="00A2237E" w:rsidRDefault="00676073" w:rsidP="00C21C2A">
      <w:pPr>
        <w:ind w:firstLine="600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2) вовлечение муниципального имущества  в хозяйственный оборот, обеспечение поступления в бюджет города доходов и средств от использования и продажи муниципального имущества;</w:t>
      </w:r>
    </w:p>
    <w:p w:rsidR="00676073" w:rsidRPr="00A2237E" w:rsidRDefault="00676073" w:rsidP="00C21C2A">
      <w:pPr>
        <w:ind w:firstLine="600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3) повышение эффективности и открытости проведения приватизации муниципального имущества;</w:t>
      </w:r>
    </w:p>
    <w:p w:rsidR="00676073" w:rsidRPr="00A2237E" w:rsidRDefault="00676073" w:rsidP="00C21C2A">
      <w:pPr>
        <w:ind w:firstLine="600"/>
        <w:jc w:val="both"/>
        <w:rPr>
          <w:sz w:val="28"/>
          <w:szCs w:val="28"/>
        </w:rPr>
      </w:pPr>
      <w:r w:rsidRPr="00A2237E">
        <w:rPr>
          <w:sz w:val="28"/>
          <w:szCs w:val="28"/>
        </w:rPr>
        <w:t>4) модернизация программного комплекса по учету и управлению муниципальным  имуществом и предоставления сведений о нем.</w:t>
      </w:r>
    </w:p>
    <w:p w:rsidR="00676073" w:rsidRPr="00A2237E" w:rsidRDefault="00676073" w:rsidP="00C21C2A">
      <w:pPr>
        <w:spacing w:before="167" w:after="167"/>
        <w:ind w:firstLine="708"/>
        <w:jc w:val="center"/>
        <w:rPr>
          <w:b/>
          <w:bCs/>
          <w:sz w:val="28"/>
          <w:szCs w:val="28"/>
        </w:rPr>
      </w:pPr>
      <w:r w:rsidRPr="00A2237E">
        <w:rPr>
          <w:b/>
          <w:bCs/>
          <w:sz w:val="28"/>
          <w:szCs w:val="28"/>
        </w:rPr>
        <w:t>4.Система программных мероприятий</w:t>
      </w:r>
    </w:p>
    <w:p w:rsidR="00676073" w:rsidRPr="00A2237E" w:rsidRDefault="00676073" w:rsidP="00C21C2A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2237E">
        <w:rPr>
          <w:sz w:val="28"/>
          <w:szCs w:val="28"/>
        </w:rPr>
        <w:t xml:space="preserve">Для достижения целей и решения задач в рамках муниципальной программы реализуется </w:t>
      </w:r>
      <w:hyperlink w:anchor="Par537" w:history="1">
        <w:r w:rsidRPr="00A2237E">
          <w:rPr>
            <w:sz w:val="28"/>
            <w:szCs w:val="28"/>
          </w:rPr>
          <w:t>система мероприятий</w:t>
        </w:r>
      </w:hyperlink>
      <w:r w:rsidRPr="00A2237E">
        <w:rPr>
          <w:sz w:val="28"/>
          <w:szCs w:val="28"/>
        </w:rPr>
        <w:t>, представленных в приложении №1 к муниципальной программе.</w:t>
      </w:r>
    </w:p>
    <w:p w:rsidR="00676073" w:rsidRPr="00FF3A7F" w:rsidRDefault="00676073" w:rsidP="00C21C2A">
      <w:pPr>
        <w:shd w:val="clear" w:color="auto" w:fill="FFFFFF"/>
        <w:ind w:right="-82"/>
        <w:jc w:val="both"/>
        <w:rPr>
          <w:sz w:val="28"/>
          <w:szCs w:val="28"/>
        </w:rPr>
      </w:pPr>
    </w:p>
    <w:p w:rsidR="00676073" w:rsidRDefault="00676073" w:rsidP="00C21C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FF3A7F">
        <w:rPr>
          <w:b/>
          <w:bCs/>
          <w:sz w:val="28"/>
          <w:szCs w:val="28"/>
        </w:rPr>
        <w:t>Управление муниципальной программой и контроль ее реализации</w:t>
      </w:r>
    </w:p>
    <w:p w:rsidR="00676073" w:rsidRPr="00FF3A7F" w:rsidRDefault="00676073" w:rsidP="00C21C2A">
      <w:pPr>
        <w:ind w:firstLine="567"/>
        <w:jc w:val="center"/>
        <w:rPr>
          <w:b/>
          <w:bCs/>
          <w:sz w:val="28"/>
          <w:szCs w:val="28"/>
        </w:rPr>
      </w:pP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3A7F">
        <w:rPr>
          <w:sz w:val="28"/>
          <w:szCs w:val="28"/>
        </w:rPr>
        <w:t xml:space="preserve">Реализация муниципальной программы осуществляется в соответствии с Порядком разработки, реализации и оценки эффективности муниципальных программ </w:t>
      </w:r>
      <w:r>
        <w:rPr>
          <w:sz w:val="28"/>
          <w:szCs w:val="28"/>
        </w:rPr>
        <w:t>на территории города</w:t>
      </w:r>
      <w:r w:rsidRPr="00FF3A7F">
        <w:rPr>
          <w:sz w:val="28"/>
          <w:szCs w:val="28"/>
        </w:rPr>
        <w:t xml:space="preserve"> Димитровград</w:t>
      </w:r>
      <w:r>
        <w:rPr>
          <w:sz w:val="28"/>
          <w:szCs w:val="28"/>
        </w:rPr>
        <w:t>а</w:t>
      </w:r>
      <w:r w:rsidRPr="00FF3A7F">
        <w:rPr>
          <w:sz w:val="28"/>
          <w:szCs w:val="28"/>
        </w:rPr>
        <w:t xml:space="preserve"> Ульяновской области, утвержденным постановлением Администрации города от </w:t>
      </w:r>
      <w:r>
        <w:rPr>
          <w:sz w:val="28"/>
          <w:szCs w:val="28"/>
        </w:rPr>
        <w:t>28.12</w:t>
      </w:r>
      <w:r w:rsidRPr="00FF3A7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F3A7F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905 </w:t>
      </w:r>
      <w:r w:rsidRPr="00FF3A7F">
        <w:rPr>
          <w:sz w:val="28"/>
          <w:szCs w:val="28"/>
        </w:rPr>
        <w:t>(далее - Порядок).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3A7F">
        <w:rPr>
          <w:sz w:val="28"/>
          <w:szCs w:val="28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3A7F">
        <w:rPr>
          <w:sz w:val="28"/>
          <w:szCs w:val="28"/>
        </w:rPr>
        <w:t>Руководитель муниципальной программы: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несет ответственность за эффективность и результативность муниципальной программы;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 социально-экономического развития отчетов, предусмотренных Порядком;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осуществляет в пределах своей компетенции координацию деятельности исполнителей муниципальной программы;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своевременно направляет в управление социально-экономического развития отчеты о ходе реализации соответствующей программы: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-е</w:t>
      </w:r>
      <w:r w:rsidRPr="00FF3A7F">
        <w:rPr>
          <w:sz w:val="28"/>
          <w:szCs w:val="28"/>
        </w:rPr>
        <w:t>жеквартальный - до 15 числа месяца, следующего за отчетным кварталом;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реализации муниципальной программы за отчетный год;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годовой - до 1 февраля года, следующего за отчетным, в который включается оценка эффективности реализации муниципальной программы;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3A7F">
        <w:rPr>
          <w:sz w:val="28"/>
          <w:szCs w:val="28"/>
        </w:rPr>
        <w:t>Все отчеты о реализации муниципальной программы подписываются руководителем муниципальной программы.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3A7F">
        <w:rPr>
          <w:sz w:val="28"/>
          <w:szCs w:val="28"/>
        </w:rPr>
        <w:t>Исполнители муниципальной программы: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определяют поставщиков (подрядчиков, исполнителей) способами, установленными действующим законодательством;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3A7F">
        <w:rPr>
          <w:sz w:val="28"/>
          <w:szCs w:val="28"/>
        </w:rPr>
        <w:t>Разработчик муниципальной программы: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 и муниципальных закупок, управление социально-экономического развития,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организации;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организует публикацию в средствах массовой информации или в информационно-</w:t>
      </w:r>
      <w:r>
        <w:rPr>
          <w:sz w:val="28"/>
          <w:szCs w:val="28"/>
        </w:rPr>
        <w:t>теле</w:t>
      </w:r>
      <w:r w:rsidRPr="00FF3A7F">
        <w:rPr>
          <w:sz w:val="28"/>
          <w:szCs w:val="28"/>
        </w:rPr>
        <w:t xml:space="preserve">коммуникационной сети </w:t>
      </w:r>
      <w:r>
        <w:rPr>
          <w:sz w:val="28"/>
          <w:szCs w:val="28"/>
        </w:rPr>
        <w:t>«</w:t>
      </w:r>
      <w:r w:rsidRPr="00FF3A7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F3A7F">
        <w:rPr>
          <w:sz w:val="28"/>
          <w:szCs w:val="28"/>
        </w:rPr>
        <w:t xml:space="preserve">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программы;</w:t>
      </w:r>
    </w:p>
    <w:p w:rsidR="00676073" w:rsidRPr="00FF3A7F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3A7F">
        <w:rPr>
          <w:sz w:val="28"/>
          <w:szCs w:val="28"/>
        </w:rPr>
        <w:t>подготавливает проект отчетов и представляет их руководителю муниципальной программы.</w:t>
      </w:r>
    </w:p>
    <w:p w:rsidR="00676073" w:rsidRDefault="00676073" w:rsidP="00C21C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76073" w:rsidRPr="005C5553" w:rsidRDefault="00676073" w:rsidP="00C21C2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C5553">
        <w:rPr>
          <w:b/>
          <w:bCs/>
          <w:sz w:val="28"/>
          <w:szCs w:val="28"/>
        </w:rPr>
        <w:t>6.Система индикаторов</w:t>
      </w:r>
    </w:p>
    <w:p w:rsidR="00676073" w:rsidRPr="005C5553" w:rsidRDefault="00676073" w:rsidP="00C21C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553">
        <w:rPr>
          <w:b/>
          <w:bCs/>
          <w:sz w:val="28"/>
          <w:szCs w:val="28"/>
        </w:rPr>
        <w:t>эффективности реализации муниципальной программы</w:t>
      </w:r>
    </w:p>
    <w:p w:rsidR="00676073" w:rsidRPr="005C5553" w:rsidRDefault="00676073" w:rsidP="00C21C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073" w:rsidRPr="005C5553" w:rsidRDefault="00676073" w:rsidP="00C21C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553">
        <w:rPr>
          <w:sz w:val="28"/>
          <w:szCs w:val="28"/>
        </w:rPr>
        <w:t>Индикаторы, позволяющие определить эффективность реализации муниципальной программы, приведены в таблице 2.</w:t>
      </w:r>
    </w:p>
    <w:p w:rsidR="00676073" w:rsidRDefault="00676073" w:rsidP="00C21C2A">
      <w:pPr>
        <w:shd w:val="clear" w:color="auto" w:fill="FFFFFF"/>
        <w:ind w:left="709" w:right="-82"/>
        <w:jc w:val="right"/>
        <w:rPr>
          <w:sz w:val="28"/>
          <w:szCs w:val="28"/>
        </w:rPr>
      </w:pPr>
    </w:p>
    <w:p w:rsidR="00676073" w:rsidRPr="005C5553" w:rsidRDefault="00676073" w:rsidP="00C21C2A">
      <w:pPr>
        <w:shd w:val="clear" w:color="auto" w:fill="FFFFFF"/>
        <w:ind w:left="709" w:right="-82"/>
        <w:jc w:val="right"/>
        <w:rPr>
          <w:sz w:val="28"/>
          <w:szCs w:val="28"/>
        </w:rPr>
      </w:pPr>
      <w:r w:rsidRPr="005C5553">
        <w:rPr>
          <w:sz w:val="28"/>
          <w:szCs w:val="28"/>
        </w:rPr>
        <w:t>Таблица 2.</w:t>
      </w:r>
    </w:p>
    <w:p w:rsidR="00676073" w:rsidRPr="005C5553" w:rsidRDefault="00676073" w:rsidP="00C21C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C5553">
        <w:rPr>
          <w:sz w:val="28"/>
          <w:szCs w:val="28"/>
        </w:rPr>
        <w:t>Система индикаторов</w:t>
      </w:r>
    </w:p>
    <w:p w:rsidR="00676073" w:rsidRPr="005C5553" w:rsidRDefault="00676073" w:rsidP="00C21C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5553">
        <w:rPr>
          <w:sz w:val="28"/>
          <w:szCs w:val="28"/>
        </w:rPr>
        <w:t>эффективности реализации муниципальной программы</w:t>
      </w: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2860"/>
        <w:gridCol w:w="709"/>
        <w:gridCol w:w="709"/>
        <w:gridCol w:w="992"/>
        <w:gridCol w:w="992"/>
        <w:gridCol w:w="993"/>
        <w:gridCol w:w="992"/>
        <w:gridCol w:w="992"/>
      </w:tblGrid>
      <w:tr w:rsidR="00676073" w:rsidRPr="00025A2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N п/п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Индикатор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Базовое значение</w:t>
            </w:r>
          </w:p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2016 г.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Значение показателей по годам</w:t>
            </w:r>
          </w:p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(прогнозное)</w:t>
            </w:r>
          </w:p>
        </w:tc>
      </w:tr>
      <w:tr w:rsidR="00676073" w:rsidRPr="00025A2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2023г.</w:t>
            </w:r>
          </w:p>
        </w:tc>
      </w:tr>
      <w:tr w:rsidR="00676073" w:rsidRPr="00025A21">
        <w:trPr>
          <w:trHeight w:val="2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</w:t>
            </w:r>
          </w:p>
        </w:tc>
      </w:tr>
      <w:tr w:rsidR="00676073" w:rsidRPr="00025A21">
        <w:trPr>
          <w:trHeight w:val="17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Выполнение годовых плановых назначений по администрируемым статьям доходов муниципального образования «Город Димитровград» Ульяновской области от использования и распоряжения муниципальным имуществом.*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776B">
              <w:rPr>
                <w:sz w:val="22"/>
                <w:szCs w:val="22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</w:tr>
      <w:tr w:rsidR="00676073" w:rsidRPr="00025A21">
        <w:trPr>
          <w:trHeight w:val="17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Доля удовлетворенных требований по исковым заявлениям в сфере представления и защиты имущественных прав и охраняемых законом интересов  муниципального образования  «Город Димитровграда» Ульяновской области от общего количества предъявленных исковых заявлений в сфере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100</w:t>
            </w:r>
          </w:p>
        </w:tc>
      </w:tr>
      <w:tr w:rsidR="00676073" w:rsidRPr="00025A21">
        <w:trPr>
          <w:trHeight w:val="14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Доля объектов, входящих в состав имущества имущественной казны города Димитровграда, учтённых в Реестре муниципального имущества города Димитровграда, от общего количества объектов недвижимого имущества, учтённых в Реестре муниципального имущества города Димитровграда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30</w:t>
            </w:r>
          </w:p>
        </w:tc>
      </w:tr>
      <w:tr w:rsidR="00676073" w:rsidRPr="00025A21">
        <w:trPr>
          <w:trHeight w:val="144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учётной стоимости)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</w:tr>
      <w:tr w:rsidR="00676073" w:rsidRPr="00025A21">
        <w:trPr>
          <w:trHeight w:val="10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Количество земельных участков, в отношении которых зарегистрировано право муниципальной собственности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25A21">
              <w:rPr>
                <w:color w:val="00000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430</w:t>
            </w:r>
          </w:p>
        </w:tc>
      </w:tr>
      <w:tr w:rsidR="00676073" w:rsidRPr="00025A21">
        <w:trPr>
          <w:trHeight w:val="10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25A21">
              <w:rPr>
                <w:color w:val="000000"/>
              </w:rPr>
              <w:t>Площадь земельных участков, подготовленных к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2668,41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9776B">
              <w:rPr>
                <w:sz w:val="22"/>
                <w:szCs w:val="22"/>
              </w:rPr>
              <w:t>1037,9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025A21" w:rsidRDefault="00676073" w:rsidP="00826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5A21">
              <w:rPr>
                <w:color w:val="000000"/>
              </w:rPr>
              <w:t>0</w:t>
            </w:r>
          </w:p>
        </w:tc>
      </w:tr>
    </w:tbl>
    <w:p w:rsidR="00676073" w:rsidRPr="005C5553" w:rsidRDefault="00676073" w:rsidP="00C21C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5553">
        <w:rPr>
          <w:sz w:val="22"/>
          <w:szCs w:val="22"/>
        </w:rPr>
        <w:t>*- действия по регистрации муниципальной собственности на земельные участки осуществляются в соответствии со ст.1 Закона Ульяновской области от 03.07.2015</w:t>
      </w:r>
      <w:r>
        <w:rPr>
          <w:sz w:val="22"/>
          <w:szCs w:val="22"/>
        </w:rPr>
        <w:t xml:space="preserve"> </w:t>
      </w:r>
      <w:r w:rsidRPr="005C5553">
        <w:rPr>
          <w:sz w:val="22"/>
          <w:szCs w:val="22"/>
        </w:rPr>
        <w:t xml:space="preserve">№85-ЗО </w:t>
      </w:r>
      <w:r>
        <w:rPr>
          <w:sz w:val="22"/>
          <w:szCs w:val="22"/>
        </w:rPr>
        <w:t>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Ульяновск» и органами государственной власти Ульяновской области».</w:t>
      </w:r>
    </w:p>
    <w:p w:rsidR="00676073" w:rsidRPr="005C5553" w:rsidRDefault="00676073" w:rsidP="00C21C2A">
      <w:pPr>
        <w:ind w:firstLine="720"/>
        <w:jc w:val="both"/>
        <w:rPr>
          <w:spacing w:val="-3"/>
          <w:sz w:val="28"/>
          <w:szCs w:val="28"/>
        </w:rPr>
      </w:pPr>
    </w:p>
    <w:p w:rsidR="00676073" w:rsidRPr="005C5553" w:rsidRDefault="00676073" w:rsidP="00C21C2A">
      <w:pPr>
        <w:shd w:val="clear" w:color="auto" w:fill="FFFFFF"/>
        <w:ind w:right="-82"/>
        <w:jc w:val="both"/>
        <w:rPr>
          <w:sz w:val="28"/>
          <w:szCs w:val="28"/>
        </w:rPr>
      </w:pPr>
    </w:p>
    <w:p w:rsidR="00676073" w:rsidRPr="005C5553" w:rsidRDefault="00676073" w:rsidP="00C21C2A">
      <w:pPr>
        <w:ind w:firstLine="720"/>
        <w:jc w:val="both"/>
        <w:rPr>
          <w:spacing w:val="-3"/>
          <w:sz w:val="28"/>
          <w:szCs w:val="28"/>
        </w:rPr>
      </w:pPr>
    </w:p>
    <w:p w:rsidR="00676073" w:rsidRDefault="00676073" w:rsidP="00C21C2A">
      <w:pPr>
        <w:ind w:firstLine="540"/>
        <w:jc w:val="both"/>
        <w:rPr>
          <w:sz w:val="28"/>
          <w:szCs w:val="28"/>
        </w:rPr>
      </w:pPr>
    </w:p>
    <w:p w:rsidR="00676073" w:rsidRDefault="00676073" w:rsidP="00C21C2A">
      <w:pPr>
        <w:shd w:val="clear" w:color="auto" w:fill="FFFFFF"/>
        <w:ind w:right="-82" w:firstLine="540"/>
        <w:jc w:val="both"/>
        <w:rPr>
          <w:spacing w:val="-3"/>
          <w:sz w:val="28"/>
          <w:szCs w:val="28"/>
        </w:rPr>
      </w:pPr>
    </w:p>
    <w:p w:rsidR="00676073" w:rsidRDefault="00676073" w:rsidP="00C21C2A">
      <w:pPr>
        <w:shd w:val="clear" w:color="auto" w:fill="FFFFFF"/>
        <w:ind w:right="-82" w:firstLine="540"/>
        <w:jc w:val="both"/>
        <w:rPr>
          <w:spacing w:val="-3"/>
          <w:sz w:val="28"/>
          <w:szCs w:val="28"/>
        </w:rPr>
      </w:pPr>
    </w:p>
    <w:p w:rsidR="00676073" w:rsidRPr="005C5553" w:rsidRDefault="00676073" w:rsidP="00FF3A7F">
      <w:pPr>
        <w:shd w:val="clear" w:color="auto" w:fill="FFFFFF"/>
        <w:ind w:right="-82" w:firstLine="540"/>
        <w:jc w:val="both"/>
        <w:rPr>
          <w:spacing w:val="-3"/>
          <w:sz w:val="28"/>
          <w:szCs w:val="28"/>
        </w:rPr>
        <w:sectPr w:rsidR="00676073" w:rsidRPr="005C5553" w:rsidSect="006309F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p w:rsidR="00676073" w:rsidRPr="00CD3C30" w:rsidRDefault="00676073" w:rsidP="00A57C04">
      <w:pPr>
        <w:shd w:val="clear" w:color="auto" w:fill="FFFFFF"/>
        <w:spacing w:line="360" w:lineRule="auto"/>
        <w:ind w:left="10620" w:right="-79" w:firstLine="708"/>
        <w:rPr>
          <w:sz w:val="28"/>
          <w:szCs w:val="28"/>
        </w:rPr>
      </w:pPr>
      <w:r w:rsidRPr="00CD3C30">
        <w:rPr>
          <w:sz w:val="28"/>
          <w:szCs w:val="28"/>
        </w:rPr>
        <w:t xml:space="preserve">ПРИЛОЖЕНИЕ </w:t>
      </w:r>
    </w:p>
    <w:p w:rsidR="00676073" w:rsidRPr="00CD3C30" w:rsidRDefault="00676073" w:rsidP="00A57C04">
      <w:pPr>
        <w:shd w:val="clear" w:color="auto" w:fill="FFFFFF"/>
        <w:tabs>
          <w:tab w:val="left" w:pos="10800"/>
        </w:tabs>
        <w:ind w:right="-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3C30">
        <w:rPr>
          <w:sz w:val="28"/>
          <w:szCs w:val="28"/>
        </w:rPr>
        <w:t>к постановлению</w:t>
      </w:r>
    </w:p>
    <w:p w:rsidR="00676073" w:rsidRPr="00CD3C30" w:rsidRDefault="00676073" w:rsidP="00A57C04">
      <w:pPr>
        <w:shd w:val="clear" w:color="auto" w:fill="FFFFFF"/>
        <w:tabs>
          <w:tab w:val="left" w:pos="10800"/>
        </w:tabs>
        <w:ind w:right="-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3C30">
        <w:rPr>
          <w:sz w:val="28"/>
          <w:szCs w:val="28"/>
        </w:rPr>
        <w:t>Администрации  города</w:t>
      </w:r>
    </w:p>
    <w:p w:rsidR="00676073" w:rsidRPr="00CD3C30" w:rsidRDefault="00676073" w:rsidP="00A57C04">
      <w:pPr>
        <w:shd w:val="clear" w:color="auto" w:fill="FFFFFF"/>
        <w:tabs>
          <w:tab w:val="left" w:pos="10800"/>
        </w:tabs>
        <w:ind w:right="-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23.12.2020 № 2850</w:t>
      </w:r>
    </w:p>
    <w:p w:rsidR="00676073" w:rsidRPr="005C5553" w:rsidRDefault="00676073" w:rsidP="00A57C04">
      <w:pPr>
        <w:shd w:val="clear" w:color="auto" w:fill="FFFFFF"/>
        <w:tabs>
          <w:tab w:val="left" w:pos="10800"/>
        </w:tabs>
        <w:ind w:left="10800" w:right="-82"/>
      </w:pPr>
    </w:p>
    <w:p w:rsidR="00676073" w:rsidRPr="00B9694A" w:rsidRDefault="00676073" w:rsidP="00A57C04"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>П</w:t>
      </w:r>
      <w:r w:rsidRPr="00B9694A">
        <w:rPr>
          <w:sz w:val="20"/>
          <w:szCs w:val="20"/>
        </w:rPr>
        <w:t xml:space="preserve">риложение </w:t>
      </w:r>
    </w:p>
    <w:p w:rsidR="00676073" w:rsidRPr="00B9694A" w:rsidRDefault="00676073" w:rsidP="00A57C04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к муниципальной программе</w:t>
      </w:r>
    </w:p>
    <w:p w:rsidR="00676073" w:rsidRPr="00B9694A" w:rsidRDefault="00676073" w:rsidP="00A57C04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«</w:t>
      </w:r>
      <w:r>
        <w:rPr>
          <w:sz w:val="20"/>
          <w:szCs w:val="20"/>
        </w:rPr>
        <w:t>У</w:t>
      </w:r>
      <w:r w:rsidRPr="00B9694A">
        <w:rPr>
          <w:sz w:val="20"/>
          <w:szCs w:val="20"/>
        </w:rPr>
        <w:t>правлени</w:t>
      </w:r>
      <w:r>
        <w:rPr>
          <w:sz w:val="20"/>
          <w:szCs w:val="20"/>
        </w:rPr>
        <w:t>е</w:t>
      </w:r>
      <w:r w:rsidRPr="00B9694A">
        <w:rPr>
          <w:sz w:val="20"/>
          <w:szCs w:val="20"/>
        </w:rPr>
        <w:t xml:space="preserve"> муниципальным </w:t>
      </w:r>
    </w:p>
    <w:p w:rsidR="00676073" w:rsidRPr="00B9694A" w:rsidRDefault="00676073" w:rsidP="00A57C04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имуществом города Димитровграда Ульяновской области</w:t>
      </w:r>
      <w:r>
        <w:rPr>
          <w:sz w:val="20"/>
          <w:szCs w:val="20"/>
        </w:rPr>
        <w:t xml:space="preserve"> на 2019-2021 годы</w:t>
      </w:r>
      <w:r w:rsidRPr="00B9694A">
        <w:rPr>
          <w:sz w:val="20"/>
          <w:szCs w:val="20"/>
        </w:rPr>
        <w:t>»</w:t>
      </w:r>
    </w:p>
    <w:p w:rsidR="00676073" w:rsidRPr="005C5553" w:rsidRDefault="00676073" w:rsidP="00A57C04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553">
        <w:rPr>
          <w:b/>
          <w:bCs/>
          <w:sz w:val="20"/>
          <w:szCs w:val="20"/>
        </w:rPr>
        <w:t>СИСТЕМА ПРОГРАММНЫХ МЕРОПРИЯТИЙ</w:t>
      </w:r>
    </w:p>
    <w:p w:rsidR="00676073" w:rsidRDefault="00676073" w:rsidP="00A57C0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10"/>
        <w:tblW w:w="14804" w:type="dxa"/>
        <w:tblLayout w:type="fixed"/>
        <w:tblLook w:val="00A0"/>
      </w:tblPr>
      <w:tblGrid>
        <w:gridCol w:w="498"/>
        <w:gridCol w:w="36"/>
        <w:gridCol w:w="93"/>
        <w:gridCol w:w="3064"/>
        <w:gridCol w:w="270"/>
        <w:gridCol w:w="1109"/>
        <w:gridCol w:w="141"/>
        <w:gridCol w:w="666"/>
        <w:gridCol w:w="34"/>
        <w:gridCol w:w="392"/>
        <w:gridCol w:w="43"/>
        <w:gridCol w:w="382"/>
        <w:gridCol w:w="53"/>
        <w:gridCol w:w="41"/>
        <w:gridCol w:w="331"/>
        <w:gridCol w:w="60"/>
        <w:gridCol w:w="41"/>
        <w:gridCol w:w="324"/>
        <w:gridCol w:w="67"/>
        <w:gridCol w:w="41"/>
        <w:gridCol w:w="478"/>
        <w:gridCol w:w="10"/>
        <w:gridCol w:w="9"/>
        <w:gridCol w:w="577"/>
        <w:gridCol w:w="24"/>
        <w:gridCol w:w="8"/>
        <w:gridCol w:w="480"/>
        <w:gridCol w:w="64"/>
        <w:gridCol w:w="433"/>
        <w:gridCol w:w="425"/>
        <w:gridCol w:w="34"/>
        <w:gridCol w:w="34"/>
        <w:gridCol w:w="365"/>
        <w:gridCol w:w="37"/>
        <w:gridCol w:w="11"/>
        <w:gridCol w:w="20"/>
        <w:gridCol w:w="364"/>
        <w:gridCol w:w="7"/>
        <w:gridCol w:w="33"/>
        <w:gridCol w:w="8"/>
        <w:gridCol w:w="668"/>
        <w:gridCol w:w="43"/>
        <w:gridCol w:w="14"/>
        <w:gridCol w:w="23"/>
        <w:gridCol w:w="499"/>
        <w:gridCol w:w="45"/>
        <w:gridCol w:w="29"/>
        <w:gridCol w:w="23"/>
        <w:gridCol w:w="343"/>
        <w:gridCol w:w="41"/>
        <w:gridCol w:w="20"/>
        <w:gridCol w:w="11"/>
        <w:gridCol w:w="330"/>
        <w:gridCol w:w="24"/>
        <w:gridCol w:w="48"/>
        <w:gridCol w:w="18"/>
        <w:gridCol w:w="15"/>
        <w:gridCol w:w="411"/>
        <w:gridCol w:w="25"/>
        <w:gridCol w:w="34"/>
        <w:gridCol w:w="16"/>
        <w:gridCol w:w="1017"/>
      </w:tblGrid>
      <w:tr w:rsidR="00676073" w:rsidRPr="005C5553" w:rsidTr="000A2137">
        <w:trPr>
          <w:trHeight w:val="300"/>
        </w:trPr>
        <w:tc>
          <w:tcPr>
            <w:tcW w:w="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right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59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 w:rsidR="00676073" w:rsidRPr="005C5553" w:rsidTr="000A2137">
        <w:trPr>
          <w:trHeight w:val="744"/>
        </w:trPr>
        <w:tc>
          <w:tcPr>
            <w:tcW w:w="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бюджета города</w:t>
            </w:r>
          </w:p>
        </w:tc>
        <w:tc>
          <w:tcPr>
            <w:tcW w:w="28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 xml:space="preserve">Бюджетные ассигнования областного бюджета  </w:t>
            </w:r>
          </w:p>
        </w:tc>
        <w:tc>
          <w:tcPr>
            <w:tcW w:w="37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</w:p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676073" w:rsidRPr="005C5553" w:rsidTr="000A2137">
        <w:trPr>
          <w:trHeight w:val="1384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676073" w:rsidRPr="005C5553" w:rsidTr="000A2137">
        <w:trPr>
          <w:trHeight w:val="465"/>
        </w:trPr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ind w:right="-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676073" w:rsidRPr="005C5553" w:rsidTr="000A2137">
        <w:trPr>
          <w:trHeight w:val="505"/>
        </w:trPr>
        <w:tc>
          <w:tcPr>
            <w:tcW w:w="14804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094D92" w:rsidRDefault="00676073" w:rsidP="000A2137">
            <w:pPr>
              <w:pStyle w:val="ListParagraph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D92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«Обеспечение деятельности Комитета по управлению имуществом  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Димитровграда Ульяновской области</w:t>
            </w:r>
            <w:r w:rsidRPr="00094D92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76073" w:rsidRPr="005C5553" w:rsidTr="000A2137">
        <w:trPr>
          <w:trHeight w:val="16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 xml:space="preserve">Комитет по управлению имуществом города Димитровграда </w:t>
            </w:r>
          </w:p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(далее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553">
              <w:rPr>
                <w:color w:val="000000"/>
                <w:sz w:val="20"/>
                <w:szCs w:val="20"/>
              </w:rPr>
              <w:t>КУИГ)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860B33" w:rsidRDefault="00676073" w:rsidP="000A213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53150,36416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860B33" w:rsidRDefault="00676073" w:rsidP="000A213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10801,42138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9763,8000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11670,90773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860B33" w:rsidRDefault="00676073" w:rsidP="000A213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53150,36416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860B33" w:rsidRDefault="00676073" w:rsidP="000A213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10801,42138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11471,84305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9763,8000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9  442,39200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11670,90773</w:t>
            </w:r>
          </w:p>
        </w:tc>
      </w:tr>
      <w:tr w:rsidR="00676073" w:rsidRPr="005C5553" w:rsidTr="000A2137">
        <w:trPr>
          <w:trHeight w:val="1264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39677B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53150,36416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141B6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10801,42138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9763,80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11670,90773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39677B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53150,36416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141B6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10801,42138</w:t>
            </w:r>
          </w:p>
        </w:tc>
        <w:tc>
          <w:tcPr>
            <w:tcW w:w="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11471,84305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9763,80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9 442,39200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11670,90773</w:t>
            </w:r>
          </w:p>
        </w:tc>
      </w:tr>
      <w:tr w:rsidR="00676073" w:rsidRPr="005C5553" w:rsidTr="000A2137">
        <w:trPr>
          <w:trHeight w:val="548"/>
        </w:trPr>
        <w:tc>
          <w:tcPr>
            <w:tcW w:w="14804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Димитровграда Ульяновской области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76073" w:rsidRPr="005C5553" w:rsidTr="000A2137">
        <w:trPr>
          <w:trHeight w:val="19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2620,02089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1115,00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2620,02089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1115,00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676073" w:rsidRPr="005C5553" w:rsidTr="000A2137">
        <w:trPr>
          <w:trHeight w:val="1395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6073" w:rsidRPr="005C5553" w:rsidRDefault="00676073" w:rsidP="000A21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39677B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2620,02089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39677B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1115,000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39677B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2620,02089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39677B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1115,000</w:t>
            </w:r>
          </w:p>
        </w:tc>
        <w:tc>
          <w:tcPr>
            <w:tcW w:w="5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676073" w:rsidRPr="005C5553" w:rsidTr="000A2137">
        <w:trPr>
          <w:trHeight w:val="505"/>
        </w:trPr>
        <w:tc>
          <w:tcPr>
            <w:tcW w:w="14804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 w:rsidRPr="005C5553"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76073" w:rsidRPr="005C5553" w:rsidTr="000A2137">
        <w:trPr>
          <w:trHeight w:val="180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676073" w:rsidRPr="005C5553" w:rsidTr="000A2137">
        <w:trPr>
          <w:trHeight w:val="1211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073" w:rsidRPr="005C5553" w:rsidRDefault="00676073" w:rsidP="000A21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676073" w:rsidRPr="005C5553" w:rsidTr="000A2137">
        <w:trPr>
          <w:trHeight w:val="1420"/>
        </w:trPr>
        <w:tc>
          <w:tcPr>
            <w:tcW w:w="50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073" w:rsidRPr="005C5553" w:rsidRDefault="00676073" w:rsidP="000A21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76073" w:rsidRPr="005C5553" w:rsidRDefault="00676073" w:rsidP="000A21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676073" w:rsidRPr="005C5553" w:rsidRDefault="00676073" w:rsidP="000A21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860B3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56405,16849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860B3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12379,54384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12033,52492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10878,8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9442,39200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11670,90773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6073" w:rsidRPr="00FD0F1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F1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860B3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56405,16849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860B3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12379,54384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12033,52492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10878,8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442,39200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6073" w:rsidRPr="005C5553" w:rsidRDefault="00676073" w:rsidP="000A2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11670,90773</w:t>
            </w:r>
          </w:p>
        </w:tc>
      </w:tr>
    </w:tbl>
    <w:p w:rsidR="00676073" w:rsidRDefault="00676073" w:rsidP="00A57C04">
      <w:pPr>
        <w:tabs>
          <w:tab w:val="left" w:pos="5408"/>
        </w:tabs>
        <w:jc w:val="center"/>
      </w:pPr>
      <w:r w:rsidRPr="005C5553">
        <w:rPr>
          <w:sz w:val="28"/>
          <w:szCs w:val="28"/>
        </w:rPr>
        <w:t>_________________</w:t>
      </w:r>
    </w:p>
    <w:p w:rsidR="00676073" w:rsidRDefault="00676073" w:rsidP="00A66902">
      <w:pPr>
        <w:widowControl w:val="0"/>
        <w:tabs>
          <w:tab w:val="left" w:pos="15026"/>
        </w:tabs>
        <w:autoSpaceDE w:val="0"/>
        <w:autoSpaceDN w:val="0"/>
        <w:adjustRightInd w:val="0"/>
        <w:jc w:val="center"/>
      </w:pPr>
    </w:p>
    <w:sectPr w:rsidR="00676073" w:rsidSect="00025A21">
      <w:pgSz w:w="16838" w:h="11906" w:orient="landscape"/>
      <w:pgMar w:top="567" w:right="7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73" w:rsidRDefault="00676073">
      <w:r>
        <w:separator/>
      </w:r>
    </w:p>
  </w:endnote>
  <w:endnote w:type="continuationSeparator" w:id="0">
    <w:p w:rsidR="00676073" w:rsidRDefault="0067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73" w:rsidRDefault="00676073">
      <w:r>
        <w:separator/>
      </w:r>
    </w:p>
  </w:footnote>
  <w:footnote w:type="continuationSeparator" w:id="0">
    <w:p w:rsidR="00676073" w:rsidRDefault="0067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73" w:rsidRDefault="00676073" w:rsidP="00245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676073" w:rsidRDefault="006760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>
      <w:start w:val="1"/>
      <w:numFmt w:val="decimal"/>
      <w:lvlText w:val="%4."/>
      <w:lvlJc w:val="left"/>
      <w:pPr>
        <w:ind w:left="3627" w:hanging="360"/>
      </w:pPr>
    </w:lvl>
    <w:lvl w:ilvl="4" w:tplc="04190019">
      <w:start w:val="1"/>
      <w:numFmt w:val="lowerLetter"/>
      <w:lvlText w:val="%5."/>
      <w:lvlJc w:val="left"/>
      <w:pPr>
        <w:ind w:left="4347" w:hanging="360"/>
      </w:pPr>
    </w:lvl>
    <w:lvl w:ilvl="5" w:tplc="0419001B">
      <w:start w:val="1"/>
      <w:numFmt w:val="lowerRoman"/>
      <w:lvlText w:val="%6."/>
      <w:lvlJc w:val="right"/>
      <w:pPr>
        <w:ind w:left="5067" w:hanging="180"/>
      </w:pPr>
    </w:lvl>
    <w:lvl w:ilvl="6" w:tplc="0419000F">
      <w:start w:val="1"/>
      <w:numFmt w:val="decimal"/>
      <w:lvlText w:val="%7."/>
      <w:lvlJc w:val="left"/>
      <w:pPr>
        <w:ind w:left="5787" w:hanging="360"/>
      </w:pPr>
    </w:lvl>
    <w:lvl w:ilvl="7" w:tplc="04190019">
      <w:start w:val="1"/>
      <w:numFmt w:val="lowerLetter"/>
      <w:lvlText w:val="%8."/>
      <w:lvlJc w:val="left"/>
      <w:pPr>
        <w:ind w:left="6507" w:hanging="360"/>
      </w:pPr>
    </w:lvl>
    <w:lvl w:ilvl="8" w:tplc="0419001B">
      <w:start w:val="1"/>
      <w:numFmt w:val="lowerRoman"/>
      <w:lvlText w:val="%9."/>
      <w:lvlJc w:val="right"/>
      <w:pPr>
        <w:ind w:left="7227" w:hanging="180"/>
      </w:pPr>
    </w:lvl>
  </w:abstractNum>
  <w:abstractNum w:abstractNumId="4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6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E3670C9"/>
    <w:multiLevelType w:val="hybridMultilevel"/>
    <w:tmpl w:val="2C0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3031F3C"/>
    <w:multiLevelType w:val="hybridMultilevel"/>
    <w:tmpl w:val="071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4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33"/>
  </w:num>
  <w:num w:numId="5">
    <w:abstractNumId w:val="2"/>
  </w:num>
  <w:num w:numId="6">
    <w:abstractNumId w:val="27"/>
  </w:num>
  <w:num w:numId="7">
    <w:abstractNumId w:val="17"/>
  </w:num>
  <w:num w:numId="8">
    <w:abstractNumId w:val="30"/>
  </w:num>
  <w:num w:numId="9">
    <w:abstractNumId w:val="21"/>
  </w:num>
  <w:num w:numId="10">
    <w:abstractNumId w:val="12"/>
  </w:num>
  <w:num w:numId="11">
    <w:abstractNumId w:val="20"/>
  </w:num>
  <w:num w:numId="12">
    <w:abstractNumId w:val="13"/>
  </w:num>
  <w:num w:numId="13">
    <w:abstractNumId w:val="8"/>
  </w:num>
  <w:num w:numId="14">
    <w:abstractNumId w:val="29"/>
  </w:num>
  <w:num w:numId="15">
    <w:abstractNumId w:val="35"/>
  </w:num>
  <w:num w:numId="16">
    <w:abstractNumId w:val="1"/>
  </w:num>
  <w:num w:numId="17">
    <w:abstractNumId w:val="0"/>
  </w:num>
  <w:num w:numId="18">
    <w:abstractNumId w:val="7"/>
  </w:num>
  <w:num w:numId="19">
    <w:abstractNumId w:val="23"/>
  </w:num>
  <w:num w:numId="20">
    <w:abstractNumId w:val="25"/>
  </w:num>
  <w:num w:numId="21">
    <w:abstractNumId w:val="28"/>
  </w:num>
  <w:num w:numId="22">
    <w:abstractNumId w:val="5"/>
  </w:num>
  <w:num w:numId="23">
    <w:abstractNumId w:val="3"/>
  </w:num>
  <w:num w:numId="24">
    <w:abstractNumId w:val="32"/>
  </w:num>
  <w:num w:numId="25">
    <w:abstractNumId w:val="22"/>
  </w:num>
  <w:num w:numId="26">
    <w:abstractNumId w:val="10"/>
  </w:num>
  <w:num w:numId="27">
    <w:abstractNumId w:val="36"/>
  </w:num>
  <w:num w:numId="28">
    <w:abstractNumId w:val="14"/>
  </w:num>
  <w:num w:numId="29">
    <w:abstractNumId w:val="34"/>
  </w:num>
  <w:num w:numId="30">
    <w:abstractNumId w:val="15"/>
  </w:num>
  <w:num w:numId="31">
    <w:abstractNumId w:val="31"/>
  </w:num>
  <w:num w:numId="32">
    <w:abstractNumId w:val="24"/>
  </w:num>
  <w:num w:numId="33">
    <w:abstractNumId w:val="6"/>
  </w:num>
  <w:num w:numId="34">
    <w:abstractNumId w:val="18"/>
  </w:num>
  <w:num w:numId="35">
    <w:abstractNumId w:val="26"/>
  </w:num>
  <w:num w:numId="36">
    <w:abstractNumId w:val="11"/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21D6A"/>
    <w:rsid w:val="000244B2"/>
    <w:rsid w:val="00025A21"/>
    <w:rsid w:val="00030246"/>
    <w:rsid w:val="00030D6A"/>
    <w:rsid w:val="00030DD9"/>
    <w:rsid w:val="00032041"/>
    <w:rsid w:val="00033089"/>
    <w:rsid w:val="00036F3B"/>
    <w:rsid w:val="00037CFA"/>
    <w:rsid w:val="00040499"/>
    <w:rsid w:val="000408B8"/>
    <w:rsid w:val="00040CA1"/>
    <w:rsid w:val="00042C00"/>
    <w:rsid w:val="0004599D"/>
    <w:rsid w:val="000464FF"/>
    <w:rsid w:val="00046742"/>
    <w:rsid w:val="00047C97"/>
    <w:rsid w:val="00052C74"/>
    <w:rsid w:val="00057E8E"/>
    <w:rsid w:val="00064F60"/>
    <w:rsid w:val="000660F1"/>
    <w:rsid w:val="00066C9C"/>
    <w:rsid w:val="0006701B"/>
    <w:rsid w:val="00072C65"/>
    <w:rsid w:val="000743A8"/>
    <w:rsid w:val="0007449F"/>
    <w:rsid w:val="0007491B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2137"/>
    <w:rsid w:val="000A6795"/>
    <w:rsid w:val="000A6ED7"/>
    <w:rsid w:val="000B1AD9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2B7D"/>
    <w:rsid w:val="000C31DB"/>
    <w:rsid w:val="000C74CD"/>
    <w:rsid w:val="000D0102"/>
    <w:rsid w:val="000D27C8"/>
    <w:rsid w:val="000D314B"/>
    <w:rsid w:val="000D3468"/>
    <w:rsid w:val="000D7A34"/>
    <w:rsid w:val="000E1B60"/>
    <w:rsid w:val="000E1B9E"/>
    <w:rsid w:val="000E1FEC"/>
    <w:rsid w:val="000E25F9"/>
    <w:rsid w:val="000E5687"/>
    <w:rsid w:val="000F2A4C"/>
    <w:rsid w:val="000F3745"/>
    <w:rsid w:val="000F4EA2"/>
    <w:rsid w:val="000F6901"/>
    <w:rsid w:val="000F7C3F"/>
    <w:rsid w:val="00101D0A"/>
    <w:rsid w:val="00103314"/>
    <w:rsid w:val="00103320"/>
    <w:rsid w:val="00103BF5"/>
    <w:rsid w:val="00104E88"/>
    <w:rsid w:val="00106EC7"/>
    <w:rsid w:val="0011061F"/>
    <w:rsid w:val="00110D06"/>
    <w:rsid w:val="0011721A"/>
    <w:rsid w:val="00117A12"/>
    <w:rsid w:val="00121805"/>
    <w:rsid w:val="00122676"/>
    <w:rsid w:val="001235B8"/>
    <w:rsid w:val="0012399F"/>
    <w:rsid w:val="001245BB"/>
    <w:rsid w:val="00124B55"/>
    <w:rsid w:val="001303E4"/>
    <w:rsid w:val="00130C72"/>
    <w:rsid w:val="00131024"/>
    <w:rsid w:val="00131BEA"/>
    <w:rsid w:val="001328B2"/>
    <w:rsid w:val="00133780"/>
    <w:rsid w:val="00133DE6"/>
    <w:rsid w:val="00136D9B"/>
    <w:rsid w:val="00142B45"/>
    <w:rsid w:val="0014308A"/>
    <w:rsid w:val="0014544A"/>
    <w:rsid w:val="00147812"/>
    <w:rsid w:val="00150BBA"/>
    <w:rsid w:val="00153CEC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71D9"/>
    <w:rsid w:val="00192BD0"/>
    <w:rsid w:val="00196287"/>
    <w:rsid w:val="001A0CCE"/>
    <w:rsid w:val="001A0D89"/>
    <w:rsid w:val="001A13FD"/>
    <w:rsid w:val="001A18B0"/>
    <w:rsid w:val="001A2503"/>
    <w:rsid w:val="001A4E77"/>
    <w:rsid w:val="001A5B96"/>
    <w:rsid w:val="001A65F1"/>
    <w:rsid w:val="001A779D"/>
    <w:rsid w:val="001B2106"/>
    <w:rsid w:val="001B3A0D"/>
    <w:rsid w:val="001B4A64"/>
    <w:rsid w:val="001B7C20"/>
    <w:rsid w:val="001C20AC"/>
    <w:rsid w:val="001C2965"/>
    <w:rsid w:val="001C3CF6"/>
    <w:rsid w:val="001C4480"/>
    <w:rsid w:val="001C5EE5"/>
    <w:rsid w:val="001C60E8"/>
    <w:rsid w:val="001C64A2"/>
    <w:rsid w:val="001D3618"/>
    <w:rsid w:val="001D59C9"/>
    <w:rsid w:val="001D7167"/>
    <w:rsid w:val="001E0072"/>
    <w:rsid w:val="001E16EF"/>
    <w:rsid w:val="001E1DCC"/>
    <w:rsid w:val="001E2F76"/>
    <w:rsid w:val="001E4BA7"/>
    <w:rsid w:val="001E4EDF"/>
    <w:rsid w:val="001E56AA"/>
    <w:rsid w:val="00204702"/>
    <w:rsid w:val="0020576D"/>
    <w:rsid w:val="00205C3F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322D"/>
    <w:rsid w:val="00233861"/>
    <w:rsid w:val="00234071"/>
    <w:rsid w:val="00234305"/>
    <w:rsid w:val="00237F94"/>
    <w:rsid w:val="00243CC4"/>
    <w:rsid w:val="00243EF0"/>
    <w:rsid w:val="00244C4B"/>
    <w:rsid w:val="0024560E"/>
    <w:rsid w:val="0025212A"/>
    <w:rsid w:val="00252C46"/>
    <w:rsid w:val="00255045"/>
    <w:rsid w:val="002566B7"/>
    <w:rsid w:val="00257E64"/>
    <w:rsid w:val="002605D3"/>
    <w:rsid w:val="0026080B"/>
    <w:rsid w:val="00262348"/>
    <w:rsid w:val="00263CC0"/>
    <w:rsid w:val="00265D08"/>
    <w:rsid w:val="00266D35"/>
    <w:rsid w:val="00266E6F"/>
    <w:rsid w:val="002705FD"/>
    <w:rsid w:val="00271EF4"/>
    <w:rsid w:val="002724F9"/>
    <w:rsid w:val="002727D9"/>
    <w:rsid w:val="00272E93"/>
    <w:rsid w:val="0027389A"/>
    <w:rsid w:val="00273E6F"/>
    <w:rsid w:val="00276430"/>
    <w:rsid w:val="00277190"/>
    <w:rsid w:val="002775FE"/>
    <w:rsid w:val="00280769"/>
    <w:rsid w:val="00280928"/>
    <w:rsid w:val="00280F35"/>
    <w:rsid w:val="00281E54"/>
    <w:rsid w:val="00283156"/>
    <w:rsid w:val="002840F8"/>
    <w:rsid w:val="002858E3"/>
    <w:rsid w:val="00287B2E"/>
    <w:rsid w:val="00287C6A"/>
    <w:rsid w:val="00287F58"/>
    <w:rsid w:val="002923C5"/>
    <w:rsid w:val="00292F57"/>
    <w:rsid w:val="002A1188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6A6E"/>
    <w:rsid w:val="002D7425"/>
    <w:rsid w:val="002E16ED"/>
    <w:rsid w:val="002E171A"/>
    <w:rsid w:val="002E1B6F"/>
    <w:rsid w:val="002E23B8"/>
    <w:rsid w:val="002E3D93"/>
    <w:rsid w:val="002E436D"/>
    <w:rsid w:val="002E4F6B"/>
    <w:rsid w:val="002E5927"/>
    <w:rsid w:val="002E6024"/>
    <w:rsid w:val="002F3BAA"/>
    <w:rsid w:val="002F4702"/>
    <w:rsid w:val="002F4B8A"/>
    <w:rsid w:val="002F606D"/>
    <w:rsid w:val="002F71D9"/>
    <w:rsid w:val="002F7404"/>
    <w:rsid w:val="00300DB3"/>
    <w:rsid w:val="00302A18"/>
    <w:rsid w:val="00303B93"/>
    <w:rsid w:val="003041E2"/>
    <w:rsid w:val="00304911"/>
    <w:rsid w:val="00305195"/>
    <w:rsid w:val="00306457"/>
    <w:rsid w:val="00306A30"/>
    <w:rsid w:val="00311919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51CC8"/>
    <w:rsid w:val="003521EC"/>
    <w:rsid w:val="00352EA0"/>
    <w:rsid w:val="00353108"/>
    <w:rsid w:val="00354660"/>
    <w:rsid w:val="0035503C"/>
    <w:rsid w:val="00356BE2"/>
    <w:rsid w:val="003606A9"/>
    <w:rsid w:val="00361995"/>
    <w:rsid w:val="00365E1D"/>
    <w:rsid w:val="00370110"/>
    <w:rsid w:val="0037128C"/>
    <w:rsid w:val="003715BA"/>
    <w:rsid w:val="003738ED"/>
    <w:rsid w:val="0037480F"/>
    <w:rsid w:val="00374FD5"/>
    <w:rsid w:val="003759E5"/>
    <w:rsid w:val="00375BD7"/>
    <w:rsid w:val="003766D3"/>
    <w:rsid w:val="00380960"/>
    <w:rsid w:val="003838C8"/>
    <w:rsid w:val="00384115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96888"/>
    <w:rsid w:val="003A1C59"/>
    <w:rsid w:val="003A3BA4"/>
    <w:rsid w:val="003A50F9"/>
    <w:rsid w:val="003A5990"/>
    <w:rsid w:val="003A6B65"/>
    <w:rsid w:val="003A73F6"/>
    <w:rsid w:val="003A79AF"/>
    <w:rsid w:val="003A7A22"/>
    <w:rsid w:val="003B2479"/>
    <w:rsid w:val="003B3EFF"/>
    <w:rsid w:val="003B6976"/>
    <w:rsid w:val="003B697C"/>
    <w:rsid w:val="003C03D1"/>
    <w:rsid w:val="003C0BF5"/>
    <w:rsid w:val="003C622F"/>
    <w:rsid w:val="003C63D8"/>
    <w:rsid w:val="003D2BAF"/>
    <w:rsid w:val="003D2CE2"/>
    <w:rsid w:val="003D2E6E"/>
    <w:rsid w:val="003D53CC"/>
    <w:rsid w:val="003D5822"/>
    <w:rsid w:val="003D5B1B"/>
    <w:rsid w:val="003D5CB3"/>
    <w:rsid w:val="003D697C"/>
    <w:rsid w:val="003E0D15"/>
    <w:rsid w:val="003E38CD"/>
    <w:rsid w:val="003E51BD"/>
    <w:rsid w:val="003E54B6"/>
    <w:rsid w:val="003E72C5"/>
    <w:rsid w:val="003F0636"/>
    <w:rsid w:val="003F373A"/>
    <w:rsid w:val="003F3B59"/>
    <w:rsid w:val="003F6DAC"/>
    <w:rsid w:val="003F7863"/>
    <w:rsid w:val="004014A8"/>
    <w:rsid w:val="00402BB3"/>
    <w:rsid w:val="00403A4C"/>
    <w:rsid w:val="00406C91"/>
    <w:rsid w:val="00410BD3"/>
    <w:rsid w:val="00411B81"/>
    <w:rsid w:val="004139F3"/>
    <w:rsid w:val="00414699"/>
    <w:rsid w:val="0041518C"/>
    <w:rsid w:val="0041520E"/>
    <w:rsid w:val="0042381A"/>
    <w:rsid w:val="00424128"/>
    <w:rsid w:val="00426BCE"/>
    <w:rsid w:val="0043158B"/>
    <w:rsid w:val="0043279E"/>
    <w:rsid w:val="0043595E"/>
    <w:rsid w:val="00435F04"/>
    <w:rsid w:val="00436CBC"/>
    <w:rsid w:val="004379D2"/>
    <w:rsid w:val="004410D6"/>
    <w:rsid w:val="00442051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BE2"/>
    <w:rsid w:val="0048018C"/>
    <w:rsid w:val="004804DA"/>
    <w:rsid w:val="0048198C"/>
    <w:rsid w:val="00481AF9"/>
    <w:rsid w:val="00481C00"/>
    <w:rsid w:val="004835F7"/>
    <w:rsid w:val="00484386"/>
    <w:rsid w:val="004849E6"/>
    <w:rsid w:val="004919F2"/>
    <w:rsid w:val="00492E1E"/>
    <w:rsid w:val="00493567"/>
    <w:rsid w:val="0049535B"/>
    <w:rsid w:val="004954E2"/>
    <w:rsid w:val="0049722F"/>
    <w:rsid w:val="0049776B"/>
    <w:rsid w:val="004A0C42"/>
    <w:rsid w:val="004A23D5"/>
    <w:rsid w:val="004A3E9D"/>
    <w:rsid w:val="004A3FCC"/>
    <w:rsid w:val="004A445D"/>
    <w:rsid w:val="004A44F5"/>
    <w:rsid w:val="004A649F"/>
    <w:rsid w:val="004B0992"/>
    <w:rsid w:val="004B2F8A"/>
    <w:rsid w:val="004B50E4"/>
    <w:rsid w:val="004B579C"/>
    <w:rsid w:val="004B6595"/>
    <w:rsid w:val="004B7584"/>
    <w:rsid w:val="004C05FC"/>
    <w:rsid w:val="004C3DEC"/>
    <w:rsid w:val="004C5BB8"/>
    <w:rsid w:val="004D0FB5"/>
    <w:rsid w:val="004D2F48"/>
    <w:rsid w:val="004D4571"/>
    <w:rsid w:val="004D5B9D"/>
    <w:rsid w:val="004D6DA5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5D4C"/>
    <w:rsid w:val="0050037D"/>
    <w:rsid w:val="00502612"/>
    <w:rsid w:val="005029BE"/>
    <w:rsid w:val="00503B32"/>
    <w:rsid w:val="00503BA4"/>
    <w:rsid w:val="00512B89"/>
    <w:rsid w:val="00513931"/>
    <w:rsid w:val="005141B6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513BE"/>
    <w:rsid w:val="00555A52"/>
    <w:rsid w:val="00557E07"/>
    <w:rsid w:val="0056059D"/>
    <w:rsid w:val="00561FA1"/>
    <w:rsid w:val="00562AD5"/>
    <w:rsid w:val="005638F5"/>
    <w:rsid w:val="005639FC"/>
    <w:rsid w:val="005721F1"/>
    <w:rsid w:val="005737EB"/>
    <w:rsid w:val="00574EC4"/>
    <w:rsid w:val="00575914"/>
    <w:rsid w:val="00577A71"/>
    <w:rsid w:val="00581C9E"/>
    <w:rsid w:val="005836EE"/>
    <w:rsid w:val="00583D05"/>
    <w:rsid w:val="0058462E"/>
    <w:rsid w:val="00586369"/>
    <w:rsid w:val="0059099C"/>
    <w:rsid w:val="00590DAF"/>
    <w:rsid w:val="005910B9"/>
    <w:rsid w:val="00591615"/>
    <w:rsid w:val="00591C38"/>
    <w:rsid w:val="00591DF0"/>
    <w:rsid w:val="00591F27"/>
    <w:rsid w:val="00592706"/>
    <w:rsid w:val="005929AE"/>
    <w:rsid w:val="00596E00"/>
    <w:rsid w:val="005A30B8"/>
    <w:rsid w:val="005A479A"/>
    <w:rsid w:val="005B1D9B"/>
    <w:rsid w:val="005B7143"/>
    <w:rsid w:val="005C0210"/>
    <w:rsid w:val="005C1316"/>
    <w:rsid w:val="005C1612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4B34"/>
    <w:rsid w:val="005E4FA1"/>
    <w:rsid w:val="005F05DF"/>
    <w:rsid w:val="005F2FBD"/>
    <w:rsid w:val="005F3614"/>
    <w:rsid w:val="005F453B"/>
    <w:rsid w:val="005F7522"/>
    <w:rsid w:val="00604005"/>
    <w:rsid w:val="00604809"/>
    <w:rsid w:val="0060577E"/>
    <w:rsid w:val="00611AB9"/>
    <w:rsid w:val="00611DED"/>
    <w:rsid w:val="006148F3"/>
    <w:rsid w:val="00614AED"/>
    <w:rsid w:val="00621F29"/>
    <w:rsid w:val="006229E7"/>
    <w:rsid w:val="00622A8F"/>
    <w:rsid w:val="0062302D"/>
    <w:rsid w:val="00623FDF"/>
    <w:rsid w:val="00625491"/>
    <w:rsid w:val="00625F26"/>
    <w:rsid w:val="006273C3"/>
    <w:rsid w:val="006309FC"/>
    <w:rsid w:val="0063261F"/>
    <w:rsid w:val="0063278F"/>
    <w:rsid w:val="00634094"/>
    <w:rsid w:val="006356F2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48D8"/>
    <w:rsid w:val="00656F9C"/>
    <w:rsid w:val="00657716"/>
    <w:rsid w:val="006620A7"/>
    <w:rsid w:val="00662CC3"/>
    <w:rsid w:val="00663622"/>
    <w:rsid w:val="00664915"/>
    <w:rsid w:val="00664DF9"/>
    <w:rsid w:val="006651B6"/>
    <w:rsid w:val="00667403"/>
    <w:rsid w:val="00667429"/>
    <w:rsid w:val="00667474"/>
    <w:rsid w:val="00667829"/>
    <w:rsid w:val="00670604"/>
    <w:rsid w:val="00670984"/>
    <w:rsid w:val="00671951"/>
    <w:rsid w:val="00673B39"/>
    <w:rsid w:val="00674E35"/>
    <w:rsid w:val="00676073"/>
    <w:rsid w:val="00676A46"/>
    <w:rsid w:val="006770E4"/>
    <w:rsid w:val="006778C6"/>
    <w:rsid w:val="00682C5B"/>
    <w:rsid w:val="00686511"/>
    <w:rsid w:val="00686BF0"/>
    <w:rsid w:val="00690967"/>
    <w:rsid w:val="006A0048"/>
    <w:rsid w:val="006A2107"/>
    <w:rsid w:val="006A32CB"/>
    <w:rsid w:val="006A3FE7"/>
    <w:rsid w:val="006A46A6"/>
    <w:rsid w:val="006A4E33"/>
    <w:rsid w:val="006A5016"/>
    <w:rsid w:val="006A6564"/>
    <w:rsid w:val="006B02C7"/>
    <w:rsid w:val="006B13E0"/>
    <w:rsid w:val="006B310E"/>
    <w:rsid w:val="006B4657"/>
    <w:rsid w:val="006B4A3A"/>
    <w:rsid w:val="006B63A9"/>
    <w:rsid w:val="006C43FE"/>
    <w:rsid w:val="006C592A"/>
    <w:rsid w:val="006C7702"/>
    <w:rsid w:val="006D2066"/>
    <w:rsid w:val="006D28D7"/>
    <w:rsid w:val="006D7752"/>
    <w:rsid w:val="006D7E9A"/>
    <w:rsid w:val="006E0FF0"/>
    <w:rsid w:val="006E1C01"/>
    <w:rsid w:val="006E27E4"/>
    <w:rsid w:val="006E38CB"/>
    <w:rsid w:val="006E3C75"/>
    <w:rsid w:val="006E6332"/>
    <w:rsid w:val="006E699D"/>
    <w:rsid w:val="006E7094"/>
    <w:rsid w:val="006F2BBE"/>
    <w:rsid w:val="006F3894"/>
    <w:rsid w:val="006F4BEE"/>
    <w:rsid w:val="006F5A97"/>
    <w:rsid w:val="006F5B04"/>
    <w:rsid w:val="006F6513"/>
    <w:rsid w:val="006F72EB"/>
    <w:rsid w:val="006F7ADF"/>
    <w:rsid w:val="0070043D"/>
    <w:rsid w:val="0070170F"/>
    <w:rsid w:val="007054C2"/>
    <w:rsid w:val="007058BA"/>
    <w:rsid w:val="007124E6"/>
    <w:rsid w:val="0071306A"/>
    <w:rsid w:val="00713806"/>
    <w:rsid w:val="00713BFF"/>
    <w:rsid w:val="00714D6F"/>
    <w:rsid w:val="00715DF1"/>
    <w:rsid w:val="007170BA"/>
    <w:rsid w:val="00720C19"/>
    <w:rsid w:val="00720C36"/>
    <w:rsid w:val="007211A2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4E4"/>
    <w:rsid w:val="00735E87"/>
    <w:rsid w:val="00737D3F"/>
    <w:rsid w:val="00740234"/>
    <w:rsid w:val="0074205E"/>
    <w:rsid w:val="0074589E"/>
    <w:rsid w:val="00745E8A"/>
    <w:rsid w:val="00746DEB"/>
    <w:rsid w:val="007517E4"/>
    <w:rsid w:val="0075205C"/>
    <w:rsid w:val="007520EF"/>
    <w:rsid w:val="007538B8"/>
    <w:rsid w:val="00753D24"/>
    <w:rsid w:val="00755494"/>
    <w:rsid w:val="00757479"/>
    <w:rsid w:val="00760ADA"/>
    <w:rsid w:val="00761806"/>
    <w:rsid w:val="0076382B"/>
    <w:rsid w:val="00765159"/>
    <w:rsid w:val="00771088"/>
    <w:rsid w:val="00771362"/>
    <w:rsid w:val="00772D09"/>
    <w:rsid w:val="00774B78"/>
    <w:rsid w:val="00780090"/>
    <w:rsid w:val="00780311"/>
    <w:rsid w:val="0078097D"/>
    <w:rsid w:val="0078102E"/>
    <w:rsid w:val="00781A28"/>
    <w:rsid w:val="007874EB"/>
    <w:rsid w:val="00791262"/>
    <w:rsid w:val="00792F67"/>
    <w:rsid w:val="0079576E"/>
    <w:rsid w:val="00795A83"/>
    <w:rsid w:val="00795AB2"/>
    <w:rsid w:val="00796534"/>
    <w:rsid w:val="007973DD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47A8"/>
    <w:rsid w:val="007B4B0E"/>
    <w:rsid w:val="007B6A21"/>
    <w:rsid w:val="007C0803"/>
    <w:rsid w:val="007C42BD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9E"/>
    <w:rsid w:val="008034B6"/>
    <w:rsid w:val="00806388"/>
    <w:rsid w:val="008067AC"/>
    <w:rsid w:val="008108DD"/>
    <w:rsid w:val="008145B1"/>
    <w:rsid w:val="008147D2"/>
    <w:rsid w:val="0081633B"/>
    <w:rsid w:val="00821016"/>
    <w:rsid w:val="00821785"/>
    <w:rsid w:val="00824B0A"/>
    <w:rsid w:val="00825290"/>
    <w:rsid w:val="008252C3"/>
    <w:rsid w:val="00825FD6"/>
    <w:rsid w:val="0082633C"/>
    <w:rsid w:val="008337F6"/>
    <w:rsid w:val="00833842"/>
    <w:rsid w:val="00836D99"/>
    <w:rsid w:val="00840487"/>
    <w:rsid w:val="00842157"/>
    <w:rsid w:val="00843680"/>
    <w:rsid w:val="008450B9"/>
    <w:rsid w:val="00852123"/>
    <w:rsid w:val="008534DF"/>
    <w:rsid w:val="00854C39"/>
    <w:rsid w:val="00856432"/>
    <w:rsid w:val="008569D3"/>
    <w:rsid w:val="00860B33"/>
    <w:rsid w:val="008624E2"/>
    <w:rsid w:val="00862E27"/>
    <w:rsid w:val="008643AF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273D"/>
    <w:rsid w:val="00882812"/>
    <w:rsid w:val="00882851"/>
    <w:rsid w:val="00885F75"/>
    <w:rsid w:val="00886D69"/>
    <w:rsid w:val="00886FD4"/>
    <w:rsid w:val="008878F5"/>
    <w:rsid w:val="00890D19"/>
    <w:rsid w:val="008911D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58E6"/>
    <w:rsid w:val="008A7985"/>
    <w:rsid w:val="008B0655"/>
    <w:rsid w:val="008B440F"/>
    <w:rsid w:val="008B4514"/>
    <w:rsid w:val="008B73D3"/>
    <w:rsid w:val="008C10A3"/>
    <w:rsid w:val="008C2055"/>
    <w:rsid w:val="008C25EB"/>
    <w:rsid w:val="008C31B2"/>
    <w:rsid w:val="008C41E5"/>
    <w:rsid w:val="008C4EBC"/>
    <w:rsid w:val="008C51C3"/>
    <w:rsid w:val="008C5A86"/>
    <w:rsid w:val="008C5EE1"/>
    <w:rsid w:val="008C6450"/>
    <w:rsid w:val="008C7F27"/>
    <w:rsid w:val="008D15F6"/>
    <w:rsid w:val="008D2E2B"/>
    <w:rsid w:val="008D7A81"/>
    <w:rsid w:val="008D7C2C"/>
    <w:rsid w:val="008E0F72"/>
    <w:rsid w:val="008E1011"/>
    <w:rsid w:val="008E3909"/>
    <w:rsid w:val="008E47C1"/>
    <w:rsid w:val="008E5A89"/>
    <w:rsid w:val="008E6853"/>
    <w:rsid w:val="008E6EB8"/>
    <w:rsid w:val="008F086B"/>
    <w:rsid w:val="008F1754"/>
    <w:rsid w:val="008F27F5"/>
    <w:rsid w:val="008F3843"/>
    <w:rsid w:val="009005B2"/>
    <w:rsid w:val="00900E7C"/>
    <w:rsid w:val="00901A8C"/>
    <w:rsid w:val="0090351A"/>
    <w:rsid w:val="0090390E"/>
    <w:rsid w:val="00904D2B"/>
    <w:rsid w:val="009065B1"/>
    <w:rsid w:val="00907A44"/>
    <w:rsid w:val="0091054A"/>
    <w:rsid w:val="00910571"/>
    <w:rsid w:val="009110D5"/>
    <w:rsid w:val="009137C8"/>
    <w:rsid w:val="009150EB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53F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61137"/>
    <w:rsid w:val="00961E42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60EB"/>
    <w:rsid w:val="00976AAA"/>
    <w:rsid w:val="00981AC2"/>
    <w:rsid w:val="00982271"/>
    <w:rsid w:val="009840D4"/>
    <w:rsid w:val="0098640E"/>
    <w:rsid w:val="0099290A"/>
    <w:rsid w:val="009930BF"/>
    <w:rsid w:val="0099336F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C0DA8"/>
    <w:rsid w:val="009C1165"/>
    <w:rsid w:val="009C5565"/>
    <w:rsid w:val="009C7622"/>
    <w:rsid w:val="009C77C5"/>
    <w:rsid w:val="009D0419"/>
    <w:rsid w:val="009D0833"/>
    <w:rsid w:val="009D15BC"/>
    <w:rsid w:val="009D15C8"/>
    <w:rsid w:val="009D17E6"/>
    <w:rsid w:val="009D2164"/>
    <w:rsid w:val="009D6A76"/>
    <w:rsid w:val="009E219D"/>
    <w:rsid w:val="009E33CC"/>
    <w:rsid w:val="009E3C51"/>
    <w:rsid w:val="009E45F0"/>
    <w:rsid w:val="009E7F29"/>
    <w:rsid w:val="009F0EA3"/>
    <w:rsid w:val="009F3138"/>
    <w:rsid w:val="009F6BB1"/>
    <w:rsid w:val="009F6F27"/>
    <w:rsid w:val="00A0113C"/>
    <w:rsid w:val="00A01657"/>
    <w:rsid w:val="00A01B75"/>
    <w:rsid w:val="00A02BA0"/>
    <w:rsid w:val="00A03BAE"/>
    <w:rsid w:val="00A04308"/>
    <w:rsid w:val="00A067EA"/>
    <w:rsid w:val="00A06EE5"/>
    <w:rsid w:val="00A1175C"/>
    <w:rsid w:val="00A1264E"/>
    <w:rsid w:val="00A1290C"/>
    <w:rsid w:val="00A13A2C"/>
    <w:rsid w:val="00A14261"/>
    <w:rsid w:val="00A155FA"/>
    <w:rsid w:val="00A157C2"/>
    <w:rsid w:val="00A2237E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0CB9"/>
    <w:rsid w:val="00A518CF"/>
    <w:rsid w:val="00A52589"/>
    <w:rsid w:val="00A52B6A"/>
    <w:rsid w:val="00A52C18"/>
    <w:rsid w:val="00A543F6"/>
    <w:rsid w:val="00A55A8C"/>
    <w:rsid w:val="00A57C04"/>
    <w:rsid w:val="00A62201"/>
    <w:rsid w:val="00A62304"/>
    <w:rsid w:val="00A6351E"/>
    <w:rsid w:val="00A6677D"/>
    <w:rsid w:val="00A667BA"/>
    <w:rsid w:val="00A66902"/>
    <w:rsid w:val="00A67418"/>
    <w:rsid w:val="00A67473"/>
    <w:rsid w:val="00A7181C"/>
    <w:rsid w:val="00A72760"/>
    <w:rsid w:val="00A72BC8"/>
    <w:rsid w:val="00A7384D"/>
    <w:rsid w:val="00A75372"/>
    <w:rsid w:val="00A7791B"/>
    <w:rsid w:val="00A80745"/>
    <w:rsid w:val="00A807AC"/>
    <w:rsid w:val="00A815B2"/>
    <w:rsid w:val="00A82715"/>
    <w:rsid w:val="00A82D1E"/>
    <w:rsid w:val="00A83013"/>
    <w:rsid w:val="00A83106"/>
    <w:rsid w:val="00A8363F"/>
    <w:rsid w:val="00A85D7A"/>
    <w:rsid w:val="00A90B83"/>
    <w:rsid w:val="00A90BFD"/>
    <w:rsid w:val="00A9106D"/>
    <w:rsid w:val="00A91159"/>
    <w:rsid w:val="00A92363"/>
    <w:rsid w:val="00A93671"/>
    <w:rsid w:val="00A9393D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3EB0"/>
    <w:rsid w:val="00AB44B9"/>
    <w:rsid w:val="00AB6228"/>
    <w:rsid w:val="00AC0808"/>
    <w:rsid w:val="00AC0C30"/>
    <w:rsid w:val="00AC1CA4"/>
    <w:rsid w:val="00AC2BA7"/>
    <w:rsid w:val="00AC5409"/>
    <w:rsid w:val="00AC60DE"/>
    <w:rsid w:val="00AC73CD"/>
    <w:rsid w:val="00AD1058"/>
    <w:rsid w:val="00AD188B"/>
    <w:rsid w:val="00AD2279"/>
    <w:rsid w:val="00AD32DD"/>
    <w:rsid w:val="00AD62C2"/>
    <w:rsid w:val="00AD7478"/>
    <w:rsid w:val="00AE0317"/>
    <w:rsid w:val="00AE142F"/>
    <w:rsid w:val="00AE47BD"/>
    <w:rsid w:val="00AE693C"/>
    <w:rsid w:val="00AF27FC"/>
    <w:rsid w:val="00AF39BB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5419"/>
    <w:rsid w:val="00B261F7"/>
    <w:rsid w:val="00B27CD9"/>
    <w:rsid w:val="00B312D2"/>
    <w:rsid w:val="00B32622"/>
    <w:rsid w:val="00B36619"/>
    <w:rsid w:val="00B36B9B"/>
    <w:rsid w:val="00B37AB5"/>
    <w:rsid w:val="00B4127E"/>
    <w:rsid w:val="00B415C9"/>
    <w:rsid w:val="00B416B6"/>
    <w:rsid w:val="00B41EA6"/>
    <w:rsid w:val="00B43DDE"/>
    <w:rsid w:val="00B45FC0"/>
    <w:rsid w:val="00B46AF9"/>
    <w:rsid w:val="00B47B1C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66CB"/>
    <w:rsid w:val="00B67F35"/>
    <w:rsid w:val="00B71923"/>
    <w:rsid w:val="00B747F1"/>
    <w:rsid w:val="00B7557C"/>
    <w:rsid w:val="00B83329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5044"/>
    <w:rsid w:val="00BB5843"/>
    <w:rsid w:val="00BB66EC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630F"/>
    <w:rsid w:val="00C07008"/>
    <w:rsid w:val="00C071B3"/>
    <w:rsid w:val="00C10C43"/>
    <w:rsid w:val="00C13C7D"/>
    <w:rsid w:val="00C176F4"/>
    <w:rsid w:val="00C205DE"/>
    <w:rsid w:val="00C20BCF"/>
    <w:rsid w:val="00C20EED"/>
    <w:rsid w:val="00C21C2A"/>
    <w:rsid w:val="00C239A5"/>
    <w:rsid w:val="00C2466F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382E"/>
    <w:rsid w:val="00C43CBA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690F"/>
    <w:rsid w:val="00C774A2"/>
    <w:rsid w:val="00C7794A"/>
    <w:rsid w:val="00C82B14"/>
    <w:rsid w:val="00C8326F"/>
    <w:rsid w:val="00C85797"/>
    <w:rsid w:val="00C868D2"/>
    <w:rsid w:val="00C87D31"/>
    <w:rsid w:val="00C910ED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4A85"/>
    <w:rsid w:val="00CB7654"/>
    <w:rsid w:val="00CB7900"/>
    <w:rsid w:val="00CC06C4"/>
    <w:rsid w:val="00CC4DED"/>
    <w:rsid w:val="00CC4FA4"/>
    <w:rsid w:val="00CC604A"/>
    <w:rsid w:val="00CC6EB9"/>
    <w:rsid w:val="00CD3115"/>
    <w:rsid w:val="00CD36F1"/>
    <w:rsid w:val="00CD3C30"/>
    <w:rsid w:val="00CE0931"/>
    <w:rsid w:val="00CE1693"/>
    <w:rsid w:val="00CE34BE"/>
    <w:rsid w:val="00CE4845"/>
    <w:rsid w:val="00CF1325"/>
    <w:rsid w:val="00CF6A33"/>
    <w:rsid w:val="00CF6E49"/>
    <w:rsid w:val="00CF720B"/>
    <w:rsid w:val="00CF742A"/>
    <w:rsid w:val="00D10950"/>
    <w:rsid w:val="00D10FF8"/>
    <w:rsid w:val="00D1290A"/>
    <w:rsid w:val="00D14C08"/>
    <w:rsid w:val="00D168C3"/>
    <w:rsid w:val="00D216AC"/>
    <w:rsid w:val="00D27C2B"/>
    <w:rsid w:val="00D30A65"/>
    <w:rsid w:val="00D30EC4"/>
    <w:rsid w:val="00D32933"/>
    <w:rsid w:val="00D33317"/>
    <w:rsid w:val="00D35A2F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707"/>
    <w:rsid w:val="00D532DF"/>
    <w:rsid w:val="00D54294"/>
    <w:rsid w:val="00D55017"/>
    <w:rsid w:val="00D5550B"/>
    <w:rsid w:val="00D556C1"/>
    <w:rsid w:val="00D5707C"/>
    <w:rsid w:val="00D57E3F"/>
    <w:rsid w:val="00D61059"/>
    <w:rsid w:val="00D6254F"/>
    <w:rsid w:val="00D64A48"/>
    <w:rsid w:val="00D64B69"/>
    <w:rsid w:val="00D654A2"/>
    <w:rsid w:val="00D679B8"/>
    <w:rsid w:val="00D70111"/>
    <w:rsid w:val="00D710B2"/>
    <w:rsid w:val="00D71CE2"/>
    <w:rsid w:val="00D73277"/>
    <w:rsid w:val="00D73F14"/>
    <w:rsid w:val="00D749C0"/>
    <w:rsid w:val="00D7543A"/>
    <w:rsid w:val="00D802F9"/>
    <w:rsid w:val="00D828CB"/>
    <w:rsid w:val="00D83EB1"/>
    <w:rsid w:val="00D83F5C"/>
    <w:rsid w:val="00D8494B"/>
    <w:rsid w:val="00D8530D"/>
    <w:rsid w:val="00D853EB"/>
    <w:rsid w:val="00D87B72"/>
    <w:rsid w:val="00D9003A"/>
    <w:rsid w:val="00D92099"/>
    <w:rsid w:val="00D92AF1"/>
    <w:rsid w:val="00D93A9E"/>
    <w:rsid w:val="00D9455F"/>
    <w:rsid w:val="00D96292"/>
    <w:rsid w:val="00D96D7D"/>
    <w:rsid w:val="00DA2D27"/>
    <w:rsid w:val="00DA3950"/>
    <w:rsid w:val="00DA4238"/>
    <w:rsid w:val="00DA5194"/>
    <w:rsid w:val="00DA5886"/>
    <w:rsid w:val="00DA5E54"/>
    <w:rsid w:val="00DA643B"/>
    <w:rsid w:val="00DA79DA"/>
    <w:rsid w:val="00DA7D98"/>
    <w:rsid w:val="00DB09BC"/>
    <w:rsid w:val="00DB21DB"/>
    <w:rsid w:val="00DB2C7E"/>
    <w:rsid w:val="00DB4EC9"/>
    <w:rsid w:val="00DB6351"/>
    <w:rsid w:val="00DB6A1E"/>
    <w:rsid w:val="00DC3822"/>
    <w:rsid w:val="00DC4E1E"/>
    <w:rsid w:val="00DC5C5A"/>
    <w:rsid w:val="00DC6113"/>
    <w:rsid w:val="00DC7A31"/>
    <w:rsid w:val="00DD28C3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72F"/>
    <w:rsid w:val="00DE6E83"/>
    <w:rsid w:val="00DE7520"/>
    <w:rsid w:val="00DF2DC9"/>
    <w:rsid w:val="00DF48DF"/>
    <w:rsid w:val="00DF4B14"/>
    <w:rsid w:val="00DF4E5E"/>
    <w:rsid w:val="00DF5914"/>
    <w:rsid w:val="00E0070F"/>
    <w:rsid w:val="00E00A2F"/>
    <w:rsid w:val="00E077A2"/>
    <w:rsid w:val="00E07B8C"/>
    <w:rsid w:val="00E129A9"/>
    <w:rsid w:val="00E140E1"/>
    <w:rsid w:val="00E168EE"/>
    <w:rsid w:val="00E20A1D"/>
    <w:rsid w:val="00E24926"/>
    <w:rsid w:val="00E24AFB"/>
    <w:rsid w:val="00E25893"/>
    <w:rsid w:val="00E3596E"/>
    <w:rsid w:val="00E368D0"/>
    <w:rsid w:val="00E4053D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70A7"/>
    <w:rsid w:val="00E57B74"/>
    <w:rsid w:val="00E6228F"/>
    <w:rsid w:val="00E6343D"/>
    <w:rsid w:val="00E64E03"/>
    <w:rsid w:val="00E65C70"/>
    <w:rsid w:val="00E65FFB"/>
    <w:rsid w:val="00E66B4B"/>
    <w:rsid w:val="00E66EA0"/>
    <w:rsid w:val="00E671E1"/>
    <w:rsid w:val="00E67475"/>
    <w:rsid w:val="00E71A47"/>
    <w:rsid w:val="00E733F0"/>
    <w:rsid w:val="00E754D9"/>
    <w:rsid w:val="00E76342"/>
    <w:rsid w:val="00E763DA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1C72"/>
    <w:rsid w:val="00EA2B8D"/>
    <w:rsid w:val="00EA2D04"/>
    <w:rsid w:val="00EA2E49"/>
    <w:rsid w:val="00EA33BB"/>
    <w:rsid w:val="00EA3DC6"/>
    <w:rsid w:val="00EA4ED0"/>
    <w:rsid w:val="00EA5212"/>
    <w:rsid w:val="00EA523F"/>
    <w:rsid w:val="00EA5978"/>
    <w:rsid w:val="00EB0634"/>
    <w:rsid w:val="00EB462B"/>
    <w:rsid w:val="00EC120C"/>
    <w:rsid w:val="00ED16C2"/>
    <w:rsid w:val="00ED5AD8"/>
    <w:rsid w:val="00ED6B9B"/>
    <w:rsid w:val="00EE0398"/>
    <w:rsid w:val="00EE1C75"/>
    <w:rsid w:val="00EE2931"/>
    <w:rsid w:val="00EE4308"/>
    <w:rsid w:val="00EE5949"/>
    <w:rsid w:val="00EE659F"/>
    <w:rsid w:val="00EE754E"/>
    <w:rsid w:val="00EF0F98"/>
    <w:rsid w:val="00EF28B9"/>
    <w:rsid w:val="00EF58D0"/>
    <w:rsid w:val="00EF62F2"/>
    <w:rsid w:val="00EF67F8"/>
    <w:rsid w:val="00EF79AE"/>
    <w:rsid w:val="00F00095"/>
    <w:rsid w:val="00F009A2"/>
    <w:rsid w:val="00F04FA5"/>
    <w:rsid w:val="00F06A93"/>
    <w:rsid w:val="00F1010B"/>
    <w:rsid w:val="00F102D3"/>
    <w:rsid w:val="00F103FB"/>
    <w:rsid w:val="00F105F1"/>
    <w:rsid w:val="00F111BA"/>
    <w:rsid w:val="00F122C5"/>
    <w:rsid w:val="00F137C2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40292"/>
    <w:rsid w:val="00F441EA"/>
    <w:rsid w:val="00F4559A"/>
    <w:rsid w:val="00F479DB"/>
    <w:rsid w:val="00F47E9D"/>
    <w:rsid w:val="00F502B2"/>
    <w:rsid w:val="00F536E8"/>
    <w:rsid w:val="00F546D2"/>
    <w:rsid w:val="00F562A9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70CF0"/>
    <w:rsid w:val="00F70F4C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90097"/>
    <w:rsid w:val="00F911AE"/>
    <w:rsid w:val="00F91F44"/>
    <w:rsid w:val="00F92C0F"/>
    <w:rsid w:val="00F9337A"/>
    <w:rsid w:val="00F94424"/>
    <w:rsid w:val="00F951FF"/>
    <w:rsid w:val="00F95CF4"/>
    <w:rsid w:val="00F96774"/>
    <w:rsid w:val="00F96E85"/>
    <w:rsid w:val="00FA0D88"/>
    <w:rsid w:val="00FA297C"/>
    <w:rsid w:val="00FA60D4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0F13"/>
    <w:rsid w:val="00FD2FEB"/>
    <w:rsid w:val="00FD3F42"/>
    <w:rsid w:val="00FD57F5"/>
    <w:rsid w:val="00FD6A14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A7F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78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33B"/>
    <w:rPr>
      <w:i/>
      <w:iCs/>
      <w:sz w:val="30"/>
      <w:szCs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633B"/>
    <w:rPr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9F6F27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1633B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633B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9F6F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633B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F6F27"/>
  </w:style>
  <w:style w:type="paragraph" w:styleId="Footer">
    <w:name w:val="footer"/>
    <w:basedOn w:val="Normal"/>
    <w:link w:val="FooterChar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33B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97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633B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33B"/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33B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92E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а"/>
    <w:basedOn w:val="Normal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">
    <w:name w:val="Стиль Заголовок 1 + Красный Знак"/>
    <w:basedOn w:val="DefaultParagraphFont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">
    <w:name w:val="Основной текст с отступом 21"/>
    <w:basedOn w:val="Normal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1">
    <w:name w:val="Знак"/>
    <w:basedOn w:val="Normal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3">
    <w:name w:val="Таблицы (моноширинный)"/>
    <w:basedOn w:val="Normal"/>
    <w:next w:val="Normal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Normal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Normal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77C5E"/>
    <w:pPr>
      <w:ind w:left="720"/>
    </w:pPr>
  </w:style>
  <w:style w:type="paragraph" w:customStyle="1" w:styleId="font5">
    <w:name w:val="font5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Normal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1">
    <w:name w:val="Знак Знак Знак 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Normal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Normal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Normal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Normal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Normal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Normal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Normal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83EB1"/>
    <w:rPr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384115"/>
    <w:pPr>
      <w:spacing w:before="100" w:beforeAutospacing="1" w:after="100" w:afterAutospacing="1"/>
    </w:pPr>
  </w:style>
  <w:style w:type="paragraph" w:customStyle="1" w:styleId="a4">
    <w:name w:val="Абзац списка"/>
    <w:basedOn w:val="Normal"/>
    <w:uiPriority w:val="99"/>
    <w:rsid w:val="00715D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14</Pages>
  <Words>3831</Words>
  <Characters>21841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Дырдин</dc:creator>
  <cp:keywords/>
  <dc:description/>
  <cp:lastModifiedBy>Еронина</cp:lastModifiedBy>
  <cp:revision>9</cp:revision>
  <cp:lastPrinted>2020-05-22T11:06:00Z</cp:lastPrinted>
  <dcterms:created xsi:type="dcterms:W3CDTF">2020-06-09T10:32:00Z</dcterms:created>
  <dcterms:modified xsi:type="dcterms:W3CDTF">2021-01-15T10:51:00Z</dcterms:modified>
</cp:coreProperties>
</file>