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5" w:rsidRDefault="005908B5" w:rsidP="005908B5">
      <w:pPr>
        <w:ind w:firstLine="840"/>
        <w:jc w:val="center"/>
        <w:rPr>
          <w:b/>
          <w:i/>
          <w:sz w:val="26"/>
          <w:szCs w:val="26"/>
        </w:rPr>
      </w:pPr>
      <w:r w:rsidRPr="00857B7F">
        <w:rPr>
          <w:b/>
          <w:i/>
          <w:sz w:val="26"/>
          <w:szCs w:val="26"/>
        </w:rPr>
        <w:t xml:space="preserve">О внесении изменений в </w:t>
      </w:r>
      <w:r>
        <w:rPr>
          <w:b/>
          <w:i/>
          <w:sz w:val="26"/>
          <w:szCs w:val="26"/>
        </w:rPr>
        <w:t>Аукционную документацию</w:t>
      </w:r>
    </w:p>
    <w:p w:rsidR="005908B5" w:rsidRPr="00857B7F" w:rsidRDefault="005908B5" w:rsidP="005908B5">
      <w:pPr>
        <w:ind w:firstLine="840"/>
        <w:jc w:val="center"/>
        <w:rPr>
          <w:b/>
          <w:sz w:val="26"/>
          <w:szCs w:val="26"/>
        </w:rPr>
      </w:pPr>
    </w:p>
    <w:p w:rsidR="005908B5" w:rsidRDefault="005908B5" w:rsidP="005908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технической ошибкой в Аукционной документации для проведения аукциона на право</w:t>
      </w:r>
      <w:proofErr w:type="gramEnd"/>
      <w:r>
        <w:rPr>
          <w:sz w:val="26"/>
          <w:szCs w:val="26"/>
        </w:rPr>
        <w:t xml:space="preserve"> заключения договора на размещение нестационарного торгового объекта (далее – НТО), Комитет по управлению имуществом города сообщает о внесении следующих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ний:</w:t>
      </w:r>
    </w:p>
    <w:p w:rsidR="005908B5" w:rsidRDefault="005908B5" w:rsidP="005908B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1 к аукционной документации читать в новой редакции </w:t>
      </w:r>
    </w:p>
    <w:p w:rsidR="00C608B6" w:rsidRPr="00C608B6" w:rsidRDefault="00C608B6" w:rsidP="00C608B6">
      <w:pPr>
        <w:shd w:val="clear" w:color="auto" w:fill="FFFFFF"/>
        <w:spacing w:line="340" w:lineRule="atLeast"/>
        <w:jc w:val="right"/>
        <w:rPr>
          <w:rFonts w:cs="Tahoma"/>
          <w:b/>
          <w:bCs/>
          <w:color w:val="000000"/>
          <w:sz w:val="24"/>
          <w:szCs w:val="24"/>
        </w:rPr>
      </w:pPr>
      <w:r w:rsidRPr="00C608B6">
        <w:rPr>
          <w:rFonts w:cs="Tahoma"/>
          <w:b/>
          <w:bCs/>
          <w:color w:val="000000"/>
          <w:sz w:val="24"/>
          <w:szCs w:val="24"/>
        </w:rPr>
        <w:t>Приложение 1</w:t>
      </w:r>
    </w:p>
    <w:p w:rsidR="00C608B6" w:rsidRPr="00C608B6" w:rsidRDefault="00C608B6" w:rsidP="00C608B6">
      <w:pPr>
        <w:shd w:val="clear" w:color="auto" w:fill="FFFFFF"/>
        <w:spacing w:line="340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C608B6">
        <w:rPr>
          <w:rFonts w:cs="Tahoma"/>
          <w:b/>
          <w:bCs/>
          <w:color w:val="000000"/>
          <w:sz w:val="24"/>
          <w:szCs w:val="24"/>
        </w:rPr>
        <w:t>Место размещения нестационарного торгового объекта для торговли хлебобулочными, кондитерскими изделиями</w:t>
      </w:r>
    </w:p>
    <w:p w:rsidR="00C608B6" w:rsidRPr="00C608B6" w:rsidRDefault="00C608B6" w:rsidP="00C608B6">
      <w:pPr>
        <w:shd w:val="clear" w:color="auto" w:fill="FFFFFF"/>
        <w:spacing w:line="340" w:lineRule="atLeast"/>
        <w:jc w:val="center"/>
        <w:rPr>
          <w:rFonts w:cs="Tahoma"/>
          <w:sz w:val="24"/>
          <w:szCs w:val="24"/>
        </w:rPr>
      </w:pPr>
      <w:r w:rsidRPr="00C608B6">
        <w:rPr>
          <w:rFonts w:cs="Tahoma"/>
          <w:b/>
          <w:bCs/>
          <w:color w:val="000000"/>
          <w:sz w:val="24"/>
          <w:szCs w:val="24"/>
        </w:rPr>
        <w:t xml:space="preserve"> на территории города Димитровграда</w:t>
      </w:r>
    </w:p>
    <w:p w:rsidR="00C608B6" w:rsidRPr="00C608B6" w:rsidRDefault="00C608B6" w:rsidP="00C608B6">
      <w:pPr>
        <w:rPr>
          <w:rFonts w:eastAsia="Lucida Sans Unicode"/>
          <w:sz w:val="24"/>
          <w:szCs w:val="24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843"/>
        <w:gridCol w:w="1843"/>
        <w:gridCol w:w="1559"/>
        <w:gridCol w:w="2126"/>
        <w:gridCol w:w="1418"/>
        <w:gridCol w:w="1984"/>
        <w:gridCol w:w="1701"/>
        <w:gridCol w:w="992"/>
        <w:gridCol w:w="1276"/>
      </w:tblGrid>
      <w:tr w:rsidR="00C608B6" w:rsidRPr="00C608B6" w:rsidTr="0074184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snapToGrid w:val="0"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C608B6">
              <w:rPr>
                <w:rFonts w:cs="Tahoma"/>
                <w:sz w:val="24"/>
                <w:szCs w:val="24"/>
              </w:rPr>
              <w:t>№</w:t>
            </w:r>
          </w:p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C608B6">
              <w:rPr>
                <w:rFonts w:cs="Tahoma"/>
                <w:sz w:val="24"/>
                <w:szCs w:val="24"/>
              </w:rPr>
              <w:t xml:space="preserve"> Лота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Порядковый номер места размещения НТО в соответствии со Схемой*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Место размещения (адресный ориентир) НТО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Площадь места размещения НТО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Категория хозяйствующих субъектов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Вид НТО**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rFonts w:cs="Tahoma"/>
                <w:sz w:val="24"/>
              </w:rPr>
              <w:t>Период размещения НТО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4"/>
              <w:spacing w:after="0" w:line="240" w:lineRule="exact"/>
              <w:ind w:left="0"/>
              <w:jc w:val="center"/>
            </w:pPr>
            <w:r w:rsidRPr="00C608B6">
              <w:t xml:space="preserve">Начальная минимальная цена  </w:t>
            </w:r>
          </w:p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cs="Tahoma"/>
                <w:sz w:val="24"/>
              </w:rPr>
            </w:pPr>
            <w:r w:rsidRPr="00C608B6">
              <w:rPr>
                <w:sz w:val="24"/>
              </w:rPr>
              <w:t>Договора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B6" w:rsidRPr="00C608B6" w:rsidRDefault="00C608B6" w:rsidP="00741848">
            <w:pPr>
              <w:pStyle w:val="a4"/>
              <w:spacing w:after="0" w:line="240" w:lineRule="exact"/>
              <w:ind w:left="0"/>
              <w:jc w:val="center"/>
            </w:pPr>
            <w:r w:rsidRPr="00C608B6">
              <w:t>Задаток,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8B6" w:rsidRPr="00C608B6" w:rsidRDefault="00C608B6" w:rsidP="00741848">
            <w:pPr>
              <w:pStyle w:val="a4"/>
              <w:spacing w:after="0" w:line="240" w:lineRule="exact"/>
              <w:ind w:left="0"/>
              <w:jc w:val="center"/>
            </w:pPr>
            <w:r w:rsidRPr="00C608B6">
              <w:t xml:space="preserve">Шаг </w:t>
            </w:r>
          </w:p>
          <w:p w:rsidR="00C608B6" w:rsidRPr="00C608B6" w:rsidRDefault="00C608B6" w:rsidP="00741848">
            <w:pPr>
              <w:pStyle w:val="a6"/>
              <w:snapToGrid w:val="0"/>
              <w:jc w:val="center"/>
              <w:rPr>
                <w:sz w:val="24"/>
              </w:rPr>
            </w:pPr>
            <w:r w:rsidRPr="00C608B6">
              <w:rPr>
                <w:sz w:val="24"/>
              </w:rPr>
              <w:t>аукциона (руб.)</w:t>
            </w:r>
          </w:p>
        </w:tc>
      </w:tr>
      <w:tr w:rsidR="00C608B6" w:rsidRPr="00C608B6" w:rsidTr="0074184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rFonts w:eastAsia="Arial" w:cs="Arial"/>
                <w:sz w:val="24"/>
              </w:rPr>
            </w:pPr>
            <w:r w:rsidRPr="00C608B6">
              <w:rPr>
                <w:rFonts w:cs="Tahoma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 w:rsidRPr="00C608B6">
              <w:rPr>
                <w:rFonts w:eastAsia="Arial" w:cs="Arial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rPr>
                <w:rFonts w:eastAsia="Arial" w:cs="Arial"/>
                <w:sz w:val="24"/>
                <w:szCs w:val="24"/>
              </w:rPr>
            </w:pPr>
            <w:r w:rsidRPr="00C608B6">
              <w:rPr>
                <w:rFonts w:eastAsia="Arial" w:cs="Arial"/>
                <w:sz w:val="24"/>
                <w:szCs w:val="24"/>
              </w:rPr>
              <w:t>Ул</w:t>
            </w:r>
            <w:proofErr w:type="gramStart"/>
            <w:r w:rsidRPr="00C608B6">
              <w:rPr>
                <w:rFonts w:eastAsia="Arial" w:cs="Arial"/>
                <w:sz w:val="24"/>
                <w:szCs w:val="24"/>
              </w:rPr>
              <w:t>.З</w:t>
            </w:r>
            <w:proofErr w:type="gramEnd"/>
            <w:r w:rsidRPr="00C608B6">
              <w:rPr>
                <w:rFonts w:eastAsia="Arial" w:cs="Arial"/>
                <w:sz w:val="24"/>
                <w:szCs w:val="24"/>
              </w:rPr>
              <w:t>ападная, 13 северо-западнее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 w:rsidRPr="00C608B6">
              <w:rPr>
                <w:rFonts w:eastAsia="Arial" w:cs="Arial"/>
                <w:sz w:val="24"/>
                <w:szCs w:val="24"/>
              </w:rPr>
              <w:t>20 кв</w:t>
            </w:r>
            <w:proofErr w:type="gramStart"/>
            <w:r w:rsidRPr="00C608B6">
              <w:rPr>
                <w:rFonts w:eastAsia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 w:rsidRPr="00C608B6">
              <w:rPr>
                <w:rFonts w:eastAsia="Arial" w:cs="Arial"/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 w:rsidRPr="00C608B6">
              <w:rPr>
                <w:rFonts w:eastAsia="Arial" w:cs="Arial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uppressAutoHyphens/>
              <w:snapToGrid w:val="0"/>
              <w:jc w:val="center"/>
              <w:rPr>
                <w:rFonts w:eastAsia="Arial" w:cs="Tahoma"/>
                <w:color w:val="000000"/>
                <w:sz w:val="24"/>
                <w:szCs w:val="24"/>
              </w:rPr>
            </w:pPr>
            <w:r w:rsidRPr="00C608B6">
              <w:rPr>
                <w:rFonts w:eastAsia="Arial" w:cs="Tahoma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B6" w:rsidRPr="00C608B6" w:rsidRDefault="00C608B6" w:rsidP="00741848">
            <w:pPr>
              <w:widowControl w:val="0"/>
              <w:shd w:val="clear" w:color="auto" w:fill="FFFFFF"/>
              <w:suppressAutoHyphens/>
              <w:snapToGrid w:val="0"/>
              <w:spacing w:line="340" w:lineRule="atLeast"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C608B6">
              <w:rPr>
                <w:rFonts w:eastAsia="Lucida Sans Unicode" w:cs="Tahoma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sz w:val="24"/>
              </w:rPr>
            </w:pPr>
            <w:r w:rsidRPr="00C608B6">
              <w:rPr>
                <w:sz w:val="24"/>
              </w:rPr>
              <w:t>85,00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8B6" w:rsidRPr="00C608B6" w:rsidRDefault="00C608B6" w:rsidP="00741848">
            <w:pPr>
              <w:pStyle w:val="a6"/>
              <w:snapToGrid w:val="0"/>
              <w:jc w:val="center"/>
              <w:rPr>
                <w:sz w:val="24"/>
              </w:rPr>
            </w:pPr>
            <w:r w:rsidRPr="00C608B6">
              <w:rPr>
                <w:sz w:val="24"/>
              </w:rPr>
              <w:t>8,5</w:t>
            </w:r>
          </w:p>
        </w:tc>
      </w:tr>
    </w:tbl>
    <w:p w:rsidR="00C608B6" w:rsidRPr="00C608B6" w:rsidRDefault="00C608B6" w:rsidP="00C608B6">
      <w:pPr>
        <w:shd w:val="clear" w:color="auto" w:fill="FFFFFF"/>
        <w:tabs>
          <w:tab w:val="left" w:pos="13695"/>
        </w:tabs>
        <w:autoSpaceDE w:val="0"/>
        <w:spacing w:line="340" w:lineRule="atLeast"/>
        <w:rPr>
          <w:rFonts w:eastAsia="Arial Unicode MS"/>
          <w:sz w:val="24"/>
          <w:szCs w:val="24"/>
        </w:rPr>
      </w:pPr>
      <w:r w:rsidRPr="00C608B6">
        <w:rPr>
          <w:rFonts w:eastAsia="Lucida Sans Unicode"/>
          <w:sz w:val="24"/>
          <w:szCs w:val="24"/>
        </w:rPr>
        <w:tab/>
      </w:r>
    </w:p>
    <w:p w:rsidR="00C608B6" w:rsidRPr="00C608B6" w:rsidRDefault="00C608B6" w:rsidP="00C608B6">
      <w:pPr>
        <w:rPr>
          <w:rFonts w:ascii="Times New Roman CYR" w:hAnsi="Times New Roman CYR"/>
          <w:sz w:val="24"/>
          <w:szCs w:val="24"/>
        </w:rPr>
      </w:pPr>
      <w:r w:rsidRPr="00C608B6">
        <w:rPr>
          <w:sz w:val="24"/>
          <w:szCs w:val="24"/>
        </w:rPr>
        <w:t>*</w:t>
      </w:r>
      <w:r w:rsidRPr="00C608B6">
        <w:rPr>
          <w:rFonts w:ascii="Times New Roman CYR" w:hAnsi="Times New Roman CYR"/>
          <w:sz w:val="24"/>
          <w:szCs w:val="24"/>
        </w:rPr>
        <w:t xml:space="preserve"> постановление Администрации города от 29.06.2012 №2374 «Об утверждении схемы размещения нестационарных торговых объектов на территории города Димитровграда Ульяновской области»;</w:t>
      </w:r>
    </w:p>
    <w:p w:rsidR="00C608B6" w:rsidRPr="00C608B6" w:rsidRDefault="00C608B6" w:rsidP="00C608B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608B6">
        <w:rPr>
          <w:rFonts w:ascii="Times New Roman CYR" w:hAnsi="Times New Roman CYR"/>
          <w:b w:val="0"/>
          <w:sz w:val="24"/>
          <w:szCs w:val="24"/>
        </w:rPr>
        <w:t xml:space="preserve">**Типовой </w:t>
      </w:r>
      <w:r w:rsidRPr="00C608B6">
        <w:rPr>
          <w:rFonts w:ascii="Times New Roman" w:hAnsi="Times New Roman"/>
          <w:b w:val="0"/>
          <w:bCs w:val="0"/>
          <w:sz w:val="24"/>
          <w:szCs w:val="24"/>
        </w:rPr>
        <w:t>эскизный проект внешнего вида нестационарного торгового объекта</w:t>
      </w:r>
      <w:r w:rsidRPr="00C608B6">
        <w:rPr>
          <w:rFonts w:ascii="Times New Roman" w:hAnsi="Times New Roman"/>
          <w:b w:val="0"/>
          <w:sz w:val="24"/>
          <w:szCs w:val="24"/>
        </w:rPr>
        <w:t xml:space="preserve"> на территории города Димитровграда Ульяновской области, утвержден постановлением Администрации города Димитровграда от 21.02.2018 №311.</w:t>
      </w:r>
    </w:p>
    <w:p w:rsidR="005908B5" w:rsidRDefault="005908B5" w:rsidP="005908B5">
      <w:pPr>
        <w:ind w:firstLine="840"/>
        <w:jc w:val="both"/>
      </w:pPr>
    </w:p>
    <w:p w:rsidR="0051062A" w:rsidRDefault="005908B5" w:rsidP="005908B5">
      <w:r w:rsidRPr="00AA7D0A">
        <w:rPr>
          <w:sz w:val="26"/>
          <w:szCs w:val="26"/>
        </w:rPr>
        <w:t xml:space="preserve">Председатель комитета                                            </w:t>
      </w:r>
      <w:r>
        <w:rPr>
          <w:sz w:val="26"/>
          <w:szCs w:val="26"/>
        </w:rPr>
        <w:t xml:space="preserve">                    </w:t>
      </w:r>
      <w:r w:rsidRPr="00AA7D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AA7D0A">
        <w:rPr>
          <w:sz w:val="26"/>
          <w:szCs w:val="26"/>
        </w:rPr>
        <w:t xml:space="preserve">     </w:t>
      </w:r>
      <w:proofErr w:type="spellStart"/>
      <w:r w:rsidRPr="00AA7D0A">
        <w:rPr>
          <w:sz w:val="26"/>
          <w:szCs w:val="26"/>
        </w:rPr>
        <w:t>А.А.Топталин</w:t>
      </w:r>
      <w:proofErr w:type="spellEnd"/>
    </w:p>
    <w:sectPr w:rsidR="0051062A" w:rsidSect="005908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08B5"/>
    <w:rsid w:val="0051062A"/>
    <w:rsid w:val="005908B5"/>
    <w:rsid w:val="00C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8B5"/>
    <w:rPr>
      <w:color w:val="0000FF"/>
      <w:u w:val="single"/>
    </w:rPr>
  </w:style>
  <w:style w:type="character" w:customStyle="1" w:styleId="grame">
    <w:name w:val="grame"/>
    <w:basedOn w:val="a0"/>
    <w:rsid w:val="005908B5"/>
  </w:style>
  <w:style w:type="character" w:customStyle="1" w:styleId="10">
    <w:name w:val="Заголовок 1 Знак"/>
    <w:basedOn w:val="a0"/>
    <w:link w:val="1"/>
    <w:rsid w:val="005908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5908B5"/>
    <w:pPr>
      <w:spacing w:after="120"/>
      <w:ind w:left="283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9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908B5"/>
    <w:pPr>
      <w:widowControl w:val="0"/>
      <w:suppressLineNumbers/>
      <w:suppressAutoHyphens/>
    </w:pPr>
    <w:rPr>
      <w:rFonts w:eastAsia="Lucida Sans Unicod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cp:lastPrinted>2018-08-16T11:59:00Z</cp:lastPrinted>
  <dcterms:created xsi:type="dcterms:W3CDTF">2018-08-16T12:01:00Z</dcterms:created>
  <dcterms:modified xsi:type="dcterms:W3CDTF">2018-08-16T12:01:00Z</dcterms:modified>
</cp:coreProperties>
</file>