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22" w:rsidRDefault="00627B22" w:rsidP="00627B22">
      <w:pPr>
        <w:spacing w:line="100" w:lineRule="atLeast"/>
        <w:ind w:left="5060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ПРИЛОЖЕНИЕ                                          к Аукционной документации   </w:t>
      </w:r>
    </w:p>
    <w:p w:rsidR="00627B22" w:rsidRDefault="00627B22" w:rsidP="00627B22">
      <w:pPr>
        <w:spacing w:line="100" w:lineRule="atLeast"/>
        <w:ind w:left="5060"/>
        <w:jc w:val="center"/>
        <w:rPr>
          <w:sz w:val="28"/>
          <w:szCs w:val="24"/>
        </w:rPr>
      </w:pPr>
    </w:p>
    <w:p w:rsidR="00627B22" w:rsidRDefault="00627B22" w:rsidP="00627B22">
      <w:pPr>
        <w:spacing w:line="100" w:lineRule="atLeast"/>
        <w:jc w:val="center"/>
        <w:rPr>
          <w:sz w:val="28"/>
          <w:szCs w:val="24"/>
        </w:rPr>
      </w:pPr>
      <w:r>
        <w:rPr>
          <w:sz w:val="28"/>
          <w:szCs w:val="24"/>
        </w:rPr>
        <w:t>Эскизный проект нестационарного торгового объекта (киоск)</w:t>
      </w:r>
    </w:p>
    <w:p w:rsidR="00627B22" w:rsidRPr="00061A87" w:rsidRDefault="00627B22" w:rsidP="00627B22">
      <w:pPr>
        <w:spacing w:line="100" w:lineRule="atLeast"/>
        <w:ind w:left="506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</w:t>
      </w:r>
    </w:p>
    <w:p w:rsidR="00627B22" w:rsidRDefault="00627B22" w:rsidP="00627B22">
      <w:pPr>
        <w:pStyle w:val="a5"/>
        <w:jc w:val="left"/>
        <w:rPr>
          <w:rFonts w:cs="Times New Roman"/>
          <w:lang w:val="ru-RU"/>
        </w:rPr>
      </w:pPr>
    </w:p>
    <w:p w:rsidR="00627B22" w:rsidRPr="00437599" w:rsidRDefault="00627B22" w:rsidP="00627B22">
      <w:pPr>
        <w:pStyle w:val="a5"/>
        <w:rPr>
          <w:rFonts w:cs="Times New Roman"/>
        </w:rPr>
      </w:pPr>
      <w:r>
        <w:rPr>
          <w:rFonts w:cs="Times New Roman"/>
          <w:noProof/>
        </w:rPr>
        <w:pict>
          <v:rect id="_x0000_s1027" style="position:absolute;left:0;text-align:left;margin-left:507.4pt;margin-top:7.4pt;width:174.05pt;height:14.4pt;z-index:251660288" strokecolor="white"/>
        </w:pict>
      </w:r>
    </w:p>
    <w:p w:rsidR="00627B22" w:rsidRPr="00437599" w:rsidRDefault="00627B22" w:rsidP="00627B22">
      <w:pPr>
        <w:spacing w:after="160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6369269" cy="3910889"/>
            <wp:effectExtent l="19050" t="0" r="0" b="0"/>
            <wp:docPr id="14" name="Рисунок 14" descr="Киос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иоск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354" cy="39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07F" w:rsidRDefault="00E9607F" w:rsidP="00627B22"/>
    <w:sectPr w:rsidR="00E9607F" w:rsidSect="00E9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25F87"/>
    <w:rsid w:val="00627B22"/>
    <w:rsid w:val="00825F87"/>
    <w:rsid w:val="00E9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87"/>
    <w:rPr>
      <w:rFonts w:ascii="Tahoma" w:hAnsi="Tahoma" w:cs="Tahoma"/>
      <w:sz w:val="16"/>
      <w:szCs w:val="16"/>
    </w:rPr>
  </w:style>
  <w:style w:type="paragraph" w:customStyle="1" w:styleId="a5">
    <w:name w:val="Заголовок_записки"/>
    <w:basedOn w:val="3"/>
    <w:rsid w:val="00627B22"/>
    <w:pPr>
      <w:keepLines w:val="0"/>
      <w:tabs>
        <w:tab w:val="left" w:pos="0"/>
      </w:tabs>
      <w:spacing w:before="0"/>
      <w:jc w:val="center"/>
    </w:pPr>
    <w:rPr>
      <w:rFonts w:ascii="Times New Roman" w:eastAsia="Times New Roman" w:hAnsi="Times New Roman" w:cs="Arial"/>
      <w:color w:val="auto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627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2</cp:revision>
  <dcterms:created xsi:type="dcterms:W3CDTF">2018-08-16T07:50:00Z</dcterms:created>
  <dcterms:modified xsi:type="dcterms:W3CDTF">2018-08-16T07:57:00Z</dcterms:modified>
</cp:coreProperties>
</file>