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0E" w:rsidRPr="00F6525E" w:rsidRDefault="0074420E" w:rsidP="00F6525E">
      <w:pPr>
        <w:shd w:val="clear" w:color="auto" w:fill="FFFFFF"/>
        <w:spacing w:after="0" w:line="240" w:lineRule="auto"/>
        <w:jc w:val="center"/>
        <w:rPr>
          <w:b/>
          <w:bCs/>
          <w:sz w:val="23"/>
          <w:szCs w:val="23"/>
        </w:rPr>
      </w:pPr>
      <w:bookmarkStart w:id="0" w:name="_GoBack"/>
      <w:bookmarkEnd w:id="0"/>
      <w:r w:rsidRPr="00F6525E">
        <w:rPr>
          <w:b/>
          <w:bCs/>
          <w:sz w:val="23"/>
          <w:szCs w:val="23"/>
        </w:rPr>
        <w:t>СВОДКА ПРЕДЛОЖЕНИЙ</w:t>
      </w:r>
    </w:p>
    <w:p w:rsidR="0074420E" w:rsidRPr="00F6525E" w:rsidRDefault="0074420E" w:rsidP="00F6525E">
      <w:pPr>
        <w:shd w:val="clear" w:color="auto" w:fill="FFFFFF"/>
        <w:spacing w:after="0" w:line="240" w:lineRule="auto"/>
        <w:jc w:val="center"/>
        <w:rPr>
          <w:b/>
          <w:bCs/>
          <w:sz w:val="23"/>
          <w:szCs w:val="23"/>
          <w:vertAlign w:val="superscript"/>
        </w:rPr>
      </w:pPr>
      <w:r w:rsidRPr="00F6525E">
        <w:rPr>
          <w:b/>
          <w:bCs/>
          <w:sz w:val="23"/>
          <w:szCs w:val="23"/>
        </w:rPr>
        <w:t>по результатам публичного обсуждения проектов муниципальных нормативных правовых актов, затрагивающих вопросы осуществления предпринимательской и инвестиционной деятельности </w:t>
      </w:r>
      <w:r w:rsidRPr="00F6525E">
        <w:rPr>
          <w:b/>
          <w:bCs/>
          <w:sz w:val="23"/>
          <w:szCs w:val="23"/>
          <w:vertAlign w:val="superscript"/>
        </w:rPr>
        <w:t>&lt;*&gt;</w:t>
      </w:r>
      <w:r w:rsidRPr="00F6525E">
        <w:rPr>
          <w:b/>
          <w:bCs/>
          <w:sz w:val="23"/>
          <w:szCs w:val="23"/>
        </w:rPr>
        <w:t>  </w:t>
      </w:r>
    </w:p>
    <w:p w:rsidR="00FE7D1C" w:rsidRDefault="00FE7D1C" w:rsidP="00F6525E">
      <w:pPr>
        <w:shd w:val="clear" w:color="auto" w:fill="FFFFFF"/>
        <w:spacing w:after="0" w:line="240" w:lineRule="auto"/>
        <w:ind w:firstLine="708"/>
        <w:jc w:val="both"/>
        <w:rPr>
          <w:sz w:val="23"/>
          <w:szCs w:val="23"/>
        </w:rPr>
      </w:pPr>
    </w:p>
    <w:p w:rsidR="000269AC" w:rsidRPr="00F6525E" w:rsidRDefault="0074420E" w:rsidP="00FE7D1C">
      <w:pPr>
        <w:shd w:val="clear" w:color="auto" w:fill="FFFFFF"/>
        <w:spacing w:after="0" w:line="240" w:lineRule="auto"/>
        <w:ind w:firstLine="567"/>
        <w:jc w:val="both"/>
        <w:rPr>
          <w:sz w:val="23"/>
          <w:szCs w:val="23"/>
        </w:rPr>
      </w:pPr>
      <w:r w:rsidRPr="00F6525E">
        <w:rPr>
          <w:sz w:val="23"/>
          <w:szCs w:val="23"/>
        </w:rPr>
        <w:t xml:space="preserve">Наименование нормативного правового акта </w:t>
      </w:r>
    </w:p>
    <w:p w:rsidR="000C65AD" w:rsidRPr="00F6525E" w:rsidRDefault="000269AC" w:rsidP="00FE7D1C">
      <w:pPr>
        <w:shd w:val="clear" w:color="auto" w:fill="FFFFFF"/>
        <w:spacing w:after="0" w:line="240" w:lineRule="auto"/>
        <w:ind w:firstLine="567"/>
        <w:jc w:val="both"/>
        <w:rPr>
          <w:b/>
          <w:i/>
          <w:sz w:val="23"/>
          <w:szCs w:val="23"/>
        </w:rPr>
      </w:pPr>
      <w:r w:rsidRPr="00F6525E">
        <w:rPr>
          <w:b/>
          <w:i/>
          <w:sz w:val="23"/>
          <w:szCs w:val="23"/>
        </w:rPr>
        <w:t>Проект постановления Администрации города «Об утверждении Порядка размещения нестационарных  торговых объектов на территории города Димитровграда Ульяновской области»</w:t>
      </w:r>
    </w:p>
    <w:p w:rsidR="0074420E" w:rsidRPr="00F6525E" w:rsidRDefault="0074420E" w:rsidP="00FE7D1C">
      <w:pPr>
        <w:shd w:val="clear" w:color="auto" w:fill="FFFFFF"/>
        <w:spacing w:after="0" w:line="240" w:lineRule="auto"/>
        <w:ind w:firstLine="567"/>
        <w:jc w:val="both"/>
        <w:rPr>
          <w:i/>
          <w:sz w:val="23"/>
          <w:szCs w:val="23"/>
        </w:rPr>
      </w:pPr>
      <w:r w:rsidRPr="00F6525E">
        <w:rPr>
          <w:sz w:val="23"/>
          <w:szCs w:val="23"/>
        </w:rPr>
        <w:t>Предложения в рамках публичного обсуждения принимались</w:t>
      </w:r>
      <w:r w:rsidRPr="00F6525E">
        <w:rPr>
          <w:i/>
          <w:sz w:val="23"/>
          <w:szCs w:val="23"/>
        </w:rPr>
        <w:t xml:space="preserve"> </w:t>
      </w:r>
      <w:r w:rsidRPr="00F6525E">
        <w:rPr>
          <w:b/>
          <w:i/>
          <w:sz w:val="23"/>
          <w:szCs w:val="23"/>
        </w:rPr>
        <w:t xml:space="preserve">с </w:t>
      </w:r>
      <w:r w:rsidR="00FF1FA8" w:rsidRPr="00F6525E">
        <w:rPr>
          <w:b/>
          <w:i/>
          <w:sz w:val="23"/>
          <w:szCs w:val="23"/>
        </w:rPr>
        <w:t>18.03.2022</w:t>
      </w:r>
      <w:r w:rsidRPr="00F6525E">
        <w:rPr>
          <w:b/>
          <w:i/>
          <w:sz w:val="23"/>
          <w:szCs w:val="23"/>
        </w:rPr>
        <w:t xml:space="preserve"> по </w:t>
      </w:r>
      <w:r w:rsidR="00FF1FA8" w:rsidRPr="00F6525E">
        <w:rPr>
          <w:b/>
          <w:i/>
          <w:sz w:val="23"/>
          <w:szCs w:val="23"/>
        </w:rPr>
        <w:t>01</w:t>
      </w:r>
      <w:r w:rsidR="00E727AC" w:rsidRPr="00F6525E">
        <w:rPr>
          <w:b/>
          <w:i/>
          <w:sz w:val="23"/>
          <w:szCs w:val="23"/>
        </w:rPr>
        <w:t>.</w:t>
      </w:r>
      <w:r w:rsidR="00244707" w:rsidRPr="00F6525E">
        <w:rPr>
          <w:b/>
          <w:i/>
          <w:sz w:val="23"/>
          <w:szCs w:val="23"/>
        </w:rPr>
        <w:t>0</w:t>
      </w:r>
      <w:r w:rsidR="00FF1FA8" w:rsidRPr="00F6525E">
        <w:rPr>
          <w:b/>
          <w:i/>
          <w:sz w:val="23"/>
          <w:szCs w:val="23"/>
        </w:rPr>
        <w:t>4</w:t>
      </w:r>
      <w:r w:rsidR="00AF7422" w:rsidRPr="00F6525E">
        <w:rPr>
          <w:b/>
          <w:i/>
          <w:sz w:val="23"/>
          <w:szCs w:val="23"/>
        </w:rPr>
        <w:t>.202</w:t>
      </w:r>
      <w:r w:rsidR="00FF1FA8" w:rsidRPr="00F6525E">
        <w:rPr>
          <w:b/>
          <w:i/>
          <w:sz w:val="23"/>
          <w:szCs w:val="23"/>
        </w:rPr>
        <w:t>2</w:t>
      </w:r>
      <w:r w:rsidRPr="00F6525E">
        <w:rPr>
          <w:i/>
          <w:sz w:val="23"/>
          <w:szCs w:val="23"/>
        </w:rPr>
        <w:t>.</w:t>
      </w:r>
    </w:p>
    <w:p w:rsidR="001F6C7F" w:rsidRPr="00F6525E" w:rsidRDefault="00FF1FA8" w:rsidP="00FE7D1C">
      <w:pPr>
        <w:shd w:val="clear" w:color="auto" w:fill="FFFFFF"/>
        <w:spacing w:after="0" w:line="240" w:lineRule="auto"/>
        <w:ind w:firstLine="567"/>
        <w:jc w:val="both"/>
        <w:rPr>
          <w:b/>
          <w:i/>
          <w:sz w:val="23"/>
          <w:szCs w:val="23"/>
        </w:rPr>
      </w:pPr>
      <w:r w:rsidRPr="00F6525E">
        <w:rPr>
          <w:sz w:val="23"/>
          <w:szCs w:val="23"/>
        </w:rPr>
        <w:t>П</w:t>
      </w:r>
      <w:r w:rsidR="001F6C7F" w:rsidRPr="00F6525E">
        <w:rPr>
          <w:sz w:val="23"/>
          <w:szCs w:val="23"/>
        </w:rPr>
        <w:t>родление срока, в течение которого предложения принимаются разработчиком акта</w:t>
      </w:r>
      <w:r w:rsidRPr="00F6525E">
        <w:rPr>
          <w:sz w:val="23"/>
          <w:szCs w:val="23"/>
        </w:rPr>
        <w:t xml:space="preserve"> -  </w:t>
      </w:r>
      <w:r w:rsidRPr="00F6525E">
        <w:rPr>
          <w:b/>
          <w:i/>
          <w:sz w:val="23"/>
          <w:szCs w:val="23"/>
        </w:rPr>
        <w:t>не установлено</w:t>
      </w:r>
    </w:p>
    <w:p w:rsidR="001F6C7F" w:rsidRPr="00F6525E" w:rsidRDefault="001F6C7F" w:rsidP="00FE7D1C">
      <w:pPr>
        <w:shd w:val="clear" w:color="auto" w:fill="FFFFFF"/>
        <w:spacing w:after="0" w:line="240" w:lineRule="auto"/>
        <w:ind w:firstLine="567"/>
        <w:jc w:val="both"/>
        <w:rPr>
          <w:sz w:val="23"/>
          <w:szCs w:val="23"/>
        </w:rPr>
      </w:pPr>
      <w:r w:rsidRPr="00F6525E">
        <w:rPr>
          <w:sz w:val="23"/>
          <w:szCs w:val="23"/>
        </w:rPr>
        <w:t xml:space="preserve">Количество экспертов, участвовавших в обсуждении: </w:t>
      </w:r>
      <w:r w:rsidR="00D8695A" w:rsidRPr="00F6525E">
        <w:rPr>
          <w:sz w:val="23"/>
          <w:szCs w:val="23"/>
        </w:rPr>
        <w:t>9</w:t>
      </w:r>
      <w:r w:rsidR="00E078B3" w:rsidRPr="00F6525E">
        <w:rPr>
          <w:sz w:val="23"/>
          <w:szCs w:val="23"/>
        </w:rPr>
        <w:t>, поступило 4 предложения от одного участника</w:t>
      </w:r>
      <w:r w:rsidRPr="00F6525E">
        <w:rPr>
          <w:sz w:val="23"/>
          <w:szCs w:val="23"/>
        </w:rPr>
        <w:t>.</w:t>
      </w:r>
    </w:p>
    <w:p w:rsidR="00106B41" w:rsidRPr="00F6525E" w:rsidRDefault="00106B41" w:rsidP="00FE7D1C">
      <w:pPr>
        <w:spacing w:after="0" w:line="240" w:lineRule="auto"/>
        <w:ind w:firstLine="567"/>
        <w:rPr>
          <w:b/>
          <w:i/>
          <w:sz w:val="23"/>
          <w:szCs w:val="23"/>
        </w:rPr>
      </w:pPr>
      <w:r w:rsidRPr="00F6525E">
        <w:rPr>
          <w:b/>
          <w:bCs/>
          <w:i/>
          <w:sz w:val="23"/>
          <w:szCs w:val="23"/>
        </w:rPr>
        <w:t xml:space="preserve">Участник обсуждения </w:t>
      </w:r>
      <w:r w:rsidR="00296DEB">
        <w:rPr>
          <w:b/>
          <w:bCs/>
          <w:i/>
          <w:sz w:val="23"/>
          <w:szCs w:val="23"/>
        </w:rPr>
        <w:t>№1</w:t>
      </w:r>
    </w:p>
    <w:p w:rsidR="0085408C" w:rsidRPr="00106B41" w:rsidRDefault="0085408C" w:rsidP="00FF0953">
      <w:pPr>
        <w:spacing w:after="0" w:line="200" w:lineRule="exact"/>
        <w:ind w:firstLine="2127"/>
        <w:rPr>
          <w:b/>
          <w:i/>
          <w:sz w:val="18"/>
          <w:szCs w:val="1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396"/>
        <w:gridCol w:w="2354"/>
        <w:gridCol w:w="2449"/>
        <w:gridCol w:w="2449"/>
        <w:gridCol w:w="2450"/>
      </w:tblGrid>
      <w:tr w:rsidR="00106B41" w:rsidRPr="00F6157F" w:rsidTr="0085408C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6B41" w:rsidRPr="00F6157F" w:rsidRDefault="00106B41" w:rsidP="0085408C">
            <w:pPr>
              <w:spacing w:after="0" w:line="200" w:lineRule="exact"/>
              <w:jc w:val="center"/>
              <w:rPr>
                <w:bCs/>
                <w:sz w:val="20"/>
                <w:szCs w:val="20"/>
              </w:rPr>
            </w:pPr>
            <w:r w:rsidRPr="00F6157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35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6B41" w:rsidRPr="00F6157F" w:rsidRDefault="00106B41" w:rsidP="0085408C">
            <w:pPr>
              <w:spacing w:after="0" w:line="200" w:lineRule="exact"/>
              <w:jc w:val="center"/>
              <w:rPr>
                <w:bCs/>
                <w:sz w:val="20"/>
                <w:szCs w:val="20"/>
              </w:rPr>
            </w:pPr>
            <w:r w:rsidRPr="00F6157F">
              <w:rPr>
                <w:bCs/>
                <w:sz w:val="20"/>
                <w:szCs w:val="20"/>
              </w:rPr>
              <w:t>Вопрос для обсуждения</w:t>
            </w:r>
          </w:p>
        </w:tc>
        <w:tc>
          <w:tcPr>
            <w:tcW w:w="244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6B41" w:rsidRPr="00F6157F" w:rsidRDefault="00106B41" w:rsidP="0085408C">
            <w:pPr>
              <w:spacing w:after="0" w:line="200" w:lineRule="exact"/>
              <w:jc w:val="center"/>
              <w:rPr>
                <w:bCs/>
                <w:sz w:val="20"/>
                <w:szCs w:val="20"/>
              </w:rPr>
            </w:pPr>
            <w:r w:rsidRPr="00F6157F">
              <w:rPr>
                <w:bCs/>
                <w:sz w:val="20"/>
                <w:szCs w:val="20"/>
              </w:rPr>
              <w:t>Предложение участника обсуждения</w:t>
            </w:r>
          </w:p>
        </w:tc>
        <w:tc>
          <w:tcPr>
            <w:tcW w:w="244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6B41" w:rsidRPr="00F6157F" w:rsidRDefault="00106B41" w:rsidP="0085408C">
            <w:pPr>
              <w:spacing w:after="0" w:line="200" w:lineRule="exact"/>
              <w:jc w:val="center"/>
              <w:rPr>
                <w:bCs/>
                <w:sz w:val="20"/>
                <w:szCs w:val="20"/>
              </w:rPr>
            </w:pPr>
            <w:r w:rsidRPr="00F6157F">
              <w:rPr>
                <w:bCs/>
                <w:sz w:val="20"/>
                <w:szCs w:val="20"/>
              </w:rPr>
              <w:t>Результат рассмотрения предложения разработчиком</w:t>
            </w:r>
          </w:p>
        </w:tc>
        <w:tc>
          <w:tcPr>
            <w:tcW w:w="245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6B41" w:rsidRPr="00F6157F" w:rsidRDefault="00106B41" w:rsidP="0085408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F6157F">
              <w:rPr>
                <w:bCs/>
                <w:sz w:val="20"/>
                <w:szCs w:val="20"/>
              </w:rPr>
              <w:t>Комментарий разработчика</w:t>
            </w:r>
          </w:p>
        </w:tc>
      </w:tr>
      <w:tr w:rsidR="00106B41" w:rsidRPr="007F7DB2" w:rsidTr="0085408C">
        <w:trPr>
          <w:trHeight w:val="2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41" w:rsidRPr="007F7DB2" w:rsidRDefault="00106B41" w:rsidP="002558CE">
            <w:pPr>
              <w:spacing w:after="0" w:line="200" w:lineRule="exact"/>
              <w:rPr>
                <w:i/>
                <w:iCs/>
                <w:sz w:val="18"/>
                <w:szCs w:val="18"/>
              </w:rPr>
            </w:pPr>
            <w:r w:rsidRPr="007F7DB2">
              <w:rPr>
                <w:sz w:val="18"/>
                <w:szCs w:val="18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41" w:rsidRPr="007F7DB2" w:rsidRDefault="00106B41" w:rsidP="00FF0953">
            <w:pPr>
              <w:spacing w:after="0" w:line="200" w:lineRule="exact"/>
              <w:jc w:val="both"/>
              <w:rPr>
                <w:sz w:val="18"/>
                <w:szCs w:val="18"/>
              </w:rPr>
            </w:pPr>
            <w:r w:rsidRPr="007F7DB2">
              <w:rPr>
                <w:rFonts w:eastAsia="Calibri"/>
                <w:sz w:val="18"/>
                <w:szCs w:val="18"/>
                <w:lang w:eastAsia="en-US"/>
              </w:rPr>
              <w:t>Срок размещения НТО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41" w:rsidRPr="007F7DB2" w:rsidRDefault="00106B41" w:rsidP="00FF0953">
            <w:pPr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F7DB2">
              <w:rPr>
                <w:rFonts w:eastAsia="Calibri"/>
                <w:sz w:val="18"/>
                <w:szCs w:val="18"/>
                <w:lang w:eastAsia="en-US"/>
              </w:rPr>
              <w:t xml:space="preserve">Пункт 3.13. Порядка изложить в следующей редакции: </w:t>
            </w:r>
          </w:p>
          <w:p w:rsidR="00106B41" w:rsidRPr="002558CE" w:rsidRDefault="00106B41" w:rsidP="00FF0953">
            <w:pPr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7F7DB2">
              <w:rPr>
                <w:rFonts w:eastAsia="Calibri"/>
                <w:sz w:val="18"/>
                <w:szCs w:val="18"/>
                <w:lang w:eastAsia="en-US"/>
              </w:rPr>
              <w:t xml:space="preserve">«Срок размещения НТО определяется Договором на размещение НТО в соответствии со Схемой и составляет 10 лет, если иной, меньший срок не указан в заявлении о предоставлении права на размещение НТО, </w:t>
            </w:r>
            <w:r w:rsidRPr="007F7DB2">
              <w:rPr>
                <w:sz w:val="18"/>
                <w:szCs w:val="18"/>
                <w:lang w:eastAsia="ar-SA"/>
              </w:rPr>
              <w:t>с преимущественное правом на оформлении договора на размещение НТО на новый, длительный срок.</w:t>
            </w:r>
            <w:r w:rsidRPr="007F7DB2">
              <w:rPr>
                <w:rFonts w:eastAsia="Calibri"/>
                <w:sz w:val="18"/>
                <w:szCs w:val="18"/>
                <w:lang w:eastAsia="en-US"/>
              </w:rPr>
              <w:t>»</w:t>
            </w:r>
            <w:proofErr w:type="gram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41" w:rsidRPr="007F7DB2" w:rsidRDefault="00106B41" w:rsidP="00FF0953">
            <w:pPr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F7DB2">
              <w:rPr>
                <w:rFonts w:eastAsia="Calibri"/>
                <w:sz w:val="18"/>
                <w:szCs w:val="18"/>
                <w:lang w:eastAsia="en-US"/>
              </w:rPr>
              <w:t xml:space="preserve">Пункт 3.13. Порядка изложить в следующей редакции: </w:t>
            </w:r>
          </w:p>
          <w:p w:rsidR="00106B41" w:rsidRPr="007F7DB2" w:rsidRDefault="00106B41" w:rsidP="00FF0953">
            <w:pPr>
              <w:pStyle w:val="af4"/>
              <w:suppressAutoHyphens w:val="0"/>
              <w:spacing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F7DB2">
              <w:rPr>
                <w:rFonts w:ascii="Times New Roman" w:eastAsia="Calibri" w:hAnsi="Times New Roman" w:cs="Mangal"/>
                <w:kern w:val="1"/>
                <w:sz w:val="18"/>
                <w:szCs w:val="18"/>
                <w:lang w:eastAsia="en-US" w:bidi="hi-IN"/>
              </w:rPr>
              <w:t>«3.13.Срок размещения НТО определяется Договором на размещение НТО в соответствии со Схемой и составляет не менее 10 лет, если иной, больший срок не указан в заявлении о предоставлении права на размещение НТО</w:t>
            </w:r>
            <w:proofErr w:type="gramStart"/>
            <w:r w:rsidRPr="007F7DB2">
              <w:rPr>
                <w:rFonts w:eastAsia="Calibri"/>
                <w:sz w:val="18"/>
                <w:szCs w:val="18"/>
                <w:lang w:eastAsia="en-US"/>
              </w:rPr>
              <w:t>.»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</w:p>
          <w:p w:rsidR="00106B41" w:rsidRPr="007F7DB2" w:rsidRDefault="00106B41" w:rsidP="00FF0953">
            <w:pPr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41" w:rsidRPr="007F7DB2" w:rsidRDefault="00106B41" w:rsidP="00FF0953">
            <w:pPr>
              <w:spacing w:after="0" w:line="200" w:lineRule="exact"/>
              <w:jc w:val="both"/>
              <w:rPr>
                <w:sz w:val="18"/>
                <w:szCs w:val="18"/>
              </w:rPr>
            </w:pPr>
            <w:r w:rsidRPr="007F7DB2">
              <w:rPr>
                <w:sz w:val="18"/>
                <w:szCs w:val="18"/>
              </w:rPr>
              <w:t>В соответствии с пунктом 2.13.1 раздела 2 Приказа</w:t>
            </w:r>
            <w:r w:rsidR="0009152D">
              <w:rPr>
                <w:sz w:val="18"/>
                <w:szCs w:val="18"/>
              </w:rPr>
              <w:t>*</w:t>
            </w:r>
          </w:p>
        </w:tc>
      </w:tr>
      <w:tr w:rsidR="00106B41" w:rsidRPr="007F7DB2" w:rsidTr="0085408C">
        <w:trPr>
          <w:trHeight w:val="2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41" w:rsidRPr="007F7DB2" w:rsidRDefault="00106B41" w:rsidP="0058604B">
            <w:pPr>
              <w:spacing w:after="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41" w:rsidRPr="007F7DB2" w:rsidRDefault="00106B41" w:rsidP="0058604B">
            <w:pPr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Переуступка права по договору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41" w:rsidRPr="00D1737F" w:rsidRDefault="00106B41" w:rsidP="0058604B">
            <w:pPr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1737F">
              <w:rPr>
                <w:rFonts w:eastAsia="Calibri"/>
                <w:sz w:val="18"/>
                <w:szCs w:val="18"/>
                <w:lang w:eastAsia="en-US"/>
              </w:rPr>
              <w:t>Пункт 6.</w:t>
            </w:r>
            <w:r w:rsidR="00FE0CD3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D1737F">
              <w:rPr>
                <w:rFonts w:eastAsia="Calibri"/>
                <w:sz w:val="18"/>
                <w:szCs w:val="18"/>
                <w:lang w:eastAsia="en-US"/>
              </w:rPr>
              <w:t>. Порядка изложить в следующей редакции:</w:t>
            </w:r>
          </w:p>
          <w:p w:rsidR="00106B41" w:rsidRPr="007F7DB2" w:rsidRDefault="00106B41" w:rsidP="0058604B">
            <w:pPr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1737F">
              <w:rPr>
                <w:rFonts w:eastAsia="Calibri"/>
                <w:sz w:val="18"/>
                <w:szCs w:val="18"/>
                <w:lang w:eastAsia="en-US"/>
              </w:rPr>
              <w:t>«Победитель аукциона после заключения договора на размещение НТО вправе уступать права по заключенному Договору на размещение НТО по результатам аукциона, направив соответствующее уведомление в Уполномоченный орган</w:t>
            </w:r>
            <w:proofErr w:type="gramStart"/>
            <w:r w:rsidRPr="00D1737F">
              <w:rPr>
                <w:rFonts w:eastAsia="Calibri"/>
                <w:sz w:val="18"/>
                <w:szCs w:val="18"/>
                <w:lang w:eastAsia="en-US"/>
              </w:rPr>
              <w:t>.»</w:t>
            </w:r>
            <w:proofErr w:type="gram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41" w:rsidRPr="007F7DB2" w:rsidRDefault="00106B41" w:rsidP="0058604B">
            <w:pPr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Принято </w:t>
            </w:r>
            <w:r w:rsidR="002558CE">
              <w:rPr>
                <w:rFonts w:eastAsia="Calibri"/>
                <w:sz w:val="18"/>
                <w:szCs w:val="18"/>
                <w:lang w:eastAsia="en-US"/>
              </w:rPr>
              <w:t>к сведению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D6" w:rsidRDefault="0058604B" w:rsidP="0058604B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Пункт </w:t>
            </w:r>
            <w:r w:rsidRPr="0058604B">
              <w:rPr>
                <w:rFonts w:eastAsia="Calibri"/>
                <w:sz w:val="18"/>
                <w:szCs w:val="18"/>
                <w:lang w:eastAsia="en-US"/>
              </w:rPr>
              <w:t>6.4.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Порядка не противоречит законодательству</w:t>
            </w:r>
            <w:r w:rsidR="004A6DD6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F6525E" w:rsidRDefault="004A6DD6" w:rsidP="0058604B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Переуступка права не </w:t>
            </w:r>
            <w:r w:rsidR="00F6525E">
              <w:rPr>
                <w:rFonts w:eastAsia="Calibri"/>
                <w:sz w:val="18"/>
                <w:szCs w:val="18"/>
                <w:lang w:eastAsia="en-US"/>
              </w:rPr>
              <w:t>допускается.</w:t>
            </w:r>
          </w:p>
          <w:p w:rsidR="0058604B" w:rsidRPr="0058604B" w:rsidRDefault="0058604B" w:rsidP="0058604B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8604B">
              <w:rPr>
                <w:rFonts w:eastAsia="Calibri"/>
                <w:sz w:val="18"/>
                <w:szCs w:val="18"/>
                <w:lang w:eastAsia="en-US"/>
              </w:rPr>
              <w:t>Победитель аукциона не вправе уступать права по заключенному Договору на размещение НТО по результатам аукциона.</w:t>
            </w:r>
          </w:p>
          <w:p w:rsidR="00106B41" w:rsidRDefault="00106B41" w:rsidP="0058604B">
            <w:pPr>
              <w:spacing w:after="0" w:line="200" w:lineRule="exact"/>
              <w:jc w:val="both"/>
              <w:rPr>
                <w:sz w:val="18"/>
                <w:szCs w:val="18"/>
              </w:rPr>
            </w:pPr>
          </w:p>
          <w:p w:rsidR="0058604B" w:rsidRPr="007F7DB2" w:rsidRDefault="0058604B" w:rsidP="0058604B">
            <w:pPr>
              <w:spacing w:after="0" w:line="200" w:lineRule="exact"/>
              <w:jc w:val="both"/>
              <w:rPr>
                <w:sz w:val="18"/>
                <w:szCs w:val="18"/>
              </w:rPr>
            </w:pPr>
          </w:p>
        </w:tc>
      </w:tr>
      <w:tr w:rsidR="000173DE" w:rsidRPr="007F7DB2" w:rsidTr="0085408C">
        <w:trPr>
          <w:trHeight w:val="41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3DE" w:rsidRPr="007F7DB2" w:rsidRDefault="000173DE" w:rsidP="00FF0953">
            <w:pPr>
              <w:spacing w:after="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3DE" w:rsidRPr="007F7DB2" w:rsidRDefault="000173DE" w:rsidP="00FF0953">
            <w:pPr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0A4AAB">
              <w:rPr>
                <w:rFonts w:eastAsia="Calibri"/>
                <w:sz w:val="18"/>
                <w:szCs w:val="18"/>
                <w:lang w:eastAsia="en-US"/>
              </w:rPr>
              <w:t>ервоочередно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0A4AAB">
              <w:rPr>
                <w:rFonts w:eastAsia="Calibri"/>
                <w:sz w:val="18"/>
                <w:szCs w:val="18"/>
                <w:lang w:eastAsia="en-US"/>
              </w:rPr>
              <w:t xml:space="preserve"> прав</w:t>
            </w: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0A4AAB">
              <w:rPr>
                <w:rFonts w:eastAsia="Calibri"/>
                <w:sz w:val="18"/>
                <w:szCs w:val="18"/>
                <w:lang w:eastAsia="en-US"/>
              </w:rPr>
              <w:t xml:space="preserve"> по реализации процедуры оформления договора на размещение НТО на новый срок действующим правообладателем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3DE" w:rsidRPr="007F7DB2" w:rsidRDefault="000173DE" w:rsidP="00FF0953">
            <w:pPr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Проект</w:t>
            </w:r>
            <w:r w:rsidRPr="000A4AAB">
              <w:rPr>
                <w:rFonts w:eastAsia="Calibri"/>
                <w:sz w:val="18"/>
                <w:szCs w:val="18"/>
                <w:lang w:eastAsia="en-US"/>
              </w:rPr>
              <w:t xml:space="preserve"> не содержит первоочередного права по реализации процедуры оформления договора на размещение НТО на новый срок действующим правообладателем (имеющим действующий договор на размещение НТО).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3DE" w:rsidRPr="007F7DB2" w:rsidRDefault="000173DE" w:rsidP="003419B9">
            <w:pPr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Принято к сведению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3DE" w:rsidRPr="007F7DB2" w:rsidRDefault="000173DE" w:rsidP="00FF0953">
            <w:pPr>
              <w:spacing w:after="0"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пунктом 2.13.2</w:t>
            </w:r>
            <w:r w:rsidRPr="007F7DB2">
              <w:rPr>
                <w:sz w:val="18"/>
                <w:szCs w:val="18"/>
              </w:rPr>
              <w:t xml:space="preserve"> раздела 2 Приказа</w:t>
            </w:r>
            <w:r>
              <w:rPr>
                <w:sz w:val="18"/>
                <w:szCs w:val="18"/>
              </w:rPr>
              <w:t>*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</w:t>
            </w:r>
            <w:r w:rsidRPr="000A4AAB">
              <w:rPr>
                <w:rFonts w:eastAsia="Calibri"/>
                <w:sz w:val="18"/>
                <w:szCs w:val="18"/>
                <w:lang w:eastAsia="en-US"/>
              </w:rPr>
              <w:t>рав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о действующего правообладателя предусмотрено </w:t>
            </w:r>
            <w:r>
              <w:rPr>
                <w:sz w:val="18"/>
                <w:szCs w:val="18"/>
              </w:rPr>
              <w:t>пунктами 5.10.1, 5.10.2 Порядка</w:t>
            </w:r>
          </w:p>
        </w:tc>
      </w:tr>
      <w:tr w:rsidR="005E644A" w:rsidRPr="007F7DB2" w:rsidTr="00FE7D1C">
        <w:trPr>
          <w:trHeight w:val="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4A" w:rsidRDefault="005E644A" w:rsidP="00FF0953">
            <w:pPr>
              <w:spacing w:after="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4A" w:rsidRDefault="005E644A" w:rsidP="00FF0953">
            <w:pPr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6044F5">
              <w:rPr>
                <w:rFonts w:eastAsia="Calibri"/>
                <w:sz w:val="18"/>
                <w:szCs w:val="18"/>
                <w:lang w:eastAsia="en-US"/>
              </w:rPr>
              <w:t>ополнить постановление термином некапитальные торговые объекты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4A" w:rsidRDefault="005E644A" w:rsidP="00FF0953">
            <w:pPr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6044F5">
              <w:rPr>
                <w:rFonts w:eastAsia="Calibri"/>
                <w:sz w:val="18"/>
                <w:szCs w:val="18"/>
                <w:lang w:eastAsia="en-US"/>
              </w:rPr>
              <w:t>ополнить постановление термином некапитальные торговые объекты - сооружения, не являющиеся объектами недвижимости, используемые для предпринимательской торговой деятельности, устанавливаемые или возводимые на длительный срок, демонтаж которых невозможен без причинения им такого ущерба, в результате которого теряются свойства объекта.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4A" w:rsidRPr="007F7DB2" w:rsidRDefault="005E644A" w:rsidP="007D57E8">
            <w:pPr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Принято к сведению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4A" w:rsidRDefault="00FE7D1C" w:rsidP="00FF0953">
            <w:pPr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Понятие нестационарного торгового объекта </w:t>
            </w:r>
            <w:r w:rsidR="00DE4D65">
              <w:rPr>
                <w:sz w:val="18"/>
                <w:szCs w:val="18"/>
              </w:rPr>
              <w:t>указано</w:t>
            </w:r>
            <w:r>
              <w:rPr>
                <w:sz w:val="18"/>
                <w:szCs w:val="18"/>
              </w:rPr>
              <w:t xml:space="preserve"> </w:t>
            </w:r>
            <w:r w:rsidR="00DE4D65">
              <w:rPr>
                <w:sz w:val="18"/>
                <w:szCs w:val="18"/>
              </w:rPr>
              <w:t xml:space="preserve">в Порядке </w:t>
            </w:r>
            <w:r>
              <w:rPr>
                <w:sz w:val="18"/>
                <w:szCs w:val="18"/>
              </w:rPr>
              <w:t>в</w:t>
            </w:r>
            <w:r w:rsidR="005E644A">
              <w:rPr>
                <w:sz w:val="18"/>
                <w:szCs w:val="18"/>
              </w:rPr>
              <w:t xml:space="preserve"> соответствии с подпунктом 1) пункта 1,3 раздела 1</w:t>
            </w:r>
            <w:r w:rsidR="005E644A" w:rsidRPr="007F7DB2">
              <w:rPr>
                <w:sz w:val="18"/>
                <w:szCs w:val="18"/>
              </w:rPr>
              <w:t xml:space="preserve"> Приказа</w:t>
            </w:r>
            <w:r w:rsidR="005E644A">
              <w:rPr>
                <w:sz w:val="18"/>
                <w:szCs w:val="18"/>
              </w:rPr>
              <w:t>*</w:t>
            </w:r>
            <w:r w:rsidR="005E64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5E644A" w:rsidRPr="007F7DB2" w:rsidRDefault="005E644A" w:rsidP="00FF0953">
            <w:pPr>
              <w:spacing w:after="0" w:line="200" w:lineRule="exact"/>
              <w:jc w:val="both"/>
              <w:rPr>
                <w:sz w:val="18"/>
                <w:szCs w:val="18"/>
              </w:rPr>
            </w:pPr>
          </w:p>
        </w:tc>
      </w:tr>
      <w:tr w:rsidR="00FD1FA1" w:rsidRPr="007F7DB2" w:rsidTr="00FE7D1C">
        <w:trPr>
          <w:trHeight w:val="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A1" w:rsidRDefault="00FD1FA1" w:rsidP="00FF0953">
            <w:pPr>
              <w:spacing w:after="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A1" w:rsidRDefault="00FD1FA1" w:rsidP="00FD1FA1">
            <w:pPr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F93C89">
              <w:rPr>
                <w:rFonts w:eastAsia="Calibri"/>
                <w:sz w:val="18"/>
                <w:szCs w:val="18"/>
                <w:lang w:eastAsia="en-US"/>
              </w:rPr>
              <w:t>порядочени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F93C89">
              <w:rPr>
                <w:rFonts w:eastAsia="Calibri"/>
                <w:sz w:val="18"/>
                <w:szCs w:val="18"/>
                <w:lang w:eastAsia="en-US"/>
              </w:rPr>
              <w:t xml:space="preserve"> размещени</w:t>
            </w:r>
            <w:r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F93C89">
              <w:rPr>
                <w:rFonts w:eastAsia="Calibri"/>
                <w:sz w:val="18"/>
                <w:szCs w:val="18"/>
                <w:lang w:eastAsia="en-US"/>
              </w:rPr>
              <w:t xml:space="preserve"> НТО при проведении праздничных, общественно-политических, культурно-массовых и спортивных мероприятий, имеющих временный характер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A1" w:rsidRDefault="00FD1FA1" w:rsidP="00FD1FA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3C89">
              <w:rPr>
                <w:rFonts w:eastAsia="Calibri"/>
                <w:sz w:val="18"/>
                <w:szCs w:val="18"/>
                <w:lang w:eastAsia="en-US"/>
              </w:rPr>
              <w:t xml:space="preserve">сключить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данный </w:t>
            </w:r>
            <w:r w:rsidRPr="00F93C89">
              <w:rPr>
                <w:rFonts w:eastAsia="Calibri"/>
                <w:sz w:val="18"/>
                <w:szCs w:val="18"/>
                <w:lang w:eastAsia="en-US"/>
              </w:rPr>
              <w:t>абзац из п.1.4. Порядка и разработать отдельную схему расположения данных НТО в местах проведения вышеуказанных мероприятий.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A1" w:rsidRPr="007F7DB2" w:rsidRDefault="00FD1FA1" w:rsidP="00E81CFC">
            <w:pPr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Принято к сведению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A1" w:rsidRDefault="00FD1FA1" w:rsidP="00FF0953">
            <w:pPr>
              <w:spacing w:after="0" w:line="200" w:lineRule="exact"/>
              <w:jc w:val="both"/>
              <w:rPr>
                <w:sz w:val="18"/>
                <w:szCs w:val="18"/>
              </w:rPr>
            </w:pPr>
          </w:p>
        </w:tc>
      </w:tr>
      <w:tr w:rsidR="00447D00" w:rsidRPr="007F7DB2" w:rsidTr="00FE7D1C">
        <w:trPr>
          <w:trHeight w:val="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00" w:rsidRDefault="00447D00" w:rsidP="00FF0953">
            <w:pPr>
              <w:spacing w:after="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00" w:rsidRDefault="00447D00" w:rsidP="00FD1FA1">
            <w:pPr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Дублирование пунктов</w:t>
            </w:r>
            <w:r w:rsidR="00614AFB">
              <w:rPr>
                <w:rFonts w:eastAsia="Calibri"/>
                <w:sz w:val="18"/>
                <w:szCs w:val="18"/>
                <w:lang w:eastAsia="en-US"/>
              </w:rPr>
              <w:t xml:space="preserve"> 6.2 и 6.4.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00" w:rsidRDefault="00614AFB" w:rsidP="00FD1FA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Пункт 6.4. исключить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00" w:rsidRPr="007F7DB2" w:rsidRDefault="00447D00" w:rsidP="00496E1C">
            <w:pPr>
              <w:spacing w:after="0"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Принято к сведению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00" w:rsidRDefault="00447D00" w:rsidP="00FF0953">
            <w:pPr>
              <w:spacing w:after="0" w:line="200" w:lineRule="exact"/>
              <w:jc w:val="both"/>
              <w:rPr>
                <w:sz w:val="18"/>
                <w:szCs w:val="18"/>
              </w:rPr>
            </w:pPr>
          </w:p>
        </w:tc>
      </w:tr>
    </w:tbl>
    <w:p w:rsidR="00251161" w:rsidRDefault="00251161">
      <w:pPr>
        <w:shd w:val="clear" w:color="auto" w:fill="FFFFFF"/>
        <w:jc w:val="both"/>
        <w:rPr>
          <w:sz w:val="23"/>
          <w:szCs w:val="23"/>
        </w:rPr>
      </w:pPr>
    </w:p>
    <w:p w:rsidR="00C6057F" w:rsidRDefault="0074420E">
      <w:pPr>
        <w:shd w:val="clear" w:color="auto" w:fill="FFFFFF"/>
        <w:jc w:val="both"/>
        <w:rPr>
          <w:sz w:val="16"/>
          <w:szCs w:val="16"/>
        </w:rPr>
      </w:pPr>
      <w:r w:rsidRPr="00251161">
        <w:rPr>
          <w:sz w:val="16"/>
          <w:szCs w:val="16"/>
        </w:rPr>
        <w:t> </w:t>
      </w:r>
      <w:proofErr w:type="gramStart"/>
      <w:r w:rsidRPr="00251161">
        <w:rPr>
          <w:sz w:val="16"/>
          <w:szCs w:val="16"/>
        </w:rPr>
        <w:t>&lt;*&gt; – не заполняется для проектов актов, разрабатываемых исключительно в целях приведения отдельных формулировок муниципальных нормативных правовых актов органов местного самоуправления города Димитровграда Ульяновской области,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законодательства Ульяновской области, и проектов актов, предусматривающих внесение изменений в  действующие муниципальные нормативные правовые акты органов местного самоуправления города Димитровграда Ульяновской области, затрагивающие вопросы</w:t>
      </w:r>
      <w:proofErr w:type="gramEnd"/>
      <w:r w:rsidRPr="00251161">
        <w:rPr>
          <w:sz w:val="16"/>
          <w:szCs w:val="16"/>
        </w:rPr>
        <w:t xml:space="preserve">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251161" w:rsidRPr="00251161" w:rsidRDefault="00251161" w:rsidP="00251161">
      <w:pPr>
        <w:shd w:val="clear" w:color="auto" w:fill="FFFFFF"/>
        <w:jc w:val="both"/>
        <w:rPr>
          <w:sz w:val="16"/>
          <w:szCs w:val="16"/>
        </w:rPr>
      </w:pPr>
      <w:r w:rsidRPr="00251161">
        <w:rPr>
          <w:sz w:val="16"/>
          <w:szCs w:val="16"/>
        </w:rPr>
        <w:t>*Приказ министерства агропромышленного комплекса и развития сельских территорий Ульяновской обл. от 03.12.2021 № 49 «Об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сельского, лесного хозяйства и природных ресурсов Ульяновской области</w:t>
      </w:r>
      <w:r w:rsidR="0085408C">
        <w:rPr>
          <w:sz w:val="16"/>
          <w:szCs w:val="16"/>
        </w:rPr>
        <w:t>»</w:t>
      </w:r>
    </w:p>
    <w:p w:rsidR="00251161" w:rsidRPr="00251161" w:rsidRDefault="00251161">
      <w:pPr>
        <w:shd w:val="clear" w:color="auto" w:fill="FFFFFF"/>
        <w:jc w:val="both"/>
        <w:rPr>
          <w:sz w:val="16"/>
          <w:szCs w:val="16"/>
        </w:rPr>
      </w:pPr>
    </w:p>
    <w:p w:rsidR="00C6057F" w:rsidRPr="00866DFD" w:rsidRDefault="00C6057F" w:rsidP="00F6525E">
      <w:pPr>
        <w:shd w:val="clear" w:color="auto" w:fill="FFFFFF"/>
        <w:jc w:val="both"/>
        <w:rPr>
          <w:sz w:val="23"/>
          <w:szCs w:val="23"/>
        </w:rPr>
      </w:pPr>
    </w:p>
    <w:p w:rsidR="00866DFD" w:rsidRPr="00866DFD" w:rsidRDefault="00866DFD" w:rsidP="00F6525E">
      <w:pPr>
        <w:spacing w:after="0" w:line="260" w:lineRule="exact"/>
        <w:jc w:val="both"/>
        <w:rPr>
          <w:sz w:val="23"/>
          <w:szCs w:val="23"/>
        </w:rPr>
      </w:pPr>
      <w:proofErr w:type="gramStart"/>
      <w:r w:rsidRPr="00866DFD">
        <w:rPr>
          <w:sz w:val="23"/>
          <w:szCs w:val="23"/>
        </w:rPr>
        <w:t>Исполняющий</w:t>
      </w:r>
      <w:proofErr w:type="gramEnd"/>
      <w:r w:rsidRPr="00866DFD">
        <w:rPr>
          <w:sz w:val="23"/>
          <w:szCs w:val="23"/>
        </w:rPr>
        <w:t xml:space="preserve"> обязанности</w:t>
      </w:r>
    </w:p>
    <w:p w:rsidR="00866DFD" w:rsidRPr="00866DFD" w:rsidRDefault="00866DFD" w:rsidP="00F6525E">
      <w:pPr>
        <w:spacing w:after="0" w:line="260" w:lineRule="exact"/>
        <w:jc w:val="both"/>
        <w:rPr>
          <w:sz w:val="23"/>
          <w:szCs w:val="23"/>
        </w:rPr>
      </w:pPr>
      <w:r w:rsidRPr="00866DFD">
        <w:rPr>
          <w:sz w:val="23"/>
          <w:szCs w:val="23"/>
        </w:rPr>
        <w:t>Председателя комитета</w:t>
      </w:r>
      <w:r w:rsidRPr="00866DFD">
        <w:rPr>
          <w:sz w:val="23"/>
          <w:szCs w:val="23"/>
        </w:rPr>
        <w:tab/>
      </w:r>
      <w:r w:rsidRPr="00866DFD">
        <w:rPr>
          <w:sz w:val="23"/>
          <w:szCs w:val="23"/>
        </w:rPr>
        <w:tab/>
      </w:r>
      <w:r w:rsidRPr="00866DFD">
        <w:rPr>
          <w:sz w:val="23"/>
          <w:szCs w:val="23"/>
        </w:rPr>
        <w:tab/>
      </w:r>
      <w:r w:rsidRPr="00866DFD">
        <w:rPr>
          <w:sz w:val="23"/>
          <w:szCs w:val="23"/>
        </w:rPr>
        <w:tab/>
      </w:r>
      <w:r w:rsidRPr="00866DFD">
        <w:rPr>
          <w:sz w:val="23"/>
          <w:szCs w:val="23"/>
        </w:rPr>
        <w:tab/>
      </w:r>
      <w:r w:rsidRPr="00866DFD">
        <w:rPr>
          <w:sz w:val="23"/>
          <w:szCs w:val="23"/>
        </w:rPr>
        <w:tab/>
      </w:r>
      <w:r w:rsidRPr="00866DFD">
        <w:rPr>
          <w:sz w:val="23"/>
          <w:szCs w:val="23"/>
        </w:rPr>
        <w:tab/>
        <w:t xml:space="preserve">                    </w:t>
      </w:r>
      <w:r w:rsidR="00F6525E">
        <w:rPr>
          <w:sz w:val="23"/>
          <w:szCs w:val="23"/>
        </w:rPr>
        <w:t xml:space="preserve">          </w:t>
      </w:r>
      <w:proofErr w:type="spellStart"/>
      <w:r w:rsidRPr="00866DFD">
        <w:rPr>
          <w:sz w:val="23"/>
          <w:szCs w:val="23"/>
        </w:rPr>
        <w:t>И.В.Лагуткин</w:t>
      </w:r>
      <w:proofErr w:type="spellEnd"/>
    </w:p>
    <w:sectPr w:rsidR="00866DFD" w:rsidRPr="00866DFD" w:rsidSect="00F93C89">
      <w:pgSz w:w="11906" w:h="16838"/>
      <w:pgMar w:top="426" w:right="424" w:bottom="567" w:left="1276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425"/>
    <w:multiLevelType w:val="hybridMultilevel"/>
    <w:tmpl w:val="FBFE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78C0"/>
    <w:multiLevelType w:val="hybridMultilevel"/>
    <w:tmpl w:val="320EC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A786B"/>
    <w:multiLevelType w:val="hybridMultilevel"/>
    <w:tmpl w:val="C1264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C0A40"/>
    <w:multiLevelType w:val="hybridMultilevel"/>
    <w:tmpl w:val="4C443512"/>
    <w:lvl w:ilvl="0" w:tplc="24E60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837D65"/>
    <w:multiLevelType w:val="hybridMultilevel"/>
    <w:tmpl w:val="5E44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E7251"/>
    <w:rsid w:val="00002B95"/>
    <w:rsid w:val="00014AB6"/>
    <w:rsid w:val="000173DE"/>
    <w:rsid w:val="000257F8"/>
    <w:rsid w:val="000269AC"/>
    <w:rsid w:val="00030AB1"/>
    <w:rsid w:val="000503DA"/>
    <w:rsid w:val="00057C75"/>
    <w:rsid w:val="00064F46"/>
    <w:rsid w:val="0009152D"/>
    <w:rsid w:val="000A4AAB"/>
    <w:rsid w:val="000C65AD"/>
    <w:rsid w:val="00106B41"/>
    <w:rsid w:val="0011397A"/>
    <w:rsid w:val="0016312C"/>
    <w:rsid w:val="00171884"/>
    <w:rsid w:val="001F6C7F"/>
    <w:rsid w:val="0021587C"/>
    <w:rsid w:val="00224AFB"/>
    <w:rsid w:val="00227882"/>
    <w:rsid w:val="002325B5"/>
    <w:rsid w:val="00244707"/>
    <w:rsid w:val="00251161"/>
    <w:rsid w:val="002558CE"/>
    <w:rsid w:val="00267944"/>
    <w:rsid w:val="00296DEB"/>
    <w:rsid w:val="002B29E2"/>
    <w:rsid w:val="002C564E"/>
    <w:rsid w:val="00346B48"/>
    <w:rsid w:val="00390670"/>
    <w:rsid w:val="0039080E"/>
    <w:rsid w:val="003C2F0E"/>
    <w:rsid w:val="003F431B"/>
    <w:rsid w:val="004016A3"/>
    <w:rsid w:val="00420C0E"/>
    <w:rsid w:val="004455B4"/>
    <w:rsid w:val="00447D00"/>
    <w:rsid w:val="004A6DD6"/>
    <w:rsid w:val="004B44FE"/>
    <w:rsid w:val="004B7E88"/>
    <w:rsid w:val="004C0285"/>
    <w:rsid w:val="004D3860"/>
    <w:rsid w:val="004D3D0F"/>
    <w:rsid w:val="004E53BA"/>
    <w:rsid w:val="005078C4"/>
    <w:rsid w:val="005143E1"/>
    <w:rsid w:val="005256E4"/>
    <w:rsid w:val="00531131"/>
    <w:rsid w:val="005333EA"/>
    <w:rsid w:val="00550AF8"/>
    <w:rsid w:val="005729FC"/>
    <w:rsid w:val="00573DCE"/>
    <w:rsid w:val="00582ED3"/>
    <w:rsid w:val="0058604B"/>
    <w:rsid w:val="005A04DA"/>
    <w:rsid w:val="005E644A"/>
    <w:rsid w:val="005F7087"/>
    <w:rsid w:val="006044F5"/>
    <w:rsid w:val="00614AFB"/>
    <w:rsid w:val="0064021B"/>
    <w:rsid w:val="00667153"/>
    <w:rsid w:val="00670DC8"/>
    <w:rsid w:val="00671FF6"/>
    <w:rsid w:val="00697078"/>
    <w:rsid w:val="006A6010"/>
    <w:rsid w:val="006C22F5"/>
    <w:rsid w:val="006D63E3"/>
    <w:rsid w:val="006E3027"/>
    <w:rsid w:val="007013A6"/>
    <w:rsid w:val="00701F8E"/>
    <w:rsid w:val="00711CBA"/>
    <w:rsid w:val="0074420E"/>
    <w:rsid w:val="00783C0D"/>
    <w:rsid w:val="007C5AF8"/>
    <w:rsid w:val="007E0C52"/>
    <w:rsid w:val="007E5775"/>
    <w:rsid w:val="007F7DB2"/>
    <w:rsid w:val="00801EB3"/>
    <w:rsid w:val="0085408C"/>
    <w:rsid w:val="00866DFD"/>
    <w:rsid w:val="00887AE8"/>
    <w:rsid w:val="008D75C9"/>
    <w:rsid w:val="009107EF"/>
    <w:rsid w:val="00930BC5"/>
    <w:rsid w:val="0096701B"/>
    <w:rsid w:val="009A4B4B"/>
    <w:rsid w:val="009E4DD6"/>
    <w:rsid w:val="00A26E26"/>
    <w:rsid w:val="00A5173B"/>
    <w:rsid w:val="00A5479F"/>
    <w:rsid w:val="00A71DD2"/>
    <w:rsid w:val="00A85BE5"/>
    <w:rsid w:val="00AE5681"/>
    <w:rsid w:val="00AE6E77"/>
    <w:rsid w:val="00AF7422"/>
    <w:rsid w:val="00B141B6"/>
    <w:rsid w:val="00B81BEF"/>
    <w:rsid w:val="00BC5498"/>
    <w:rsid w:val="00BD4569"/>
    <w:rsid w:val="00C6057F"/>
    <w:rsid w:val="00C6576F"/>
    <w:rsid w:val="00C739D6"/>
    <w:rsid w:val="00C747DC"/>
    <w:rsid w:val="00CB0FB4"/>
    <w:rsid w:val="00CB23E8"/>
    <w:rsid w:val="00CC2414"/>
    <w:rsid w:val="00CF1D5C"/>
    <w:rsid w:val="00D1737F"/>
    <w:rsid w:val="00D62A31"/>
    <w:rsid w:val="00D8695A"/>
    <w:rsid w:val="00DA1148"/>
    <w:rsid w:val="00DB09BC"/>
    <w:rsid w:val="00DE4D65"/>
    <w:rsid w:val="00DE5C71"/>
    <w:rsid w:val="00DF0BF3"/>
    <w:rsid w:val="00E078B3"/>
    <w:rsid w:val="00E727AC"/>
    <w:rsid w:val="00E72F81"/>
    <w:rsid w:val="00EA0CDD"/>
    <w:rsid w:val="00EB5732"/>
    <w:rsid w:val="00EC1CFD"/>
    <w:rsid w:val="00ED0BA0"/>
    <w:rsid w:val="00F16382"/>
    <w:rsid w:val="00F6157F"/>
    <w:rsid w:val="00F6525E"/>
    <w:rsid w:val="00F67709"/>
    <w:rsid w:val="00F7717A"/>
    <w:rsid w:val="00F93C89"/>
    <w:rsid w:val="00FA135D"/>
    <w:rsid w:val="00FA54DB"/>
    <w:rsid w:val="00FB49B4"/>
    <w:rsid w:val="00FD1FA1"/>
    <w:rsid w:val="00FE0CD3"/>
    <w:rsid w:val="00FE7251"/>
    <w:rsid w:val="00FE7D1C"/>
    <w:rsid w:val="00FF0953"/>
    <w:rsid w:val="00FF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C4"/>
    <w:pPr>
      <w:suppressAutoHyphens/>
      <w:spacing w:after="160" w:line="259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256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qFormat/>
    <w:rsid w:val="005078C4"/>
    <w:pPr>
      <w:outlineLvl w:val="1"/>
    </w:pPr>
    <w:rPr>
      <w:b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Основной шрифт абзаца1"/>
    <w:rsid w:val="005078C4"/>
  </w:style>
  <w:style w:type="character" w:styleId="a5">
    <w:name w:val="Hyperlink"/>
    <w:basedOn w:val="11"/>
    <w:rsid w:val="005078C4"/>
    <w:rPr>
      <w:rFonts w:cs="Times New Roman"/>
      <w:color w:val="0000FF"/>
      <w:u w:val="single"/>
    </w:rPr>
  </w:style>
  <w:style w:type="character" w:styleId="a6">
    <w:name w:val="Strong"/>
    <w:basedOn w:val="11"/>
    <w:qFormat/>
    <w:rsid w:val="005078C4"/>
    <w:rPr>
      <w:rFonts w:cs="Times New Roman"/>
      <w:b/>
      <w:bCs/>
    </w:rPr>
  </w:style>
  <w:style w:type="character" w:customStyle="1" w:styleId="12">
    <w:name w:val="Знак примечания1"/>
    <w:basedOn w:val="11"/>
    <w:rsid w:val="005078C4"/>
    <w:rPr>
      <w:rFonts w:cs="Times New Roman"/>
      <w:sz w:val="16"/>
      <w:szCs w:val="16"/>
    </w:rPr>
  </w:style>
  <w:style w:type="character" w:customStyle="1" w:styleId="a7">
    <w:name w:val="Текст примечания Знак"/>
    <w:basedOn w:val="11"/>
    <w:rsid w:val="005078C4"/>
    <w:rPr>
      <w:rFonts w:cs="Times New Roman"/>
      <w:sz w:val="20"/>
      <w:szCs w:val="20"/>
    </w:rPr>
  </w:style>
  <w:style w:type="character" w:customStyle="1" w:styleId="a8">
    <w:name w:val="Тема примечания Знак"/>
    <w:basedOn w:val="a7"/>
    <w:rsid w:val="005078C4"/>
    <w:rPr>
      <w:rFonts w:cs="Times New Roman"/>
      <w:b/>
      <w:bCs/>
      <w:sz w:val="20"/>
      <w:szCs w:val="20"/>
    </w:rPr>
  </w:style>
  <w:style w:type="character" w:customStyle="1" w:styleId="a9">
    <w:name w:val="Текст выноски Знак"/>
    <w:basedOn w:val="11"/>
    <w:rsid w:val="005078C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11"/>
    <w:rsid w:val="005078C4"/>
    <w:rPr>
      <w:rFonts w:cs="Times New Roman"/>
    </w:rPr>
  </w:style>
  <w:style w:type="character" w:styleId="aa">
    <w:name w:val="Emphasis"/>
    <w:basedOn w:val="11"/>
    <w:qFormat/>
    <w:rsid w:val="005078C4"/>
    <w:rPr>
      <w:rFonts w:cs="Times New Roman"/>
      <w:i/>
      <w:iCs/>
    </w:rPr>
  </w:style>
  <w:style w:type="character" w:customStyle="1" w:styleId="TitleChar">
    <w:name w:val="Title Char"/>
    <w:basedOn w:val="11"/>
    <w:rsid w:val="005078C4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b">
    <w:name w:val="Название Знак"/>
    <w:basedOn w:val="11"/>
    <w:rsid w:val="005078C4"/>
    <w:rPr>
      <w:rFonts w:cs="Times New Roman"/>
      <w:bCs/>
      <w:kern w:val="1"/>
      <w:sz w:val="28"/>
      <w:szCs w:val="28"/>
      <w:lang w:val="ru-RU" w:eastAsia="ar-SA" w:bidi="ar-SA"/>
    </w:rPr>
  </w:style>
  <w:style w:type="paragraph" w:customStyle="1" w:styleId="a0">
    <w:name w:val="Заголовок"/>
    <w:basedOn w:val="a"/>
    <w:next w:val="a1"/>
    <w:rsid w:val="005078C4"/>
    <w:pPr>
      <w:keepNext/>
      <w:spacing w:before="240" w:after="0" w:line="100" w:lineRule="atLeast"/>
      <w:ind w:left="884" w:hanging="851"/>
      <w:jc w:val="both"/>
    </w:pPr>
    <w:rPr>
      <w:bCs/>
      <w:sz w:val="28"/>
      <w:szCs w:val="28"/>
    </w:rPr>
  </w:style>
  <w:style w:type="paragraph" w:styleId="a1">
    <w:name w:val="Body Text"/>
    <w:basedOn w:val="a"/>
    <w:rsid w:val="005078C4"/>
    <w:pPr>
      <w:spacing w:after="120"/>
    </w:pPr>
  </w:style>
  <w:style w:type="paragraph" w:styleId="ac">
    <w:name w:val="Title"/>
    <w:basedOn w:val="a0"/>
    <w:next w:val="ad"/>
    <w:qFormat/>
    <w:rsid w:val="005078C4"/>
  </w:style>
  <w:style w:type="paragraph" w:styleId="ad">
    <w:name w:val="Subtitle"/>
    <w:basedOn w:val="a0"/>
    <w:next w:val="a1"/>
    <w:qFormat/>
    <w:rsid w:val="005078C4"/>
    <w:pPr>
      <w:jc w:val="center"/>
    </w:pPr>
    <w:rPr>
      <w:i/>
      <w:iCs/>
    </w:rPr>
  </w:style>
  <w:style w:type="paragraph" w:styleId="ae">
    <w:name w:val="List"/>
    <w:basedOn w:val="a1"/>
    <w:rsid w:val="005078C4"/>
  </w:style>
  <w:style w:type="paragraph" w:customStyle="1" w:styleId="13">
    <w:name w:val="Название1"/>
    <w:basedOn w:val="a"/>
    <w:rsid w:val="005078C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5078C4"/>
    <w:pPr>
      <w:suppressLineNumbers/>
    </w:pPr>
  </w:style>
  <w:style w:type="paragraph" w:customStyle="1" w:styleId="15">
    <w:name w:val="Текст примечания1"/>
    <w:basedOn w:val="a"/>
    <w:rsid w:val="005078C4"/>
    <w:pPr>
      <w:spacing w:line="100" w:lineRule="atLeast"/>
    </w:pPr>
    <w:rPr>
      <w:sz w:val="20"/>
      <w:szCs w:val="20"/>
    </w:rPr>
  </w:style>
  <w:style w:type="paragraph" w:customStyle="1" w:styleId="16">
    <w:name w:val="Тема примечания1"/>
    <w:basedOn w:val="15"/>
    <w:rsid w:val="005078C4"/>
    <w:rPr>
      <w:b/>
      <w:bCs/>
    </w:rPr>
  </w:style>
  <w:style w:type="paragraph" w:customStyle="1" w:styleId="17">
    <w:name w:val="Текст выноски1"/>
    <w:basedOn w:val="a"/>
    <w:rsid w:val="005078C4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8">
    <w:name w:val="Обычный (веб)1"/>
    <w:basedOn w:val="a"/>
    <w:rsid w:val="005078C4"/>
    <w:pPr>
      <w:spacing w:before="28" w:after="28" w:line="100" w:lineRule="atLeast"/>
    </w:pPr>
    <w:rPr>
      <w:rFonts w:eastAsia="Times New Roman"/>
    </w:rPr>
  </w:style>
  <w:style w:type="paragraph" w:customStyle="1" w:styleId="19">
    <w:name w:val="Знак Знак1 Знак"/>
    <w:basedOn w:val="a"/>
    <w:rsid w:val="005078C4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nformat">
    <w:name w:val="ConsPlusNonformat"/>
    <w:rsid w:val="005078C4"/>
    <w:pPr>
      <w:suppressAutoHyphens/>
    </w:pPr>
    <w:rPr>
      <w:rFonts w:ascii="Courier New" w:hAnsi="Courier New" w:cs="Courier New"/>
      <w:kern w:val="1"/>
      <w:lang w:eastAsia="hi-IN" w:bidi="hi-IN"/>
    </w:rPr>
  </w:style>
  <w:style w:type="paragraph" w:customStyle="1" w:styleId="ConsPlusTitle">
    <w:name w:val="ConsPlusTitle"/>
    <w:rsid w:val="005078C4"/>
    <w:pPr>
      <w:widowControl w:val="0"/>
      <w:suppressAutoHyphens/>
    </w:pPr>
    <w:rPr>
      <w:rFonts w:eastAsia="Lucida Sans Unicode" w:cs="Mang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5078C4"/>
    <w:pPr>
      <w:suppressAutoHyphens/>
    </w:pPr>
    <w:rPr>
      <w:rFonts w:ascii="Arial" w:eastAsia="Lucida Sans Unicode" w:hAnsi="Arial" w:cs="Arial"/>
      <w:kern w:val="1"/>
      <w:lang w:eastAsia="hi-IN" w:bidi="hi-IN"/>
    </w:rPr>
  </w:style>
  <w:style w:type="paragraph" w:customStyle="1" w:styleId="1a">
    <w:name w:val="Абзац списка1"/>
    <w:basedOn w:val="a"/>
    <w:rsid w:val="005078C4"/>
    <w:pPr>
      <w:ind w:left="720"/>
    </w:pPr>
  </w:style>
  <w:style w:type="paragraph" w:customStyle="1" w:styleId="af">
    <w:name w:val="Содержимое таблицы"/>
    <w:basedOn w:val="a"/>
    <w:rsid w:val="005078C4"/>
    <w:pPr>
      <w:suppressLineNumbers/>
    </w:pPr>
  </w:style>
  <w:style w:type="paragraph" w:customStyle="1" w:styleId="af0">
    <w:name w:val="Заголовок таблицы"/>
    <w:basedOn w:val="af"/>
    <w:rsid w:val="005078C4"/>
    <w:pPr>
      <w:jc w:val="center"/>
    </w:pPr>
    <w:rPr>
      <w:b/>
      <w:bCs/>
    </w:rPr>
  </w:style>
  <w:style w:type="paragraph" w:customStyle="1" w:styleId="af1">
    <w:name w:val="Знак Знак Знак Знак"/>
    <w:basedOn w:val="a"/>
    <w:rsid w:val="00B81BEF"/>
    <w:pPr>
      <w:widowControl w:val="0"/>
      <w:autoSpaceDE w:val="0"/>
      <w:autoSpaceDN w:val="0"/>
      <w:adjustRightInd w:val="0"/>
      <w:spacing w:line="240" w:lineRule="exact"/>
      <w:jc w:val="right"/>
      <w:textAlignment w:val="baseline"/>
    </w:pPr>
    <w:rPr>
      <w:rFonts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2"/>
    <w:link w:val="1"/>
    <w:rsid w:val="005256E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f2">
    <w:name w:val="Normal (Web)"/>
    <w:basedOn w:val="a"/>
    <w:uiPriority w:val="99"/>
    <w:unhideWhenUsed/>
    <w:rsid w:val="005256E4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WW8Num3z2">
    <w:name w:val="WW8Num3z2"/>
    <w:rsid w:val="006A6010"/>
  </w:style>
  <w:style w:type="character" w:customStyle="1" w:styleId="20">
    <w:name w:val="Основной шрифт абзаца2"/>
    <w:rsid w:val="006A6010"/>
  </w:style>
  <w:style w:type="table" w:styleId="af3">
    <w:name w:val="Table Grid"/>
    <w:basedOn w:val="a3"/>
    <w:rsid w:val="0069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qFormat/>
    <w:rsid w:val="00014AB6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256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qFormat/>
    <w:pPr>
      <w:outlineLvl w:val="1"/>
    </w:pPr>
    <w:rPr>
      <w:b/>
      <w:sz w:val="36"/>
      <w:szCs w:val="36"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DefaultParagraphFont">
    <w:name w:val="Default Paragraph Font"/>
  </w:style>
  <w:style w:type="character" w:styleId="a5">
    <w:name w:val="Hyperlink"/>
    <w:basedOn w:val="DefaultParagraphFont"/>
    <w:rPr>
      <w:rFonts w:cs="Times New Roman"/>
      <w:color w:val="0000FF"/>
      <w:u w:val="single"/>
      <w:lang/>
    </w:rPr>
  </w:style>
  <w:style w:type="character" w:styleId="a6">
    <w:name w:val="Strong"/>
    <w:basedOn w:val="DefaultParagraphFont"/>
    <w:qFormat/>
    <w:rPr>
      <w:rFonts w:cs="Times New Roman"/>
      <w:b/>
      <w:bCs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a7">
    <w:name w:val="Текст примечания Знак"/>
    <w:basedOn w:val="DefaultParagraphFont"/>
    <w:rPr>
      <w:rFonts w:cs="Times New Roman"/>
      <w:sz w:val="20"/>
      <w:szCs w:val="20"/>
    </w:rPr>
  </w:style>
  <w:style w:type="character" w:customStyle="1" w:styleId="a8">
    <w:name w:val="Тема примечания Знак"/>
    <w:basedOn w:val="a7"/>
    <w:rPr>
      <w:rFonts w:cs="Times New Roman"/>
      <w:b/>
      <w:bCs/>
      <w:sz w:val="20"/>
      <w:szCs w:val="20"/>
    </w:rPr>
  </w:style>
  <w:style w:type="character" w:customStyle="1" w:styleId="a9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aa">
    <w:name w:val="Emphasis"/>
    <w:basedOn w:val="DefaultParagraphFont"/>
    <w:qFormat/>
    <w:rPr>
      <w:rFonts w:cs="Times New Roman"/>
      <w:i/>
      <w:iCs/>
    </w:rPr>
  </w:style>
  <w:style w:type="character" w:customStyle="1" w:styleId="TitleChar">
    <w:name w:val="Title Char"/>
    <w:basedOn w:val="DefaultParagraphFont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b">
    <w:name w:val="Название Знак"/>
    <w:basedOn w:val="DefaultParagraphFont"/>
    <w:rPr>
      <w:rFonts w:cs="Times New Roman"/>
      <w:bCs/>
      <w:kern w:val="1"/>
      <w:sz w:val="28"/>
      <w:szCs w:val="28"/>
      <w:lang w:val="ru-RU" w:eastAsia="ar-SA" w:bidi="ar-SA"/>
    </w:rPr>
  </w:style>
  <w:style w:type="paragraph" w:customStyle="1" w:styleId="a0">
    <w:name w:val="Заголовок"/>
    <w:basedOn w:val="a"/>
    <w:next w:val="a1"/>
    <w:pPr>
      <w:keepNext/>
      <w:spacing w:before="240" w:after="0" w:line="100" w:lineRule="atLeast"/>
      <w:ind w:left="884" w:hanging="851"/>
      <w:jc w:val="both"/>
    </w:pPr>
    <w:rPr>
      <w:bCs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c">
    <w:name w:val="Title"/>
    <w:basedOn w:val="a0"/>
    <w:next w:val="ad"/>
    <w:qFormat/>
  </w:style>
  <w:style w:type="paragraph" w:styleId="ad">
    <w:name w:val="Subtitle"/>
    <w:basedOn w:val="a0"/>
    <w:next w:val="a1"/>
    <w:qFormat/>
    <w:pPr>
      <w:jc w:val="center"/>
    </w:pPr>
    <w:rPr>
      <w:i/>
      <w:iCs/>
    </w:rPr>
  </w:style>
  <w:style w:type="paragraph" w:styleId="ae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nnotationtext">
    <w:name w:val="annotation text"/>
    <w:basedOn w:val="a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eastAsia="Times New Roman"/>
    </w:rPr>
  </w:style>
  <w:style w:type="paragraph" w:customStyle="1" w:styleId="13">
    <w:name w:val="Знак Знак1 Знак"/>
    <w:basedOn w:val="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kern w:val="1"/>
      <w:lang w:eastAsia="hi-IN" w:bidi="hi-IN"/>
    </w:rPr>
  </w:style>
  <w:style w:type="paragraph" w:customStyle="1" w:styleId="ConsPlusTitle">
    <w:name w:val="ConsPlusTitle"/>
    <w:pPr>
      <w:widowControl w:val="0"/>
      <w:suppressAutoHyphens/>
    </w:pPr>
    <w:rPr>
      <w:rFonts w:eastAsia="Lucida Sans Unicode" w:cs="Mang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pPr>
      <w:suppressAutoHyphens/>
    </w:pPr>
    <w:rPr>
      <w:rFonts w:ascii="Arial" w:eastAsia="Lucida Sans Unicode" w:hAnsi="Arial" w:cs="Arial"/>
      <w:kern w:val="1"/>
      <w:lang w:eastAsia="hi-IN" w:bidi="hi-IN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 Знак Знак Знак Знак"/>
    <w:basedOn w:val="a"/>
    <w:rsid w:val="00B81BEF"/>
    <w:pPr>
      <w:widowControl w:val="0"/>
      <w:autoSpaceDE w:val="0"/>
      <w:autoSpaceDN w:val="0"/>
      <w:adjustRightInd w:val="0"/>
      <w:spacing w:line="240" w:lineRule="exact"/>
      <w:jc w:val="right"/>
      <w:textAlignment w:val="baseline"/>
    </w:pPr>
    <w:rPr>
      <w:rFonts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2"/>
    <w:link w:val="1"/>
    <w:rsid w:val="005256E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f2">
    <w:name w:val="Normal (Web)"/>
    <w:basedOn w:val="a"/>
    <w:uiPriority w:val="99"/>
    <w:unhideWhenUsed/>
    <w:rsid w:val="005256E4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WW8Num3z2">
    <w:name w:val="WW8Num3z2"/>
    <w:rsid w:val="006A6010"/>
  </w:style>
  <w:style w:type="character" w:customStyle="1" w:styleId="20">
    <w:name w:val="Основной шрифт абзаца2"/>
    <w:rsid w:val="006A6010"/>
  </w:style>
  <w:style w:type="table" w:styleId="af3">
    <w:name w:val="Table Grid"/>
    <w:basedOn w:val="a3"/>
    <w:rsid w:val="0069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8A780-19BE-49F0-856B-990FA35B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>town-adm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КУИГ</cp:lastModifiedBy>
  <cp:revision>6</cp:revision>
  <cp:lastPrinted>2022-04-04T03:54:00Z</cp:lastPrinted>
  <dcterms:created xsi:type="dcterms:W3CDTF">2022-03-31T07:04:00Z</dcterms:created>
  <dcterms:modified xsi:type="dcterms:W3CDTF">2022-04-04T04:01:00Z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