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AA" w:rsidRPr="001062AA" w:rsidRDefault="001062AA" w:rsidP="001062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062AA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заявителем представляются </w:t>
      </w:r>
      <w:r w:rsidRPr="001062AA">
        <w:rPr>
          <w:rFonts w:ascii="Times New Roman" w:hAnsi="Times New Roman" w:cs="Times New Roman"/>
          <w:sz w:val="28"/>
          <w:szCs w:val="28"/>
        </w:rPr>
        <w:br/>
        <w:t>в уполномоченный орган следующие документы:</w:t>
      </w:r>
    </w:p>
    <w:p w:rsidR="001062AA" w:rsidRPr="001062AA" w:rsidRDefault="001062AA" w:rsidP="001062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AA">
        <w:rPr>
          <w:rFonts w:ascii="Times New Roman" w:hAnsi="Times New Roman" w:cs="Times New Roman"/>
          <w:sz w:val="28"/>
          <w:szCs w:val="28"/>
        </w:rPr>
        <w:t>1) заявление о согласовании проектной документации  (по форме, утверждённой Приказом № 1749), подписанное заявителем, подлинник в 1 (одном) экземпляре;</w:t>
      </w:r>
    </w:p>
    <w:p w:rsidR="001062AA" w:rsidRPr="001062AA" w:rsidRDefault="001062AA" w:rsidP="001062AA">
      <w:pPr>
        <w:pStyle w:val="ConsPlusNormal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2AA">
        <w:rPr>
          <w:rFonts w:ascii="Times New Roman" w:hAnsi="Times New Roman" w:cs="Times New Roman"/>
          <w:b/>
          <w:i/>
          <w:sz w:val="28"/>
          <w:szCs w:val="28"/>
        </w:rPr>
        <w:t>(пп.1 в ред. пост</w:t>
      </w:r>
      <w:proofErr w:type="gramStart"/>
      <w:r w:rsidRPr="001062AA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1062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1062AA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1062AA">
        <w:rPr>
          <w:rFonts w:ascii="Times New Roman" w:hAnsi="Times New Roman" w:cs="Times New Roman"/>
          <w:b/>
          <w:i/>
          <w:sz w:val="28"/>
          <w:szCs w:val="28"/>
        </w:rPr>
        <w:t>т 21.05.2021 № 1169)</w:t>
      </w:r>
    </w:p>
    <w:p w:rsidR="001062AA" w:rsidRPr="001062AA" w:rsidRDefault="001062AA" w:rsidP="001062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AA">
        <w:rPr>
          <w:sz w:val="28"/>
          <w:szCs w:val="28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на электронном носителе в формате переносимого документа (PDF);</w:t>
      </w:r>
    </w:p>
    <w:p w:rsidR="001062AA" w:rsidRPr="001062AA" w:rsidRDefault="001062AA" w:rsidP="001062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AA">
        <w:rPr>
          <w:sz w:val="28"/>
          <w:szCs w:val="28"/>
        </w:rPr>
        <w:t>Данный документ предоставляется заявителем самостоятельно, так как в соответствии с частью 2 статьи 31 Федерального закона от 25.06.2002 № 73-ФЗ «Об объектах культурного наследия (памятниках истории и культуры) народов Российской Федерации»  заказчик работ, подлежащих историко-культурной экспертизе, оплачивает ее проведение;</w:t>
      </w:r>
    </w:p>
    <w:p w:rsidR="001062AA" w:rsidRPr="001062AA" w:rsidRDefault="001062AA" w:rsidP="001062AA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062AA">
        <w:rPr>
          <w:b/>
          <w:i/>
          <w:sz w:val="28"/>
          <w:szCs w:val="28"/>
        </w:rPr>
        <w:t>(пп.2 в ред. пост</w:t>
      </w:r>
      <w:proofErr w:type="gramStart"/>
      <w:r w:rsidRPr="001062AA">
        <w:rPr>
          <w:b/>
          <w:i/>
          <w:sz w:val="28"/>
          <w:szCs w:val="28"/>
        </w:rPr>
        <w:t>.</w:t>
      </w:r>
      <w:proofErr w:type="gramEnd"/>
      <w:r w:rsidRPr="001062AA">
        <w:rPr>
          <w:b/>
          <w:i/>
          <w:sz w:val="28"/>
          <w:szCs w:val="28"/>
        </w:rPr>
        <w:t xml:space="preserve"> </w:t>
      </w:r>
      <w:proofErr w:type="gramStart"/>
      <w:r w:rsidRPr="001062AA">
        <w:rPr>
          <w:b/>
          <w:i/>
          <w:sz w:val="28"/>
          <w:szCs w:val="28"/>
        </w:rPr>
        <w:t>о</w:t>
      </w:r>
      <w:proofErr w:type="gramEnd"/>
      <w:r w:rsidRPr="001062AA">
        <w:rPr>
          <w:b/>
          <w:i/>
          <w:sz w:val="28"/>
          <w:szCs w:val="28"/>
        </w:rPr>
        <w:t>т 21.05.2021 № 1169)</w:t>
      </w:r>
    </w:p>
    <w:p w:rsidR="001062AA" w:rsidRPr="001062AA" w:rsidRDefault="001062AA" w:rsidP="001062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AA">
        <w:rPr>
          <w:sz w:val="28"/>
          <w:szCs w:val="28"/>
        </w:rPr>
        <w:t>3) проектная документация на проведение работ по сохранению объекта культурного наследия, в прошитом и пронумерованном виде в 2 (двух) экземплярах на бумажном носителе и электронном носителе в формате переносимого документа (PDF) (заявитель представляет самостоятельно);</w:t>
      </w:r>
    </w:p>
    <w:p w:rsidR="001062AA" w:rsidRPr="001062AA" w:rsidRDefault="001062AA" w:rsidP="001062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AA">
        <w:rPr>
          <w:rFonts w:ascii="Times New Roman" w:hAnsi="Times New Roman" w:cs="Times New Roman"/>
          <w:sz w:val="28"/>
          <w:szCs w:val="28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  (заявитель представляет самостоятельно);</w:t>
      </w:r>
    </w:p>
    <w:p w:rsidR="001062AA" w:rsidRPr="001062AA" w:rsidRDefault="001062AA" w:rsidP="001062AA">
      <w:pPr>
        <w:pStyle w:val="ConsPlusNormal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62AA">
        <w:rPr>
          <w:rFonts w:ascii="Times New Roman" w:hAnsi="Times New Roman" w:cs="Times New Roman"/>
          <w:sz w:val="28"/>
          <w:szCs w:val="28"/>
        </w:rPr>
        <w:t>5) документ, подтверждающий право собственности или владения (для физического лица). Выписку из Единого государственного реестра недвижимости заявитель вправе представить по собственной инициативе, запрашивается уполномоченным органом в рамках межведомственного информационного взаимодействия в Федеральной службе государственной регистрации, кадастра и картографии (далее – Росреестр).</w:t>
      </w:r>
    </w:p>
    <w:p w:rsidR="001062AA" w:rsidRPr="001062AA" w:rsidRDefault="001062AA" w:rsidP="00106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AA">
        <w:rPr>
          <w:sz w:val="28"/>
          <w:szCs w:val="28"/>
        </w:rPr>
        <w:t>В случае</w:t>
      </w:r>
      <w:proofErr w:type="gramStart"/>
      <w:r w:rsidRPr="001062AA">
        <w:rPr>
          <w:sz w:val="28"/>
          <w:szCs w:val="28"/>
        </w:rPr>
        <w:t>,</w:t>
      </w:r>
      <w:proofErr w:type="gramEnd"/>
      <w:r w:rsidRPr="001062AA">
        <w:rPr>
          <w:sz w:val="28"/>
          <w:szCs w:val="28"/>
        </w:rPr>
        <w:t xml:space="preserve"> если право собственности или владения не зарегистрировано в Едином государственном реестре недвижимости, заявитель представляет документ самостоятельно.</w:t>
      </w:r>
      <w:r w:rsidRPr="001062AA">
        <w:rPr>
          <w:b/>
          <w:i/>
          <w:sz w:val="28"/>
          <w:szCs w:val="28"/>
          <w:u w:val="single"/>
        </w:rPr>
        <w:t xml:space="preserve"> </w:t>
      </w:r>
    </w:p>
    <w:bookmarkEnd w:id="0"/>
    <w:p w:rsidR="004A7D59" w:rsidRPr="001062AA" w:rsidRDefault="004A7D59"/>
    <w:sectPr w:rsidR="004A7D59" w:rsidRPr="0010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AA"/>
    <w:rsid w:val="001062AA"/>
    <w:rsid w:val="004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062AA"/>
  </w:style>
  <w:style w:type="paragraph" w:customStyle="1" w:styleId="ConsPlusNormal0">
    <w:name w:val="ConsPlusNormal"/>
    <w:link w:val="ConsPlusNormal"/>
    <w:uiPriority w:val="99"/>
    <w:rsid w:val="001062AA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062AA"/>
  </w:style>
  <w:style w:type="paragraph" w:customStyle="1" w:styleId="ConsPlusNormal0">
    <w:name w:val="ConsPlusNormal"/>
    <w:link w:val="ConsPlusNormal"/>
    <w:uiPriority w:val="99"/>
    <w:rsid w:val="001062AA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Мифтахова</dc:creator>
  <cp:lastModifiedBy>Мифтахова</cp:lastModifiedBy>
  <cp:revision>1</cp:revision>
  <dcterms:created xsi:type="dcterms:W3CDTF">2021-05-31T05:19:00Z</dcterms:created>
  <dcterms:modified xsi:type="dcterms:W3CDTF">2021-05-31T05:19:00Z</dcterms:modified>
</cp:coreProperties>
</file>