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CA8" w:rsidRPr="00144CA8" w:rsidRDefault="00144CA8" w:rsidP="00144CA8">
      <w:pPr>
        <w:pStyle w:val="ConsPlusNormal"/>
        <w:spacing w:line="245" w:lineRule="auto"/>
        <w:ind w:firstLine="720"/>
        <w:jc w:val="both"/>
        <w:rPr>
          <w:b/>
          <w:sz w:val="28"/>
          <w:szCs w:val="28"/>
        </w:rPr>
      </w:pPr>
      <w:r w:rsidRPr="00144CA8">
        <w:rPr>
          <w:b/>
          <w:sz w:val="28"/>
          <w:szCs w:val="28"/>
        </w:rPr>
        <w:t xml:space="preserve">Для получения разрешения </w:t>
      </w:r>
      <w:r w:rsidRPr="00144CA8">
        <w:rPr>
          <w:b/>
          <w:bCs/>
          <w:sz w:val="28"/>
          <w:szCs w:val="28"/>
        </w:rPr>
        <w:t>на проведение работ по сохранению объекта культурного наследия местного (муниципального) значения, включённого в Реестр необходимо.</w:t>
      </w:r>
    </w:p>
    <w:p w:rsidR="00144CA8" w:rsidRPr="008A3888" w:rsidRDefault="00144CA8" w:rsidP="00144CA8">
      <w:pPr>
        <w:pStyle w:val="ConsPlusNormal"/>
        <w:spacing w:line="245" w:lineRule="auto"/>
        <w:ind w:firstLine="720"/>
        <w:jc w:val="both"/>
        <w:rPr>
          <w:sz w:val="28"/>
          <w:szCs w:val="28"/>
        </w:rPr>
      </w:pPr>
      <w:r w:rsidRPr="008A3888">
        <w:rPr>
          <w:sz w:val="28"/>
          <w:szCs w:val="28"/>
        </w:rPr>
        <w:t>В случае проведения научно-исследовательских и изыскательских работ на объекте культурного наследия:</w:t>
      </w:r>
    </w:p>
    <w:p w:rsidR="00144CA8" w:rsidRPr="008A3888" w:rsidRDefault="00144CA8" w:rsidP="00144CA8">
      <w:pPr>
        <w:pStyle w:val="ConsPlusNormal"/>
        <w:spacing w:line="245" w:lineRule="auto"/>
        <w:ind w:firstLine="720"/>
        <w:jc w:val="both"/>
        <w:rPr>
          <w:sz w:val="28"/>
          <w:szCs w:val="28"/>
        </w:rPr>
      </w:pPr>
      <w:r w:rsidRPr="008A3888">
        <w:rPr>
          <w:sz w:val="28"/>
          <w:szCs w:val="28"/>
        </w:rPr>
        <w:t>1) заявление о выдаче Разрешения (по форме, приведенной в приложении № 1 к административному регламенту, утвержденной Приказом № 2625) (заявитель предоставляет самостоятельно);</w:t>
      </w:r>
    </w:p>
    <w:p w:rsidR="00144CA8" w:rsidRPr="008A3888" w:rsidRDefault="00144CA8" w:rsidP="00144CA8">
      <w:pPr>
        <w:pStyle w:val="ConsPlusNormal"/>
        <w:spacing w:line="245" w:lineRule="auto"/>
        <w:ind w:firstLine="720"/>
        <w:jc w:val="both"/>
        <w:rPr>
          <w:sz w:val="28"/>
          <w:szCs w:val="28"/>
        </w:rPr>
      </w:pPr>
      <w:r w:rsidRPr="008A3888">
        <w:rPr>
          <w:sz w:val="28"/>
          <w:szCs w:val="28"/>
        </w:rPr>
        <w:t>2) копия договора на разработку проектной документации по сохранению объекта культурного наследия, прошитая и пронумерованная, заверенная в установленном порядке;</w:t>
      </w:r>
    </w:p>
    <w:p w:rsidR="00144CA8" w:rsidRPr="008A3888" w:rsidRDefault="00144CA8" w:rsidP="00144CA8">
      <w:pPr>
        <w:pStyle w:val="ConsPlusNormal"/>
        <w:spacing w:line="245" w:lineRule="auto"/>
        <w:ind w:firstLine="720"/>
        <w:jc w:val="both"/>
        <w:rPr>
          <w:sz w:val="28"/>
          <w:szCs w:val="28"/>
        </w:rPr>
      </w:pPr>
      <w:r w:rsidRPr="008A3888">
        <w:rPr>
          <w:sz w:val="28"/>
          <w:szCs w:val="28"/>
        </w:rPr>
        <w:t>3) схемы (графический план), изображающие места проведения натурных исследований в виде шурфов и зондажей.</w:t>
      </w:r>
    </w:p>
    <w:p w:rsidR="00144CA8" w:rsidRPr="008A3888" w:rsidRDefault="00144CA8" w:rsidP="00144CA8">
      <w:pPr>
        <w:pStyle w:val="ConsPlusNormal"/>
        <w:spacing w:line="245" w:lineRule="auto"/>
        <w:ind w:firstLine="720"/>
        <w:jc w:val="both"/>
        <w:rPr>
          <w:sz w:val="28"/>
          <w:szCs w:val="28"/>
        </w:rPr>
      </w:pPr>
      <w:r w:rsidRPr="008A3888">
        <w:rPr>
          <w:sz w:val="28"/>
          <w:szCs w:val="28"/>
        </w:rPr>
        <w:t>2.В случае проведения работ на объекте культурного наследия, связанных с сохранением историко-культурной ценности объекта культурного наследия, предусматривающих реставрацию объекта культурного наследия, приспособление объекта культурного наследия для современного использования:</w:t>
      </w:r>
    </w:p>
    <w:p w:rsidR="00144CA8" w:rsidRPr="008A3888" w:rsidRDefault="00144CA8" w:rsidP="00144CA8">
      <w:pPr>
        <w:pStyle w:val="ConsPlusNormal"/>
        <w:spacing w:line="245" w:lineRule="auto"/>
        <w:ind w:firstLine="720"/>
        <w:jc w:val="both"/>
        <w:rPr>
          <w:sz w:val="28"/>
          <w:szCs w:val="28"/>
        </w:rPr>
      </w:pPr>
      <w:r w:rsidRPr="008A3888">
        <w:rPr>
          <w:sz w:val="28"/>
          <w:szCs w:val="28"/>
        </w:rPr>
        <w:t>1) заявление о выдаче Разрешения (по форме, приведенной в приложении № 2 к административному регламенту, утвержденной    Приказом № 2625);</w:t>
      </w:r>
    </w:p>
    <w:p w:rsidR="00144CA8" w:rsidRPr="008A3888" w:rsidRDefault="00144CA8" w:rsidP="00144CA8">
      <w:pPr>
        <w:pStyle w:val="ConsPlusNormal"/>
        <w:spacing w:line="244" w:lineRule="auto"/>
        <w:ind w:firstLine="720"/>
        <w:jc w:val="both"/>
        <w:rPr>
          <w:b/>
          <w:i/>
          <w:sz w:val="28"/>
          <w:szCs w:val="28"/>
          <w:u w:val="single"/>
        </w:rPr>
      </w:pPr>
      <w:proofErr w:type="gramStart"/>
      <w:r w:rsidRPr="008A3888">
        <w:rPr>
          <w:sz w:val="28"/>
          <w:szCs w:val="28"/>
        </w:rPr>
        <w:t>2) копии титульных листов проектной документации по сохранению объекта культурного наследия (не представляются, если заявитель является субподрядчиком и ранее указанные документы были представлены генподрядчиком), прошитые и пронумерованные, заверенные в установленном порядке, со штампом о ее согласовании или копия письма о согласовании проектной документации с уполномоченным органом (заявитель вправе представить по собственной инициативе);</w:t>
      </w:r>
      <w:proofErr w:type="gramEnd"/>
    </w:p>
    <w:p w:rsidR="00144CA8" w:rsidRPr="008A3888" w:rsidRDefault="00144CA8" w:rsidP="00144CA8">
      <w:pPr>
        <w:pStyle w:val="ConsPlusNormal"/>
        <w:spacing w:line="245" w:lineRule="auto"/>
        <w:ind w:firstLine="720"/>
        <w:jc w:val="both"/>
        <w:rPr>
          <w:sz w:val="28"/>
          <w:szCs w:val="28"/>
        </w:rPr>
      </w:pPr>
      <w:r w:rsidRPr="008A3888">
        <w:rPr>
          <w:sz w:val="28"/>
          <w:szCs w:val="28"/>
        </w:rPr>
        <w:t>3) копия договора на проведение авторского надзора и (или) копия приказа о назначении ответственного лица за проведение авторского надзора (не представляются, если заявитель является субподрядчиком и ранее указанные документы были представлены генподрядчиком) (прошитая, пронумерованная, заверенная в установленном порядке);</w:t>
      </w:r>
    </w:p>
    <w:p w:rsidR="00144CA8" w:rsidRPr="008A3888" w:rsidRDefault="00144CA8" w:rsidP="00144CA8">
      <w:pPr>
        <w:pStyle w:val="ConsPlusNormal"/>
        <w:spacing w:line="245" w:lineRule="auto"/>
        <w:ind w:firstLine="720"/>
        <w:jc w:val="both"/>
        <w:rPr>
          <w:sz w:val="28"/>
          <w:szCs w:val="28"/>
        </w:rPr>
      </w:pPr>
      <w:r w:rsidRPr="008A3888">
        <w:rPr>
          <w:sz w:val="28"/>
          <w:szCs w:val="28"/>
        </w:rPr>
        <w:t>4) копия договора на проведение технического надзора и (или) копия приказа о назначении ответственного лица за проведение технического надзора (не представляются, если заявитель является субподрядчиком и ранее указанные документы были представлены генподрядчиком) прошитая, пронумерованная, заверенная в установленном порядке;</w:t>
      </w:r>
    </w:p>
    <w:p w:rsidR="00144CA8" w:rsidRPr="008A3888" w:rsidRDefault="00144CA8" w:rsidP="00144CA8">
      <w:pPr>
        <w:pStyle w:val="ConsPlusNormal"/>
        <w:spacing w:line="245" w:lineRule="auto"/>
        <w:ind w:firstLine="720"/>
        <w:jc w:val="both"/>
        <w:rPr>
          <w:sz w:val="28"/>
          <w:szCs w:val="28"/>
        </w:rPr>
      </w:pPr>
      <w:r w:rsidRPr="008A3888">
        <w:rPr>
          <w:sz w:val="28"/>
          <w:szCs w:val="28"/>
        </w:rPr>
        <w:t>5) копия приказа о назначении ответственного лица за проведение научного руководства, заверенная в установленном порядке;</w:t>
      </w:r>
    </w:p>
    <w:p w:rsidR="00144CA8" w:rsidRPr="008A3888" w:rsidRDefault="00144CA8" w:rsidP="00144CA8">
      <w:pPr>
        <w:pStyle w:val="ConsPlusNormal"/>
        <w:spacing w:line="245" w:lineRule="auto"/>
        <w:ind w:firstLine="720"/>
        <w:jc w:val="both"/>
        <w:rPr>
          <w:sz w:val="28"/>
          <w:szCs w:val="28"/>
        </w:rPr>
      </w:pPr>
      <w:r w:rsidRPr="008A3888">
        <w:rPr>
          <w:sz w:val="28"/>
          <w:szCs w:val="28"/>
        </w:rPr>
        <w:t>6) копия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заявления, прошитая, пронумерованная, заверенная в установленном порядке (при наличии);</w:t>
      </w:r>
    </w:p>
    <w:p w:rsidR="00144CA8" w:rsidRPr="008A3888" w:rsidRDefault="00144CA8" w:rsidP="00144CA8">
      <w:pPr>
        <w:pStyle w:val="ConsPlusNormal"/>
        <w:spacing w:line="245" w:lineRule="auto"/>
        <w:ind w:firstLine="720"/>
        <w:jc w:val="both"/>
        <w:rPr>
          <w:sz w:val="28"/>
          <w:szCs w:val="28"/>
        </w:rPr>
      </w:pPr>
      <w:proofErr w:type="gramStart"/>
      <w:r w:rsidRPr="008A3888">
        <w:rPr>
          <w:sz w:val="28"/>
          <w:szCs w:val="28"/>
        </w:rPr>
        <w:lastRenderedPageBreak/>
        <w:t>7) документы в соответствии с абзацем третьим пункта 6 статьи 45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 № 73-ФЗ), подтверждающие аттестацию лиц в области сохранения объектов культурного наследия (за исключением спасательных археологических полевых работ), осуществляющих авторский надзор и научное руководство, в случае проведения работ по реставрации объекта культурного</w:t>
      </w:r>
      <w:proofErr w:type="gramEnd"/>
      <w:r w:rsidRPr="008A3888">
        <w:rPr>
          <w:sz w:val="28"/>
          <w:szCs w:val="28"/>
        </w:rPr>
        <w:t xml:space="preserve"> наследия (предоставляются по желанию заявителя);</w:t>
      </w:r>
    </w:p>
    <w:p w:rsidR="00144CA8" w:rsidRPr="008A3888" w:rsidRDefault="00144CA8" w:rsidP="00144CA8">
      <w:pPr>
        <w:pStyle w:val="ConsPlusNormal"/>
        <w:spacing w:line="245" w:lineRule="auto"/>
        <w:ind w:firstLine="720"/>
        <w:jc w:val="both"/>
        <w:rPr>
          <w:sz w:val="28"/>
          <w:szCs w:val="28"/>
        </w:rPr>
      </w:pPr>
      <w:r w:rsidRPr="008A3888">
        <w:rPr>
          <w:sz w:val="28"/>
          <w:szCs w:val="28"/>
        </w:rPr>
        <w:t>8) документы в соответствии с абзацем третьим пункта 6 статьи 45 Федерального закона № 73-ФЗ, подтверждающие аттестацию лиц в области сохранения объектов культурного наследия (за исключением спасательных археологических полевых работ), осуществляющих проведение работ по реставрации объекта культурного наследия (предоставляются по желанию заявителя).</w:t>
      </w:r>
    </w:p>
    <w:p w:rsidR="00144CA8" w:rsidRPr="008A3888" w:rsidRDefault="00144CA8" w:rsidP="00144CA8">
      <w:pPr>
        <w:pStyle w:val="ConsPlusNormal"/>
        <w:spacing w:line="245" w:lineRule="auto"/>
        <w:ind w:firstLine="720"/>
        <w:jc w:val="both"/>
        <w:rPr>
          <w:sz w:val="28"/>
          <w:szCs w:val="28"/>
        </w:rPr>
      </w:pPr>
      <w:r w:rsidRPr="008A3888">
        <w:rPr>
          <w:sz w:val="28"/>
          <w:szCs w:val="28"/>
        </w:rPr>
        <w:t xml:space="preserve">3.В случае проведения консервации объекта культурного наследия, в том числе комплекса противоаварийных работ по защите объекта культурного наследия, которому угрожает быстрое разрушение, проводимых в целях предотвращения ухудшения состояния объекта культурного наследия без </w:t>
      </w:r>
      <w:proofErr w:type="gramStart"/>
      <w:r w:rsidRPr="008A3888">
        <w:rPr>
          <w:sz w:val="28"/>
          <w:szCs w:val="28"/>
        </w:rPr>
        <w:t>изменения</w:t>
      </w:r>
      <w:proofErr w:type="gramEnd"/>
      <w:r w:rsidRPr="008A3888">
        <w:rPr>
          <w:sz w:val="28"/>
          <w:szCs w:val="28"/>
        </w:rPr>
        <w:t xml:space="preserve"> дошедшего до настоящего времени облика указанного объекта культурного наследия и без изменения предмета охраны объекта культурного наследия:</w:t>
      </w:r>
    </w:p>
    <w:p w:rsidR="00144CA8" w:rsidRPr="008A3888" w:rsidRDefault="00144CA8" w:rsidP="00144CA8">
      <w:pPr>
        <w:pStyle w:val="ConsPlusNormal"/>
        <w:spacing w:line="245" w:lineRule="auto"/>
        <w:ind w:firstLine="720"/>
        <w:jc w:val="both"/>
        <w:rPr>
          <w:sz w:val="28"/>
          <w:szCs w:val="28"/>
        </w:rPr>
      </w:pPr>
      <w:r w:rsidRPr="008A3888">
        <w:rPr>
          <w:sz w:val="28"/>
          <w:szCs w:val="28"/>
        </w:rPr>
        <w:t>1) заявление о выдаче Разрешения (по форме, приведенной в приложении № 3 утвержденной   Приказом № 2625);</w:t>
      </w:r>
    </w:p>
    <w:p w:rsidR="00144CA8" w:rsidRPr="008A3888" w:rsidRDefault="00144CA8" w:rsidP="00144CA8">
      <w:pPr>
        <w:pStyle w:val="ConsPlusNormal"/>
        <w:spacing w:line="245" w:lineRule="auto"/>
        <w:ind w:firstLine="720"/>
        <w:jc w:val="both"/>
        <w:rPr>
          <w:sz w:val="28"/>
          <w:szCs w:val="28"/>
        </w:rPr>
      </w:pPr>
      <w:r w:rsidRPr="008A3888">
        <w:rPr>
          <w:sz w:val="28"/>
          <w:szCs w:val="28"/>
        </w:rPr>
        <w:t xml:space="preserve">2) документы, указанные в </w:t>
      </w:r>
      <w:hyperlink w:anchor="Par13" w:history="1">
        <w:r w:rsidRPr="008A3888">
          <w:rPr>
            <w:rStyle w:val="a3"/>
            <w:sz w:val="28"/>
            <w:szCs w:val="28"/>
          </w:rPr>
          <w:t>подпунктах 3</w:t>
        </w:r>
      </w:hyperlink>
      <w:r w:rsidRPr="008A3888">
        <w:rPr>
          <w:sz w:val="28"/>
          <w:szCs w:val="28"/>
        </w:rPr>
        <w:t xml:space="preserve"> - 6 подпункта 2.6.2 пункта 2.6 раздела 2 административного регламента;</w:t>
      </w:r>
    </w:p>
    <w:p w:rsidR="00144CA8" w:rsidRPr="008A3888" w:rsidRDefault="00144CA8" w:rsidP="00144CA8">
      <w:pPr>
        <w:pStyle w:val="ConsPlusNormal"/>
        <w:spacing w:line="245" w:lineRule="auto"/>
        <w:ind w:firstLine="720"/>
        <w:jc w:val="both"/>
        <w:rPr>
          <w:sz w:val="28"/>
          <w:szCs w:val="28"/>
        </w:rPr>
      </w:pPr>
      <w:r w:rsidRPr="008A3888">
        <w:rPr>
          <w:sz w:val="28"/>
          <w:szCs w:val="28"/>
        </w:rPr>
        <w:t>3) проектная документация (рабочая документация) по проведению консервации и (или) противоаварийных работ на объекте культурного наследия, подписанная уполномоченными лицами (не предоставляется, если заявитель является субподрядчиком и ранее указанная документация была представлена генподрядчиком);</w:t>
      </w:r>
    </w:p>
    <w:p w:rsidR="00144CA8" w:rsidRPr="008A3888" w:rsidRDefault="00144CA8" w:rsidP="00144CA8">
      <w:pPr>
        <w:pStyle w:val="ConsPlusNormal"/>
        <w:spacing w:line="245" w:lineRule="auto"/>
        <w:ind w:firstLine="720"/>
        <w:jc w:val="both"/>
        <w:rPr>
          <w:sz w:val="28"/>
          <w:szCs w:val="28"/>
        </w:rPr>
      </w:pPr>
      <w:r w:rsidRPr="008A3888">
        <w:rPr>
          <w:sz w:val="28"/>
          <w:szCs w:val="28"/>
        </w:rPr>
        <w:t xml:space="preserve">4) документы в соответствии с </w:t>
      </w:r>
      <w:hyperlink r:id="rId4" w:history="1">
        <w:r w:rsidRPr="008A3888">
          <w:rPr>
            <w:rStyle w:val="a3"/>
            <w:sz w:val="28"/>
            <w:szCs w:val="28"/>
          </w:rPr>
          <w:t>абзацем третьим пункта 6 статьи 45</w:t>
        </w:r>
      </w:hyperlink>
      <w:r w:rsidRPr="008A3888">
        <w:rPr>
          <w:sz w:val="28"/>
          <w:szCs w:val="28"/>
        </w:rPr>
        <w:t xml:space="preserve"> Федерального закона № 73-ФЗ, подтверждающие аттестацию лиц в области сохранения объектов культурного наследия (за исключением спасательных археологических полевых работ), осуществляющих авторский надзор и научное руководство, в случае проведения работ по консервации объекта культурного наследия (предоставляются по желанию заявителя);</w:t>
      </w:r>
    </w:p>
    <w:p w:rsidR="00144CA8" w:rsidRPr="008A3888" w:rsidRDefault="00144CA8" w:rsidP="00144CA8">
      <w:pPr>
        <w:pStyle w:val="ConsPlusNormal"/>
        <w:spacing w:line="245" w:lineRule="auto"/>
        <w:ind w:firstLine="720"/>
        <w:jc w:val="both"/>
        <w:rPr>
          <w:sz w:val="28"/>
          <w:szCs w:val="28"/>
        </w:rPr>
      </w:pPr>
      <w:r w:rsidRPr="008A3888">
        <w:rPr>
          <w:sz w:val="28"/>
          <w:szCs w:val="28"/>
        </w:rPr>
        <w:t xml:space="preserve">5) документы в соответствии с </w:t>
      </w:r>
      <w:hyperlink r:id="rId5" w:history="1">
        <w:r w:rsidRPr="008A3888">
          <w:rPr>
            <w:rStyle w:val="a3"/>
            <w:sz w:val="28"/>
            <w:szCs w:val="28"/>
          </w:rPr>
          <w:t>абзацем третьим пункта 6 статьи 45</w:t>
        </w:r>
      </w:hyperlink>
      <w:r w:rsidRPr="008A3888">
        <w:rPr>
          <w:sz w:val="28"/>
          <w:szCs w:val="28"/>
        </w:rPr>
        <w:t xml:space="preserve"> Федерального закона № 73-ФЗ, подтверждающие аттестацию лиц в области сохранения объектов культурного наследия (за исключением спасательных археологических полевых работ), осуществляющих проведение работ по консервации объекта культурного наследия (предоставляются по желанию заявителя).</w:t>
      </w:r>
    </w:p>
    <w:p w:rsidR="00144CA8" w:rsidRPr="008A3888" w:rsidRDefault="00144CA8" w:rsidP="00144CA8">
      <w:pPr>
        <w:pStyle w:val="ConsPlusNormal"/>
        <w:spacing w:line="245" w:lineRule="auto"/>
        <w:ind w:firstLine="720"/>
        <w:jc w:val="both"/>
        <w:rPr>
          <w:sz w:val="28"/>
          <w:szCs w:val="28"/>
        </w:rPr>
      </w:pPr>
      <w:r w:rsidRPr="008A3888">
        <w:rPr>
          <w:sz w:val="28"/>
          <w:szCs w:val="28"/>
        </w:rPr>
        <w:t xml:space="preserve">4.В случае проведения работ, связанных с ремонтом объекта культурного наследия, проводимых в целях поддержания в </w:t>
      </w:r>
      <w:r w:rsidRPr="008A3888">
        <w:rPr>
          <w:sz w:val="28"/>
          <w:szCs w:val="28"/>
        </w:rPr>
        <w:lastRenderedPageBreak/>
        <w:t>эксплуатационном состоянии памятника без изменения его особенностей, составляющих предмет охраны:</w:t>
      </w:r>
    </w:p>
    <w:p w:rsidR="00144CA8" w:rsidRPr="008A3888" w:rsidRDefault="00144CA8" w:rsidP="00144CA8">
      <w:pPr>
        <w:pStyle w:val="ConsPlusNormal"/>
        <w:spacing w:line="245" w:lineRule="auto"/>
        <w:ind w:firstLine="720"/>
        <w:jc w:val="both"/>
        <w:rPr>
          <w:sz w:val="28"/>
          <w:szCs w:val="28"/>
        </w:rPr>
      </w:pPr>
      <w:r w:rsidRPr="008A3888">
        <w:rPr>
          <w:sz w:val="28"/>
          <w:szCs w:val="28"/>
        </w:rPr>
        <w:t>1) заявление о выдаче Разрешения (по форме, приведенной в приложении № 4 административного регламента, утвержденной Приказом № 2625);</w:t>
      </w:r>
    </w:p>
    <w:p w:rsidR="00144CA8" w:rsidRPr="008A3888" w:rsidRDefault="00144CA8" w:rsidP="00144CA8">
      <w:pPr>
        <w:pStyle w:val="ConsPlusNormal"/>
        <w:spacing w:line="245" w:lineRule="auto"/>
        <w:ind w:firstLine="720"/>
        <w:jc w:val="both"/>
        <w:rPr>
          <w:sz w:val="28"/>
          <w:szCs w:val="28"/>
        </w:rPr>
      </w:pPr>
      <w:r w:rsidRPr="008A3888">
        <w:rPr>
          <w:sz w:val="28"/>
          <w:szCs w:val="28"/>
        </w:rPr>
        <w:t xml:space="preserve">2) документы, указанные в </w:t>
      </w:r>
      <w:hyperlink w:anchor="Par13" w:history="1">
        <w:r w:rsidRPr="008A3888">
          <w:rPr>
            <w:rStyle w:val="a3"/>
            <w:sz w:val="28"/>
            <w:szCs w:val="28"/>
          </w:rPr>
          <w:t>подпунктах 3</w:t>
        </w:r>
      </w:hyperlink>
      <w:r w:rsidRPr="008A3888">
        <w:rPr>
          <w:sz w:val="28"/>
          <w:szCs w:val="28"/>
        </w:rPr>
        <w:t xml:space="preserve">, </w:t>
      </w:r>
      <w:hyperlink w:anchor="Par21" w:history="1">
        <w:r w:rsidRPr="008A3888">
          <w:rPr>
            <w:rStyle w:val="a3"/>
            <w:sz w:val="28"/>
            <w:szCs w:val="28"/>
          </w:rPr>
          <w:t>5</w:t>
        </w:r>
      </w:hyperlink>
      <w:r w:rsidRPr="008A3888">
        <w:rPr>
          <w:sz w:val="28"/>
          <w:szCs w:val="28"/>
        </w:rPr>
        <w:t xml:space="preserve"> и </w:t>
      </w:r>
      <w:hyperlink w:anchor="Par22" w:history="1">
        <w:r w:rsidRPr="008A3888">
          <w:rPr>
            <w:rStyle w:val="a3"/>
            <w:sz w:val="28"/>
            <w:szCs w:val="28"/>
          </w:rPr>
          <w:t>6 подпункта</w:t>
        </w:r>
        <w:r>
          <w:rPr>
            <w:rStyle w:val="a3"/>
            <w:sz w:val="28"/>
            <w:szCs w:val="28"/>
          </w:rPr>
          <w:t>х</w:t>
        </w:r>
        <w:r w:rsidRPr="008A3888">
          <w:rPr>
            <w:rStyle w:val="a3"/>
            <w:sz w:val="28"/>
            <w:szCs w:val="28"/>
          </w:rPr>
          <w:t xml:space="preserve"> 2.6.2</w:t>
        </w:r>
      </w:hyperlink>
      <w:r w:rsidRPr="008A3888">
        <w:rPr>
          <w:rStyle w:val="a3"/>
          <w:sz w:val="28"/>
          <w:szCs w:val="28"/>
        </w:rPr>
        <w:t xml:space="preserve"> пункта 2.6 раздела 2 административного регламента</w:t>
      </w:r>
      <w:r w:rsidRPr="008A3888">
        <w:rPr>
          <w:sz w:val="28"/>
          <w:szCs w:val="28"/>
        </w:rPr>
        <w:t>;</w:t>
      </w:r>
    </w:p>
    <w:p w:rsidR="00144CA8" w:rsidRPr="008A3888" w:rsidRDefault="00144CA8" w:rsidP="00144CA8">
      <w:pPr>
        <w:pStyle w:val="ConsPlusNormal"/>
        <w:spacing w:line="245" w:lineRule="auto"/>
        <w:ind w:firstLine="720"/>
        <w:jc w:val="both"/>
        <w:rPr>
          <w:sz w:val="28"/>
          <w:szCs w:val="28"/>
        </w:rPr>
      </w:pPr>
      <w:r w:rsidRPr="008A3888">
        <w:rPr>
          <w:sz w:val="28"/>
          <w:szCs w:val="28"/>
        </w:rPr>
        <w:t>3) проектная документация (рабочая) либо рабочие чертежи на проведение локальных ремонтных работ с ведомостью объемов таких работ, согласованная с заказчиком (не предоставляется, если заявитель является субподрядчиком и ранее указанная документация была представлена генподрядчиком).</w:t>
      </w:r>
    </w:p>
    <w:p w:rsidR="00144CA8" w:rsidRPr="008A3888" w:rsidRDefault="00144CA8" w:rsidP="00144CA8">
      <w:pPr>
        <w:pStyle w:val="ConsPlusNormal"/>
        <w:ind w:firstLine="720"/>
        <w:jc w:val="both"/>
        <w:rPr>
          <w:sz w:val="28"/>
          <w:szCs w:val="28"/>
        </w:rPr>
      </w:pPr>
      <w:r w:rsidRPr="008A3888">
        <w:rPr>
          <w:sz w:val="28"/>
          <w:szCs w:val="28"/>
        </w:rPr>
        <w:t>К заявлению заявитель вправе приложить лицензию на осуществление деятельности по сохранению объекта культурного наследия (далее – лицензия).</w:t>
      </w:r>
    </w:p>
    <w:p w:rsidR="00144CA8" w:rsidRDefault="00144CA8" w:rsidP="00144CA8">
      <w:pPr>
        <w:pStyle w:val="ConsPlusNormal"/>
        <w:ind w:firstLine="720"/>
        <w:jc w:val="both"/>
        <w:rPr>
          <w:sz w:val="28"/>
          <w:szCs w:val="28"/>
        </w:rPr>
      </w:pPr>
      <w:r w:rsidRPr="008A3888">
        <w:rPr>
          <w:sz w:val="28"/>
          <w:szCs w:val="28"/>
        </w:rPr>
        <w:t>В случае непредставления заявителем лицензии по собственной инициативе уполномоченный орган запрашивает сведения о лицензии в порядке   межведомственного информационного взаимодействия.</w:t>
      </w:r>
    </w:p>
    <w:p w:rsidR="00144CA8" w:rsidRPr="008A3888" w:rsidRDefault="00144CA8" w:rsidP="00144CA8">
      <w:pPr>
        <w:pStyle w:val="ConsPlusNormal"/>
        <w:ind w:firstLine="720"/>
        <w:jc w:val="both"/>
        <w:rPr>
          <w:sz w:val="28"/>
          <w:szCs w:val="28"/>
        </w:rPr>
      </w:pPr>
    </w:p>
    <w:p w:rsidR="00144CA8" w:rsidRPr="008A3888" w:rsidRDefault="00144CA8" w:rsidP="00144CA8">
      <w:pPr>
        <w:pStyle w:val="ConsPlusNormal"/>
        <w:ind w:firstLine="720"/>
        <w:jc w:val="both"/>
        <w:rPr>
          <w:sz w:val="28"/>
          <w:szCs w:val="28"/>
        </w:rPr>
      </w:pPr>
      <w:r w:rsidRPr="008A3888">
        <w:rPr>
          <w:sz w:val="28"/>
          <w:szCs w:val="28"/>
        </w:rPr>
        <w:t>Непредставление заявителем лицензии не является основанием для отказа в предоставлении заявителю муниципальной услуги.</w:t>
      </w:r>
    </w:p>
    <w:p w:rsidR="00BE72AB" w:rsidRDefault="00BE72AB"/>
    <w:sectPr w:rsidR="00BE72AB" w:rsidSect="00BE7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44CA8"/>
    <w:rsid w:val="00144CA8"/>
    <w:rsid w:val="00421FF4"/>
    <w:rsid w:val="00BE72AB"/>
    <w:rsid w:val="00E37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144C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144CA8"/>
    <w:rPr>
      <w:rFonts w:ascii="Times New Roman" w:eastAsia="Times New Roman" w:hAnsi="Times New Roman" w:cs="Times New Roman"/>
      <w:lang w:eastAsia="ru-RU"/>
    </w:rPr>
  </w:style>
  <w:style w:type="character" w:styleId="a3">
    <w:name w:val="Hyperlink"/>
    <w:basedOn w:val="a0"/>
    <w:uiPriority w:val="99"/>
    <w:rsid w:val="00144CA8"/>
    <w:rPr>
      <w:rFonts w:cs="Times New Roman"/>
      <w:color w:val="auto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FFA2F6A93D502A9976F9DC1E3BB660B681AD65121F0F1DFC08A4C4D93E1E4AA656C130CFBk1zFM" TargetMode="External"/><Relationship Id="rId4" Type="http://schemas.openxmlformats.org/officeDocument/2006/relationships/hyperlink" Target="consultantplus://offline/ref=0FFA2F6A93D502A9976F9DC1E3BB660B681AD65121F0F1DFC08A4C4D93E1E4AA656C130CFBk1z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1003</Words>
  <Characters>5721</Characters>
  <Application>Microsoft Office Word</Application>
  <DocSecurity>0</DocSecurity>
  <Lines>47</Lines>
  <Paragraphs>13</Paragraphs>
  <ScaleCrop>false</ScaleCrop>
  <Company>Reanimator Extreme Edition</Company>
  <LinksUpToDate>false</LinksUpToDate>
  <CharactersWithSpaces>6711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2020-04-14T12:05:00Z</dcterms:created>
  <dcterms:modified xsi:type="dcterms:W3CDTF">2020-04-14T12:06:00Z</dcterms:modified>
</cp:coreProperties>
</file>