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122" w:rsidRPr="00BE3A54" w:rsidRDefault="00FB2B75" w:rsidP="00FB2B75">
      <w:pPr>
        <w:spacing w:after="0" w:line="240" w:lineRule="auto"/>
        <w:jc w:val="center"/>
        <w:rPr>
          <w:rFonts w:ascii="Times New Roman" w:hAnsi="Times New Roman" w:cs="Times New Roman"/>
          <w:b/>
          <w:sz w:val="24"/>
          <w:szCs w:val="24"/>
        </w:rPr>
      </w:pPr>
      <w:r w:rsidRPr="00BE3A54">
        <w:rPr>
          <w:rFonts w:ascii="Times New Roman" w:hAnsi="Times New Roman" w:cs="Times New Roman"/>
          <w:b/>
          <w:sz w:val="24"/>
          <w:szCs w:val="24"/>
        </w:rPr>
        <w:t>ПЛАН МЕРОПРИЯТИЙ</w:t>
      </w:r>
    </w:p>
    <w:p w:rsidR="00FB2B75" w:rsidRPr="00BE3A54" w:rsidRDefault="00FB2B75" w:rsidP="00FB2B75">
      <w:pPr>
        <w:spacing w:after="0" w:line="240" w:lineRule="auto"/>
        <w:jc w:val="center"/>
        <w:rPr>
          <w:rFonts w:ascii="Times New Roman" w:hAnsi="Times New Roman" w:cs="Times New Roman"/>
          <w:b/>
          <w:sz w:val="24"/>
          <w:szCs w:val="24"/>
        </w:rPr>
      </w:pPr>
      <w:r w:rsidRPr="00BE3A54">
        <w:rPr>
          <w:rFonts w:ascii="Times New Roman" w:hAnsi="Times New Roman" w:cs="Times New Roman"/>
          <w:b/>
          <w:sz w:val="24"/>
          <w:szCs w:val="24"/>
        </w:rPr>
        <w:t>по реализации Инвестиционного послания Губернатора Ульяновской области на 2017 год</w:t>
      </w:r>
    </w:p>
    <w:p w:rsidR="00FB2B75" w:rsidRPr="00BE3A54" w:rsidRDefault="00FB2B75" w:rsidP="00FB2B75">
      <w:pPr>
        <w:spacing w:after="0" w:line="240" w:lineRule="auto"/>
        <w:jc w:val="center"/>
        <w:rPr>
          <w:rFonts w:ascii="Times New Roman" w:hAnsi="Times New Roman" w:cs="Times New Roman"/>
          <w:b/>
          <w:sz w:val="24"/>
          <w:szCs w:val="24"/>
        </w:rPr>
      </w:pPr>
      <w:r w:rsidRPr="00BE3A54">
        <w:rPr>
          <w:rFonts w:ascii="Times New Roman" w:hAnsi="Times New Roman" w:cs="Times New Roman"/>
          <w:b/>
          <w:sz w:val="24"/>
          <w:szCs w:val="24"/>
        </w:rPr>
        <w:t>на территории МО «Город Димитровград» Ульяновской области</w:t>
      </w:r>
    </w:p>
    <w:p w:rsidR="00FB2B75" w:rsidRPr="00FB2B75" w:rsidRDefault="00FB2B75" w:rsidP="00FB2B75">
      <w:pPr>
        <w:spacing w:after="0" w:line="240" w:lineRule="auto"/>
        <w:jc w:val="center"/>
        <w:rPr>
          <w:rFonts w:ascii="Times New Roman" w:hAnsi="Times New Roman" w:cs="Times New Roman"/>
          <w:sz w:val="24"/>
          <w:szCs w:val="24"/>
        </w:rPr>
      </w:pPr>
    </w:p>
    <w:tbl>
      <w:tblPr>
        <w:tblStyle w:val="a3"/>
        <w:tblW w:w="15021" w:type="dxa"/>
        <w:tblLook w:val="04A0" w:firstRow="1" w:lastRow="0" w:firstColumn="1" w:lastColumn="0" w:noHBand="0" w:noVBand="1"/>
      </w:tblPr>
      <w:tblGrid>
        <w:gridCol w:w="445"/>
        <w:gridCol w:w="4228"/>
        <w:gridCol w:w="5387"/>
        <w:gridCol w:w="1422"/>
        <w:gridCol w:w="3539"/>
      </w:tblGrid>
      <w:tr w:rsidR="00FB2B75" w:rsidRPr="00FB2B75" w:rsidTr="00A42BEE">
        <w:tc>
          <w:tcPr>
            <w:tcW w:w="445" w:type="dxa"/>
          </w:tcPr>
          <w:p w:rsidR="00FB2B75" w:rsidRPr="00FB2B75" w:rsidRDefault="00FB2B75" w:rsidP="00FB2B75">
            <w:pPr>
              <w:rPr>
                <w:rFonts w:ascii="Times New Roman" w:hAnsi="Times New Roman" w:cs="Times New Roman"/>
                <w:sz w:val="24"/>
                <w:szCs w:val="24"/>
              </w:rPr>
            </w:pPr>
            <w:r>
              <w:rPr>
                <w:rFonts w:ascii="Times New Roman" w:hAnsi="Times New Roman" w:cs="Times New Roman"/>
                <w:sz w:val="24"/>
                <w:szCs w:val="24"/>
              </w:rPr>
              <w:t xml:space="preserve">№ </w:t>
            </w:r>
          </w:p>
        </w:tc>
        <w:tc>
          <w:tcPr>
            <w:tcW w:w="4228" w:type="dxa"/>
          </w:tcPr>
          <w:p w:rsidR="00FB2B75" w:rsidRPr="00FB2B75" w:rsidRDefault="00FB2B75" w:rsidP="00FB2B75">
            <w:pPr>
              <w:rPr>
                <w:rFonts w:ascii="Times New Roman" w:hAnsi="Times New Roman" w:cs="Times New Roman"/>
                <w:sz w:val="24"/>
                <w:szCs w:val="24"/>
              </w:rPr>
            </w:pPr>
            <w:r>
              <w:rPr>
                <w:rFonts w:ascii="Times New Roman" w:hAnsi="Times New Roman" w:cs="Times New Roman"/>
                <w:sz w:val="24"/>
                <w:szCs w:val="24"/>
              </w:rPr>
              <w:t xml:space="preserve">Содержание поручения </w:t>
            </w:r>
          </w:p>
        </w:tc>
        <w:tc>
          <w:tcPr>
            <w:tcW w:w="5387" w:type="dxa"/>
          </w:tcPr>
          <w:p w:rsidR="00FB2B75" w:rsidRPr="00FB2B75" w:rsidRDefault="00FB2B75" w:rsidP="00FB2B75">
            <w:pPr>
              <w:rPr>
                <w:rFonts w:ascii="Times New Roman" w:hAnsi="Times New Roman" w:cs="Times New Roman"/>
                <w:sz w:val="24"/>
                <w:szCs w:val="24"/>
              </w:rPr>
            </w:pPr>
            <w:r>
              <w:rPr>
                <w:rFonts w:ascii="Times New Roman" w:hAnsi="Times New Roman" w:cs="Times New Roman"/>
                <w:sz w:val="24"/>
                <w:szCs w:val="24"/>
              </w:rPr>
              <w:t xml:space="preserve">Мероприятие </w:t>
            </w:r>
          </w:p>
        </w:tc>
        <w:tc>
          <w:tcPr>
            <w:tcW w:w="1422" w:type="dxa"/>
          </w:tcPr>
          <w:p w:rsidR="00FB2B75" w:rsidRPr="00FB2B75" w:rsidRDefault="00FB2B75" w:rsidP="00E95196">
            <w:pPr>
              <w:jc w:val="both"/>
              <w:rPr>
                <w:rFonts w:ascii="Times New Roman" w:hAnsi="Times New Roman" w:cs="Times New Roman"/>
                <w:sz w:val="24"/>
                <w:szCs w:val="24"/>
              </w:rPr>
            </w:pPr>
            <w:r>
              <w:rPr>
                <w:rFonts w:ascii="Times New Roman" w:hAnsi="Times New Roman" w:cs="Times New Roman"/>
                <w:sz w:val="24"/>
                <w:szCs w:val="24"/>
              </w:rPr>
              <w:t xml:space="preserve">Срок исполнения </w:t>
            </w:r>
          </w:p>
        </w:tc>
        <w:tc>
          <w:tcPr>
            <w:tcW w:w="3539" w:type="dxa"/>
          </w:tcPr>
          <w:p w:rsidR="00FB2B75" w:rsidRPr="00FB2B75" w:rsidRDefault="00FB2B75" w:rsidP="00FB2B75">
            <w:pPr>
              <w:rPr>
                <w:rFonts w:ascii="Times New Roman" w:hAnsi="Times New Roman" w:cs="Times New Roman"/>
                <w:sz w:val="24"/>
                <w:szCs w:val="24"/>
              </w:rPr>
            </w:pPr>
            <w:r>
              <w:rPr>
                <w:rFonts w:ascii="Times New Roman" w:hAnsi="Times New Roman" w:cs="Times New Roman"/>
                <w:sz w:val="24"/>
                <w:szCs w:val="24"/>
              </w:rPr>
              <w:t>Ответственные лица</w:t>
            </w:r>
          </w:p>
        </w:tc>
      </w:tr>
      <w:tr w:rsidR="00457975" w:rsidRPr="00FB2B75" w:rsidTr="00A42BEE">
        <w:tc>
          <w:tcPr>
            <w:tcW w:w="445" w:type="dxa"/>
          </w:tcPr>
          <w:p w:rsidR="00457975" w:rsidRPr="00FB2B75" w:rsidRDefault="00457975" w:rsidP="00756B1D">
            <w:pPr>
              <w:rPr>
                <w:rFonts w:ascii="Times New Roman" w:hAnsi="Times New Roman" w:cs="Times New Roman"/>
                <w:sz w:val="24"/>
                <w:szCs w:val="24"/>
              </w:rPr>
            </w:pPr>
          </w:p>
        </w:tc>
        <w:tc>
          <w:tcPr>
            <w:tcW w:w="4228" w:type="dxa"/>
            <w:vMerge w:val="restart"/>
          </w:tcPr>
          <w:p w:rsidR="00457975" w:rsidRPr="00FB2B75" w:rsidRDefault="00457975" w:rsidP="00756B1D">
            <w:pPr>
              <w:rPr>
                <w:rFonts w:ascii="Times New Roman" w:hAnsi="Times New Roman" w:cs="Times New Roman"/>
                <w:sz w:val="24"/>
                <w:szCs w:val="24"/>
              </w:rPr>
            </w:pPr>
            <w:r w:rsidRPr="00FB2B75">
              <w:rPr>
                <w:rFonts w:ascii="Times New Roman" w:hAnsi="Times New Roman" w:cs="Times New Roman"/>
                <w:b/>
                <w:bCs/>
                <w:sz w:val="24"/>
                <w:szCs w:val="24"/>
              </w:rPr>
              <w:t>В 2017 году мы обязаны сделать новые практические шаги. Главной для нас станет </w:t>
            </w:r>
            <w:r w:rsidRPr="00FB2B75">
              <w:rPr>
                <w:rFonts w:ascii="Times New Roman" w:hAnsi="Times New Roman" w:cs="Times New Roman"/>
                <w:sz w:val="24"/>
                <w:szCs w:val="24"/>
              </w:rPr>
              <w:t>работа по 12 моделям, представленным на Государственном Совете в ноябре 2016 года. </w:t>
            </w:r>
            <w:r w:rsidRPr="00FB2B75">
              <w:rPr>
                <w:rFonts w:ascii="Times New Roman" w:hAnsi="Times New Roman" w:cs="Times New Roman"/>
                <w:sz w:val="24"/>
                <w:szCs w:val="24"/>
                <w:u w:val="single"/>
              </w:rPr>
              <w:t>Для этого у нас в регионе уже создан проектный офис</w:t>
            </w:r>
            <w:r w:rsidRPr="00FB2B75">
              <w:rPr>
                <w:rFonts w:ascii="Times New Roman" w:hAnsi="Times New Roman" w:cs="Times New Roman"/>
                <w:sz w:val="24"/>
                <w:szCs w:val="24"/>
              </w:rPr>
              <w:t>. Работа офиса будет идти по направлениям, предложенных в целевых моделях.</w:t>
            </w:r>
          </w:p>
        </w:tc>
        <w:tc>
          <w:tcPr>
            <w:tcW w:w="5387" w:type="dxa"/>
          </w:tcPr>
          <w:p w:rsidR="00457975" w:rsidRPr="00457975" w:rsidRDefault="00457975" w:rsidP="00457975">
            <w:pPr>
              <w:jc w:val="both"/>
              <w:rPr>
                <w:rFonts w:ascii="Times New Roman" w:hAnsi="Times New Roman"/>
                <w:sz w:val="24"/>
                <w:szCs w:val="24"/>
              </w:rPr>
            </w:pPr>
            <w:r w:rsidRPr="00457975">
              <w:rPr>
                <w:rFonts w:ascii="Times New Roman" w:hAnsi="Times New Roman"/>
                <w:sz w:val="24"/>
                <w:szCs w:val="24"/>
              </w:rPr>
              <w:t>Достижение целевых значений показателей муниципальных факторов целевой модели «Государственный кадастровый учет»</w:t>
            </w:r>
          </w:p>
        </w:tc>
        <w:tc>
          <w:tcPr>
            <w:tcW w:w="1422" w:type="dxa"/>
          </w:tcPr>
          <w:p w:rsidR="00457975" w:rsidRPr="00457975" w:rsidRDefault="00457975" w:rsidP="00E95196">
            <w:pPr>
              <w:jc w:val="both"/>
              <w:rPr>
                <w:rFonts w:ascii="Times New Roman" w:hAnsi="Times New Roman" w:cs="Times New Roman"/>
                <w:sz w:val="24"/>
                <w:szCs w:val="24"/>
              </w:rPr>
            </w:pPr>
            <w:r w:rsidRPr="00457975">
              <w:rPr>
                <w:rFonts w:ascii="Times New Roman" w:hAnsi="Times New Roman" w:cs="Times New Roman"/>
                <w:sz w:val="24"/>
                <w:szCs w:val="24"/>
              </w:rPr>
              <w:t>12.2017</w:t>
            </w:r>
          </w:p>
        </w:tc>
        <w:tc>
          <w:tcPr>
            <w:tcW w:w="3539" w:type="dxa"/>
          </w:tcPr>
          <w:p w:rsidR="00457975" w:rsidRPr="00457975" w:rsidRDefault="00457975" w:rsidP="00756B1D">
            <w:pPr>
              <w:rPr>
                <w:rFonts w:ascii="Times New Roman" w:hAnsi="Times New Roman" w:cs="Times New Roman"/>
                <w:sz w:val="24"/>
                <w:szCs w:val="24"/>
              </w:rPr>
            </w:pPr>
            <w:r w:rsidRPr="00457975">
              <w:rPr>
                <w:rFonts w:ascii="Times New Roman" w:hAnsi="Times New Roman" w:cs="Times New Roman"/>
                <w:sz w:val="24"/>
                <w:szCs w:val="24"/>
              </w:rPr>
              <w:t>Т.М.Тарасова</w:t>
            </w:r>
          </w:p>
        </w:tc>
      </w:tr>
      <w:tr w:rsidR="00457975" w:rsidRPr="00FB2B75" w:rsidTr="00A42BEE">
        <w:tc>
          <w:tcPr>
            <w:tcW w:w="445" w:type="dxa"/>
          </w:tcPr>
          <w:p w:rsidR="00457975" w:rsidRPr="00FB2B75" w:rsidRDefault="00457975" w:rsidP="00756B1D">
            <w:pPr>
              <w:rPr>
                <w:rFonts w:ascii="Times New Roman" w:hAnsi="Times New Roman" w:cs="Times New Roman"/>
                <w:sz w:val="24"/>
                <w:szCs w:val="24"/>
              </w:rPr>
            </w:pPr>
          </w:p>
        </w:tc>
        <w:tc>
          <w:tcPr>
            <w:tcW w:w="4228" w:type="dxa"/>
            <w:vMerge/>
          </w:tcPr>
          <w:p w:rsidR="00457975" w:rsidRPr="00FB2B75" w:rsidRDefault="00457975" w:rsidP="00756B1D">
            <w:pPr>
              <w:rPr>
                <w:rFonts w:ascii="Times New Roman" w:hAnsi="Times New Roman" w:cs="Times New Roman"/>
                <w:b/>
                <w:bCs/>
                <w:sz w:val="24"/>
                <w:szCs w:val="24"/>
              </w:rPr>
            </w:pPr>
          </w:p>
        </w:tc>
        <w:tc>
          <w:tcPr>
            <w:tcW w:w="5387" w:type="dxa"/>
          </w:tcPr>
          <w:p w:rsidR="00457975" w:rsidRPr="00457975" w:rsidRDefault="00457975" w:rsidP="00756B1D">
            <w:pPr>
              <w:jc w:val="both"/>
              <w:rPr>
                <w:rFonts w:ascii="Times New Roman" w:hAnsi="Times New Roman"/>
                <w:sz w:val="24"/>
                <w:szCs w:val="24"/>
              </w:rPr>
            </w:pPr>
            <w:r w:rsidRPr="00457975">
              <w:rPr>
                <w:rFonts w:ascii="Times New Roman" w:hAnsi="Times New Roman"/>
                <w:sz w:val="24"/>
                <w:szCs w:val="24"/>
              </w:rPr>
              <w:t>Достижение целевых значений показателей муниципальных факторов целевой модели «Подключение к инфраструктуре теплоснабжения, водоснабжения и водоотведения»</w:t>
            </w:r>
          </w:p>
        </w:tc>
        <w:tc>
          <w:tcPr>
            <w:tcW w:w="1422" w:type="dxa"/>
          </w:tcPr>
          <w:p w:rsidR="00457975" w:rsidRPr="00457975" w:rsidRDefault="00457975" w:rsidP="00E95196">
            <w:pPr>
              <w:jc w:val="both"/>
              <w:rPr>
                <w:rFonts w:ascii="Times New Roman" w:hAnsi="Times New Roman" w:cs="Times New Roman"/>
                <w:sz w:val="24"/>
                <w:szCs w:val="24"/>
              </w:rPr>
            </w:pPr>
            <w:r w:rsidRPr="00457975">
              <w:rPr>
                <w:rFonts w:ascii="Times New Roman" w:hAnsi="Times New Roman" w:cs="Times New Roman"/>
                <w:sz w:val="24"/>
                <w:szCs w:val="24"/>
              </w:rPr>
              <w:t>12.2017</w:t>
            </w:r>
          </w:p>
        </w:tc>
        <w:tc>
          <w:tcPr>
            <w:tcW w:w="3539" w:type="dxa"/>
          </w:tcPr>
          <w:p w:rsidR="00E95196" w:rsidRPr="00457975" w:rsidRDefault="00E95196" w:rsidP="00756B1D">
            <w:pPr>
              <w:rPr>
                <w:rFonts w:ascii="Times New Roman" w:hAnsi="Times New Roman" w:cs="Times New Roman"/>
                <w:sz w:val="24"/>
                <w:szCs w:val="24"/>
              </w:rPr>
            </w:pPr>
            <w:r>
              <w:rPr>
                <w:rFonts w:ascii="Times New Roman" w:hAnsi="Times New Roman" w:cs="Times New Roman"/>
                <w:sz w:val="24"/>
                <w:szCs w:val="24"/>
              </w:rPr>
              <w:t xml:space="preserve">Комитет по жилищно-коммунальному комплексу </w:t>
            </w:r>
          </w:p>
        </w:tc>
      </w:tr>
      <w:tr w:rsidR="00457975" w:rsidRPr="00FB2B75" w:rsidTr="00A42BEE">
        <w:tc>
          <w:tcPr>
            <w:tcW w:w="445" w:type="dxa"/>
          </w:tcPr>
          <w:p w:rsidR="00457975" w:rsidRPr="00FB2B75" w:rsidRDefault="00457975" w:rsidP="00756B1D">
            <w:pPr>
              <w:rPr>
                <w:rFonts w:ascii="Times New Roman" w:hAnsi="Times New Roman" w:cs="Times New Roman"/>
                <w:sz w:val="24"/>
                <w:szCs w:val="24"/>
              </w:rPr>
            </w:pPr>
          </w:p>
        </w:tc>
        <w:tc>
          <w:tcPr>
            <w:tcW w:w="4228" w:type="dxa"/>
            <w:vMerge/>
          </w:tcPr>
          <w:p w:rsidR="00457975" w:rsidRPr="00FB2B75" w:rsidRDefault="00457975" w:rsidP="00756B1D">
            <w:pPr>
              <w:rPr>
                <w:rFonts w:ascii="Times New Roman" w:hAnsi="Times New Roman" w:cs="Times New Roman"/>
                <w:b/>
                <w:bCs/>
                <w:sz w:val="24"/>
                <w:szCs w:val="24"/>
              </w:rPr>
            </w:pPr>
          </w:p>
        </w:tc>
        <w:tc>
          <w:tcPr>
            <w:tcW w:w="5387" w:type="dxa"/>
          </w:tcPr>
          <w:p w:rsidR="00457975" w:rsidRPr="00457975" w:rsidRDefault="00457975" w:rsidP="00756B1D">
            <w:pPr>
              <w:rPr>
                <w:rFonts w:ascii="Times New Roman" w:hAnsi="Times New Roman"/>
                <w:sz w:val="24"/>
                <w:szCs w:val="24"/>
              </w:rPr>
            </w:pPr>
            <w:r w:rsidRPr="00457975">
              <w:rPr>
                <w:rFonts w:ascii="Times New Roman" w:hAnsi="Times New Roman"/>
                <w:sz w:val="24"/>
                <w:szCs w:val="24"/>
              </w:rPr>
              <w:t>Достижение целевых значений показателей муниципальных факторов целевой модели «Поддержка МСП»</w:t>
            </w:r>
          </w:p>
        </w:tc>
        <w:tc>
          <w:tcPr>
            <w:tcW w:w="1422" w:type="dxa"/>
          </w:tcPr>
          <w:p w:rsidR="00457975" w:rsidRPr="00457975" w:rsidRDefault="00457975" w:rsidP="00E95196">
            <w:pPr>
              <w:jc w:val="both"/>
              <w:rPr>
                <w:rFonts w:ascii="Times New Roman" w:hAnsi="Times New Roman" w:cs="Times New Roman"/>
                <w:sz w:val="24"/>
                <w:szCs w:val="24"/>
              </w:rPr>
            </w:pPr>
            <w:r w:rsidRPr="00457975">
              <w:rPr>
                <w:rFonts w:ascii="Times New Roman" w:hAnsi="Times New Roman" w:cs="Times New Roman"/>
                <w:sz w:val="24"/>
                <w:szCs w:val="24"/>
              </w:rPr>
              <w:t>12.2017</w:t>
            </w:r>
          </w:p>
        </w:tc>
        <w:tc>
          <w:tcPr>
            <w:tcW w:w="3539" w:type="dxa"/>
          </w:tcPr>
          <w:p w:rsidR="00457975" w:rsidRPr="00457975" w:rsidRDefault="00A42BEE" w:rsidP="00756B1D">
            <w:pPr>
              <w:rPr>
                <w:rFonts w:ascii="Times New Roman" w:hAnsi="Times New Roman" w:cs="Times New Roman"/>
                <w:sz w:val="24"/>
                <w:szCs w:val="24"/>
              </w:rPr>
            </w:pPr>
            <w:r>
              <w:rPr>
                <w:rFonts w:ascii="Times New Roman" w:hAnsi="Times New Roman" w:cs="Times New Roman"/>
                <w:sz w:val="24"/>
                <w:szCs w:val="24"/>
              </w:rPr>
              <w:t>Управление финансов, муниципальных за</w:t>
            </w:r>
            <w:r w:rsidR="005625DA">
              <w:rPr>
                <w:rFonts w:ascii="Times New Roman" w:hAnsi="Times New Roman" w:cs="Times New Roman"/>
                <w:sz w:val="24"/>
                <w:szCs w:val="24"/>
              </w:rPr>
              <w:t>купок и экономического развития Администрации города</w:t>
            </w:r>
          </w:p>
        </w:tc>
      </w:tr>
      <w:tr w:rsidR="00457975" w:rsidRPr="00FB2B75" w:rsidTr="00A42BEE">
        <w:tc>
          <w:tcPr>
            <w:tcW w:w="445" w:type="dxa"/>
          </w:tcPr>
          <w:p w:rsidR="00457975" w:rsidRPr="00FB2B75" w:rsidRDefault="00457975" w:rsidP="00756B1D">
            <w:pPr>
              <w:rPr>
                <w:rFonts w:ascii="Times New Roman" w:hAnsi="Times New Roman" w:cs="Times New Roman"/>
                <w:sz w:val="24"/>
                <w:szCs w:val="24"/>
              </w:rPr>
            </w:pPr>
          </w:p>
        </w:tc>
        <w:tc>
          <w:tcPr>
            <w:tcW w:w="4228" w:type="dxa"/>
            <w:vMerge w:val="restart"/>
          </w:tcPr>
          <w:p w:rsidR="00457975" w:rsidRPr="00B074A5" w:rsidRDefault="00457975" w:rsidP="00756B1D">
            <w:pPr>
              <w:rPr>
                <w:rFonts w:ascii="Times New Roman" w:hAnsi="Times New Roman" w:cs="Times New Roman"/>
                <w:sz w:val="24"/>
                <w:szCs w:val="24"/>
              </w:rPr>
            </w:pPr>
            <w:r w:rsidRPr="00B074A5">
              <w:rPr>
                <w:rFonts w:ascii="Times New Roman" w:hAnsi="Times New Roman" w:cs="Times New Roman"/>
                <w:sz w:val="24"/>
                <w:szCs w:val="24"/>
              </w:rPr>
              <w:t>Большие изменения ждут Димитровград.</w:t>
            </w:r>
          </w:p>
          <w:p w:rsidR="00457975" w:rsidRPr="00FB2B75" w:rsidRDefault="00457975" w:rsidP="00756B1D">
            <w:pPr>
              <w:rPr>
                <w:rFonts w:ascii="Times New Roman" w:hAnsi="Times New Roman" w:cs="Times New Roman"/>
                <w:sz w:val="24"/>
                <w:szCs w:val="24"/>
              </w:rPr>
            </w:pPr>
            <w:r w:rsidRPr="00B074A5">
              <w:rPr>
                <w:rFonts w:ascii="Times New Roman" w:hAnsi="Times New Roman" w:cs="Times New Roman"/>
                <w:sz w:val="24"/>
                <w:szCs w:val="24"/>
              </w:rPr>
              <w:t>1) Начат принципиально важный для развития региона проект –</w:t>
            </w:r>
            <w:r w:rsidRPr="00B074A5">
              <w:rPr>
                <w:rFonts w:ascii="Times New Roman" w:hAnsi="Times New Roman" w:cs="Times New Roman"/>
                <w:b/>
                <w:bCs/>
                <w:sz w:val="24"/>
                <w:szCs w:val="24"/>
                <w:u w:val="single"/>
              </w:rPr>
              <w:t>создания индустриального парка </w:t>
            </w:r>
            <w:r w:rsidRPr="00B074A5">
              <w:rPr>
                <w:rFonts w:ascii="Times New Roman" w:hAnsi="Times New Roman" w:cs="Times New Roman"/>
                <w:sz w:val="24"/>
                <w:szCs w:val="24"/>
              </w:rPr>
              <w:t>(ИП «Димитровград»)</w:t>
            </w:r>
            <w:r w:rsidRPr="00B074A5">
              <w:rPr>
                <w:rFonts w:ascii="Times New Roman" w:hAnsi="Times New Roman" w:cs="Times New Roman"/>
                <w:b/>
                <w:bCs/>
                <w:sz w:val="24"/>
                <w:szCs w:val="24"/>
              </w:rPr>
              <w:t>. </w:t>
            </w:r>
            <w:r w:rsidRPr="00B074A5">
              <w:rPr>
                <w:rFonts w:ascii="Times New Roman" w:hAnsi="Times New Roman" w:cs="Times New Roman"/>
                <w:sz w:val="24"/>
                <w:szCs w:val="24"/>
              </w:rPr>
              <w:t xml:space="preserve">Уже подготовлен проект планировки и межевания территории парка. В марте 2017 года начинается формирование 1-й очереди парка. На развитие получены первые средства от Фонда развития моногородов. Привлечен якорный инвестор - НТЦ «Эльбрус» (Москва), с которым подписано соглашение о намерениях по строительству инновационного производства химических волокон на сумму 60 </w:t>
            </w:r>
            <w:r w:rsidRPr="00B074A5">
              <w:rPr>
                <w:rFonts w:ascii="Times New Roman" w:hAnsi="Times New Roman" w:cs="Times New Roman"/>
                <w:sz w:val="24"/>
                <w:szCs w:val="24"/>
              </w:rPr>
              <w:lastRenderedPageBreak/>
              <w:t>миллиардов рублей, в рамках которого предполагается создать до полутора тысяч новых рабочих мест.</w:t>
            </w:r>
          </w:p>
        </w:tc>
        <w:tc>
          <w:tcPr>
            <w:tcW w:w="5387" w:type="dxa"/>
          </w:tcPr>
          <w:p w:rsidR="00457975" w:rsidRPr="00457975" w:rsidRDefault="00457975" w:rsidP="00457975">
            <w:pPr>
              <w:rPr>
                <w:rFonts w:ascii="Times New Roman" w:hAnsi="Times New Roman" w:cs="Times New Roman"/>
                <w:sz w:val="24"/>
                <w:szCs w:val="24"/>
              </w:rPr>
            </w:pPr>
            <w:r w:rsidRPr="00457975">
              <w:rPr>
                <w:rFonts w:ascii="Times New Roman" w:hAnsi="Times New Roman" w:cs="Times New Roman"/>
                <w:sz w:val="24"/>
                <w:szCs w:val="24"/>
              </w:rPr>
              <w:lastRenderedPageBreak/>
              <w:t>Создание в городе Димитровграде инфраструктуры, необходимой для реализации новых инвестиционных проектов при поддержке НО «Фонд развития моногородов». В том числе:</w:t>
            </w:r>
          </w:p>
          <w:p w:rsidR="00457975" w:rsidRPr="00FB2B75" w:rsidRDefault="00457975" w:rsidP="00756B1D">
            <w:pPr>
              <w:rPr>
                <w:rFonts w:ascii="Times New Roman" w:hAnsi="Times New Roman" w:cs="Times New Roman"/>
                <w:sz w:val="24"/>
                <w:szCs w:val="24"/>
              </w:rPr>
            </w:pPr>
            <w:r w:rsidRPr="00457975">
              <w:rPr>
                <w:rFonts w:ascii="Times New Roman" w:hAnsi="Times New Roman" w:cs="Times New Roman"/>
                <w:sz w:val="24"/>
                <w:szCs w:val="24"/>
              </w:rPr>
              <w:t>Реконструкция в 2017 году участка автодороги по улице Промышленной (протяженность участка 2,4км).  Дорога необходима для реализации инвестиционных проектов 1-й очереди (срок реализации проектов 2016-2020гг): проект ООО «Легенда» (инвестиции 1000 млн.руб., 145 новых рабочих мест) и проект ООО «ДЗ КБК» (инвестиции 2029 млн.руб., 298 новых рабочих мест).</w:t>
            </w:r>
          </w:p>
        </w:tc>
        <w:tc>
          <w:tcPr>
            <w:tcW w:w="1422" w:type="dxa"/>
          </w:tcPr>
          <w:p w:rsidR="00457975" w:rsidRPr="00FB2B75" w:rsidRDefault="00270F59" w:rsidP="00E95196">
            <w:pPr>
              <w:jc w:val="both"/>
              <w:rPr>
                <w:rFonts w:ascii="Times New Roman" w:hAnsi="Times New Roman" w:cs="Times New Roman"/>
                <w:sz w:val="24"/>
                <w:szCs w:val="24"/>
              </w:rPr>
            </w:pPr>
            <w:r>
              <w:rPr>
                <w:rFonts w:ascii="Times New Roman" w:hAnsi="Times New Roman" w:cs="Times New Roman"/>
                <w:sz w:val="24"/>
                <w:szCs w:val="24"/>
              </w:rPr>
              <w:t>10</w:t>
            </w:r>
            <w:r w:rsidR="00457975">
              <w:rPr>
                <w:rFonts w:ascii="Times New Roman" w:hAnsi="Times New Roman" w:cs="Times New Roman"/>
                <w:sz w:val="24"/>
                <w:szCs w:val="24"/>
              </w:rPr>
              <w:t>.2017</w:t>
            </w:r>
          </w:p>
        </w:tc>
        <w:tc>
          <w:tcPr>
            <w:tcW w:w="3539" w:type="dxa"/>
          </w:tcPr>
          <w:p w:rsidR="00A42BEE" w:rsidRPr="00A42BEE" w:rsidRDefault="00A42BEE" w:rsidP="00A42BEE">
            <w:pPr>
              <w:rPr>
                <w:rFonts w:ascii="Times New Roman" w:hAnsi="Times New Roman" w:cs="Times New Roman"/>
                <w:sz w:val="24"/>
                <w:szCs w:val="24"/>
              </w:rPr>
            </w:pPr>
            <w:r w:rsidRPr="00A42BEE">
              <w:rPr>
                <w:rFonts w:ascii="Times New Roman" w:hAnsi="Times New Roman" w:cs="Times New Roman"/>
                <w:sz w:val="24"/>
                <w:szCs w:val="24"/>
              </w:rPr>
              <w:t xml:space="preserve">АНО «Агентство развития города Димитровграда Ульяновской области», </w:t>
            </w:r>
          </w:p>
          <w:p w:rsidR="00A42BEE" w:rsidRPr="00A42BEE" w:rsidRDefault="00A42BEE" w:rsidP="00A42BEE">
            <w:pPr>
              <w:rPr>
                <w:rFonts w:ascii="Times New Roman" w:hAnsi="Times New Roman" w:cs="Times New Roman"/>
                <w:sz w:val="24"/>
                <w:szCs w:val="24"/>
              </w:rPr>
            </w:pPr>
            <w:r w:rsidRPr="00A42BEE">
              <w:rPr>
                <w:rFonts w:ascii="Times New Roman" w:hAnsi="Times New Roman" w:cs="Times New Roman"/>
                <w:sz w:val="24"/>
                <w:szCs w:val="24"/>
              </w:rPr>
              <w:t>МКУ «Управление архитектуры и градостроительства</w:t>
            </w:r>
            <w:r w:rsidR="00B17BAF">
              <w:rPr>
                <w:rFonts w:ascii="Times New Roman" w:hAnsi="Times New Roman" w:cs="Times New Roman"/>
                <w:sz w:val="24"/>
                <w:szCs w:val="24"/>
              </w:rPr>
              <w:t xml:space="preserve"> </w:t>
            </w:r>
            <w:r w:rsidRPr="00A42BEE">
              <w:rPr>
                <w:rFonts w:ascii="Times New Roman" w:hAnsi="Times New Roman" w:cs="Times New Roman"/>
                <w:sz w:val="24"/>
                <w:szCs w:val="24"/>
              </w:rPr>
              <w:t xml:space="preserve">города Димитровграда», </w:t>
            </w:r>
          </w:p>
          <w:p w:rsidR="00A42BEE" w:rsidRPr="00A42BEE" w:rsidRDefault="00A42BEE" w:rsidP="00A42BEE">
            <w:pPr>
              <w:rPr>
                <w:rFonts w:ascii="Times New Roman" w:hAnsi="Times New Roman" w:cs="Times New Roman"/>
                <w:sz w:val="24"/>
                <w:szCs w:val="24"/>
              </w:rPr>
            </w:pPr>
            <w:r w:rsidRPr="00A42BEE">
              <w:rPr>
                <w:rFonts w:ascii="Times New Roman" w:hAnsi="Times New Roman" w:cs="Times New Roman"/>
                <w:sz w:val="24"/>
                <w:szCs w:val="24"/>
              </w:rPr>
              <w:t xml:space="preserve">МКУ «Дирекция инвестиционных и инновационных проектов», </w:t>
            </w:r>
          </w:p>
          <w:p w:rsidR="00A42BEE" w:rsidRPr="00FB2B75" w:rsidRDefault="00A42BEE" w:rsidP="00756B1D">
            <w:pPr>
              <w:rPr>
                <w:rFonts w:ascii="Times New Roman" w:hAnsi="Times New Roman" w:cs="Times New Roman"/>
                <w:sz w:val="24"/>
                <w:szCs w:val="24"/>
              </w:rPr>
            </w:pPr>
            <w:r w:rsidRPr="00A42BEE">
              <w:rPr>
                <w:rFonts w:ascii="Times New Roman" w:hAnsi="Times New Roman" w:cs="Times New Roman"/>
                <w:sz w:val="24"/>
                <w:szCs w:val="24"/>
              </w:rPr>
              <w:t xml:space="preserve">Комитет </w:t>
            </w:r>
            <w:r>
              <w:rPr>
                <w:rFonts w:ascii="Times New Roman" w:hAnsi="Times New Roman" w:cs="Times New Roman"/>
                <w:sz w:val="24"/>
                <w:szCs w:val="24"/>
              </w:rPr>
              <w:t xml:space="preserve">по </w:t>
            </w:r>
            <w:r w:rsidRPr="00A42BEE">
              <w:rPr>
                <w:rFonts w:ascii="Times New Roman" w:hAnsi="Times New Roman" w:cs="Times New Roman"/>
                <w:sz w:val="24"/>
                <w:szCs w:val="24"/>
              </w:rPr>
              <w:t>управлени</w:t>
            </w:r>
            <w:r>
              <w:rPr>
                <w:rFonts w:ascii="Times New Roman" w:hAnsi="Times New Roman" w:cs="Times New Roman"/>
                <w:sz w:val="24"/>
                <w:szCs w:val="24"/>
              </w:rPr>
              <w:t>ю</w:t>
            </w:r>
            <w:r w:rsidRPr="00A42BEE">
              <w:rPr>
                <w:rFonts w:ascii="Times New Roman" w:hAnsi="Times New Roman" w:cs="Times New Roman"/>
                <w:sz w:val="24"/>
                <w:szCs w:val="24"/>
              </w:rPr>
              <w:t xml:space="preserve"> имуществом города Димитровграда</w:t>
            </w:r>
          </w:p>
        </w:tc>
      </w:tr>
      <w:tr w:rsidR="00457975" w:rsidRPr="00FB2B75" w:rsidTr="00A42BEE">
        <w:trPr>
          <w:trHeight w:val="1184"/>
        </w:trPr>
        <w:tc>
          <w:tcPr>
            <w:tcW w:w="445" w:type="dxa"/>
          </w:tcPr>
          <w:p w:rsidR="00457975" w:rsidRPr="00FB2B75" w:rsidRDefault="00457975" w:rsidP="00756B1D">
            <w:pPr>
              <w:rPr>
                <w:rFonts w:ascii="Times New Roman" w:hAnsi="Times New Roman" w:cs="Times New Roman"/>
                <w:sz w:val="24"/>
                <w:szCs w:val="24"/>
              </w:rPr>
            </w:pPr>
          </w:p>
        </w:tc>
        <w:tc>
          <w:tcPr>
            <w:tcW w:w="4228" w:type="dxa"/>
            <w:vMerge/>
          </w:tcPr>
          <w:p w:rsidR="00457975" w:rsidRPr="00B074A5" w:rsidRDefault="00457975" w:rsidP="00756B1D">
            <w:pPr>
              <w:rPr>
                <w:rFonts w:ascii="Times New Roman" w:hAnsi="Times New Roman" w:cs="Times New Roman"/>
                <w:sz w:val="24"/>
                <w:szCs w:val="24"/>
              </w:rPr>
            </w:pPr>
          </w:p>
        </w:tc>
        <w:tc>
          <w:tcPr>
            <w:tcW w:w="5387" w:type="dxa"/>
          </w:tcPr>
          <w:p w:rsidR="00457975" w:rsidRPr="00457975" w:rsidRDefault="00457975" w:rsidP="00457975">
            <w:pPr>
              <w:rPr>
                <w:rFonts w:ascii="Times New Roman" w:hAnsi="Times New Roman" w:cs="Times New Roman"/>
                <w:sz w:val="24"/>
                <w:szCs w:val="24"/>
              </w:rPr>
            </w:pPr>
            <w:r w:rsidRPr="00457975">
              <w:rPr>
                <w:rFonts w:ascii="Times New Roman" w:hAnsi="Times New Roman" w:cs="Times New Roman"/>
                <w:sz w:val="24"/>
                <w:szCs w:val="24"/>
              </w:rPr>
              <w:t xml:space="preserve">Создание в 2017-2018гг объектов инженерной и транспортной инфраструктуры,  необходимых для реализации инвестиционных проектов 2-й очереди (земельные участки по Мулловскому </w:t>
            </w:r>
            <w:r w:rsidRPr="00457975">
              <w:rPr>
                <w:rFonts w:ascii="Times New Roman" w:hAnsi="Times New Roman" w:cs="Times New Roman"/>
                <w:sz w:val="24"/>
                <w:szCs w:val="24"/>
              </w:rPr>
              <w:lastRenderedPageBreak/>
              <w:t>шоссе и улицам Промышленная и Дрогобычская, срок реализации проектов 2017-2021гг): проект ООО «ЭкоДомСистем» (инвестиции 1000 млн.руб., 220 новых рабочих мест), проект ООО «АгроСтройИнвест» (инвестиции 6 700 млн.руб., 300 новых рабочих мест),  проект ООО «СимбирскСОЯ» (инвестиции 2 500 млн.руб., 90 новых рабочих мест),    проект  ООО  «Ант Групп Консалтинг»  (инвестиции 11 700 млн.руб., 365 новых рабочих мест)</w:t>
            </w:r>
            <w:r>
              <w:rPr>
                <w:rFonts w:ascii="Times New Roman" w:hAnsi="Times New Roman" w:cs="Times New Roman"/>
                <w:sz w:val="24"/>
                <w:szCs w:val="24"/>
              </w:rPr>
              <w:t>.</w:t>
            </w:r>
          </w:p>
        </w:tc>
        <w:tc>
          <w:tcPr>
            <w:tcW w:w="1422" w:type="dxa"/>
          </w:tcPr>
          <w:p w:rsidR="00457975" w:rsidRPr="00FB2B75" w:rsidRDefault="00457975" w:rsidP="00E95196">
            <w:pPr>
              <w:jc w:val="both"/>
              <w:rPr>
                <w:rFonts w:ascii="Times New Roman" w:hAnsi="Times New Roman" w:cs="Times New Roman"/>
                <w:sz w:val="24"/>
                <w:szCs w:val="24"/>
              </w:rPr>
            </w:pPr>
            <w:r>
              <w:rPr>
                <w:rFonts w:ascii="Times New Roman" w:hAnsi="Times New Roman" w:cs="Times New Roman"/>
                <w:sz w:val="24"/>
                <w:szCs w:val="24"/>
              </w:rPr>
              <w:lastRenderedPageBreak/>
              <w:t>12.2018</w:t>
            </w:r>
          </w:p>
        </w:tc>
        <w:tc>
          <w:tcPr>
            <w:tcW w:w="3539" w:type="dxa"/>
          </w:tcPr>
          <w:p w:rsidR="00A42BEE" w:rsidRPr="00A42BEE" w:rsidRDefault="00A42BEE" w:rsidP="00A42BEE">
            <w:pPr>
              <w:rPr>
                <w:rFonts w:ascii="Times New Roman" w:hAnsi="Times New Roman" w:cs="Times New Roman"/>
                <w:sz w:val="24"/>
                <w:szCs w:val="24"/>
              </w:rPr>
            </w:pPr>
            <w:r w:rsidRPr="00A42BEE">
              <w:rPr>
                <w:rFonts w:ascii="Times New Roman" w:hAnsi="Times New Roman" w:cs="Times New Roman"/>
                <w:sz w:val="24"/>
                <w:szCs w:val="24"/>
              </w:rPr>
              <w:t xml:space="preserve">АНО «Агентство развития города Димитровграда Ульяновской области», </w:t>
            </w:r>
          </w:p>
          <w:p w:rsidR="00A42BEE" w:rsidRPr="00A42BEE" w:rsidRDefault="00A42BEE" w:rsidP="00A42BEE">
            <w:pPr>
              <w:rPr>
                <w:rFonts w:ascii="Times New Roman" w:hAnsi="Times New Roman" w:cs="Times New Roman"/>
                <w:sz w:val="24"/>
                <w:szCs w:val="24"/>
              </w:rPr>
            </w:pPr>
            <w:r w:rsidRPr="00A42BEE">
              <w:rPr>
                <w:rFonts w:ascii="Times New Roman" w:hAnsi="Times New Roman" w:cs="Times New Roman"/>
                <w:sz w:val="24"/>
                <w:szCs w:val="24"/>
              </w:rPr>
              <w:lastRenderedPageBreak/>
              <w:t>МКУ «Управление архитектуры и градостроительства</w:t>
            </w:r>
            <w:r w:rsidR="00B17BAF">
              <w:rPr>
                <w:rFonts w:ascii="Times New Roman" w:hAnsi="Times New Roman" w:cs="Times New Roman"/>
                <w:sz w:val="24"/>
                <w:szCs w:val="24"/>
              </w:rPr>
              <w:t xml:space="preserve"> </w:t>
            </w:r>
            <w:r w:rsidRPr="00A42BEE">
              <w:rPr>
                <w:rFonts w:ascii="Times New Roman" w:hAnsi="Times New Roman" w:cs="Times New Roman"/>
                <w:sz w:val="24"/>
                <w:szCs w:val="24"/>
              </w:rPr>
              <w:t xml:space="preserve">города Димитровграда», </w:t>
            </w:r>
          </w:p>
          <w:p w:rsidR="00A42BEE" w:rsidRPr="00A42BEE" w:rsidRDefault="00A42BEE" w:rsidP="00A42BEE">
            <w:pPr>
              <w:rPr>
                <w:rFonts w:ascii="Times New Roman" w:hAnsi="Times New Roman" w:cs="Times New Roman"/>
                <w:sz w:val="24"/>
                <w:szCs w:val="24"/>
              </w:rPr>
            </w:pPr>
            <w:r w:rsidRPr="00A42BEE">
              <w:rPr>
                <w:rFonts w:ascii="Times New Roman" w:hAnsi="Times New Roman" w:cs="Times New Roman"/>
                <w:sz w:val="24"/>
                <w:szCs w:val="24"/>
              </w:rPr>
              <w:t xml:space="preserve">МКУ «Дирекция инвестиционных и инновационных проектов», </w:t>
            </w:r>
          </w:p>
          <w:p w:rsidR="00457975" w:rsidRPr="00FB2B75" w:rsidRDefault="00A42BEE" w:rsidP="00A42BEE">
            <w:pPr>
              <w:rPr>
                <w:rFonts w:ascii="Times New Roman" w:hAnsi="Times New Roman" w:cs="Times New Roman"/>
                <w:sz w:val="24"/>
                <w:szCs w:val="24"/>
              </w:rPr>
            </w:pPr>
            <w:r w:rsidRPr="00A42BEE">
              <w:rPr>
                <w:rFonts w:ascii="Times New Roman" w:hAnsi="Times New Roman" w:cs="Times New Roman"/>
                <w:sz w:val="24"/>
                <w:szCs w:val="24"/>
              </w:rPr>
              <w:t xml:space="preserve">Комитет </w:t>
            </w:r>
            <w:r>
              <w:rPr>
                <w:rFonts w:ascii="Times New Roman" w:hAnsi="Times New Roman" w:cs="Times New Roman"/>
                <w:sz w:val="24"/>
                <w:szCs w:val="24"/>
              </w:rPr>
              <w:t xml:space="preserve">по </w:t>
            </w:r>
            <w:r w:rsidRPr="00A42BEE">
              <w:rPr>
                <w:rFonts w:ascii="Times New Roman" w:hAnsi="Times New Roman" w:cs="Times New Roman"/>
                <w:sz w:val="24"/>
                <w:szCs w:val="24"/>
              </w:rPr>
              <w:t>управлени</w:t>
            </w:r>
            <w:r>
              <w:rPr>
                <w:rFonts w:ascii="Times New Roman" w:hAnsi="Times New Roman" w:cs="Times New Roman"/>
                <w:sz w:val="24"/>
                <w:szCs w:val="24"/>
              </w:rPr>
              <w:t>ю</w:t>
            </w:r>
            <w:r w:rsidRPr="00A42BEE">
              <w:rPr>
                <w:rFonts w:ascii="Times New Roman" w:hAnsi="Times New Roman" w:cs="Times New Roman"/>
                <w:sz w:val="24"/>
                <w:szCs w:val="24"/>
              </w:rPr>
              <w:t xml:space="preserve"> имуществом города Димитровграда</w:t>
            </w:r>
          </w:p>
        </w:tc>
      </w:tr>
      <w:tr w:rsidR="00457975" w:rsidRPr="00FB2B75" w:rsidTr="00A42BEE">
        <w:tc>
          <w:tcPr>
            <w:tcW w:w="445" w:type="dxa"/>
          </w:tcPr>
          <w:p w:rsidR="00457975" w:rsidRPr="00FB2B75" w:rsidRDefault="00457975" w:rsidP="00756B1D">
            <w:pPr>
              <w:rPr>
                <w:rFonts w:ascii="Times New Roman" w:hAnsi="Times New Roman" w:cs="Times New Roman"/>
                <w:sz w:val="24"/>
                <w:szCs w:val="24"/>
              </w:rPr>
            </w:pPr>
          </w:p>
        </w:tc>
        <w:tc>
          <w:tcPr>
            <w:tcW w:w="4228" w:type="dxa"/>
            <w:vMerge/>
          </w:tcPr>
          <w:p w:rsidR="00457975" w:rsidRPr="00B074A5" w:rsidRDefault="00457975" w:rsidP="00756B1D">
            <w:pPr>
              <w:rPr>
                <w:rFonts w:ascii="Times New Roman" w:hAnsi="Times New Roman" w:cs="Times New Roman"/>
                <w:sz w:val="24"/>
                <w:szCs w:val="24"/>
              </w:rPr>
            </w:pPr>
          </w:p>
        </w:tc>
        <w:tc>
          <w:tcPr>
            <w:tcW w:w="5387" w:type="dxa"/>
          </w:tcPr>
          <w:p w:rsidR="00457975" w:rsidRPr="00457975" w:rsidRDefault="00457975" w:rsidP="00457975">
            <w:pPr>
              <w:rPr>
                <w:rFonts w:ascii="Times New Roman" w:hAnsi="Times New Roman" w:cs="Times New Roman"/>
                <w:sz w:val="24"/>
                <w:szCs w:val="24"/>
              </w:rPr>
            </w:pPr>
            <w:r w:rsidRPr="00457975">
              <w:rPr>
                <w:rFonts w:ascii="Times New Roman" w:hAnsi="Times New Roman" w:cs="Times New Roman"/>
                <w:sz w:val="24"/>
                <w:szCs w:val="24"/>
              </w:rPr>
              <w:t>Создание в 2018 году объектов инженерной и транспортной инфраструктуры,  необходимых для реализации инвестиционных проектов 3-й очереди (земельные участки по Западному шоссе, срок реализации проектов 2017-2021гг): проект ООО НТЦ «Эльбрус» (инвестиции 60 000 млн.руб., 220 новых рабочих мест).</w:t>
            </w:r>
          </w:p>
        </w:tc>
        <w:tc>
          <w:tcPr>
            <w:tcW w:w="1422" w:type="dxa"/>
          </w:tcPr>
          <w:p w:rsidR="00457975" w:rsidRPr="00FB2B75" w:rsidRDefault="00457975" w:rsidP="00E95196">
            <w:pPr>
              <w:jc w:val="both"/>
              <w:rPr>
                <w:rFonts w:ascii="Times New Roman" w:hAnsi="Times New Roman" w:cs="Times New Roman"/>
                <w:sz w:val="24"/>
                <w:szCs w:val="24"/>
              </w:rPr>
            </w:pPr>
            <w:r>
              <w:rPr>
                <w:rFonts w:ascii="Times New Roman" w:hAnsi="Times New Roman" w:cs="Times New Roman"/>
                <w:sz w:val="24"/>
                <w:szCs w:val="24"/>
              </w:rPr>
              <w:t>05.2019</w:t>
            </w:r>
          </w:p>
        </w:tc>
        <w:tc>
          <w:tcPr>
            <w:tcW w:w="3539" w:type="dxa"/>
          </w:tcPr>
          <w:p w:rsidR="00A42BEE" w:rsidRPr="00A42BEE" w:rsidRDefault="00A42BEE" w:rsidP="00A42BEE">
            <w:pPr>
              <w:rPr>
                <w:rFonts w:ascii="Times New Roman" w:hAnsi="Times New Roman" w:cs="Times New Roman"/>
                <w:sz w:val="24"/>
                <w:szCs w:val="24"/>
              </w:rPr>
            </w:pPr>
            <w:r w:rsidRPr="00A42BEE">
              <w:rPr>
                <w:rFonts w:ascii="Times New Roman" w:hAnsi="Times New Roman" w:cs="Times New Roman"/>
                <w:sz w:val="24"/>
                <w:szCs w:val="24"/>
              </w:rPr>
              <w:t xml:space="preserve">АНО «Агентство развития города Димитровграда Ульяновской области», </w:t>
            </w:r>
          </w:p>
          <w:p w:rsidR="00A42BEE" w:rsidRPr="00A42BEE" w:rsidRDefault="00A42BEE" w:rsidP="00A42BEE">
            <w:pPr>
              <w:rPr>
                <w:rFonts w:ascii="Times New Roman" w:hAnsi="Times New Roman" w:cs="Times New Roman"/>
                <w:sz w:val="24"/>
                <w:szCs w:val="24"/>
              </w:rPr>
            </w:pPr>
            <w:r w:rsidRPr="00A42BEE">
              <w:rPr>
                <w:rFonts w:ascii="Times New Roman" w:hAnsi="Times New Roman" w:cs="Times New Roman"/>
                <w:sz w:val="24"/>
                <w:szCs w:val="24"/>
              </w:rPr>
              <w:t>МКУ «Управление архитектуры и градостроительства</w:t>
            </w:r>
            <w:r w:rsidR="00B17BAF">
              <w:rPr>
                <w:rFonts w:ascii="Times New Roman" w:hAnsi="Times New Roman" w:cs="Times New Roman"/>
                <w:sz w:val="24"/>
                <w:szCs w:val="24"/>
              </w:rPr>
              <w:t xml:space="preserve"> </w:t>
            </w:r>
            <w:r w:rsidRPr="00A42BEE">
              <w:rPr>
                <w:rFonts w:ascii="Times New Roman" w:hAnsi="Times New Roman" w:cs="Times New Roman"/>
                <w:sz w:val="24"/>
                <w:szCs w:val="24"/>
              </w:rPr>
              <w:t xml:space="preserve">города Димитровграда», </w:t>
            </w:r>
          </w:p>
          <w:p w:rsidR="00A42BEE" w:rsidRPr="00A42BEE" w:rsidRDefault="00A42BEE" w:rsidP="00A42BEE">
            <w:pPr>
              <w:rPr>
                <w:rFonts w:ascii="Times New Roman" w:hAnsi="Times New Roman" w:cs="Times New Roman"/>
                <w:sz w:val="24"/>
                <w:szCs w:val="24"/>
              </w:rPr>
            </w:pPr>
            <w:r w:rsidRPr="00A42BEE">
              <w:rPr>
                <w:rFonts w:ascii="Times New Roman" w:hAnsi="Times New Roman" w:cs="Times New Roman"/>
                <w:sz w:val="24"/>
                <w:szCs w:val="24"/>
              </w:rPr>
              <w:t xml:space="preserve">МКУ «Дирекция инвестиционных и инновационных проектов», </w:t>
            </w:r>
          </w:p>
          <w:p w:rsidR="00457975" w:rsidRPr="00FB2B75" w:rsidRDefault="00A42BEE" w:rsidP="00A42BEE">
            <w:pPr>
              <w:rPr>
                <w:rFonts w:ascii="Times New Roman" w:hAnsi="Times New Roman" w:cs="Times New Roman"/>
                <w:sz w:val="24"/>
                <w:szCs w:val="24"/>
              </w:rPr>
            </w:pPr>
            <w:r w:rsidRPr="00A42BEE">
              <w:rPr>
                <w:rFonts w:ascii="Times New Roman" w:hAnsi="Times New Roman" w:cs="Times New Roman"/>
                <w:sz w:val="24"/>
                <w:szCs w:val="24"/>
              </w:rPr>
              <w:t xml:space="preserve">Комитет </w:t>
            </w:r>
            <w:r>
              <w:rPr>
                <w:rFonts w:ascii="Times New Roman" w:hAnsi="Times New Roman" w:cs="Times New Roman"/>
                <w:sz w:val="24"/>
                <w:szCs w:val="24"/>
              </w:rPr>
              <w:t xml:space="preserve">по </w:t>
            </w:r>
            <w:r w:rsidRPr="00A42BEE">
              <w:rPr>
                <w:rFonts w:ascii="Times New Roman" w:hAnsi="Times New Roman" w:cs="Times New Roman"/>
                <w:sz w:val="24"/>
                <w:szCs w:val="24"/>
              </w:rPr>
              <w:t>управлени</w:t>
            </w:r>
            <w:r>
              <w:rPr>
                <w:rFonts w:ascii="Times New Roman" w:hAnsi="Times New Roman" w:cs="Times New Roman"/>
                <w:sz w:val="24"/>
                <w:szCs w:val="24"/>
              </w:rPr>
              <w:t>ю</w:t>
            </w:r>
            <w:r w:rsidRPr="00A42BEE">
              <w:rPr>
                <w:rFonts w:ascii="Times New Roman" w:hAnsi="Times New Roman" w:cs="Times New Roman"/>
                <w:sz w:val="24"/>
                <w:szCs w:val="24"/>
              </w:rPr>
              <w:t xml:space="preserve"> имуществом города Димитровграда</w:t>
            </w:r>
          </w:p>
        </w:tc>
      </w:tr>
      <w:tr w:rsidR="00756B1D" w:rsidRPr="00FB2B75" w:rsidTr="00A42BEE">
        <w:tc>
          <w:tcPr>
            <w:tcW w:w="445" w:type="dxa"/>
          </w:tcPr>
          <w:p w:rsidR="00756B1D" w:rsidRPr="00FB2B75" w:rsidRDefault="00756B1D" w:rsidP="00756B1D">
            <w:pPr>
              <w:rPr>
                <w:rFonts w:ascii="Times New Roman" w:hAnsi="Times New Roman" w:cs="Times New Roman"/>
                <w:sz w:val="24"/>
                <w:szCs w:val="24"/>
              </w:rPr>
            </w:pPr>
          </w:p>
        </w:tc>
        <w:tc>
          <w:tcPr>
            <w:tcW w:w="4228" w:type="dxa"/>
          </w:tcPr>
          <w:p w:rsidR="00756B1D" w:rsidRPr="007C5BBD" w:rsidRDefault="00756B1D" w:rsidP="00756B1D">
            <w:pPr>
              <w:rPr>
                <w:rFonts w:ascii="Times New Roman" w:hAnsi="Times New Roman" w:cs="Times New Roman"/>
                <w:sz w:val="24"/>
                <w:szCs w:val="24"/>
              </w:rPr>
            </w:pPr>
            <w:r w:rsidRPr="007C5BBD">
              <w:rPr>
                <w:rFonts w:ascii="Times New Roman" w:hAnsi="Times New Roman" w:cs="Times New Roman"/>
                <w:sz w:val="24"/>
                <w:szCs w:val="24"/>
              </w:rPr>
              <w:t>2) В рамках развития частного индустриального парка «ДААЗ» привлечен инвестор - компания «Икар» (Россия) с проектом локализации производства рулевых колес и автокомпонентов (объем инвестиций 400 млн рублей, 350 новых рабочих мест). Его основная реализация также намечена на 2017 год.</w:t>
            </w:r>
          </w:p>
        </w:tc>
        <w:tc>
          <w:tcPr>
            <w:tcW w:w="5387" w:type="dxa"/>
          </w:tcPr>
          <w:p w:rsidR="00756B1D" w:rsidRPr="007C5BBD" w:rsidRDefault="007C5BBD" w:rsidP="00756B1D">
            <w:pPr>
              <w:rPr>
                <w:rFonts w:ascii="Times New Roman" w:hAnsi="Times New Roman" w:cs="Times New Roman"/>
                <w:sz w:val="24"/>
                <w:szCs w:val="24"/>
              </w:rPr>
            </w:pPr>
            <w:r w:rsidRPr="007C5BBD">
              <w:rPr>
                <w:rFonts w:ascii="Times New Roman" w:hAnsi="Times New Roman" w:cs="Times New Roman"/>
                <w:sz w:val="24"/>
                <w:szCs w:val="24"/>
              </w:rPr>
              <w:t>Установление контактов и сопровождение взаимодействия между «ИПП ДААЗ» и потенциальными резидентами «ИПП ДААЗ»</w:t>
            </w:r>
          </w:p>
          <w:p w:rsidR="007C5BBD" w:rsidRPr="007C5BBD" w:rsidRDefault="007C5BBD" w:rsidP="00756B1D">
            <w:pPr>
              <w:rPr>
                <w:rFonts w:ascii="Times New Roman" w:hAnsi="Times New Roman" w:cs="Times New Roman"/>
                <w:sz w:val="24"/>
                <w:szCs w:val="24"/>
              </w:rPr>
            </w:pPr>
            <w:r w:rsidRPr="007C5BBD">
              <w:rPr>
                <w:rFonts w:ascii="Times New Roman" w:hAnsi="Times New Roman" w:cs="Times New Roman"/>
                <w:sz w:val="24"/>
                <w:szCs w:val="24"/>
              </w:rPr>
              <w:t xml:space="preserve">- </w:t>
            </w:r>
            <w:r>
              <w:rPr>
                <w:rFonts w:ascii="Times New Roman" w:hAnsi="Times New Roman" w:cs="Times New Roman"/>
                <w:sz w:val="24"/>
                <w:szCs w:val="24"/>
              </w:rPr>
              <w:t>о</w:t>
            </w:r>
            <w:r w:rsidRPr="007C5BBD">
              <w:rPr>
                <w:rFonts w:ascii="Times New Roman" w:hAnsi="Times New Roman" w:cs="Times New Roman"/>
                <w:sz w:val="24"/>
                <w:szCs w:val="24"/>
              </w:rPr>
              <w:t>рганизация встречи «ИПП ДААЗ» и потенциальных резидентов «ИПП ДААЗ»</w:t>
            </w:r>
          </w:p>
          <w:p w:rsidR="007C5BBD" w:rsidRPr="007C5BBD" w:rsidRDefault="007C5BBD" w:rsidP="007C5BBD">
            <w:pPr>
              <w:rPr>
                <w:rFonts w:ascii="Times New Roman" w:hAnsi="Times New Roman" w:cs="Times New Roman"/>
                <w:sz w:val="24"/>
                <w:szCs w:val="24"/>
              </w:rPr>
            </w:pPr>
            <w:r w:rsidRPr="007C5BBD">
              <w:rPr>
                <w:rFonts w:ascii="Times New Roman" w:hAnsi="Times New Roman" w:cs="Times New Roman"/>
                <w:sz w:val="24"/>
                <w:szCs w:val="24"/>
              </w:rPr>
              <w:t xml:space="preserve">- </w:t>
            </w:r>
            <w:r>
              <w:rPr>
                <w:rFonts w:ascii="Times New Roman" w:hAnsi="Times New Roman" w:cs="Times New Roman"/>
                <w:sz w:val="24"/>
                <w:szCs w:val="24"/>
              </w:rPr>
              <w:t>п</w:t>
            </w:r>
            <w:r w:rsidRPr="007C5BBD">
              <w:rPr>
                <w:rFonts w:ascii="Times New Roman" w:hAnsi="Times New Roman" w:cs="Times New Roman"/>
                <w:sz w:val="24"/>
                <w:szCs w:val="24"/>
              </w:rPr>
              <w:t>одготовить не менее 4 предложений по размещению потенциальных резидентов на имеющихся свободных площадях «ИПП ДААЗ»</w:t>
            </w:r>
          </w:p>
        </w:tc>
        <w:tc>
          <w:tcPr>
            <w:tcW w:w="1422" w:type="dxa"/>
          </w:tcPr>
          <w:p w:rsidR="00756B1D" w:rsidRPr="007C5BBD" w:rsidRDefault="007C5BBD" w:rsidP="00E95196">
            <w:pPr>
              <w:jc w:val="both"/>
              <w:rPr>
                <w:rFonts w:ascii="Times New Roman" w:hAnsi="Times New Roman" w:cs="Times New Roman"/>
                <w:sz w:val="24"/>
                <w:szCs w:val="24"/>
              </w:rPr>
            </w:pPr>
            <w:r w:rsidRPr="007C5BBD">
              <w:rPr>
                <w:rFonts w:ascii="Times New Roman" w:hAnsi="Times New Roman" w:cs="Times New Roman"/>
                <w:sz w:val="24"/>
                <w:szCs w:val="24"/>
              </w:rPr>
              <w:t xml:space="preserve">В течение года </w:t>
            </w:r>
          </w:p>
        </w:tc>
        <w:tc>
          <w:tcPr>
            <w:tcW w:w="3539" w:type="dxa"/>
          </w:tcPr>
          <w:p w:rsidR="00756B1D" w:rsidRPr="007C5BBD" w:rsidRDefault="007C5BBD" w:rsidP="00756B1D">
            <w:pPr>
              <w:rPr>
                <w:rFonts w:ascii="Times New Roman" w:hAnsi="Times New Roman" w:cs="Times New Roman"/>
                <w:sz w:val="24"/>
                <w:szCs w:val="24"/>
              </w:rPr>
            </w:pPr>
            <w:r w:rsidRPr="007C5BBD">
              <w:rPr>
                <w:rFonts w:ascii="Times New Roman" w:hAnsi="Times New Roman" w:cs="Times New Roman"/>
                <w:sz w:val="24"/>
                <w:szCs w:val="24"/>
              </w:rPr>
              <w:t>АНО «Агентство развития города Димитровграда Ульяновской области»</w:t>
            </w:r>
          </w:p>
        </w:tc>
      </w:tr>
      <w:tr w:rsidR="007C5BBD" w:rsidRPr="00FB2B75" w:rsidTr="00A42BEE">
        <w:tc>
          <w:tcPr>
            <w:tcW w:w="445" w:type="dxa"/>
          </w:tcPr>
          <w:p w:rsidR="007C5BBD" w:rsidRPr="00FB2B75" w:rsidRDefault="007C5BBD" w:rsidP="007C5BBD">
            <w:pPr>
              <w:rPr>
                <w:rFonts w:ascii="Times New Roman" w:hAnsi="Times New Roman" w:cs="Times New Roman"/>
                <w:sz w:val="24"/>
                <w:szCs w:val="24"/>
              </w:rPr>
            </w:pPr>
          </w:p>
        </w:tc>
        <w:tc>
          <w:tcPr>
            <w:tcW w:w="4228" w:type="dxa"/>
          </w:tcPr>
          <w:p w:rsidR="007C5BBD" w:rsidRPr="007C5BBD" w:rsidRDefault="007C5BBD" w:rsidP="007C5BBD">
            <w:pPr>
              <w:rPr>
                <w:rFonts w:ascii="Times New Roman" w:hAnsi="Times New Roman" w:cs="Times New Roman"/>
                <w:sz w:val="24"/>
                <w:szCs w:val="24"/>
              </w:rPr>
            </w:pPr>
          </w:p>
        </w:tc>
        <w:tc>
          <w:tcPr>
            <w:tcW w:w="5387" w:type="dxa"/>
          </w:tcPr>
          <w:p w:rsidR="007C5BBD" w:rsidRPr="007C5BBD" w:rsidRDefault="007C5BBD" w:rsidP="007C5BBD">
            <w:pPr>
              <w:rPr>
                <w:rFonts w:ascii="Times New Roman" w:hAnsi="Times New Roman" w:cs="Times New Roman"/>
                <w:sz w:val="24"/>
                <w:szCs w:val="24"/>
              </w:rPr>
            </w:pPr>
            <w:r w:rsidRPr="007C5BBD">
              <w:rPr>
                <w:rFonts w:ascii="Times New Roman" w:hAnsi="Times New Roman" w:cs="Times New Roman"/>
                <w:sz w:val="24"/>
                <w:szCs w:val="24"/>
              </w:rPr>
              <w:t xml:space="preserve">Сопровождение инвестиционного проекта  «Создание производства мебели» ООО «Клинская мебельная фабрика» - подготовка и </w:t>
            </w:r>
            <w:r w:rsidRPr="007C5BBD">
              <w:rPr>
                <w:rFonts w:ascii="Times New Roman" w:hAnsi="Times New Roman" w:cs="Times New Roman"/>
                <w:sz w:val="24"/>
                <w:szCs w:val="24"/>
              </w:rPr>
              <w:lastRenderedPageBreak/>
              <w:t>заключение соглашения о намерениях размещения на выбранной площадке</w:t>
            </w:r>
          </w:p>
        </w:tc>
        <w:tc>
          <w:tcPr>
            <w:tcW w:w="1422" w:type="dxa"/>
          </w:tcPr>
          <w:p w:rsidR="007C5BBD" w:rsidRPr="007C5BBD" w:rsidRDefault="007C5BBD" w:rsidP="00E95196">
            <w:pPr>
              <w:jc w:val="both"/>
              <w:rPr>
                <w:rFonts w:ascii="Times New Roman" w:hAnsi="Times New Roman" w:cs="Times New Roman"/>
                <w:sz w:val="24"/>
                <w:szCs w:val="24"/>
              </w:rPr>
            </w:pPr>
            <w:r w:rsidRPr="007C5BBD">
              <w:rPr>
                <w:rFonts w:ascii="Times New Roman" w:hAnsi="Times New Roman" w:cs="Times New Roman"/>
                <w:sz w:val="24"/>
                <w:szCs w:val="24"/>
              </w:rPr>
              <w:lastRenderedPageBreak/>
              <w:t>03.2017</w:t>
            </w:r>
          </w:p>
        </w:tc>
        <w:tc>
          <w:tcPr>
            <w:tcW w:w="3539" w:type="dxa"/>
          </w:tcPr>
          <w:p w:rsidR="007C5BBD" w:rsidRPr="007C5BBD" w:rsidRDefault="007C5BBD" w:rsidP="007C5BBD">
            <w:pPr>
              <w:rPr>
                <w:rFonts w:ascii="Times New Roman" w:hAnsi="Times New Roman" w:cs="Times New Roman"/>
                <w:sz w:val="24"/>
                <w:szCs w:val="24"/>
              </w:rPr>
            </w:pPr>
            <w:r w:rsidRPr="007C5BBD">
              <w:rPr>
                <w:rFonts w:ascii="Times New Roman" w:hAnsi="Times New Roman" w:cs="Times New Roman"/>
                <w:sz w:val="24"/>
                <w:szCs w:val="24"/>
              </w:rPr>
              <w:t>АНО «Агентство развития города Димитровграда Ульяновской области»</w:t>
            </w:r>
          </w:p>
        </w:tc>
      </w:tr>
      <w:tr w:rsidR="007C5BBD" w:rsidRPr="00FB2B75" w:rsidTr="00A42BEE">
        <w:tc>
          <w:tcPr>
            <w:tcW w:w="445" w:type="dxa"/>
          </w:tcPr>
          <w:p w:rsidR="007C5BBD" w:rsidRPr="00FB2B75" w:rsidRDefault="007C5BBD" w:rsidP="007C5BBD">
            <w:pPr>
              <w:rPr>
                <w:rFonts w:ascii="Times New Roman" w:hAnsi="Times New Roman" w:cs="Times New Roman"/>
                <w:sz w:val="24"/>
                <w:szCs w:val="24"/>
              </w:rPr>
            </w:pPr>
          </w:p>
        </w:tc>
        <w:tc>
          <w:tcPr>
            <w:tcW w:w="4228" w:type="dxa"/>
          </w:tcPr>
          <w:p w:rsidR="007C5BBD" w:rsidRPr="007C5BBD" w:rsidRDefault="007C5BBD" w:rsidP="007C5BBD">
            <w:pPr>
              <w:rPr>
                <w:rFonts w:ascii="Times New Roman" w:hAnsi="Times New Roman" w:cs="Times New Roman"/>
                <w:sz w:val="24"/>
                <w:szCs w:val="24"/>
              </w:rPr>
            </w:pPr>
          </w:p>
        </w:tc>
        <w:tc>
          <w:tcPr>
            <w:tcW w:w="5387" w:type="dxa"/>
          </w:tcPr>
          <w:p w:rsidR="007C5BBD" w:rsidRPr="007C5BBD" w:rsidRDefault="007C5BBD" w:rsidP="007C5BBD">
            <w:pPr>
              <w:rPr>
                <w:rFonts w:ascii="Times New Roman" w:hAnsi="Times New Roman" w:cs="Times New Roman"/>
                <w:sz w:val="24"/>
                <w:szCs w:val="24"/>
              </w:rPr>
            </w:pPr>
            <w:r w:rsidRPr="007C5BBD">
              <w:rPr>
                <w:rFonts w:ascii="Times New Roman" w:hAnsi="Times New Roman" w:cs="Times New Roman"/>
                <w:sz w:val="24"/>
                <w:szCs w:val="24"/>
              </w:rPr>
              <w:t>Сопровождение инвестиционного проекта «Организация производства медицинских технических средств реабилитации инвалидов и средств детской гигиены – абсорбирующего белья (одноразовых подгузников для детей и взрослых, одноразовых впитывающих простыней)» ООО «ГК БКС» - подготовка и заключение соглашения о намерениях размещения на выбранной площадке</w:t>
            </w:r>
          </w:p>
        </w:tc>
        <w:tc>
          <w:tcPr>
            <w:tcW w:w="1422" w:type="dxa"/>
          </w:tcPr>
          <w:p w:rsidR="007C5BBD" w:rsidRPr="007C5BBD" w:rsidRDefault="007C5BBD" w:rsidP="00E95196">
            <w:pPr>
              <w:jc w:val="both"/>
              <w:rPr>
                <w:rFonts w:ascii="Times New Roman" w:hAnsi="Times New Roman" w:cs="Times New Roman"/>
                <w:sz w:val="24"/>
                <w:szCs w:val="24"/>
              </w:rPr>
            </w:pPr>
            <w:r w:rsidRPr="007C5BBD">
              <w:rPr>
                <w:rFonts w:ascii="Times New Roman" w:hAnsi="Times New Roman" w:cs="Times New Roman"/>
                <w:sz w:val="24"/>
                <w:szCs w:val="24"/>
              </w:rPr>
              <w:t>03.2017</w:t>
            </w:r>
          </w:p>
        </w:tc>
        <w:tc>
          <w:tcPr>
            <w:tcW w:w="3539" w:type="dxa"/>
          </w:tcPr>
          <w:p w:rsidR="007C5BBD" w:rsidRPr="007C5BBD" w:rsidRDefault="007C5BBD" w:rsidP="007C5BBD">
            <w:pPr>
              <w:rPr>
                <w:rFonts w:ascii="Times New Roman" w:hAnsi="Times New Roman" w:cs="Times New Roman"/>
                <w:sz w:val="24"/>
                <w:szCs w:val="24"/>
              </w:rPr>
            </w:pPr>
            <w:r w:rsidRPr="007C5BBD">
              <w:rPr>
                <w:rFonts w:ascii="Times New Roman" w:hAnsi="Times New Roman" w:cs="Times New Roman"/>
                <w:sz w:val="24"/>
                <w:szCs w:val="24"/>
              </w:rPr>
              <w:t>АНО «Агентство развития города Димитровграда Ульяновской области»</w:t>
            </w:r>
          </w:p>
        </w:tc>
      </w:tr>
      <w:tr w:rsidR="007C5BBD" w:rsidRPr="00FB2B75" w:rsidTr="00A42BEE">
        <w:tc>
          <w:tcPr>
            <w:tcW w:w="445" w:type="dxa"/>
          </w:tcPr>
          <w:p w:rsidR="007C5BBD" w:rsidRPr="00FB2B75" w:rsidRDefault="007C5BBD" w:rsidP="007C5BBD">
            <w:pPr>
              <w:rPr>
                <w:rFonts w:ascii="Times New Roman" w:hAnsi="Times New Roman" w:cs="Times New Roman"/>
                <w:sz w:val="24"/>
                <w:szCs w:val="24"/>
              </w:rPr>
            </w:pPr>
          </w:p>
        </w:tc>
        <w:tc>
          <w:tcPr>
            <w:tcW w:w="4228" w:type="dxa"/>
          </w:tcPr>
          <w:p w:rsidR="007C5BBD" w:rsidRPr="007C5BBD" w:rsidRDefault="007C5BBD" w:rsidP="007C5BBD">
            <w:pPr>
              <w:rPr>
                <w:rFonts w:ascii="Times New Roman" w:hAnsi="Times New Roman" w:cs="Times New Roman"/>
                <w:sz w:val="24"/>
                <w:szCs w:val="24"/>
              </w:rPr>
            </w:pPr>
          </w:p>
        </w:tc>
        <w:tc>
          <w:tcPr>
            <w:tcW w:w="5387" w:type="dxa"/>
          </w:tcPr>
          <w:p w:rsidR="007C5BBD" w:rsidRPr="007C5BBD" w:rsidRDefault="007C5BBD" w:rsidP="007C5BBD">
            <w:pPr>
              <w:rPr>
                <w:rFonts w:ascii="Times New Roman" w:hAnsi="Times New Roman" w:cs="Times New Roman"/>
                <w:sz w:val="24"/>
                <w:szCs w:val="24"/>
              </w:rPr>
            </w:pPr>
            <w:r w:rsidRPr="007C5BBD">
              <w:rPr>
                <w:rFonts w:ascii="Times New Roman" w:hAnsi="Times New Roman" w:cs="Times New Roman"/>
                <w:sz w:val="24"/>
                <w:szCs w:val="24"/>
              </w:rPr>
              <w:t>Сопровождение инвестиционного проекта «Организация производства аккумуляторов тепловой энергии и тепловых солнечных коллекторов» ООО «Казанский центр разработок и инноваций» - подготовка и заключение соглашения о намерениях размещения на выбранной площадке</w:t>
            </w:r>
          </w:p>
        </w:tc>
        <w:tc>
          <w:tcPr>
            <w:tcW w:w="1422" w:type="dxa"/>
          </w:tcPr>
          <w:p w:rsidR="007C5BBD" w:rsidRPr="007C5BBD" w:rsidRDefault="007C5BBD" w:rsidP="00E95196">
            <w:pPr>
              <w:jc w:val="both"/>
              <w:rPr>
                <w:rFonts w:ascii="Times New Roman" w:hAnsi="Times New Roman" w:cs="Times New Roman"/>
                <w:sz w:val="24"/>
                <w:szCs w:val="24"/>
              </w:rPr>
            </w:pPr>
            <w:r w:rsidRPr="007C5BBD">
              <w:rPr>
                <w:rFonts w:ascii="Times New Roman" w:hAnsi="Times New Roman" w:cs="Times New Roman"/>
                <w:sz w:val="24"/>
                <w:szCs w:val="24"/>
              </w:rPr>
              <w:t>06.2017</w:t>
            </w:r>
          </w:p>
        </w:tc>
        <w:tc>
          <w:tcPr>
            <w:tcW w:w="3539" w:type="dxa"/>
          </w:tcPr>
          <w:p w:rsidR="007C5BBD" w:rsidRPr="007C5BBD" w:rsidRDefault="007C5BBD" w:rsidP="007C5BBD">
            <w:pPr>
              <w:rPr>
                <w:rFonts w:ascii="Times New Roman" w:hAnsi="Times New Roman" w:cs="Times New Roman"/>
                <w:sz w:val="24"/>
                <w:szCs w:val="24"/>
              </w:rPr>
            </w:pPr>
            <w:r w:rsidRPr="007C5BBD">
              <w:rPr>
                <w:rFonts w:ascii="Times New Roman" w:hAnsi="Times New Roman" w:cs="Times New Roman"/>
                <w:sz w:val="24"/>
                <w:szCs w:val="24"/>
              </w:rPr>
              <w:t>АНО «Агентство развития города Димитровграда Ульяновской области»</w:t>
            </w:r>
          </w:p>
        </w:tc>
      </w:tr>
      <w:tr w:rsidR="007C5BBD" w:rsidRPr="00FB2B75" w:rsidTr="00A42BEE">
        <w:tc>
          <w:tcPr>
            <w:tcW w:w="445" w:type="dxa"/>
          </w:tcPr>
          <w:p w:rsidR="007C5BBD" w:rsidRPr="00FB2B75" w:rsidRDefault="007C5BBD" w:rsidP="007C5BBD">
            <w:pPr>
              <w:rPr>
                <w:rFonts w:ascii="Times New Roman" w:hAnsi="Times New Roman" w:cs="Times New Roman"/>
                <w:sz w:val="24"/>
                <w:szCs w:val="24"/>
              </w:rPr>
            </w:pPr>
          </w:p>
        </w:tc>
        <w:tc>
          <w:tcPr>
            <w:tcW w:w="4228" w:type="dxa"/>
            <w:vMerge w:val="restart"/>
          </w:tcPr>
          <w:p w:rsidR="007C5BBD" w:rsidRPr="00FB2B75" w:rsidRDefault="007C5BBD" w:rsidP="007C5BBD">
            <w:pPr>
              <w:rPr>
                <w:rFonts w:ascii="Times New Roman" w:hAnsi="Times New Roman" w:cs="Times New Roman"/>
                <w:sz w:val="24"/>
                <w:szCs w:val="24"/>
              </w:rPr>
            </w:pPr>
            <w:r w:rsidRPr="00B074A5">
              <w:rPr>
                <w:rFonts w:ascii="Times New Roman" w:hAnsi="Times New Roman" w:cs="Times New Roman"/>
                <w:sz w:val="24"/>
                <w:szCs w:val="24"/>
              </w:rPr>
              <w:t>3) Кроме этого, в декабре ушедшего года мы подали заявку в Минэкономразвития России на создание в моногороде Димитровграде территории опережающего социально-экономического развития (ТОСЭР). </w:t>
            </w:r>
            <w:r w:rsidRPr="00B074A5">
              <w:rPr>
                <w:rFonts w:ascii="Times New Roman" w:hAnsi="Times New Roman" w:cs="Times New Roman"/>
                <w:sz w:val="24"/>
                <w:szCs w:val="24"/>
                <w:u w:val="single"/>
              </w:rPr>
              <w:t>Если мы пройдём отбор, то сможем сформировать на территории Димитровграда привлекательный налоговый режим для предприятий, готовых в</w:t>
            </w:r>
            <w:r w:rsidR="00270F59">
              <w:rPr>
                <w:rFonts w:ascii="Times New Roman" w:hAnsi="Times New Roman" w:cs="Times New Roman"/>
                <w:sz w:val="24"/>
                <w:szCs w:val="24"/>
                <w:u w:val="single"/>
              </w:rPr>
              <w:t>ойти в программу развития ТОСЭР</w:t>
            </w:r>
          </w:p>
        </w:tc>
        <w:tc>
          <w:tcPr>
            <w:tcW w:w="5387" w:type="dxa"/>
          </w:tcPr>
          <w:p w:rsidR="007C5BBD" w:rsidRPr="00583978" w:rsidRDefault="007C5BBD" w:rsidP="007C5BBD">
            <w:pPr>
              <w:jc w:val="both"/>
              <w:rPr>
                <w:rFonts w:ascii="Times New Roman" w:hAnsi="Times New Roman" w:cs="Times New Roman"/>
                <w:sz w:val="24"/>
                <w:szCs w:val="24"/>
              </w:rPr>
            </w:pPr>
            <w:r w:rsidRPr="00583978">
              <w:rPr>
                <w:rFonts w:ascii="Times New Roman" w:hAnsi="Times New Roman" w:cs="Times New Roman"/>
                <w:sz w:val="24"/>
                <w:szCs w:val="24"/>
              </w:rPr>
              <w:t>Разработка нормативно-правовой базы по льготам резидентам ТОСЭР на местном уровне</w:t>
            </w:r>
          </w:p>
        </w:tc>
        <w:tc>
          <w:tcPr>
            <w:tcW w:w="1422" w:type="dxa"/>
          </w:tcPr>
          <w:p w:rsidR="007C5BBD" w:rsidRPr="00583978" w:rsidRDefault="008B0C4C" w:rsidP="00E95196">
            <w:pPr>
              <w:jc w:val="both"/>
              <w:rPr>
                <w:rFonts w:ascii="Times New Roman" w:hAnsi="Times New Roman" w:cs="Times New Roman"/>
                <w:sz w:val="24"/>
                <w:szCs w:val="24"/>
              </w:rPr>
            </w:pPr>
            <w:r>
              <w:rPr>
                <w:rFonts w:ascii="Times New Roman" w:hAnsi="Times New Roman" w:cs="Times New Roman"/>
                <w:sz w:val="24"/>
                <w:szCs w:val="24"/>
              </w:rPr>
              <w:t>03</w:t>
            </w:r>
            <w:bookmarkStart w:id="0" w:name="_GoBack"/>
            <w:bookmarkEnd w:id="0"/>
            <w:r w:rsidR="007C5BBD">
              <w:rPr>
                <w:rFonts w:ascii="Times New Roman" w:hAnsi="Times New Roman" w:cs="Times New Roman"/>
                <w:sz w:val="24"/>
                <w:szCs w:val="24"/>
              </w:rPr>
              <w:t>.2017</w:t>
            </w:r>
          </w:p>
        </w:tc>
        <w:tc>
          <w:tcPr>
            <w:tcW w:w="3539" w:type="dxa"/>
          </w:tcPr>
          <w:p w:rsidR="007C5BBD" w:rsidRDefault="007C5BBD" w:rsidP="007C5BBD">
            <w:pPr>
              <w:rPr>
                <w:rFonts w:ascii="Times New Roman" w:hAnsi="Times New Roman" w:cs="Times New Roman"/>
                <w:sz w:val="24"/>
                <w:szCs w:val="24"/>
              </w:rPr>
            </w:pPr>
            <w:r w:rsidRPr="00583978">
              <w:rPr>
                <w:rFonts w:ascii="Times New Roman" w:hAnsi="Times New Roman" w:cs="Times New Roman"/>
                <w:sz w:val="24"/>
                <w:szCs w:val="24"/>
              </w:rPr>
              <w:t>Управление финансов, муниципальных закупок и экономического развития Администрации города</w:t>
            </w:r>
          </w:p>
          <w:p w:rsidR="00270F59" w:rsidRPr="00583978" w:rsidRDefault="00270F59" w:rsidP="007C5BBD">
            <w:pPr>
              <w:rPr>
                <w:rFonts w:ascii="Times New Roman" w:hAnsi="Times New Roman" w:cs="Times New Roman"/>
                <w:sz w:val="24"/>
                <w:szCs w:val="24"/>
              </w:rPr>
            </w:pPr>
            <w:r>
              <w:rPr>
                <w:rFonts w:ascii="Times New Roman" w:hAnsi="Times New Roman" w:cs="Times New Roman"/>
                <w:sz w:val="24"/>
                <w:szCs w:val="24"/>
              </w:rPr>
              <w:t xml:space="preserve">Комитет по управлению имуществом города </w:t>
            </w:r>
          </w:p>
        </w:tc>
      </w:tr>
      <w:tr w:rsidR="007C5BBD" w:rsidRPr="00FB2B75" w:rsidTr="00A42BEE">
        <w:tc>
          <w:tcPr>
            <w:tcW w:w="445" w:type="dxa"/>
          </w:tcPr>
          <w:p w:rsidR="007C5BBD" w:rsidRPr="00FB2B75" w:rsidRDefault="007C5BBD" w:rsidP="007C5BBD">
            <w:pPr>
              <w:rPr>
                <w:rFonts w:ascii="Times New Roman" w:hAnsi="Times New Roman" w:cs="Times New Roman"/>
                <w:sz w:val="24"/>
                <w:szCs w:val="24"/>
              </w:rPr>
            </w:pPr>
          </w:p>
        </w:tc>
        <w:tc>
          <w:tcPr>
            <w:tcW w:w="4228" w:type="dxa"/>
            <w:vMerge/>
          </w:tcPr>
          <w:p w:rsidR="007C5BBD" w:rsidRPr="00B074A5" w:rsidRDefault="007C5BBD" w:rsidP="007C5BBD">
            <w:pPr>
              <w:rPr>
                <w:rFonts w:ascii="Times New Roman" w:hAnsi="Times New Roman" w:cs="Times New Roman"/>
                <w:sz w:val="24"/>
                <w:szCs w:val="24"/>
              </w:rPr>
            </w:pPr>
          </w:p>
        </w:tc>
        <w:tc>
          <w:tcPr>
            <w:tcW w:w="5387" w:type="dxa"/>
          </w:tcPr>
          <w:p w:rsidR="007C5BBD" w:rsidRPr="00583978" w:rsidRDefault="007C5BBD" w:rsidP="007C5BBD">
            <w:pPr>
              <w:jc w:val="both"/>
              <w:rPr>
                <w:rFonts w:ascii="Times New Roman" w:hAnsi="Times New Roman" w:cs="Times New Roman"/>
                <w:sz w:val="24"/>
                <w:szCs w:val="24"/>
              </w:rPr>
            </w:pPr>
            <w:r w:rsidRPr="00583978">
              <w:rPr>
                <w:rFonts w:ascii="Times New Roman" w:hAnsi="Times New Roman" w:cs="Times New Roman"/>
                <w:sz w:val="24"/>
                <w:szCs w:val="24"/>
              </w:rPr>
              <w:t>Привлечение резидентов ТОСЭР Димитровград</w:t>
            </w:r>
          </w:p>
        </w:tc>
        <w:tc>
          <w:tcPr>
            <w:tcW w:w="1422" w:type="dxa"/>
          </w:tcPr>
          <w:p w:rsidR="007C5BBD" w:rsidRPr="00583978" w:rsidRDefault="007C5BBD" w:rsidP="00E95196">
            <w:pPr>
              <w:jc w:val="both"/>
              <w:rPr>
                <w:rFonts w:ascii="Times New Roman" w:hAnsi="Times New Roman" w:cs="Times New Roman"/>
                <w:sz w:val="24"/>
                <w:szCs w:val="24"/>
              </w:rPr>
            </w:pPr>
            <w:r w:rsidRPr="00583978">
              <w:rPr>
                <w:rFonts w:ascii="Times New Roman" w:hAnsi="Times New Roman" w:cs="Times New Roman"/>
                <w:sz w:val="24"/>
                <w:szCs w:val="24"/>
              </w:rPr>
              <w:t xml:space="preserve">В течение </w:t>
            </w:r>
          </w:p>
          <w:p w:rsidR="007C5BBD" w:rsidRPr="00583978" w:rsidRDefault="007C5BBD" w:rsidP="00E95196">
            <w:pPr>
              <w:jc w:val="both"/>
              <w:rPr>
                <w:rFonts w:ascii="Times New Roman" w:hAnsi="Times New Roman" w:cs="Times New Roman"/>
                <w:sz w:val="24"/>
                <w:szCs w:val="24"/>
              </w:rPr>
            </w:pPr>
            <w:r w:rsidRPr="00583978">
              <w:rPr>
                <w:rFonts w:ascii="Times New Roman" w:hAnsi="Times New Roman" w:cs="Times New Roman"/>
                <w:sz w:val="24"/>
                <w:szCs w:val="24"/>
              </w:rPr>
              <w:t xml:space="preserve">года  </w:t>
            </w:r>
          </w:p>
          <w:p w:rsidR="007C5BBD" w:rsidRPr="00583978" w:rsidRDefault="007C5BBD" w:rsidP="00E95196">
            <w:pPr>
              <w:jc w:val="both"/>
              <w:rPr>
                <w:rFonts w:ascii="Times New Roman" w:hAnsi="Times New Roman" w:cs="Times New Roman"/>
                <w:sz w:val="24"/>
                <w:szCs w:val="24"/>
              </w:rPr>
            </w:pPr>
          </w:p>
        </w:tc>
        <w:tc>
          <w:tcPr>
            <w:tcW w:w="3539" w:type="dxa"/>
          </w:tcPr>
          <w:p w:rsidR="007C5BBD" w:rsidRPr="00583978" w:rsidRDefault="007C5BBD" w:rsidP="007C5BBD">
            <w:pPr>
              <w:rPr>
                <w:rFonts w:ascii="Times New Roman" w:hAnsi="Times New Roman" w:cs="Times New Roman"/>
                <w:sz w:val="24"/>
                <w:szCs w:val="24"/>
              </w:rPr>
            </w:pPr>
            <w:r w:rsidRPr="00A42BEE">
              <w:rPr>
                <w:rFonts w:ascii="Times New Roman" w:hAnsi="Times New Roman" w:cs="Times New Roman"/>
                <w:sz w:val="24"/>
                <w:szCs w:val="24"/>
              </w:rPr>
              <w:t>АНО «Агентство развития города Димитровграда Ульяновской области»</w:t>
            </w:r>
          </w:p>
        </w:tc>
      </w:tr>
      <w:tr w:rsidR="007C5BBD" w:rsidRPr="00FB2B75" w:rsidTr="00A42BEE">
        <w:tc>
          <w:tcPr>
            <w:tcW w:w="445" w:type="dxa"/>
          </w:tcPr>
          <w:p w:rsidR="007C5BBD" w:rsidRPr="00FB2B75" w:rsidRDefault="007C5BBD" w:rsidP="007C5BBD">
            <w:pPr>
              <w:rPr>
                <w:rFonts w:ascii="Times New Roman" w:hAnsi="Times New Roman" w:cs="Times New Roman"/>
                <w:sz w:val="24"/>
                <w:szCs w:val="24"/>
              </w:rPr>
            </w:pPr>
          </w:p>
        </w:tc>
        <w:tc>
          <w:tcPr>
            <w:tcW w:w="4228" w:type="dxa"/>
          </w:tcPr>
          <w:p w:rsidR="007C5BBD" w:rsidRPr="00FB2B75" w:rsidRDefault="007C5BBD" w:rsidP="007C5BBD">
            <w:pPr>
              <w:rPr>
                <w:rFonts w:ascii="Times New Roman" w:hAnsi="Times New Roman" w:cs="Times New Roman"/>
                <w:sz w:val="24"/>
                <w:szCs w:val="24"/>
              </w:rPr>
            </w:pPr>
            <w:r>
              <w:rPr>
                <w:rFonts w:ascii="Times New Roman" w:hAnsi="Times New Roman" w:cs="Times New Roman"/>
                <w:sz w:val="24"/>
                <w:szCs w:val="24"/>
              </w:rPr>
              <w:t>…</w:t>
            </w:r>
            <w:r w:rsidRPr="00D954B6">
              <w:rPr>
                <w:rFonts w:ascii="Times New Roman" w:hAnsi="Times New Roman" w:cs="Times New Roman"/>
                <w:sz w:val="24"/>
                <w:szCs w:val="24"/>
              </w:rPr>
              <w:t xml:space="preserve"> в ноябре 2017 года будет отрыт новый бизнес-офис МФЦБ из 5 окон в Димитровграде по адресу: ул. 3 Интернационала, 88. Заявка на софинансирование проекта за счет </w:t>
            </w:r>
            <w:r w:rsidRPr="00D954B6">
              <w:rPr>
                <w:rFonts w:ascii="Times New Roman" w:hAnsi="Times New Roman" w:cs="Times New Roman"/>
                <w:sz w:val="24"/>
                <w:szCs w:val="24"/>
              </w:rPr>
              <w:lastRenderedPageBreak/>
              <w:t>федеральных средств поддержана комиссией Министерства экономического развития РФ 16.01.2017 в числе 16-ти заявок (из 47 поданных). Услугами нового бизнес-офиса в Димитровграде воспользуются более 500 субъектов малого и среднего предпринимательства.</w:t>
            </w:r>
          </w:p>
        </w:tc>
        <w:tc>
          <w:tcPr>
            <w:tcW w:w="5387" w:type="dxa"/>
          </w:tcPr>
          <w:p w:rsidR="007C5BBD" w:rsidRPr="00FB2B75" w:rsidRDefault="00351672" w:rsidP="00351672">
            <w:pPr>
              <w:rPr>
                <w:rFonts w:ascii="Times New Roman" w:hAnsi="Times New Roman" w:cs="Times New Roman"/>
                <w:sz w:val="24"/>
                <w:szCs w:val="24"/>
              </w:rPr>
            </w:pPr>
            <w:r>
              <w:rPr>
                <w:rFonts w:ascii="Times New Roman" w:hAnsi="Times New Roman" w:cs="Times New Roman"/>
                <w:sz w:val="24"/>
                <w:szCs w:val="24"/>
              </w:rPr>
              <w:lastRenderedPageBreak/>
              <w:t>Оказание содействия в о</w:t>
            </w:r>
            <w:r w:rsidR="00534CBB">
              <w:rPr>
                <w:rFonts w:ascii="Times New Roman" w:hAnsi="Times New Roman" w:cs="Times New Roman"/>
                <w:sz w:val="24"/>
                <w:szCs w:val="24"/>
              </w:rPr>
              <w:t>ткрыт</w:t>
            </w:r>
            <w:r>
              <w:rPr>
                <w:rFonts w:ascii="Times New Roman" w:hAnsi="Times New Roman" w:cs="Times New Roman"/>
                <w:sz w:val="24"/>
                <w:szCs w:val="24"/>
              </w:rPr>
              <w:t>ии</w:t>
            </w:r>
            <w:r w:rsidR="00534CBB">
              <w:rPr>
                <w:rFonts w:ascii="Times New Roman" w:hAnsi="Times New Roman" w:cs="Times New Roman"/>
                <w:sz w:val="24"/>
                <w:szCs w:val="24"/>
              </w:rPr>
              <w:t xml:space="preserve"> </w:t>
            </w:r>
            <w:r w:rsidR="00534CBB" w:rsidRPr="00D954B6">
              <w:rPr>
                <w:rFonts w:ascii="Times New Roman" w:hAnsi="Times New Roman" w:cs="Times New Roman"/>
                <w:sz w:val="24"/>
                <w:szCs w:val="24"/>
              </w:rPr>
              <w:t>бизнес-офис МФЦБ из 5 окон в Димитровграде по адресу: ул. 3 Интернационала, 88</w:t>
            </w:r>
          </w:p>
        </w:tc>
        <w:tc>
          <w:tcPr>
            <w:tcW w:w="1422" w:type="dxa"/>
          </w:tcPr>
          <w:p w:rsidR="007C5BBD" w:rsidRPr="00FB2B75" w:rsidRDefault="00534CBB" w:rsidP="00E95196">
            <w:pPr>
              <w:jc w:val="both"/>
              <w:rPr>
                <w:rFonts w:ascii="Times New Roman" w:hAnsi="Times New Roman" w:cs="Times New Roman"/>
                <w:sz w:val="24"/>
                <w:szCs w:val="24"/>
              </w:rPr>
            </w:pPr>
            <w:r>
              <w:rPr>
                <w:rFonts w:ascii="Times New Roman" w:hAnsi="Times New Roman" w:cs="Times New Roman"/>
                <w:sz w:val="24"/>
                <w:szCs w:val="24"/>
              </w:rPr>
              <w:t>11.2017</w:t>
            </w:r>
          </w:p>
        </w:tc>
        <w:tc>
          <w:tcPr>
            <w:tcW w:w="3539" w:type="dxa"/>
          </w:tcPr>
          <w:p w:rsidR="007C5BBD" w:rsidRDefault="00351672" w:rsidP="007C5BBD">
            <w:pPr>
              <w:rPr>
                <w:rFonts w:ascii="Times New Roman" w:hAnsi="Times New Roman" w:cs="Times New Roman"/>
                <w:sz w:val="24"/>
                <w:szCs w:val="24"/>
              </w:rPr>
            </w:pPr>
            <w:r w:rsidRPr="00583978">
              <w:rPr>
                <w:rFonts w:ascii="Times New Roman" w:hAnsi="Times New Roman" w:cs="Times New Roman"/>
                <w:sz w:val="24"/>
                <w:szCs w:val="24"/>
              </w:rPr>
              <w:t>Управление финансов, муниципальных закупок и экономического развития Администрации города</w:t>
            </w:r>
          </w:p>
          <w:p w:rsidR="00270F59" w:rsidRDefault="00270F59" w:rsidP="007C5BBD">
            <w:pPr>
              <w:rPr>
                <w:rFonts w:ascii="Times New Roman" w:hAnsi="Times New Roman" w:cs="Times New Roman"/>
                <w:sz w:val="24"/>
                <w:szCs w:val="24"/>
              </w:rPr>
            </w:pPr>
            <w:r>
              <w:rPr>
                <w:rFonts w:ascii="Times New Roman" w:hAnsi="Times New Roman" w:cs="Times New Roman"/>
                <w:sz w:val="24"/>
                <w:szCs w:val="24"/>
              </w:rPr>
              <w:lastRenderedPageBreak/>
              <w:t>МКУ «Дирекция инвестиционных и инновационных проектов»</w:t>
            </w:r>
          </w:p>
          <w:p w:rsidR="00270F59" w:rsidRPr="00FB2B75" w:rsidRDefault="00270F59" w:rsidP="007C5BBD">
            <w:pPr>
              <w:rPr>
                <w:rFonts w:ascii="Times New Roman" w:hAnsi="Times New Roman" w:cs="Times New Roman"/>
                <w:sz w:val="24"/>
                <w:szCs w:val="24"/>
              </w:rPr>
            </w:pPr>
            <w:r>
              <w:rPr>
                <w:rFonts w:ascii="Times New Roman" w:hAnsi="Times New Roman" w:cs="Times New Roman"/>
                <w:sz w:val="24"/>
                <w:szCs w:val="24"/>
              </w:rPr>
              <w:t>Комитет по управлению имуществом города</w:t>
            </w:r>
          </w:p>
        </w:tc>
      </w:tr>
      <w:tr w:rsidR="00351672" w:rsidRPr="00FB2B75" w:rsidTr="00A42BEE">
        <w:tc>
          <w:tcPr>
            <w:tcW w:w="445" w:type="dxa"/>
          </w:tcPr>
          <w:p w:rsidR="00351672" w:rsidRPr="00FB2B75" w:rsidRDefault="00351672" w:rsidP="007C5BBD">
            <w:pPr>
              <w:rPr>
                <w:rFonts w:ascii="Times New Roman" w:hAnsi="Times New Roman" w:cs="Times New Roman"/>
                <w:sz w:val="24"/>
                <w:szCs w:val="24"/>
              </w:rPr>
            </w:pPr>
          </w:p>
        </w:tc>
        <w:tc>
          <w:tcPr>
            <w:tcW w:w="4228" w:type="dxa"/>
            <w:vMerge w:val="restart"/>
          </w:tcPr>
          <w:p w:rsidR="00351672" w:rsidRPr="00D954B6" w:rsidRDefault="00351672" w:rsidP="007C5BBD">
            <w:pPr>
              <w:rPr>
                <w:rFonts w:ascii="Times New Roman" w:hAnsi="Times New Roman" w:cs="Times New Roman"/>
                <w:sz w:val="24"/>
                <w:szCs w:val="24"/>
              </w:rPr>
            </w:pPr>
            <w:r w:rsidRPr="00D954B6">
              <w:rPr>
                <w:rFonts w:ascii="Times New Roman" w:hAnsi="Times New Roman" w:cs="Times New Roman"/>
                <w:sz w:val="24"/>
                <w:szCs w:val="24"/>
              </w:rPr>
              <w:t xml:space="preserve">Во-вторых, если говорить о межбюджетных трансфертах, то в их отношении также ожидается новшество. С 2017 года между регионом и муниципалитетами будет заключено </w:t>
            </w:r>
            <w:r w:rsidRPr="00351672">
              <w:rPr>
                <w:rFonts w:ascii="Times New Roman" w:hAnsi="Times New Roman" w:cs="Times New Roman"/>
                <w:sz w:val="24"/>
                <w:szCs w:val="24"/>
              </w:rPr>
              <w:t>соглашение об исполнении обязательств</w:t>
            </w:r>
            <w:r w:rsidRPr="00D954B6">
              <w:rPr>
                <w:rFonts w:ascii="Times New Roman" w:hAnsi="Times New Roman" w:cs="Times New Roman"/>
                <w:sz w:val="24"/>
                <w:szCs w:val="24"/>
              </w:rPr>
              <w:t>. И если муниципальное образование не будет выполнять задачи развития, работать по привлечению инвестиций, не станет решать вопросы оптимизации затрат, не займётся проблемой энергосбережения, создания новой инфраструктуры жизни, то объёмы межбюджетных трансфертов не только не будут расти, но и могут быть снижены. А в крайних случаях могут быть применены и штрафные санкции вплоть до отзыва средств и финансовой санации.</w:t>
            </w:r>
          </w:p>
        </w:tc>
        <w:tc>
          <w:tcPr>
            <w:tcW w:w="5387" w:type="dxa"/>
          </w:tcPr>
          <w:p w:rsidR="00351672" w:rsidRPr="00FB2B75" w:rsidRDefault="00351672" w:rsidP="00351672">
            <w:pPr>
              <w:rPr>
                <w:rFonts w:ascii="Times New Roman" w:hAnsi="Times New Roman" w:cs="Times New Roman"/>
                <w:sz w:val="24"/>
                <w:szCs w:val="24"/>
              </w:rPr>
            </w:pPr>
            <w:r>
              <w:rPr>
                <w:rFonts w:ascii="Times New Roman" w:hAnsi="Times New Roman" w:cs="Times New Roman"/>
                <w:sz w:val="24"/>
                <w:szCs w:val="24"/>
              </w:rPr>
              <w:t xml:space="preserve">Мониторинг показателей </w:t>
            </w:r>
            <w:r w:rsidRPr="00D954B6">
              <w:rPr>
                <w:rFonts w:ascii="Times New Roman" w:hAnsi="Times New Roman" w:cs="Times New Roman"/>
                <w:sz w:val="24"/>
                <w:szCs w:val="24"/>
              </w:rPr>
              <w:t>соглашени</w:t>
            </w:r>
            <w:r>
              <w:rPr>
                <w:rFonts w:ascii="Times New Roman" w:hAnsi="Times New Roman" w:cs="Times New Roman"/>
                <w:sz w:val="24"/>
                <w:szCs w:val="24"/>
              </w:rPr>
              <w:t>я</w:t>
            </w:r>
            <w:r w:rsidRPr="00D954B6">
              <w:rPr>
                <w:rFonts w:ascii="Times New Roman" w:hAnsi="Times New Roman" w:cs="Times New Roman"/>
                <w:sz w:val="24"/>
                <w:szCs w:val="24"/>
              </w:rPr>
              <w:t xml:space="preserve"> об исполнении обязательств</w:t>
            </w:r>
            <w:r>
              <w:rPr>
                <w:rFonts w:ascii="Times New Roman" w:hAnsi="Times New Roman" w:cs="Times New Roman"/>
                <w:sz w:val="24"/>
                <w:szCs w:val="24"/>
              </w:rPr>
              <w:t xml:space="preserve"> При необходимости – разработка плана по корректировке плана деятельности Администрации города по исполнению показателей сглашения</w:t>
            </w:r>
          </w:p>
        </w:tc>
        <w:tc>
          <w:tcPr>
            <w:tcW w:w="1422" w:type="dxa"/>
          </w:tcPr>
          <w:p w:rsidR="00351672" w:rsidRPr="00E12CC4" w:rsidRDefault="00351672" w:rsidP="00E95196">
            <w:pPr>
              <w:jc w:val="both"/>
              <w:rPr>
                <w:rFonts w:ascii="Times New Roman" w:hAnsi="Times New Roman" w:cs="Times New Roman"/>
                <w:sz w:val="24"/>
                <w:szCs w:val="24"/>
              </w:rPr>
            </w:pPr>
            <w:r w:rsidRPr="00E12CC4">
              <w:rPr>
                <w:rFonts w:ascii="Times New Roman" w:hAnsi="Times New Roman" w:cs="Times New Roman"/>
                <w:sz w:val="24"/>
                <w:szCs w:val="24"/>
              </w:rPr>
              <w:t xml:space="preserve">В течение </w:t>
            </w:r>
          </w:p>
          <w:p w:rsidR="00351672" w:rsidRPr="00FB2B75" w:rsidRDefault="00351672" w:rsidP="00E95196">
            <w:pPr>
              <w:jc w:val="both"/>
              <w:rPr>
                <w:rFonts w:ascii="Times New Roman" w:hAnsi="Times New Roman" w:cs="Times New Roman"/>
                <w:sz w:val="24"/>
                <w:szCs w:val="24"/>
              </w:rPr>
            </w:pPr>
            <w:r w:rsidRPr="00E12CC4">
              <w:rPr>
                <w:rFonts w:ascii="Times New Roman" w:hAnsi="Times New Roman" w:cs="Times New Roman"/>
                <w:sz w:val="24"/>
                <w:szCs w:val="24"/>
              </w:rPr>
              <w:t xml:space="preserve">года  </w:t>
            </w:r>
          </w:p>
        </w:tc>
        <w:tc>
          <w:tcPr>
            <w:tcW w:w="3539" w:type="dxa"/>
          </w:tcPr>
          <w:p w:rsidR="00351672" w:rsidRDefault="00351672" w:rsidP="007C5BBD">
            <w:pPr>
              <w:rPr>
                <w:rFonts w:ascii="Times New Roman" w:hAnsi="Times New Roman" w:cs="Times New Roman"/>
                <w:sz w:val="24"/>
                <w:szCs w:val="24"/>
              </w:rPr>
            </w:pPr>
            <w:r>
              <w:rPr>
                <w:rFonts w:ascii="Times New Roman" w:hAnsi="Times New Roman" w:cs="Times New Roman"/>
                <w:sz w:val="24"/>
                <w:szCs w:val="24"/>
              </w:rPr>
              <w:t>Управление финансов, муниципальных закупок и экономического развития Администрации города</w:t>
            </w:r>
          </w:p>
          <w:p w:rsidR="00351672" w:rsidRPr="00FB2B75" w:rsidRDefault="00351672" w:rsidP="007C5BBD">
            <w:pPr>
              <w:rPr>
                <w:rFonts w:ascii="Times New Roman" w:hAnsi="Times New Roman" w:cs="Times New Roman"/>
                <w:sz w:val="24"/>
                <w:szCs w:val="24"/>
              </w:rPr>
            </w:pPr>
          </w:p>
        </w:tc>
      </w:tr>
      <w:tr w:rsidR="00351672" w:rsidRPr="00FB2B75" w:rsidTr="00A42BEE">
        <w:tc>
          <w:tcPr>
            <w:tcW w:w="445" w:type="dxa"/>
          </w:tcPr>
          <w:p w:rsidR="00351672" w:rsidRPr="00FB2B75" w:rsidRDefault="00351672" w:rsidP="00E12CC4">
            <w:pPr>
              <w:rPr>
                <w:rFonts w:ascii="Times New Roman" w:hAnsi="Times New Roman" w:cs="Times New Roman"/>
                <w:sz w:val="24"/>
                <w:szCs w:val="24"/>
              </w:rPr>
            </w:pPr>
          </w:p>
        </w:tc>
        <w:tc>
          <w:tcPr>
            <w:tcW w:w="4228" w:type="dxa"/>
            <w:vMerge/>
          </w:tcPr>
          <w:p w:rsidR="00351672" w:rsidRPr="00D954B6" w:rsidRDefault="00351672" w:rsidP="00E12CC4">
            <w:pPr>
              <w:rPr>
                <w:rFonts w:ascii="Times New Roman" w:hAnsi="Times New Roman" w:cs="Times New Roman"/>
                <w:sz w:val="24"/>
                <w:szCs w:val="24"/>
              </w:rPr>
            </w:pPr>
          </w:p>
        </w:tc>
        <w:tc>
          <w:tcPr>
            <w:tcW w:w="5387" w:type="dxa"/>
          </w:tcPr>
          <w:p w:rsidR="00351672" w:rsidRPr="00E12CC4" w:rsidRDefault="00351672" w:rsidP="00E12CC4">
            <w:pPr>
              <w:jc w:val="both"/>
              <w:rPr>
                <w:rFonts w:ascii="Times New Roman" w:hAnsi="Times New Roman" w:cs="Times New Roman"/>
                <w:sz w:val="24"/>
                <w:szCs w:val="24"/>
              </w:rPr>
            </w:pPr>
            <w:r w:rsidRPr="00E12CC4">
              <w:rPr>
                <w:rFonts w:ascii="Times New Roman" w:hAnsi="Times New Roman" w:cs="Times New Roman"/>
                <w:sz w:val="24"/>
                <w:szCs w:val="24"/>
              </w:rPr>
              <w:t>Актуализация информации об инвестиционных площадках на Инвестиционной карте города</w:t>
            </w:r>
          </w:p>
        </w:tc>
        <w:tc>
          <w:tcPr>
            <w:tcW w:w="1422" w:type="dxa"/>
          </w:tcPr>
          <w:p w:rsidR="00351672" w:rsidRPr="00E12CC4" w:rsidRDefault="00351672" w:rsidP="00E95196">
            <w:pPr>
              <w:jc w:val="both"/>
              <w:rPr>
                <w:rFonts w:ascii="Times New Roman" w:hAnsi="Times New Roman" w:cs="Times New Roman"/>
                <w:sz w:val="24"/>
                <w:szCs w:val="24"/>
              </w:rPr>
            </w:pPr>
            <w:r w:rsidRPr="00E12CC4">
              <w:rPr>
                <w:rFonts w:ascii="Times New Roman" w:hAnsi="Times New Roman" w:cs="Times New Roman"/>
                <w:sz w:val="24"/>
                <w:szCs w:val="24"/>
              </w:rPr>
              <w:t xml:space="preserve">В течение </w:t>
            </w:r>
          </w:p>
          <w:p w:rsidR="00351672" w:rsidRPr="00E12CC4" w:rsidRDefault="00351672" w:rsidP="00E95196">
            <w:pPr>
              <w:jc w:val="both"/>
              <w:rPr>
                <w:rFonts w:ascii="Times New Roman" w:hAnsi="Times New Roman" w:cs="Times New Roman"/>
                <w:sz w:val="24"/>
                <w:szCs w:val="24"/>
              </w:rPr>
            </w:pPr>
            <w:r w:rsidRPr="00E12CC4">
              <w:rPr>
                <w:rFonts w:ascii="Times New Roman" w:hAnsi="Times New Roman" w:cs="Times New Roman"/>
                <w:sz w:val="24"/>
                <w:szCs w:val="24"/>
              </w:rPr>
              <w:t xml:space="preserve">года  </w:t>
            </w:r>
          </w:p>
          <w:p w:rsidR="00351672" w:rsidRPr="00E12CC4" w:rsidRDefault="00351672" w:rsidP="00E95196">
            <w:pPr>
              <w:jc w:val="both"/>
              <w:rPr>
                <w:rFonts w:ascii="Times New Roman" w:hAnsi="Times New Roman" w:cs="Times New Roman"/>
                <w:sz w:val="24"/>
                <w:szCs w:val="24"/>
              </w:rPr>
            </w:pPr>
          </w:p>
        </w:tc>
        <w:tc>
          <w:tcPr>
            <w:tcW w:w="3539" w:type="dxa"/>
          </w:tcPr>
          <w:p w:rsidR="00351672" w:rsidRPr="00E12CC4" w:rsidRDefault="00351672" w:rsidP="00E12CC4">
            <w:pPr>
              <w:rPr>
                <w:rFonts w:ascii="Times New Roman" w:hAnsi="Times New Roman" w:cs="Times New Roman"/>
                <w:sz w:val="24"/>
                <w:szCs w:val="24"/>
              </w:rPr>
            </w:pPr>
            <w:r w:rsidRPr="00E12CC4">
              <w:rPr>
                <w:rFonts w:ascii="Times New Roman" w:hAnsi="Times New Roman" w:cs="Times New Roman"/>
                <w:sz w:val="24"/>
                <w:szCs w:val="24"/>
              </w:rPr>
              <w:t>АНО «АРД»</w:t>
            </w:r>
          </w:p>
        </w:tc>
      </w:tr>
      <w:tr w:rsidR="00351672" w:rsidRPr="00FB2B75" w:rsidTr="00A42BEE">
        <w:tc>
          <w:tcPr>
            <w:tcW w:w="445" w:type="dxa"/>
          </w:tcPr>
          <w:p w:rsidR="00351672" w:rsidRPr="00FB2B75" w:rsidRDefault="00351672" w:rsidP="00E12CC4">
            <w:pPr>
              <w:rPr>
                <w:rFonts w:ascii="Times New Roman" w:hAnsi="Times New Roman" w:cs="Times New Roman"/>
                <w:sz w:val="24"/>
                <w:szCs w:val="24"/>
              </w:rPr>
            </w:pPr>
          </w:p>
        </w:tc>
        <w:tc>
          <w:tcPr>
            <w:tcW w:w="4228" w:type="dxa"/>
            <w:vMerge/>
          </w:tcPr>
          <w:p w:rsidR="00351672" w:rsidRPr="00D954B6" w:rsidRDefault="00351672" w:rsidP="00E12CC4">
            <w:pPr>
              <w:rPr>
                <w:rFonts w:ascii="Times New Roman" w:hAnsi="Times New Roman" w:cs="Times New Roman"/>
                <w:sz w:val="24"/>
                <w:szCs w:val="24"/>
              </w:rPr>
            </w:pPr>
          </w:p>
        </w:tc>
        <w:tc>
          <w:tcPr>
            <w:tcW w:w="5387" w:type="dxa"/>
          </w:tcPr>
          <w:p w:rsidR="00351672" w:rsidRPr="00E12CC4" w:rsidRDefault="00351672" w:rsidP="00E12CC4">
            <w:pPr>
              <w:jc w:val="both"/>
              <w:rPr>
                <w:rFonts w:ascii="Times New Roman" w:hAnsi="Times New Roman" w:cs="Times New Roman"/>
                <w:sz w:val="24"/>
                <w:szCs w:val="24"/>
              </w:rPr>
            </w:pPr>
            <w:r w:rsidRPr="00E12CC4">
              <w:rPr>
                <w:rFonts w:ascii="Times New Roman" w:hAnsi="Times New Roman" w:cs="Times New Roman"/>
                <w:sz w:val="24"/>
                <w:szCs w:val="24"/>
              </w:rPr>
              <w:t>Подготовка и предоставление информации для актуализация инвестиционного паспорта на сайте Администрации города</w:t>
            </w:r>
          </w:p>
        </w:tc>
        <w:tc>
          <w:tcPr>
            <w:tcW w:w="1422" w:type="dxa"/>
          </w:tcPr>
          <w:p w:rsidR="00351672" w:rsidRPr="00E12CC4" w:rsidRDefault="00351672" w:rsidP="00E95196">
            <w:pPr>
              <w:jc w:val="both"/>
              <w:rPr>
                <w:rFonts w:ascii="Times New Roman" w:hAnsi="Times New Roman" w:cs="Times New Roman"/>
                <w:sz w:val="24"/>
                <w:szCs w:val="24"/>
              </w:rPr>
            </w:pPr>
            <w:r w:rsidRPr="00E12CC4">
              <w:rPr>
                <w:rFonts w:ascii="Times New Roman" w:hAnsi="Times New Roman" w:cs="Times New Roman"/>
                <w:sz w:val="24"/>
                <w:szCs w:val="24"/>
              </w:rPr>
              <w:t xml:space="preserve">В течение </w:t>
            </w:r>
          </w:p>
          <w:p w:rsidR="00351672" w:rsidRPr="00E12CC4" w:rsidRDefault="00351672" w:rsidP="00E95196">
            <w:pPr>
              <w:jc w:val="both"/>
              <w:rPr>
                <w:rFonts w:ascii="Times New Roman" w:hAnsi="Times New Roman" w:cs="Times New Roman"/>
                <w:sz w:val="24"/>
                <w:szCs w:val="24"/>
              </w:rPr>
            </w:pPr>
            <w:r w:rsidRPr="00E12CC4">
              <w:rPr>
                <w:rFonts w:ascii="Times New Roman" w:hAnsi="Times New Roman" w:cs="Times New Roman"/>
                <w:sz w:val="24"/>
                <w:szCs w:val="24"/>
              </w:rPr>
              <w:t xml:space="preserve">года  </w:t>
            </w:r>
          </w:p>
          <w:p w:rsidR="00351672" w:rsidRPr="00E12CC4" w:rsidRDefault="00351672" w:rsidP="00E95196">
            <w:pPr>
              <w:jc w:val="both"/>
              <w:rPr>
                <w:rFonts w:ascii="Times New Roman" w:hAnsi="Times New Roman" w:cs="Times New Roman"/>
                <w:sz w:val="24"/>
                <w:szCs w:val="24"/>
              </w:rPr>
            </w:pPr>
          </w:p>
        </w:tc>
        <w:tc>
          <w:tcPr>
            <w:tcW w:w="3539" w:type="dxa"/>
          </w:tcPr>
          <w:p w:rsidR="00351672" w:rsidRPr="00E12CC4" w:rsidRDefault="00351672" w:rsidP="00E12CC4">
            <w:pPr>
              <w:rPr>
                <w:rFonts w:ascii="Times New Roman" w:hAnsi="Times New Roman" w:cs="Times New Roman"/>
                <w:sz w:val="24"/>
                <w:szCs w:val="24"/>
              </w:rPr>
            </w:pPr>
            <w:r w:rsidRPr="00E12CC4">
              <w:rPr>
                <w:rFonts w:ascii="Times New Roman" w:hAnsi="Times New Roman" w:cs="Times New Roman"/>
                <w:sz w:val="24"/>
                <w:szCs w:val="24"/>
              </w:rPr>
              <w:t>АНО «АРД»</w:t>
            </w:r>
          </w:p>
        </w:tc>
      </w:tr>
      <w:tr w:rsidR="00351672" w:rsidRPr="00FB2B75" w:rsidTr="00A42BEE">
        <w:tc>
          <w:tcPr>
            <w:tcW w:w="445" w:type="dxa"/>
          </w:tcPr>
          <w:p w:rsidR="00351672" w:rsidRPr="00FB2B75" w:rsidRDefault="00351672" w:rsidP="00E12CC4">
            <w:pPr>
              <w:rPr>
                <w:rFonts w:ascii="Times New Roman" w:hAnsi="Times New Roman" w:cs="Times New Roman"/>
                <w:sz w:val="24"/>
                <w:szCs w:val="24"/>
              </w:rPr>
            </w:pPr>
          </w:p>
        </w:tc>
        <w:tc>
          <w:tcPr>
            <w:tcW w:w="4228" w:type="dxa"/>
            <w:vMerge/>
          </w:tcPr>
          <w:p w:rsidR="00351672" w:rsidRPr="00D954B6" w:rsidRDefault="00351672" w:rsidP="00E12CC4">
            <w:pPr>
              <w:rPr>
                <w:rFonts w:ascii="Times New Roman" w:hAnsi="Times New Roman" w:cs="Times New Roman"/>
                <w:sz w:val="24"/>
                <w:szCs w:val="24"/>
              </w:rPr>
            </w:pPr>
          </w:p>
        </w:tc>
        <w:tc>
          <w:tcPr>
            <w:tcW w:w="5387" w:type="dxa"/>
          </w:tcPr>
          <w:p w:rsidR="00351672" w:rsidRPr="00E12CC4" w:rsidRDefault="00351672" w:rsidP="00E12CC4">
            <w:pPr>
              <w:jc w:val="both"/>
              <w:rPr>
                <w:rFonts w:ascii="Times New Roman" w:hAnsi="Times New Roman" w:cs="Times New Roman"/>
                <w:sz w:val="24"/>
                <w:szCs w:val="24"/>
              </w:rPr>
            </w:pPr>
            <w:r w:rsidRPr="00E12CC4">
              <w:rPr>
                <w:rFonts w:ascii="Times New Roman" w:hAnsi="Times New Roman" w:cs="Times New Roman"/>
                <w:sz w:val="24"/>
                <w:szCs w:val="24"/>
              </w:rPr>
              <w:t>Подготовка и предоставление информации для актуализация данных на геопортале региона</w:t>
            </w:r>
          </w:p>
        </w:tc>
        <w:tc>
          <w:tcPr>
            <w:tcW w:w="1422" w:type="dxa"/>
          </w:tcPr>
          <w:p w:rsidR="00351672" w:rsidRPr="00E12CC4" w:rsidRDefault="00351672" w:rsidP="00E95196">
            <w:pPr>
              <w:jc w:val="both"/>
              <w:rPr>
                <w:rFonts w:ascii="Times New Roman" w:hAnsi="Times New Roman" w:cs="Times New Roman"/>
                <w:sz w:val="24"/>
                <w:szCs w:val="24"/>
              </w:rPr>
            </w:pPr>
            <w:r w:rsidRPr="00E12CC4">
              <w:rPr>
                <w:rFonts w:ascii="Times New Roman" w:hAnsi="Times New Roman" w:cs="Times New Roman"/>
                <w:sz w:val="24"/>
                <w:szCs w:val="24"/>
              </w:rPr>
              <w:t xml:space="preserve">В течение </w:t>
            </w:r>
          </w:p>
          <w:p w:rsidR="00351672" w:rsidRPr="00E12CC4" w:rsidRDefault="00351672" w:rsidP="00E95196">
            <w:pPr>
              <w:jc w:val="both"/>
              <w:rPr>
                <w:rFonts w:ascii="Times New Roman" w:hAnsi="Times New Roman" w:cs="Times New Roman"/>
                <w:sz w:val="24"/>
                <w:szCs w:val="24"/>
              </w:rPr>
            </w:pPr>
            <w:r w:rsidRPr="00E12CC4">
              <w:rPr>
                <w:rFonts w:ascii="Times New Roman" w:hAnsi="Times New Roman" w:cs="Times New Roman"/>
                <w:sz w:val="24"/>
                <w:szCs w:val="24"/>
              </w:rPr>
              <w:t xml:space="preserve">года  </w:t>
            </w:r>
          </w:p>
          <w:p w:rsidR="00351672" w:rsidRPr="00E12CC4" w:rsidRDefault="00351672" w:rsidP="00E95196">
            <w:pPr>
              <w:jc w:val="both"/>
              <w:rPr>
                <w:rFonts w:ascii="Times New Roman" w:hAnsi="Times New Roman" w:cs="Times New Roman"/>
                <w:sz w:val="24"/>
                <w:szCs w:val="24"/>
              </w:rPr>
            </w:pPr>
          </w:p>
        </w:tc>
        <w:tc>
          <w:tcPr>
            <w:tcW w:w="3539" w:type="dxa"/>
          </w:tcPr>
          <w:p w:rsidR="00351672" w:rsidRPr="00E12CC4" w:rsidRDefault="00351672" w:rsidP="00E12CC4">
            <w:pPr>
              <w:rPr>
                <w:rFonts w:ascii="Times New Roman" w:hAnsi="Times New Roman" w:cs="Times New Roman"/>
                <w:sz w:val="24"/>
                <w:szCs w:val="24"/>
              </w:rPr>
            </w:pPr>
            <w:r w:rsidRPr="00E12CC4">
              <w:rPr>
                <w:rFonts w:ascii="Times New Roman" w:hAnsi="Times New Roman" w:cs="Times New Roman"/>
                <w:sz w:val="24"/>
                <w:szCs w:val="24"/>
              </w:rPr>
              <w:t>АНО «АРД»</w:t>
            </w:r>
          </w:p>
        </w:tc>
      </w:tr>
      <w:tr w:rsidR="00351672" w:rsidRPr="00FB2B75" w:rsidTr="00A42BEE">
        <w:tc>
          <w:tcPr>
            <w:tcW w:w="445" w:type="dxa"/>
          </w:tcPr>
          <w:p w:rsidR="00351672" w:rsidRPr="00FB2B75" w:rsidRDefault="00351672" w:rsidP="00E12CC4">
            <w:pPr>
              <w:rPr>
                <w:rFonts w:ascii="Times New Roman" w:hAnsi="Times New Roman" w:cs="Times New Roman"/>
                <w:sz w:val="24"/>
                <w:szCs w:val="24"/>
              </w:rPr>
            </w:pPr>
          </w:p>
        </w:tc>
        <w:tc>
          <w:tcPr>
            <w:tcW w:w="4228" w:type="dxa"/>
            <w:vMerge/>
          </w:tcPr>
          <w:p w:rsidR="00351672" w:rsidRPr="00D954B6" w:rsidRDefault="00351672" w:rsidP="00E12CC4">
            <w:pPr>
              <w:rPr>
                <w:rFonts w:ascii="Times New Roman" w:hAnsi="Times New Roman" w:cs="Times New Roman"/>
                <w:sz w:val="24"/>
                <w:szCs w:val="24"/>
              </w:rPr>
            </w:pPr>
          </w:p>
        </w:tc>
        <w:tc>
          <w:tcPr>
            <w:tcW w:w="5387" w:type="dxa"/>
          </w:tcPr>
          <w:p w:rsidR="00351672" w:rsidRPr="00E12CC4" w:rsidRDefault="00351672" w:rsidP="00E12CC4">
            <w:pPr>
              <w:jc w:val="both"/>
              <w:rPr>
                <w:rFonts w:ascii="Times New Roman" w:hAnsi="Times New Roman" w:cs="Times New Roman"/>
                <w:sz w:val="24"/>
                <w:szCs w:val="24"/>
              </w:rPr>
            </w:pPr>
            <w:r w:rsidRPr="00E12CC4">
              <w:rPr>
                <w:rFonts w:ascii="Times New Roman" w:hAnsi="Times New Roman" w:cs="Times New Roman"/>
                <w:sz w:val="24"/>
                <w:szCs w:val="24"/>
              </w:rPr>
              <w:t xml:space="preserve">Актуализация презентационных материалов о промышленном и инвестиционном потенциале города </w:t>
            </w:r>
          </w:p>
        </w:tc>
        <w:tc>
          <w:tcPr>
            <w:tcW w:w="1422" w:type="dxa"/>
          </w:tcPr>
          <w:p w:rsidR="00351672" w:rsidRPr="00E12CC4" w:rsidRDefault="00351672" w:rsidP="00E95196">
            <w:pPr>
              <w:jc w:val="both"/>
              <w:rPr>
                <w:rFonts w:ascii="Times New Roman" w:hAnsi="Times New Roman" w:cs="Times New Roman"/>
                <w:sz w:val="24"/>
                <w:szCs w:val="24"/>
              </w:rPr>
            </w:pPr>
            <w:r w:rsidRPr="00E12CC4">
              <w:rPr>
                <w:rFonts w:ascii="Times New Roman" w:hAnsi="Times New Roman" w:cs="Times New Roman"/>
                <w:sz w:val="24"/>
                <w:szCs w:val="24"/>
              </w:rPr>
              <w:t xml:space="preserve">В течение </w:t>
            </w:r>
          </w:p>
          <w:p w:rsidR="00351672" w:rsidRPr="00E12CC4" w:rsidRDefault="00351672" w:rsidP="00E95196">
            <w:pPr>
              <w:jc w:val="both"/>
              <w:rPr>
                <w:rFonts w:ascii="Times New Roman" w:hAnsi="Times New Roman" w:cs="Times New Roman"/>
                <w:sz w:val="24"/>
                <w:szCs w:val="24"/>
              </w:rPr>
            </w:pPr>
            <w:r w:rsidRPr="00E12CC4">
              <w:rPr>
                <w:rFonts w:ascii="Times New Roman" w:hAnsi="Times New Roman" w:cs="Times New Roman"/>
                <w:sz w:val="24"/>
                <w:szCs w:val="24"/>
              </w:rPr>
              <w:t xml:space="preserve">года  </w:t>
            </w:r>
          </w:p>
          <w:p w:rsidR="00351672" w:rsidRPr="00E12CC4" w:rsidRDefault="00351672" w:rsidP="00E95196">
            <w:pPr>
              <w:jc w:val="both"/>
              <w:rPr>
                <w:rFonts w:ascii="Times New Roman" w:hAnsi="Times New Roman" w:cs="Times New Roman"/>
                <w:sz w:val="24"/>
                <w:szCs w:val="24"/>
              </w:rPr>
            </w:pPr>
          </w:p>
        </w:tc>
        <w:tc>
          <w:tcPr>
            <w:tcW w:w="3539" w:type="dxa"/>
          </w:tcPr>
          <w:p w:rsidR="00351672" w:rsidRPr="00E12CC4" w:rsidRDefault="00351672" w:rsidP="00E12CC4">
            <w:pPr>
              <w:rPr>
                <w:rFonts w:ascii="Times New Roman" w:hAnsi="Times New Roman" w:cs="Times New Roman"/>
                <w:sz w:val="24"/>
                <w:szCs w:val="24"/>
              </w:rPr>
            </w:pPr>
            <w:r w:rsidRPr="00E12CC4">
              <w:rPr>
                <w:rFonts w:ascii="Times New Roman" w:hAnsi="Times New Roman" w:cs="Times New Roman"/>
                <w:sz w:val="24"/>
                <w:szCs w:val="24"/>
              </w:rPr>
              <w:t>АНО «АРД»</w:t>
            </w:r>
          </w:p>
        </w:tc>
      </w:tr>
      <w:tr w:rsidR="00E12CC4" w:rsidRPr="00FB2B75" w:rsidTr="00A42BEE">
        <w:tc>
          <w:tcPr>
            <w:tcW w:w="445" w:type="dxa"/>
          </w:tcPr>
          <w:p w:rsidR="00E12CC4" w:rsidRPr="00FB2B75" w:rsidRDefault="00E12CC4" w:rsidP="00E12CC4">
            <w:pPr>
              <w:rPr>
                <w:rFonts w:ascii="Times New Roman" w:hAnsi="Times New Roman" w:cs="Times New Roman"/>
                <w:sz w:val="24"/>
                <w:szCs w:val="24"/>
              </w:rPr>
            </w:pPr>
          </w:p>
        </w:tc>
        <w:tc>
          <w:tcPr>
            <w:tcW w:w="4228" w:type="dxa"/>
          </w:tcPr>
          <w:p w:rsidR="00E12CC4" w:rsidRPr="00D954B6" w:rsidRDefault="00E12CC4" w:rsidP="00E12CC4">
            <w:pPr>
              <w:rPr>
                <w:rFonts w:ascii="Times New Roman" w:hAnsi="Times New Roman" w:cs="Times New Roman"/>
                <w:sz w:val="24"/>
                <w:szCs w:val="24"/>
              </w:rPr>
            </w:pPr>
            <w:r w:rsidRPr="00D954B6">
              <w:rPr>
                <w:rFonts w:ascii="Times New Roman" w:hAnsi="Times New Roman" w:cs="Times New Roman"/>
                <w:sz w:val="24"/>
                <w:szCs w:val="24"/>
                <w:u w:val="single"/>
              </w:rPr>
              <w:t>В-третьих, </w:t>
            </w:r>
            <w:r w:rsidRPr="00D954B6">
              <w:rPr>
                <w:rFonts w:ascii="Times New Roman" w:hAnsi="Times New Roman" w:cs="Times New Roman"/>
                <w:sz w:val="24"/>
                <w:szCs w:val="24"/>
              </w:rPr>
              <w:t>Президентом России был поддержан ещё один проект под названием </w:t>
            </w:r>
            <w:r w:rsidRPr="00D954B6">
              <w:rPr>
                <w:rFonts w:ascii="Times New Roman" w:hAnsi="Times New Roman" w:cs="Times New Roman"/>
                <w:b/>
                <w:bCs/>
                <w:sz w:val="24"/>
                <w:szCs w:val="24"/>
                <w:u w:val="single"/>
              </w:rPr>
              <w:t>«Инвестиционное гостеприимство»</w:t>
            </w:r>
            <w:r w:rsidRPr="00D954B6">
              <w:rPr>
                <w:rFonts w:ascii="Times New Roman" w:hAnsi="Times New Roman" w:cs="Times New Roman"/>
                <w:sz w:val="24"/>
                <w:szCs w:val="24"/>
              </w:rPr>
              <w:t xml:space="preserve">, инициаторами которого выступило бизнес-сообщество «Клуб лидеров». Суть </w:t>
            </w:r>
            <w:r w:rsidRPr="00D954B6">
              <w:rPr>
                <w:rFonts w:ascii="Times New Roman" w:hAnsi="Times New Roman" w:cs="Times New Roman"/>
                <w:sz w:val="24"/>
                <w:szCs w:val="24"/>
              </w:rPr>
              <w:lastRenderedPageBreak/>
              <w:t>проекта состоит в том, чтобы проверить насколько регион готов к работе с инвестором. «Тайные покупатели» будут фиксировать абсолютно все аспекты работы органов власти, организаций по работе с инвесторами – вплоть до таких мелочей, как тональность ответа секретаря по телефону и скорость реакции на письменный или устный запрос. Но, что тоже очень важно, они будут оценивать удобство сервиса и среды проживания – доступность общественного транспорта, качество гостиниц и точек питания. Причём процесс проверки будет фиксироваться на скрытую камеру.</w:t>
            </w:r>
          </w:p>
          <w:p w:rsidR="00E12CC4" w:rsidRPr="00D954B6" w:rsidRDefault="00E12CC4" w:rsidP="00E12CC4">
            <w:pPr>
              <w:rPr>
                <w:rFonts w:ascii="Times New Roman" w:hAnsi="Times New Roman" w:cs="Times New Roman"/>
                <w:sz w:val="24"/>
                <w:szCs w:val="24"/>
              </w:rPr>
            </w:pPr>
            <w:r w:rsidRPr="00D954B6">
              <w:rPr>
                <w:rFonts w:ascii="Times New Roman" w:hAnsi="Times New Roman" w:cs="Times New Roman"/>
                <w:sz w:val="24"/>
                <w:szCs w:val="24"/>
              </w:rPr>
              <w:t>Надеюсь на активное участие муниципальной власти и в этом проекте.</w:t>
            </w:r>
          </w:p>
        </w:tc>
        <w:tc>
          <w:tcPr>
            <w:tcW w:w="5387" w:type="dxa"/>
          </w:tcPr>
          <w:p w:rsidR="00270F59" w:rsidRPr="00270F59" w:rsidRDefault="00270F59" w:rsidP="00270F59">
            <w:pPr>
              <w:jc w:val="both"/>
              <w:rPr>
                <w:rFonts w:ascii="Times New Roman" w:hAnsi="Times New Roman" w:cs="Times New Roman"/>
                <w:sz w:val="24"/>
                <w:szCs w:val="24"/>
              </w:rPr>
            </w:pPr>
            <w:r w:rsidRPr="00270F59">
              <w:rPr>
                <w:rFonts w:ascii="Times New Roman" w:hAnsi="Times New Roman" w:cs="Times New Roman"/>
                <w:sz w:val="24"/>
                <w:szCs w:val="24"/>
              </w:rPr>
              <w:lastRenderedPageBreak/>
              <w:t>Доведение требований регламента инвестиционного гостеприимства до сотрудников Администрации города и АНО «Агентство развития города», осуществляющих сопровождение инвестиционной деятельности на территории МО «Город Димитровград»</w:t>
            </w:r>
            <w:r>
              <w:rPr>
                <w:rFonts w:ascii="Times New Roman" w:hAnsi="Times New Roman" w:cs="Times New Roman"/>
                <w:sz w:val="24"/>
                <w:szCs w:val="24"/>
              </w:rPr>
              <w:t xml:space="preserve"> </w:t>
            </w:r>
          </w:p>
        </w:tc>
        <w:tc>
          <w:tcPr>
            <w:tcW w:w="1422" w:type="dxa"/>
          </w:tcPr>
          <w:p w:rsidR="00E12CC4" w:rsidRPr="00FB2B75" w:rsidRDefault="00270F59" w:rsidP="00E95196">
            <w:pPr>
              <w:jc w:val="both"/>
              <w:rPr>
                <w:rFonts w:ascii="Times New Roman" w:hAnsi="Times New Roman" w:cs="Times New Roman"/>
                <w:sz w:val="24"/>
                <w:szCs w:val="24"/>
              </w:rPr>
            </w:pPr>
            <w:r>
              <w:rPr>
                <w:rFonts w:ascii="Times New Roman" w:hAnsi="Times New Roman" w:cs="Times New Roman"/>
                <w:sz w:val="24"/>
                <w:szCs w:val="24"/>
              </w:rPr>
              <w:t>02.2017</w:t>
            </w:r>
          </w:p>
        </w:tc>
        <w:tc>
          <w:tcPr>
            <w:tcW w:w="3539" w:type="dxa"/>
          </w:tcPr>
          <w:p w:rsidR="00E12CC4" w:rsidRDefault="00E12CC4" w:rsidP="00E12CC4">
            <w:pPr>
              <w:rPr>
                <w:rFonts w:ascii="Times New Roman" w:hAnsi="Times New Roman" w:cs="Times New Roman"/>
                <w:sz w:val="24"/>
                <w:szCs w:val="24"/>
              </w:rPr>
            </w:pPr>
            <w:r>
              <w:rPr>
                <w:rFonts w:ascii="Times New Roman" w:hAnsi="Times New Roman" w:cs="Times New Roman"/>
                <w:sz w:val="24"/>
                <w:szCs w:val="24"/>
              </w:rPr>
              <w:t>Управление финансов, муниципальных закупок и экономического развития Администрации города</w:t>
            </w:r>
          </w:p>
          <w:p w:rsidR="00E12CC4" w:rsidRPr="00FB2B75" w:rsidRDefault="00E12CC4" w:rsidP="00E12CC4">
            <w:pPr>
              <w:rPr>
                <w:rFonts w:ascii="Times New Roman" w:hAnsi="Times New Roman" w:cs="Times New Roman"/>
                <w:sz w:val="24"/>
                <w:szCs w:val="24"/>
              </w:rPr>
            </w:pPr>
          </w:p>
        </w:tc>
      </w:tr>
      <w:tr w:rsidR="00270F59" w:rsidRPr="00FB2B75" w:rsidTr="00A42BEE">
        <w:tc>
          <w:tcPr>
            <w:tcW w:w="445" w:type="dxa"/>
          </w:tcPr>
          <w:p w:rsidR="00270F59" w:rsidRPr="00FB2B75" w:rsidRDefault="00270F59" w:rsidP="00E12CC4">
            <w:pPr>
              <w:rPr>
                <w:rFonts w:ascii="Times New Roman" w:hAnsi="Times New Roman" w:cs="Times New Roman"/>
                <w:sz w:val="24"/>
                <w:szCs w:val="24"/>
              </w:rPr>
            </w:pPr>
          </w:p>
        </w:tc>
        <w:tc>
          <w:tcPr>
            <w:tcW w:w="4228" w:type="dxa"/>
            <w:vMerge w:val="restart"/>
          </w:tcPr>
          <w:p w:rsidR="00270F59" w:rsidRPr="00D954B6" w:rsidRDefault="00270F59" w:rsidP="00E12CC4">
            <w:pPr>
              <w:rPr>
                <w:rFonts w:ascii="Times New Roman" w:hAnsi="Times New Roman" w:cs="Times New Roman"/>
                <w:sz w:val="24"/>
                <w:szCs w:val="24"/>
              </w:rPr>
            </w:pPr>
            <w:r w:rsidRPr="00D954B6">
              <w:rPr>
                <w:rFonts w:ascii="Times New Roman" w:hAnsi="Times New Roman" w:cs="Times New Roman"/>
                <w:sz w:val="24"/>
                <w:szCs w:val="24"/>
                <w:u w:val="single"/>
              </w:rPr>
              <w:t>В-четвертых</w:t>
            </w:r>
            <w:r w:rsidRPr="00D954B6">
              <w:rPr>
                <w:rFonts w:ascii="Times New Roman" w:hAnsi="Times New Roman" w:cs="Times New Roman"/>
                <w:sz w:val="24"/>
                <w:szCs w:val="24"/>
              </w:rPr>
              <w:t>, для оценки деятельности муниципалитетов разработана новая система показателей (КПЭ). Она полностью соответствует набору факторов, отражающих наши цели по региональной предпринимательской инициативе.</w:t>
            </w:r>
          </w:p>
          <w:p w:rsidR="00270F59" w:rsidRPr="00D954B6" w:rsidRDefault="00270F59" w:rsidP="00E12CC4">
            <w:pPr>
              <w:rPr>
                <w:rFonts w:ascii="Times New Roman" w:hAnsi="Times New Roman" w:cs="Times New Roman"/>
                <w:sz w:val="24"/>
                <w:szCs w:val="24"/>
              </w:rPr>
            </w:pPr>
            <w:r w:rsidRPr="00D954B6">
              <w:rPr>
                <w:rFonts w:ascii="Times New Roman" w:hAnsi="Times New Roman" w:cs="Times New Roman"/>
                <w:sz w:val="24"/>
                <w:szCs w:val="24"/>
              </w:rPr>
              <w:t xml:space="preserve">Учитывается и количество привлеченных в муниципалитет проектов, и количество новых контрактов по поставкам продукции и услуг предприятий и предпринимателей муниципалитета, количество вновь зарегистрированных/закрывшихся </w:t>
            </w:r>
            <w:r w:rsidRPr="00D954B6">
              <w:rPr>
                <w:rFonts w:ascii="Times New Roman" w:hAnsi="Times New Roman" w:cs="Times New Roman"/>
                <w:sz w:val="24"/>
                <w:szCs w:val="24"/>
              </w:rPr>
              <w:lastRenderedPageBreak/>
              <w:t>индивидуальных предпринимателей и юридических лиц за текущий год, доля спец.режимов в доходах бюджета и т.д.</w:t>
            </w:r>
          </w:p>
        </w:tc>
        <w:tc>
          <w:tcPr>
            <w:tcW w:w="5387" w:type="dxa"/>
          </w:tcPr>
          <w:p w:rsidR="00270F59" w:rsidRPr="007C5BBD" w:rsidRDefault="00270F59" w:rsidP="00E12CC4">
            <w:pPr>
              <w:rPr>
                <w:rFonts w:ascii="Times New Roman" w:hAnsi="Times New Roman" w:cs="Times New Roman"/>
                <w:sz w:val="24"/>
                <w:szCs w:val="24"/>
              </w:rPr>
            </w:pPr>
            <w:r w:rsidRPr="007C5BBD">
              <w:rPr>
                <w:rFonts w:ascii="Times New Roman" w:hAnsi="Times New Roman" w:cs="Times New Roman"/>
                <w:sz w:val="24"/>
                <w:szCs w:val="24"/>
              </w:rPr>
              <w:lastRenderedPageBreak/>
              <w:t xml:space="preserve">Консультативные услуги в различных сферах деятельности - </w:t>
            </w:r>
            <w:r>
              <w:rPr>
                <w:rFonts w:ascii="Times New Roman" w:hAnsi="Times New Roman" w:cs="Times New Roman"/>
                <w:sz w:val="24"/>
                <w:szCs w:val="24"/>
              </w:rPr>
              <w:t>о</w:t>
            </w:r>
            <w:r w:rsidRPr="007C5BBD">
              <w:rPr>
                <w:rFonts w:ascii="Times New Roman" w:hAnsi="Times New Roman" w:cs="Times New Roman"/>
                <w:sz w:val="24"/>
                <w:szCs w:val="24"/>
              </w:rPr>
              <w:t>казать не менее 2500 услуг в различных сферах деятельности</w:t>
            </w:r>
          </w:p>
        </w:tc>
        <w:tc>
          <w:tcPr>
            <w:tcW w:w="1422" w:type="dxa"/>
          </w:tcPr>
          <w:p w:rsidR="00270F59" w:rsidRPr="007C5BBD" w:rsidRDefault="00270F59" w:rsidP="00E95196">
            <w:pPr>
              <w:jc w:val="both"/>
              <w:rPr>
                <w:rFonts w:ascii="Times New Roman" w:hAnsi="Times New Roman" w:cs="Times New Roman"/>
                <w:sz w:val="24"/>
                <w:szCs w:val="24"/>
              </w:rPr>
            </w:pPr>
            <w:r w:rsidRPr="007C5BBD">
              <w:rPr>
                <w:rFonts w:ascii="Times New Roman" w:hAnsi="Times New Roman" w:cs="Times New Roman"/>
                <w:sz w:val="24"/>
                <w:szCs w:val="24"/>
              </w:rPr>
              <w:t xml:space="preserve">В течение года </w:t>
            </w:r>
          </w:p>
        </w:tc>
        <w:tc>
          <w:tcPr>
            <w:tcW w:w="3539" w:type="dxa"/>
          </w:tcPr>
          <w:p w:rsidR="00270F59" w:rsidRPr="007C5BBD" w:rsidRDefault="00270F59" w:rsidP="00E12CC4">
            <w:pPr>
              <w:rPr>
                <w:rFonts w:ascii="Times New Roman" w:hAnsi="Times New Roman" w:cs="Times New Roman"/>
                <w:sz w:val="24"/>
                <w:szCs w:val="24"/>
              </w:rPr>
            </w:pPr>
            <w:r w:rsidRPr="007C5BBD">
              <w:rPr>
                <w:rFonts w:ascii="Times New Roman" w:hAnsi="Times New Roman" w:cs="Times New Roman"/>
                <w:sz w:val="24"/>
                <w:szCs w:val="24"/>
              </w:rPr>
              <w:t>АНО «Агентство развития города Димитровграда Ульяновской области»</w:t>
            </w:r>
          </w:p>
        </w:tc>
      </w:tr>
      <w:tr w:rsidR="00270F59" w:rsidRPr="00FB2B75" w:rsidTr="00A42BEE">
        <w:tc>
          <w:tcPr>
            <w:tcW w:w="445" w:type="dxa"/>
          </w:tcPr>
          <w:p w:rsidR="00270F59" w:rsidRPr="00FB2B75" w:rsidRDefault="00270F59" w:rsidP="00E12CC4">
            <w:pPr>
              <w:rPr>
                <w:rFonts w:ascii="Times New Roman" w:hAnsi="Times New Roman" w:cs="Times New Roman"/>
                <w:sz w:val="24"/>
                <w:szCs w:val="24"/>
              </w:rPr>
            </w:pPr>
          </w:p>
        </w:tc>
        <w:tc>
          <w:tcPr>
            <w:tcW w:w="4228" w:type="dxa"/>
            <w:vMerge/>
          </w:tcPr>
          <w:p w:rsidR="00270F59" w:rsidRPr="00D954B6" w:rsidRDefault="00270F59" w:rsidP="00E12CC4">
            <w:pPr>
              <w:rPr>
                <w:rFonts w:ascii="Times New Roman" w:hAnsi="Times New Roman" w:cs="Times New Roman"/>
                <w:sz w:val="24"/>
                <w:szCs w:val="24"/>
                <w:u w:val="single"/>
              </w:rPr>
            </w:pPr>
          </w:p>
        </w:tc>
        <w:tc>
          <w:tcPr>
            <w:tcW w:w="5387" w:type="dxa"/>
          </w:tcPr>
          <w:p w:rsidR="00270F59" w:rsidRPr="007C5BBD" w:rsidRDefault="00270F59" w:rsidP="00E12CC4">
            <w:pPr>
              <w:rPr>
                <w:rFonts w:ascii="Times New Roman" w:hAnsi="Times New Roman" w:cs="Times New Roman"/>
                <w:sz w:val="24"/>
                <w:szCs w:val="24"/>
              </w:rPr>
            </w:pPr>
            <w:r w:rsidRPr="007C5BBD">
              <w:rPr>
                <w:rFonts w:ascii="Times New Roman" w:hAnsi="Times New Roman" w:cs="Times New Roman"/>
                <w:sz w:val="24"/>
                <w:szCs w:val="24"/>
              </w:rPr>
              <w:t xml:space="preserve">Проведение общеобразовательных семинаров для субъектов малого и среднего предпринимательства - </w:t>
            </w:r>
            <w:r>
              <w:rPr>
                <w:rFonts w:ascii="Times New Roman" w:hAnsi="Times New Roman" w:cs="Times New Roman"/>
                <w:sz w:val="24"/>
                <w:szCs w:val="24"/>
              </w:rPr>
              <w:t>п</w:t>
            </w:r>
            <w:r w:rsidRPr="007C5BBD">
              <w:rPr>
                <w:rFonts w:ascii="Times New Roman" w:hAnsi="Times New Roman" w:cs="Times New Roman"/>
                <w:sz w:val="24"/>
                <w:szCs w:val="24"/>
              </w:rPr>
              <w:t>ровести не менее 50 общеобразовательных семинаров</w:t>
            </w:r>
          </w:p>
        </w:tc>
        <w:tc>
          <w:tcPr>
            <w:tcW w:w="1422" w:type="dxa"/>
          </w:tcPr>
          <w:p w:rsidR="00270F59" w:rsidRPr="007C5BBD" w:rsidRDefault="00270F59" w:rsidP="00E95196">
            <w:pPr>
              <w:jc w:val="both"/>
              <w:rPr>
                <w:rFonts w:ascii="Times New Roman" w:hAnsi="Times New Roman" w:cs="Times New Roman"/>
                <w:sz w:val="24"/>
                <w:szCs w:val="24"/>
              </w:rPr>
            </w:pPr>
            <w:r w:rsidRPr="007C5BBD">
              <w:rPr>
                <w:rFonts w:ascii="Times New Roman" w:hAnsi="Times New Roman" w:cs="Times New Roman"/>
                <w:sz w:val="24"/>
                <w:szCs w:val="24"/>
              </w:rPr>
              <w:t>В течение года</w:t>
            </w:r>
          </w:p>
        </w:tc>
        <w:tc>
          <w:tcPr>
            <w:tcW w:w="3539" w:type="dxa"/>
          </w:tcPr>
          <w:p w:rsidR="00270F59" w:rsidRPr="007C5BBD" w:rsidRDefault="00270F59" w:rsidP="00E12CC4">
            <w:pPr>
              <w:rPr>
                <w:rFonts w:ascii="Times New Roman" w:hAnsi="Times New Roman" w:cs="Times New Roman"/>
                <w:sz w:val="24"/>
                <w:szCs w:val="24"/>
              </w:rPr>
            </w:pPr>
            <w:r w:rsidRPr="007C5BBD">
              <w:rPr>
                <w:rFonts w:ascii="Times New Roman" w:hAnsi="Times New Roman" w:cs="Times New Roman"/>
                <w:sz w:val="24"/>
                <w:szCs w:val="24"/>
              </w:rPr>
              <w:t>АНО «Агентство развития города Димитровграда Ульяновской области»</w:t>
            </w:r>
          </w:p>
        </w:tc>
      </w:tr>
      <w:tr w:rsidR="00270F59" w:rsidRPr="00FB2B75" w:rsidTr="00A42BEE">
        <w:tc>
          <w:tcPr>
            <w:tcW w:w="445" w:type="dxa"/>
          </w:tcPr>
          <w:p w:rsidR="00270F59" w:rsidRPr="00FB2B75" w:rsidRDefault="00270F59" w:rsidP="00E12CC4">
            <w:pPr>
              <w:rPr>
                <w:rFonts w:ascii="Times New Roman" w:hAnsi="Times New Roman" w:cs="Times New Roman"/>
                <w:sz w:val="24"/>
                <w:szCs w:val="24"/>
              </w:rPr>
            </w:pPr>
          </w:p>
        </w:tc>
        <w:tc>
          <w:tcPr>
            <w:tcW w:w="4228" w:type="dxa"/>
            <w:vMerge/>
          </w:tcPr>
          <w:p w:rsidR="00270F59" w:rsidRPr="00D954B6" w:rsidRDefault="00270F59" w:rsidP="00E12CC4">
            <w:pPr>
              <w:rPr>
                <w:rFonts w:ascii="Times New Roman" w:hAnsi="Times New Roman" w:cs="Times New Roman"/>
                <w:sz w:val="24"/>
                <w:szCs w:val="24"/>
                <w:u w:val="single"/>
              </w:rPr>
            </w:pPr>
          </w:p>
        </w:tc>
        <w:tc>
          <w:tcPr>
            <w:tcW w:w="5387" w:type="dxa"/>
          </w:tcPr>
          <w:p w:rsidR="00270F59" w:rsidRPr="007C5BBD" w:rsidRDefault="00270F59" w:rsidP="00E12CC4">
            <w:pPr>
              <w:rPr>
                <w:rFonts w:ascii="Times New Roman" w:hAnsi="Times New Roman" w:cs="Times New Roman"/>
                <w:sz w:val="24"/>
                <w:szCs w:val="24"/>
                <w:shd w:val="clear" w:color="auto" w:fill="FFFFFF"/>
              </w:rPr>
            </w:pPr>
            <w:r w:rsidRPr="007C5BBD">
              <w:rPr>
                <w:rFonts w:ascii="Times New Roman" w:hAnsi="Times New Roman" w:cs="Times New Roman"/>
                <w:sz w:val="24"/>
                <w:szCs w:val="24"/>
                <w:shd w:val="clear" w:color="auto" w:fill="FFFFFF"/>
              </w:rPr>
              <w:t xml:space="preserve">Комплексное консультирование по </w:t>
            </w:r>
          </w:p>
          <w:p w:rsidR="00270F59" w:rsidRPr="007C5BBD" w:rsidRDefault="00270F59" w:rsidP="00E12CC4">
            <w:pPr>
              <w:rPr>
                <w:rFonts w:ascii="Times New Roman" w:hAnsi="Times New Roman" w:cs="Times New Roman"/>
                <w:sz w:val="24"/>
                <w:szCs w:val="24"/>
              </w:rPr>
            </w:pPr>
            <w:r w:rsidRPr="007C5BBD">
              <w:rPr>
                <w:rFonts w:ascii="Times New Roman" w:hAnsi="Times New Roman" w:cs="Times New Roman"/>
                <w:sz w:val="24"/>
                <w:szCs w:val="24"/>
                <w:shd w:val="clear" w:color="auto" w:fill="FFFFFF"/>
              </w:rPr>
              <w:t>госзакупкам на электронных торгах</w:t>
            </w:r>
            <w:r w:rsidRPr="007C5BBD">
              <w:rPr>
                <w:rFonts w:ascii="Times New Roman" w:hAnsi="Times New Roman" w:cs="Times New Roman"/>
                <w:color w:val="000000"/>
                <w:sz w:val="24"/>
                <w:szCs w:val="24"/>
                <w:shd w:val="clear" w:color="auto" w:fill="FFFFFF"/>
              </w:rPr>
              <w:t xml:space="preserve"> - </w:t>
            </w:r>
            <w:r>
              <w:rPr>
                <w:rFonts w:ascii="Times New Roman" w:hAnsi="Times New Roman" w:cs="Times New Roman"/>
                <w:color w:val="000000"/>
                <w:sz w:val="24"/>
                <w:szCs w:val="24"/>
                <w:shd w:val="clear" w:color="auto" w:fill="FFFFFF"/>
              </w:rPr>
              <w:t>п</w:t>
            </w:r>
            <w:r w:rsidRPr="007C5BBD">
              <w:rPr>
                <w:rFonts w:ascii="Times New Roman" w:hAnsi="Times New Roman" w:cs="Times New Roman"/>
                <w:sz w:val="24"/>
                <w:szCs w:val="24"/>
              </w:rPr>
              <w:t>ровести консультации по следующим темам: поиск тендера; электронно-цифровая подпись; аккредитация; определение поставщика; документация и подготовка заявления; участие в аукционе; заключение контракта и его обеспечение</w:t>
            </w:r>
          </w:p>
        </w:tc>
        <w:tc>
          <w:tcPr>
            <w:tcW w:w="1422" w:type="dxa"/>
          </w:tcPr>
          <w:p w:rsidR="00270F59" w:rsidRPr="007C5BBD" w:rsidRDefault="00270F59" w:rsidP="00E95196">
            <w:pPr>
              <w:jc w:val="both"/>
              <w:rPr>
                <w:rFonts w:ascii="Times New Roman" w:hAnsi="Times New Roman" w:cs="Times New Roman"/>
                <w:sz w:val="24"/>
                <w:szCs w:val="24"/>
              </w:rPr>
            </w:pPr>
            <w:r w:rsidRPr="007C5BBD">
              <w:rPr>
                <w:rFonts w:ascii="Times New Roman" w:hAnsi="Times New Roman" w:cs="Times New Roman"/>
                <w:sz w:val="24"/>
                <w:szCs w:val="24"/>
              </w:rPr>
              <w:t>В течение года</w:t>
            </w:r>
          </w:p>
        </w:tc>
        <w:tc>
          <w:tcPr>
            <w:tcW w:w="3539" w:type="dxa"/>
          </w:tcPr>
          <w:p w:rsidR="00270F59" w:rsidRPr="007C5BBD" w:rsidRDefault="00270F59" w:rsidP="00E12CC4">
            <w:pPr>
              <w:rPr>
                <w:rFonts w:ascii="Times New Roman" w:hAnsi="Times New Roman" w:cs="Times New Roman"/>
                <w:sz w:val="24"/>
                <w:szCs w:val="24"/>
              </w:rPr>
            </w:pPr>
            <w:r w:rsidRPr="007C5BBD">
              <w:rPr>
                <w:rFonts w:ascii="Times New Roman" w:hAnsi="Times New Roman" w:cs="Times New Roman"/>
                <w:sz w:val="24"/>
                <w:szCs w:val="24"/>
              </w:rPr>
              <w:t>АНО «Агентство развития города Димитровграда Ульяновской области»</w:t>
            </w:r>
          </w:p>
        </w:tc>
      </w:tr>
      <w:tr w:rsidR="00270F59" w:rsidRPr="00FB2B75" w:rsidTr="00A42BEE">
        <w:tc>
          <w:tcPr>
            <w:tcW w:w="445" w:type="dxa"/>
          </w:tcPr>
          <w:p w:rsidR="00270F59" w:rsidRPr="00FB2B75" w:rsidRDefault="00270F59" w:rsidP="00E12CC4">
            <w:pPr>
              <w:rPr>
                <w:rFonts w:ascii="Times New Roman" w:hAnsi="Times New Roman" w:cs="Times New Roman"/>
                <w:sz w:val="24"/>
                <w:szCs w:val="24"/>
              </w:rPr>
            </w:pPr>
          </w:p>
        </w:tc>
        <w:tc>
          <w:tcPr>
            <w:tcW w:w="4228" w:type="dxa"/>
            <w:vMerge/>
          </w:tcPr>
          <w:p w:rsidR="00270F59" w:rsidRPr="00D954B6" w:rsidRDefault="00270F59" w:rsidP="00E12CC4">
            <w:pPr>
              <w:rPr>
                <w:rFonts w:ascii="Times New Roman" w:hAnsi="Times New Roman" w:cs="Times New Roman"/>
                <w:sz w:val="24"/>
                <w:szCs w:val="24"/>
                <w:u w:val="single"/>
              </w:rPr>
            </w:pPr>
          </w:p>
        </w:tc>
        <w:tc>
          <w:tcPr>
            <w:tcW w:w="5387" w:type="dxa"/>
          </w:tcPr>
          <w:p w:rsidR="00270F59" w:rsidRPr="007C5BBD" w:rsidRDefault="00270F59" w:rsidP="00E12CC4">
            <w:pPr>
              <w:rPr>
                <w:rFonts w:ascii="Times New Roman" w:hAnsi="Times New Roman" w:cs="Times New Roman"/>
                <w:color w:val="000000"/>
                <w:sz w:val="24"/>
                <w:szCs w:val="24"/>
                <w:shd w:val="clear" w:color="auto" w:fill="FFFFFF"/>
              </w:rPr>
            </w:pPr>
            <w:r w:rsidRPr="007C5BBD">
              <w:rPr>
                <w:rFonts w:ascii="Times New Roman" w:hAnsi="Times New Roman" w:cs="Times New Roman"/>
                <w:color w:val="000000"/>
                <w:sz w:val="24"/>
                <w:szCs w:val="24"/>
                <w:shd w:val="clear" w:color="auto" w:fill="FFFFFF"/>
              </w:rPr>
              <w:t xml:space="preserve">Сопровождение процедуры государственной регистрации юридических лиц и индивидуальных предпринимателей - </w:t>
            </w:r>
            <w:r>
              <w:rPr>
                <w:rFonts w:ascii="Times New Roman" w:hAnsi="Times New Roman" w:cs="Times New Roman"/>
                <w:color w:val="000000"/>
                <w:sz w:val="24"/>
                <w:szCs w:val="24"/>
                <w:shd w:val="clear" w:color="auto" w:fill="FFFFFF"/>
              </w:rPr>
              <w:t>о</w:t>
            </w:r>
            <w:r w:rsidRPr="007C5BBD">
              <w:rPr>
                <w:rFonts w:ascii="Times New Roman" w:hAnsi="Times New Roman" w:cs="Times New Roman"/>
                <w:sz w:val="24"/>
                <w:szCs w:val="24"/>
              </w:rPr>
              <w:t>казать помощь в регистрации не менее 20 юридическим лицам и индивидуальным предпринимателям</w:t>
            </w:r>
          </w:p>
        </w:tc>
        <w:tc>
          <w:tcPr>
            <w:tcW w:w="1422" w:type="dxa"/>
          </w:tcPr>
          <w:p w:rsidR="00270F59" w:rsidRPr="007C5BBD" w:rsidRDefault="00270F59" w:rsidP="00E95196">
            <w:pPr>
              <w:jc w:val="both"/>
              <w:rPr>
                <w:rFonts w:ascii="Times New Roman" w:hAnsi="Times New Roman" w:cs="Times New Roman"/>
                <w:sz w:val="24"/>
                <w:szCs w:val="24"/>
              </w:rPr>
            </w:pPr>
            <w:r w:rsidRPr="007C5BBD">
              <w:rPr>
                <w:rFonts w:ascii="Times New Roman" w:hAnsi="Times New Roman" w:cs="Times New Roman"/>
                <w:sz w:val="24"/>
                <w:szCs w:val="24"/>
              </w:rPr>
              <w:t>В течение года</w:t>
            </w:r>
          </w:p>
        </w:tc>
        <w:tc>
          <w:tcPr>
            <w:tcW w:w="3539" w:type="dxa"/>
          </w:tcPr>
          <w:p w:rsidR="00270F59" w:rsidRPr="007C5BBD" w:rsidRDefault="00270F59" w:rsidP="00E12CC4">
            <w:pPr>
              <w:rPr>
                <w:rFonts w:ascii="Times New Roman" w:hAnsi="Times New Roman" w:cs="Times New Roman"/>
                <w:sz w:val="24"/>
                <w:szCs w:val="24"/>
              </w:rPr>
            </w:pPr>
            <w:r w:rsidRPr="007C5BBD">
              <w:rPr>
                <w:rFonts w:ascii="Times New Roman" w:hAnsi="Times New Roman" w:cs="Times New Roman"/>
                <w:sz w:val="24"/>
                <w:szCs w:val="24"/>
              </w:rPr>
              <w:t>АНО «Агентство развития города Димитровграда Ульяновской области»</w:t>
            </w:r>
          </w:p>
        </w:tc>
      </w:tr>
      <w:tr w:rsidR="00270F59" w:rsidRPr="00FB2B75" w:rsidTr="00A42BEE">
        <w:tc>
          <w:tcPr>
            <w:tcW w:w="445" w:type="dxa"/>
          </w:tcPr>
          <w:p w:rsidR="00270F59" w:rsidRPr="00FB2B75" w:rsidRDefault="00270F59" w:rsidP="00E12CC4">
            <w:pPr>
              <w:rPr>
                <w:rFonts w:ascii="Times New Roman" w:hAnsi="Times New Roman" w:cs="Times New Roman"/>
                <w:sz w:val="24"/>
                <w:szCs w:val="24"/>
              </w:rPr>
            </w:pPr>
          </w:p>
        </w:tc>
        <w:tc>
          <w:tcPr>
            <w:tcW w:w="4228" w:type="dxa"/>
            <w:vMerge/>
          </w:tcPr>
          <w:p w:rsidR="00270F59" w:rsidRPr="00D954B6" w:rsidRDefault="00270F59" w:rsidP="00E12CC4">
            <w:pPr>
              <w:rPr>
                <w:rFonts w:ascii="Times New Roman" w:hAnsi="Times New Roman" w:cs="Times New Roman"/>
                <w:sz w:val="24"/>
                <w:szCs w:val="24"/>
                <w:u w:val="single"/>
              </w:rPr>
            </w:pPr>
          </w:p>
        </w:tc>
        <w:tc>
          <w:tcPr>
            <w:tcW w:w="5387" w:type="dxa"/>
          </w:tcPr>
          <w:p w:rsidR="00270F59" w:rsidRPr="00E12CC4" w:rsidRDefault="00270F59" w:rsidP="00E12CC4">
            <w:pPr>
              <w:jc w:val="both"/>
              <w:rPr>
                <w:rFonts w:ascii="Times New Roman" w:hAnsi="Times New Roman" w:cs="Times New Roman"/>
                <w:sz w:val="24"/>
                <w:szCs w:val="24"/>
              </w:rPr>
            </w:pPr>
            <w:r w:rsidRPr="00E12CC4">
              <w:rPr>
                <w:rFonts w:ascii="Times New Roman" w:hAnsi="Times New Roman" w:cs="Times New Roman"/>
                <w:sz w:val="24"/>
                <w:szCs w:val="24"/>
              </w:rPr>
              <w:t xml:space="preserve">Обеспечение реализации мероприятий </w:t>
            </w:r>
            <w:r w:rsidRPr="00E12CC4">
              <w:rPr>
                <w:rFonts w:ascii="Times New Roman" w:hAnsi="Times New Roman" w:cs="Times New Roman"/>
                <w:color w:val="000000"/>
                <w:sz w:val="24"/>
                <w:szCs w:val="24"/>
              </w:rPr>
              <w:t>муниципальной программы «Развитие малого и среднего предпринимательства в городе Димитровграде Ульяновской области», в рамках которой предусмотрена поддержка субъектов малого и среднего бизнеса</w:t>
            </w:r>
          </w:p>
        </w:tc>
        <w:tc>
          <w:tcPr>
            <w:tcW w:w="1422" w:type="dxa"/>
          </w:tcPr>
          <w:p w:rsidR="00270F59" w:rsidRPr="00E12CC4" w:rsidRDefault="00270F59" w:rsidP="00E95196">
            <w:pPr>
              <w:jc w:val="both"/>
              <w:rPr>
                <w:rFonts w:ascii="Times New Roman" w:hAnsi="Times New Roman" w:cs="Times New Roman"/>
                <w:sz w:val="24"/>
                <w:szCs w:val="24"/>
              </w:rPr>
            </w:pPr>
            <w:r w:rsidRPr="00E12CC4">
              <w:rPr>
                <w:rFonts w:ascii="Times New Roman" w:hAnsi="Times New Roman" w:cs="Times New Roman"/>
                <w:sz w:val="24"/>
                <w:szCs w:val="24"/>
              </w:rPr>
              <w:t>В течение</w:t>
            </w:r>
          </w:p>
          <w:p w:rsidR="00270F59" w:rsidRPr="00E12CC4" w:rsidRDefault="00270F59" w:rsidP="00E95196">
            <w:pPr>
              <w:jc w:val="both"/>
              <w:rPr>
                <w:rFonts w:ascii="Times New Roman" w:hAnsi="Times New Roman" w:cs="Times New Roman"/>
                <w:sz w:val="24"/>
                <w:szCs w:val="24"/>
              </w:rPr>
            </w:pPr>
            <w:r w:rsidRPr="00E12CC4">
              <w:rPr>
                <w:rFonts w:ascii="Times New Roman" w:hAnsi="Times New Roman" w:cs="Times New Roman"/>
                <w:sz w:val="24"/>
                <w:szCs w:val="24"/>
              </w:rPr>
              <w:t>года</w:t>
            </w:r>
          </w:p>
        </w:tc>
        <w:tc>
          <w:tcPr>
            <w:tcW w:w="3539" w:type="dxa"/>
          </w:tcPr>
          <w:p w:rsidR="00270F59" w:rsidRPr="00E12CC4" w:rsidRDefault="00270F59" w:rsidP="00E12CC4">
            <w:pPr>
              <w:rPr>
                <w:rFonts w:ascii="Times New Roman" w:hAnsi="Times New Roman" w:cs="Times New Roman"/>
                <w:sz w:val="24"/>
                <w:szCs w:val="24"/>
              </w:rPr>
            </w:pPr>
            <w:r w:rsidRPr="00E12CC4">
              <w:rPr>
                <w:rFonts w:ascii="Times New Roman" w:hAnsi="Times New Roman" w:cs="Times New Roman"/>
                <w:sz w:val="24"/>
                <w:szCs w:val="24"/>
              </w:rPr>
              <w:t>Управление финансов, муниципальных закупок и экономического развития Администрации города</w:t>
            </w:r>
          </w:p>
        </w:tc>
      </w:tr>
    </w:tbl>
    <w:p w:rsidR="00FB2B75" w:rsidRPr="00FB2B75" w:rsidRDefault="00FB2B75" w:rsidP="00FB2B75">
      <w:pPr>
        <w:spacing w:after="0" w:line="240" w:lineRule="auto"/>
        <w:rPr>
          <w:rFonts w:ascii="Times New Roman" w:hAnsi="Times New Roman" w:cs="Times New Roman"/>
          <w:sz w:val="24"/>
          <w:szCs w:val="24"/>
        </w:rPr>
      </w:pPr>
    </w:p>
    <w:sectPr w:rsidR="00FB2B75" w:rsidRPr="00FB2B75" w:rsidSect="00270F59">
      <w:pgSz w:w="16838" w:h="11906" w:orient="landscape"/>
      <w:pgMar w:top="1135"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3FD7" w:rsidRDefault="00AF3FD7" w:rsidP="00A42BEE">
      <w:pPr>
        <w:spacing w:after="0" w:line="240" w:lineRule="auto"/>
      </w:pPr>
      <w:r>
        <w:separator/>
      </w:r>
    </w:p>
  </w:endnote>
  <w:endnote w:type="continuationSeparator" w:id="0">
    <w:p w:rsidR="00AF3FD7" w:rsidRDefault="00AF3FD7" w:rsidP="00A42B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3FD7" w:rsidRDefault="00AF3FD7" w:rsidP="00A42BEE">
      <w:pPr>
        <w:spacing w:after="0" w:line="240" w:lineRule="auto"/>
      </w:pPr>
      <w:r>
        <w:separator/>
      </w:r>
    </w:p>
  </w:footnote>
  <w:footnote w:type="continuationSeparator" w:id="0">
    <w:p w:rsidR="00AF3FD7" w:rsidRDefault="00AF3FD7" w:rsidP="00A42BE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B75"/>
    <w:rsid w:val="000838DF"/>
    <w:rsid w:val="00270F59"/>
    <w:rsid w:val="00351672"/>
    <w:rsid w:val="00457975"/>
    <w:rsid w:val="00534CBB"/>
    <w:rsid w:val="005625DA"/>
    <w:rsid w:val="00583978"/>
    <w:rsid w:val="00704B1D"/>
    <w:rsid w:val="00756B1D"/>
    <w:rsid w:val="00766348"/>
    <w:rsid w:val="007C5BBD"/>
    <w:rsid w:val="008B0C4C"/>
    <w:rsid w:val="00A42BEE"/>
    <w:rsid w:val="00AF3FD7"/>
    <w:rsid w:val="00B074A5"/>
    <w:rsid w:val="00B17BAF"/>
    <w:rsid w:val="00BE3A54"/>
    <w:rsid w:val="00D06122"/>
    <w:rsid w:val="00D954B6"/>
    <w:rsid w:val="00E12CC4"/>
    <w:rsid w:val="00E70246"/>
    <w:rsid w:val="00E95196"/>
    <w:rsid w:val="00FB2B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D5BF05-838D-4AAB-A8BE-DD0890A1C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B2B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A42BE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42BEE"/>
  </w:style>
  <w:style w:type="paragraph" w:styleId="a6">
    <w:name w:val="footer"/>
    <w:basedOn w:val="a"/>
    <w:link w:val="a7"/>
    <w:uiPriority w:val="99"/>
    <w:unhideWhenUsed/>
    <w:rsid w:val="00A42BE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42B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278645">
      <w:bodyDiv w:val="1"/>
      <w:marLeft w:val="0"/>
      <w:marRight w:val="0"/>
      <w:marTop w:val="0"/>
      <w:marBottom w:val="0"/>
      <w:divBdr>
        <w:top w:val="none" w:sz="0" w:space="0" w:color="auto"/>
        <w:left w:val="none" w:sz="0" w:space="0" w:color="auto"/>
        <w:bottom w:val="none" w:sz="0" w:space="0" w:color="auto"/>
        <w:right w:val="none" w:sz="0" w:space="0" w:color="auto"/>
      </w:divBdr>
    </w:div>
    <w:div w:id="811680739">
      <w:bodyDiv w:val="1"/>
      <w:marLeft w:val="0"/>
      <w:marRight w:val="0"/>
      <w:marTop w:val="0"/>
      <w:marBottom w:val="0"/>
      <w:divBdr>
        <w:top w:val="none" w:sz="0" w:space="0" w:color="auto"/>
        <w:left w:val="none" w:sz="0" w:space="0" w:color="auto"/>
        <w:bottom w:val="none" w:sz="0" w:space="0" w:color="auto"/>
        <w:right w:val="none" w:sz="0" w:space="0" w:color="auto"/>
      </w:divBdr>
    </w:div>
    <w:div w:id="1500540998">
      <w:bodyDiv w:val="1"/>
      <w:marLeft w:val="0"/>
      <w:marRight w:val="0"/>
      <w:marTop w:val="0"/>
      <w:marBottom w:val="0"/>
      <w:divBdr>
        <w:top w:val="none" w:sz="0" w:space="0" w:color="auto"/>
        <w:left w:val="none" w:sz="0" w:space="0" w:color="auto"/>
        <w:bottom w:val="none" w:sz="0" w:space="0" w:color="auto"/>
        <w:right w:val="none" w:sz="0" w:space="0" w:color="auto"/>
      </w:divBdr>
    </w:div>
    <w:div w:id="1733771211">
      <w:bodyDiv w:val="1"/>
      <w:marLeft w:val="0"/>
      <w:marRight w:val="0"/>
      <w:marTop w:val="0"/>
      <w:marBottom w:val="0"/>
      <w:divBdr>
        <w:top w:val="none" w:sz="0" w:space="0" w:color="auto"/>
        <w:left w:val="none" w:sz="0" w:space="0" w:color="auto"/>
        <w:bottom w:val="none" w:sz="0" w:space="0" w:color="auto"/>
        <w:right w:val="none" w:sz="0" w:space="0" w:color="auto"/>
      </w:divBdr>
    </w:div>
    <w:div w:id="1850830580">
      <w:bodyDiv w:val="1"/>
      <w:marLeft w:val="0"/>
      <w:marRight w:val="0"/>
      <w:marTop w:val="0"/>
      <w:marBottom w:val="0"/>
      <w:divBdr>
        <w:top w:val="none" w:sz="0" w:space="0" w:color="auto"/>
        <w:left w:val="none" w:sz="0" w:space="0" w:color="auto"/>
        <w:bottom w:val="none" w:sz="0" w:space="0" w:color="auto"/>
        <w:right w:val="none" w:sz="0" w:space="0" w:color="auto"/>
      </w:divBdr>
    </w:div>
    <w:div w:id="1940869600">
      <w:bodyDiv w:val="1"/>
      <w:marLeft w:val="0"/>
      <w:marRight w:val="0"/>
      <w:marTop w:val="0"/>
      <w:marBottom w:val="0"/>
      <w:divBdr>
        <w:top w:val="none" w:sz="0" w:space="0" w:color="auto"/>
        <w:left w:val="none" w:sz="0" w:space="0" w:color="auto"/>
        <w:bottom w:val="none" w:sz="0" w:space="0" w:color="auto"/>
        <w:right w:val="none" w:sz="0" w:space="0" w:color="auto"/>
      </w:divBdr>
    </w:div>
    <w:div w:id="1991128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1</Pages>
  <Words>1713</Words>
  <Characters>9768</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Мартюшина</dc:creator>
  <cp:keywords/>
  <dc:description/>
  <cp:lastModifiedBy>Мартюшина</cp:lastModifiedBy>
  <cp:revision>5</cp:revision>
  <dcterms:created xsi:type="dcterms:W3CDTF">2017-01-30T11:08:00Z</dcterms:created>
  <dcterms:modified xsi:type="dcterms:W3CDTF">2017-02-06T10:42:00Z</dcterms:modified>
</cp:coreProperties>
</file>