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10FCD">
      <w:pPr>
        <w:shd w:val="clear" w:color="auto" w:fill="FFFFFF"/>
        <w:ind w:right="1190"/>
        <w:jc w:val="center"/>
      </w:pPr>
      <w:r>
        <w:rPr>
          <w:rFonts w:ascii="Times New Roman" w:eastAsia="Times New Roman" w:hAnsi="Times New Roman" w:cs="Times New Roman"/>
          <w:sz w:val="28"/>
          <w:szCs w:val="28"/>
        </w:rPr>
        <w:t>РОССИЙСКАЯ ФЕДЕРАЦИЯ</w:t>
      </w:r>
    </w:p>
    <w:p w:rsidR="00000000" w:rsidRDefault="00710FCD">
      <w:pPr>
        <w:shd w:val="clear" w:color="auto" w:fill="FFFFFF"/>
        <w:spacing w:before="374"/>
        <w:ind w:right="1186"/>
        <w:jc w:val="center"/>
      </w:pPr>
      <w:r>
        <w:rPr>
          <w:rFonts w:ascii="Times New Roman" w:eastAsia="Times New Roman" w:hAnsi="Times New Roman" w:cs="Times New Roman"/>
          <w:sz w:val="28"/>
          <w:szCs w:val="28"/>
        </w:rPr>
        <w:t>общество с ограниченной ответственностью</w:t>
      </w:r>
    </w:p>
    <w:p w:rsidR="00000000" w:rsidRDefault="00710FCD">
      <w:pPr>
        <w:shd w:val="clear" w:color="auto" w:fill="FFFFFF"/>
        <w:ind w:right="1186"/>
        <w:jc w:val="center"/>
      </w:pPr>
      <w:r>
        <w:rPr>
          <w:rFonts w:ascii="Times New Roman" w:eastAsia="Times New Roman" w:hAnsi="Times New Roman" w:cs="Times New Roman"/>
          <w:b/>
          <w:bCs/>
          <w:sz w:val="28"/>
          <w:szCs w:val="28"/>
        </w:rPr>
        <w:t>«Центр теплоэнергосбережений»</w:t>
      </w:r>
    </w:p>
    <w:p w:rsidR="00000000" w:rsidRDefault="00710FCD">
      <w:pPr>
        <w:shd w:val="clear" w:color="auto" w:fill="FFFFFF"/>
        <w:spacing w:after="552" w:line="254" w:lineRule="exact"/>
        <w:ind w:left="437" w:right="1056" w:hanging="437"/>
      </w:pPr>
      <w:r>
        <w:rPr>
          <w:rFonts w:ascii="Times New Roman" w:eastAsia="Times New Roman" w:hAnsi="Times New Roman" w:cs="Times New Roman"/>
          <w:spacing w:val="-5"/>
          <w:sz w:val="22"/>
          <w:szCs w:val="22"/>
        </w:rPr>
        <w:t>Свидетельство о членстве   в НП «Саморегулируемая организация содействия</w:t>
      </w:r>
      <w:r>
        <w:rPr>
          <w:rFonts w:ascii="Times New Roman" w:eastAsia="Times New Roman" w:hAnsi="Times New Roman" w:cs="Times New Roman"/>
          <w:spacing w:val="-5"/>
          <w:sz w:val="22"/>
          <w:szCs w:val="22"/>
        </w:rPr>
        <w:t xml:space="preserve"> повышению </w:t>
      </w:r>
      <w:r>
        <w:rPr>
          <w:rFonts w:ascii="Times New Roman" w:eastAsia="Times New Roman" w:hAnsi="Times New Roman" w:cs="Times New Roman"/>
          <w:sz w:val="22"/>
          <w:szCs w:val="22"/>
        </w:rPr>
        <w:t>энергоэффективности «Единое объединение Энергоаудиторов» № СРО-Э-105</w:t>
      </w:r>
    </w:p>
    <w:p w:rsidR="00000000" w:rsidRDefault="00710FCD">
      <w:pPr>
        <w:shd w:val="clear" w:color="auto" w:fill="FFFFFF"/>
        <w:spacing w:after="552" w:line="254" w:lineRule="exact"/>
        <w:ind w:left="437" w:right="1056" w:hanging="437"/>
        <w:sectPr w:rsidR="00000000">
          <w:type w:val="continuous"/>
          <w:pgSz w:w="11909" w:h="16834"/>
          <w:pgMar w:top="934" w:right="360" w:bottom="360" w:left="2136" w:header="720" w:footer="720" w:gutter="0"/>
          <w:cols w:space="60"/>
          <w:noEndnote/>
        </w:sectPr>
      </w:pPr>
    </w:p>
    <w:p w:rsidR="00000000" w:rsidRDefault="00710FCD">
      <w:pPr>
        <w:framePr w:h="2429" w:hSpace="10080" w:wrap="notBeside" w:vAnchor="text" w:hAnchor="margin" w:x="3121"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57300" cy="1543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57300" cy="1543050"/>
                    </a:xfrm>
                    <a:prstGeom prst="rect">
                      <a:avLst/>
                    </a:prstGeom>
                    <a:noFill/>
                    <a:ln w="9525">
                      <a:noFill/>
                      <a:miter lim="800000"/>
                      <a:headEnd/>
                      <a:tailEnd/>
                    </a:ln>
                  </pic:spPr>
                </pic:pic>
              </a:graphicData>
            </a:graphic>
          </wp:inline>
        </w:drawing>
      </w:r>
    </w:p>
    <w:p w:rsidR="00000000" w:rsidRDefault="00710FCD">
      <w:pPr>
        <w:spacing w:line="1" w:lineRule="exact"/>
        <w:rPr>
          <w:rFonts w:ascii="Times New Roman" w:hAnsi="Times New Roman" w:cs="Times New Roman"/>
          <w:sz w:val="2"/>
          <w:szCs w:val="2"/>
        </w:rPr>
      </w:pPr>
    </w:p>
    <w:p w:rsidR="00000000" w:rsidRDefault="00710FCD">
      <w:pPr>
        <w:framePr w:h="2429" w:hSpace="10080" w:wrap="notBeside" w:vAnchor="text" w:hAnchor="margin" w:x="3121" w:y="1"/>
        <w:rPr>
          <w:rFonts w:ascii="Times New Roman" w:hAnsi="Times New Roman" w:cs="Times New Roman"/>
          <w:sz w:val="24"/>
          <w:szCs w:val="24"/>
        </w:rPr>
        <w:sectPr w:rsidR="00000000">
          <w:type w:val="continuous"/>
          <w:pgSz w:w="11909" w:h="16834"/>
          <w:pgMar w:top="934" w:right="980" w:bottom="360" w:left="2136" w:header="720" w:footer="720" w:gutter="0"/>
          <w:cols w:space="720"/>
          <w:noEndnote/>
        </w:sectPr>
      </w:pPr>
    </w:p>
    <w:p w:rsidR="00000000" w:rsidRDefault="00710FCD">
      <w:pPr>
        <w:shd w:val="clear" w:color="auto" w:fill="FFFFFF"/>
        <w:spacing w:before="283" w:line="365" w:lineRule="exact"/>
        <w:ind w:left="206"/>
      </w:pPr>
      <w:r>
        <w:rPr>
          <w:rFonts w:ascii="Times New Roman" w:eastAsia="Times New Roman" w:hAnsi="Times New Roman" w:cs="Times New Roman"/>
          <w:b/>
          <w:bCs/>
          <w:spacing w:val="-2"/>
          <w:sz w:val="32"/>
          <w:szCs w:val="32"/>
        </w:rPr>
        <w:t>СХЕМЫ ВОДОСНАБЖЕНИЯ и ВОДООТВЕДЕНИЯ</w:t>
      </w:r>
    </w:p>
    <w:p w:rsidR="00000000" w:rsidRDefault="00710FCD">
      <w:pPr>
        <w:shd w:val="clear" w:color="auto" w:fill="FFFFFF"/>
        <w:spacing w:line="365" w:lineRule="exact"/>
        <w:ind w:right="1186"/>
        <w:jc w:val="center"/>
      </w:pPr>
      <w:r>
        <w:rPr>
          <w:rFonts w:ascii="Times New Roman" w:eastAsia="Times New Roman" w:hAnsi="Times New Roman" w:cs="Times New Roman"/>
          <w:b/>
          <w:bCs/>
          <w:sz w:val="32"/>
          <w:szCs w:val="32"/>
        </w:rPr>
        <w:t>города Димитровграда</w:t>
      </w:r>
    </w:p>
    <w:p w:rsidR="00000000" w:rsidRDefault="00710FCD">
      <w:pPr>
        <w:shd w:val="clear" w:color="auto" w:fill="FFFFFF"/>
        <w:spacing w:line="365" w:lineRule="exact"/>
        <w:ind w:right="1190"/>
        <w:jc w:val="center"/>
      </w:pPr>
      <w:r>
        <w:rPr>
          <w:rFonts w:ascii="Times New Roman" w:eastAsia="Times New Roman" w:hAnsi="Times New Roman" w:cs="Times New Roman"/>
          <w:b/>
          <w:bCs/>
          <w:sz w:val="32"/>
          <w:szCs w:val="32"/>
        </w:rPr>
        <w:t>Ульяновской области</w:t>
      </w:r>
    </w:p>
    <w:p w:rsidR="00000000" w:rsidRDefault="00710FCD">
      <w:pPr>
        <w:shd w:val="clear" w:color="auto" w:fill="FFFFFF"/>
        <w:spacing w:after="1277" w:line="365" w:lineRule="exact"/>
        <w:ind w:right="1186"/>
        <w:jc w:val="center"/>
      </w:pPr>
      <w:r>
        <w:rPr>
          <w:rFonts w:ascii="Times New Roman" w:eastAsia="Times New Roman" w:hAnsi="Times New Roman" w:cs="Times New Roman"/>
          <w:b/>
          <w:bCs/>
          <w:sz w:val="32"/>
          <w:szCs w:val="32"/>
        </w:rPr>
        <w:t>до 2028 года</w:t>
      </w:r>
    </w:p>
    <w:p w:rsidR="00000000" w:rsidRDefault="00710FCD">
      <w:pPr>
        <w:shd w:val="clear" w:color="auto" w:fill="FFFFFF"/>
        <w:spacing w:after="1277" w:line="365" w:lineRule="exact"/>
        <w:ind w:right="1186"/>
        <w:jc w:val="center"/>
        <w:sectPr w:rsidR="00000000">
          <w:type w:val="continuous"/>
          <w:pgSz w:w="11909" w:h="16834"/>
          <w:pgMar w:top="934" w:right="360" w:bottom="360" w:left="2136" w:header="720" w:footer="720" w:gutter="0"/>
          <w:cols w:space="60"/>
          <w:noEndnote/>
        </w:sectPr>
      </w:pPr>
    </w:p>
    <w:p w:rsidR="00000000" w:rsidRDefault="00710FCD">
      <w:pPr>
        <w:shd w:val="clear" w:color="auto" w:fill="FFFFFF"/>
        <w:spacing w:before="154"/>
      </w:pPr>
      <w:r>
        <w:rPr>
          <w:rFonts w:ascii="Times New Roman" w:eastAsia="Times New Roman" w:hAnsi="Times New Roman" w:cs="Times New Roman"/>
          <w:spacing w:val="-2"/>
          <w:sz w:val="28"/>
          <w:szCs w:val="28"/>
        </w:rPr>
        <w:lastRenderedPageBreak/>
        <w:t>Заказчик:</w:t>
      </w:r>
    </w:p>
    <w:p w:rsidR="00000000" w:rsidRDefault="00710FCD">
      <w:pPr>
        <w:shd w:val="clear" w:color="auto" w:fill="FFFFFF"/>
        <w:spacing w:line="322" w:lineRule="exact"/>
        <w:ind w:left="1608" w:hanging="1608"/>
      </w:pPr>
      <w:r>
        <w:br w:type="column"/>
      </w:r>
      <w:r>
        <w:rPr>
          <w:rFonts w:ascii="Times New Roman" w:eastAsia="Times New Roman" w:hAnsi="Times New Roman" w:cs="Times New Roman"/>
          <w:b/>
          <w:bCs/>
          <w:spacing w:val="-2"/>
          <w:sz w:val="28"/>
          <w:szCs w:val="28"/>
        </w:rPr>
        <w:lastRenderedPageBreak/>
        <w:t>Администрация г. Димитровграда Ульяновской области</w:t>
      </w:r>
    </w:p>
    <w:p w:rsidR="00000000" w:rsidRDefault="00710FCD">
      <w:pPr>
        <w:shd w:val="clear" w:color="auto" w:fill="FFFFFF"/>
        <w:spacing w:line="322" w:lineRule="exact"/>
        <w:ind w:left="1608" w:hanging="1608"/>
        <w:sectPr w:rsidR="00000000">
          <w:type w:val="continuous"/>
          <w:pgSz w:w="11909" w:h="16834"/>
          <w:pgMar w:top="934" w:right="1071" w:bottom="360" w:left="4958" w:header="720" w:footer="720" w:gutter="0"/>
          <w:cols w:num="2" w:space="720" w:equalWidth="0">
            <w:col w:w="1137" w:space="360"/>
            <w:col w:w="4382"/>
          </w:cols>
          <w:noEndnote/>
        </w:sectPr>
      </w:pPr>
    </w:p>
    <w:p w:rsidR="00000000" w:rsidRDefault="00710FCD">
      <w:pPr>
        <w:spacing w:before="960" w:line="1" w:lineRule="exact"/>
        <w:rPr>
          <w:rFonts w:ascii="Times New Roman" w:hAnsi="Times New Roman" w:cs="Times New Roman"/>
          <w:sz w:val="2"/>
          <w:szCs w:val="2"/>
        </w:rPr>
      </w:pPr>
    </w:p>
    <w:p w:rsidR="00000000" w:rsidRDefault="00710FCD">
      <w:pPr>
        <w:shd w:val="clear" w:color="auto" w:fill="FFFFFF"/>
        <w:spacing w:line="322" w:lineRule="exact"/>
        <w:ind w:left="1608" w:hanging="1608"/>
        <w:sectPr w:rsidR="00000000">
          <w:type w:val="continuous"/>
          <w:pgSz w:w="11909" w:h="16834"/>
          <w:pgMar w:top="934" w:right="1071" w:bottom="360" w:left="4449" w:header="720" w:footer="720" w:gutter="0"/>
          <w:cols w:space="60"/>
          <w:noEndnote/>
        </w:sectPr>
      </w:pPr>
    </w:p>
    <w:p w:rsidR="00000000" w:rsidRDefault="00710FCD">
      <w:pPr>
        <w:shd w:val="clear" w:color="auto" w:fill="FFFFFF"/>
        <w:spacing w:before="158"/>
      </w:pPr>
      <w:r>
        <w:rPr>
          <w:rFonts w:ascii="Times New Roman" w:eastAsia="Times New Roman" w:hAnsi="Times New Roman" w:cs="Times New Roman"/>
          <w:spacing w:val="-2"/>
          <w:sz w:val="28"/>
          <w:szCs w:val="28"/>
        </w:rPr>
        <w:lastRenderedPageBreak/>
        <w:t>Исполнитель:</w:t>
      </w:r>
    </w:p>
    <w:p w:rsidR="00000000" w:rsidRDefault="00710FCD">
      <w:pPr>
        <w:shd w:val="clear" w:color="auto" w:fill="FFFFFF"/>
        <w:spacing w:line="322" w:lineRule="exact"/>
        <w:ind w:firstLine="139"/>
      </w:pPr>
      <w:r>
        <w:br w:type="column"/>
      </w:r>
      <w:r>
        <w:rPr>
          <w:rFonts w:ascii="Times New Roman" w:eastAsia="Times New Roman" w:hAnsi="Times New Roman" w:cs="Times New Roman"/>
          <w:b/>
          <w:bCs/>
          <w:spacing w:val="-2"/>
          <w:sz w:val="28"/>
          <w:szCs w:val="28"/>
        </w:rPr>
        <w:lastRenderedPageBreak/>
        <w:t>Общество с ограниченной ответственностью «ЦТЭС»</w:t>
      </w:r>
    </w:p>
    <w:p w:rsidR="00000000" w:rsidRDefault="00710FCD">
      <w:pPr>
        <w:shd w:val="clear" w:color="auto" w:fill="FFFFFF"/>
        <w:spacing w:line="322" w:lineRule="exact"/>
        <w:ind w:firstLine="139"/>
        <w:sectPr w:rsidR="00000000">
          <w:type w:val="continuous"/>
          <w:pgSz w:w="11909" w:h="16834"/>
          <w:pgMar w:top="934" w:right="1071" w:bottom="360" w:left="4449" w:header="720" w:footer="720" w:gutter="0"/>
          <w:cols w:num="2" w:space="720" w:equalWidth="0">
            <w:col w:w="1646" w:space="1277"/>
            <w:col w:w="3465"/>
          </w:cols>
          <w:noEndnote/>
        </w:sectPr>
      </w:pPr>
    </w:p>
    <w:p w:rsidR="00000000" w:rsidRDefault="00710FCD">
      <w:pPr>
        <w:spacing w:before="3451" w:line="1" w:lineRule="exact"/>
        <w:rPr>
          <w:rFonts w:ascii="Times New Roman" w:hAnsi="Times New Roman" w:cs="Times New Roman"/>
          <w:sz w:val="2"/>
          <w:szCs w:val="2"/>
        </w:rPr>
      </w:pPr>
    </w:p>
    <w:p w:rsidR="00000000" w:rsidRDefault="00710FCD">
      <w:pPr>
        <w:shd w:val="clear" w:color="auto" w:fill="FFFFFF"/>
        <w:spacing w:line="322" w:lineRule="exact"/>
        <w:ind w:firstLine="139"/>
        <w:sectPr w:rsidR="00000000">
          <w:type w:val="continuous"/>
          <w:pgSz w:w="11909" w:h="16834"/>
          <w:pgMar w:top="934" w:right="360" w:bottom="360" w:left="5716" w:header="720" w:footer="720" w:gutter="0"/>
          <w:cols w:space="60"/>
          <w:noEndnote/>
        </w:sectPr>
      </w:pPr>
    </w:p>
    <w:p w:rsidR="00000000" w:rsidRDefault="00710FCD">
      <w:pPr>
        <w:shd w:val="clear" w:color="auto" w:fill="FFFFFF"/>
        <w:spacing w:line="274" w:lineRule="exact"/>
        <w:ind w:left="211" w:hanging="211"/>
      </w:pPr>
      <w:r>
        <w:rPr>
          <w:rFonts w:ascii="Times New Roman" w:eastAsia="Times New Roman" w:hAnsi="Times New Roman" w:cs="Times New Roman"/>
          <w:b/>
          <w:bCs/>
          <w:spacing w:val="-2"/>
          <w:sz w:val="24"/>
          <w:szCs w:val="24"/>
        </w:rPr>
        <w:lastRenderedPageBreak/>
        <w:t xml:space="preserve">г. Москва </w:t>
      </w:r>
      <w:r>
        <w:rPr>
          <w:rFonts w:ascii="Times New Roman" w:eastAsia="Times New Roman" w:hAnsi="Times New Roman" w:cs="Times New Roman"/>
          <w:b/>
          <w:bCs/>
          <w:sz w:val="24"/>
          <w:szCs w:val="24"/>
        </w:rPr>
        <w:t>2014г.</w:t>
      </w:r>
    </w:p>
    <w:p w:rsidR="00000000" w:rsidRDefault="00710FCD">
      <w:pPr>
        <w:shd w:val="clear" w:color="auto" w:fill="FFFFFF"/>
        <w:spacing w:before="1147"/>
      </w:pPr>
      <w:r>
        <w:br w:type="column"/>
      </w:r>
      <w:r>
        <w:lastRenderedPageBreak/>
        <w:t>2</w:t>
      </w:r>
    </w:p>
    <w:p w:rsidR="00000000" w:rsidRDefault="00710FCD">
      <w:pPr>
        <w:shd w:val="clear" w:color="auto" w:fill="FFFFFF"/>
        <w:spacing w:before="1147"/>
        <w:sectPr w:rsidR="00000000">
          <w:type w:val="continuous"/>
          <w:pgSz w:w="11909" w:h="16834"/>
          <w:pgMar w:top="934" w:right="360" w:bottom="360" w:left="5716" w:header="720" w:footer="720" w:gutter="0"/>
          <w:cols w:num="2" w:space="720" w:equalWidth="0">
            <w:col w:w="1065" w:space="4046"/>
            <w:col w:w="720"/>
          </w:cols>
          <w:noEndnote/>
        </w:sectPr>
      </w:pPr>
    </w:p>
    <w:p w:rsidR="00000000" w:rsidRDefault="00710FCD">
      <w:pPr>
        <w:shd w:val="clear" w:color="auto" w:fill="FFFFFF"/>
        <w:spacing w:line="235" w:lineRule="exact"/>
        <w:ind w:left="188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41"/>
        <w:ind w:left="19"/>
      </w:pPr>
      <w:r>
        <w:rPr>
          <w:rFonts w:ascii="Times New Roman" w:eastAsia="Times New Roman" w:hAnsi="Times New Roman" w:cs="Times New Roman"/>
          <w:b/>
          <w:bCs/>
          <w:spacing w:val="-2"/>
          <w:sz w:val="24"/>
          <w:szCs w:val="24"/>
        </w:rPr>
        <w:t>Оглавление</w:t>
      </w:r>
    </w:p>
    <w:p w:rsidR="00000000" w:rsidRDefault="00710FCD">
      <w:pPr>
        <w:shd w:val="clear" w:color="auto" w:fill="FFFFFF"/>
        <w:tabs>
          <w:tab w:val="left" w:leader="underscore" w:pos="9226"/>
        </w:tabs>
        <w:spacing w:before="254"/>
        <w:ind w:left="14"/>
      </w:pPr>
      <w:hyperlink w:anchor="bookmark0" w:history="1">
        <w:r>
          <w:rPr>
            <w:rFonts w:ascii="Times New Roman" w:eastAsia="Times New Roman" w:hAnsi="Times New Roman" w:cs="Times New Roman"/>
            <w:b/>
            <w:bCs/>
            <w:spacing w:val="-2"/>
            <w:sz w:val="24"/>
            <w:szCs w:val="24"/>
          </w:rPr>
          <w:t>Введение</w:t>
        </w:r>
        <w:r>
          <w:rPr>
            <w:rFonts w:ascii="Times New Roman" w:eastAsia="Times New Roman" w:hAnsi="Times New Roman" w:cs="Times New Roman"/>
            <w:b/>
            <w:bCs/>
            <w:sz w:val="24"/>
            <w:szCs w:val="24"/>
          </w:rPr>
          <w:tab/>
          <w:t>8</w:t>
        </w:r>
      </w:hyperlink>
    </w:p>
    <w:p w:rsidR="00000000" w:rsidRDefault="00710FCD">
      <w:pPr>
        <w:shd w:val="clear" w:color="auto" w:fill="FFFFFF"/>
        <w:tabs>
          <w:tab w:val="left" w:leader="underscore" w:pos="9106"/>
        </w:tabs>
        <w:spacing w:before="158"/>
        <w:ind w:left="19"/>
      </w:pPr>
      <w:r>
        <w:rPr>
          <w:rFonts w:ascii="Times New Roman" w:eastAsia="Times New Roman" w:hAnsi="Times New Roman" w:cs="Times New Roman"/>
          <w:b/>
          <w:bCs/>
          <w:spacing w:val="-1"/>
          <w:sz w:val="24"/>
          <w:szCs w:val="24"/>
        </w:rPr>
        <w:t>Общие данные</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10</w:t>
      </w:r>
    </w:p>
    <w:p w:rsidR="00000000" w:rsidRDefault="00710FCD">
      <w:pPr>
        <w:shd w:val="clear" w:color="auto" w:fill="FFFFFF"/>
        <w:tabs>
          <w:tab w:val="left" w:leader="underscore" w:pos="9106"/>
        </w:tabs>
        <w:spacing w:before="130" w:line="312" w:lineRule="exact"/>
        <w:ind w:left="341" w:hanging="110"/>
      </w:pPr>
      <w:hyperlink w:anchor="bookmark1" w:history="1">
        <w:r>
          <w:rPr>
            <w:rFonts w:ascii="Times New Roman" w:eastAsia="Times New Roman" w:hAnsi="Times New Roman" w:cs="Times New Roman"/>
            <w:b/>
            <w:bCs/>
            <w:sz w:val="24"/>
            <w:szCs w:val="24"/>
          </w:rPr>
          <w:t>А. Краткая характеристика муниципального образования города Димитровграда</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10</w:t>
        </w:r>
      </w:hyperlink>
    </w:p>
    <w:p w:rsidR="00000000" w:rsidRDefault="00710FCD">
      <w:pPr>
        <w:shd w:val="clear" w:color="auto" w:fill="FFFFFF"/>
        <w:tabs>
          <w:tab w:val="left" w:leader="underscore" w:pos="9110"/>
        </w:tabs>
        <w:spacing w:before="5" w:line="312" w:lineRule="exact"/>
        <w:ind w:left="446"/>
      </w:pPr>
      <w:hyperlink w:anchor="bookmark2" w:history="1">
        <w:r>
          <w:rPr>
            <w:rFonts w:ascii="Times New Roman" w:eastAsia="Times New Roman" w:hAnsi="Times New Roman" w:cs="Times New Roman"/>
            <w:spacing w:val="-1"/>
            <w:sz w:val="24"/>
            <w:szCs w:val="24"/>
          </w:rPr>
          <w:t xml:space="preserve">Б. Основные климатические данные. </w:t>
        </w:r>
        <w:r>
          <w:rPr>
            <w:rFonts w:ascii="Times New Roman" w:eastAsia="Times New Roman" w:hAnsi="Times New Roman" w:cs="Times New Roman"/>
            <w:sz w:val="24"/>
            <w:szCs w:val="24"/>
          </w:rPr>
          <w:tab/>
        </w:r>
        <w:r>
          <w:rPr>
            <w:rFonts w:ascii="Times New Roman" w:eastAsia="Times New Roman" w:hAnsi="Times New Roman" w:cs="Times New Roman"/>
            <w:spacing w:val="-19"/>
            <w:sz w:val="24"/>
            <w:szCs w:val="24"/>
          </w:rPr>
          <w:t>12</w:t>
        </w:r>
      </w:hyperlink>
    </w:p>
    <w:p w:rsidR="00000000" w:rsidRDefault="00710FCD">
      <w:pPr>
        <w:shd w:val="clear" w:color="auto" w:fill="FFFFFF"/>
        <w:tabs>
          <w:tab w:val="left" w:leader="underscore" w:pos="9110"/>
        </w:tabs>
        <w:spacing w:line="312" w:lineRule="exact"/>
        <w:ind w:left="446"/>
      </w:pPr>
      <w:hyperlink w:anchor="bookmark3" w:history="1">
        <w:r>
          <w:rPr>
            <w:rFonts w:ascii="Times New Roman" w:eastAsia="Times New Roman" w:hAnsi="Times New Roman" w:cs="Times New Roman"/>
            <w:spacing w:val="-3"/>
            <w:sz w:val="24"/>
            <w:szCs w:val="24"/>
          </w:rPr>
          <w:t>В. Численность населения.</w:t>
        </w:r>
        <w:r>
          <w:rPr>
            <w:rFonts w:ascii="Times New Roman" w:eastAsia="Times New Roman" w:hAnsi="Times New Roman" w:cs="Times New Roman"/>
            <w:sz w:val="24"/>
            <w:szCs w:val="24"/>
          </w:rPr>
          <w:tab/>
        </w:r>
        <w:r>
          <w:rPr>
            <w:rFonts w:ascii="Times New Roman" w:eastAsia="Times New Roman" w:hAnsi="Times New Roman" w:cs="Times New Roman"/>
            <w:spacing w:val="-19"/>
            <w:sz w:val="24"/>
            <w:szCs w:val="24"/>
          </w:rPr>
          <w:t>14</w:t>
        </w:r>
      </w:hyperlink>
    </w:p>
    <w:p w:rsidR="00000000" w:rsidRDefault="00710FCD">
      <w:pPr>
        <w:shd w:val="clear" w:color="auto" w:fill="FFFFFF"/>
        <w:tabs>
          <w:tab w:val="left" w:leader="underscore" w:pos="9106"/>
        </w:tabs>
        <w:spacing w:before="163"/>
        <w:ind w:left="240"/>
      </w:pPr>
      <w:hyperlink w:anchor="bookmark4" w:history="1">
        <w:r>
          <w:rPr>
            <w:rFonts w:ascii="Times New Roman" w:eastAsia="Times New Roman" w:hAnsi="Times New Roman" w:cs="Times New Roman"/>
            <w:b/>
            <w:bCs/>
            <w:spacing w:val="-3"/>
            <w:sz w:val="24"/>
            <w:szCs w:val="24"/>
          </w:rPr>
          <w:t>ТОМ 1. ВОДОСНАБЖЕНИЕ</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18</w:t>
        </w:r>
      </w:hyperlink>
    </w:p>
    <w:p w:rsidR="00000000" w:rsidRDefault="00710FCD">
      <w:pPr>
        <w:shd w:val="clear" w:color="auto" w:fill="FFFFFF"/>
        <w:tabs>
          <w:tab w:val="left" w:leader="underscore" w:pos="9106"/>
        </w:tabs>
        <w:spacing w:before="134" w:line="312" w:lineRule="exact"/>
        <w:ind w:left="19" w:right="14"/>
        <w:jc w:val="both"/>
      </w:pPr>
      <w:r>
        <w:rPr>
          <w:rFonts w:ascii="Times New Roman" w:eastAsia="Times New Roman" w:hAnsi="Times New Roman" w:cs="Times New Roman"/>
          <w:b/>
          <w:bCs/>
          <w:sz w:val="24"/>
          <w:szCs w:val="24"/>
        </w:rPr>
        <w:t>Раздел 1.1. Технико-экономическое состояние централизованных систем</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18</w:t>
      </w:r>
    </w:p>
    <w:p w:rsidR="00000000" w:rsidRDefault="00710FCD">
      <w:pPr>
        <w:shd w:val="clear" w:color="auto" w:fill="FFFFFF"/>
        <w:tabs>
          <w:tab w:val="left" w:leader="underscore" w:pos="9106"/>
        </w:tabs>
        <w:spacing w:before="125" w:line="317" w:lineRule="exact"/>
        <w:ind w:left="10" w:right="14"/>
        <w:jc w:val="both"/>
      </w:pPr>
      <w:hyperlink w:anchor="bookmark5" w:history="1">
        <w:r>
          <w:rPr>
            <w:rFonts w:ascii="Times New Roman" w:hAnsi="Times New Roman" w:cs="Times New Roman"/>
            <w:b/>
            <w:bCs/>
            <w:sz w:val="24"/>
            <w:szCs w:val="24"/>
          </w:rPr>
          <w:t xml:space="preserve">1.1.1. </w:t>
        </w:r>
        <w:r>
          <w:rPr>
            <w:rFonts w:ascii="Times New Roman" w:eastAsia="Times New Roman" w:hAnsi="Times New Roman" w:cs="Times New Roman"/>
            <w:b/>
            <w:bCs/>
            <w:sz w:val="24"/>
            <w:szCs w:val="24"/>
          </w:rPr>
          <w:t>Описание системы и структуры водоснабжения города Димитровград и</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деление территории на эксплуатационные зоны.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18</w:t>
        </w:r>
      </w:hyperlink>
    </w:p>
    <w:p w:rsidR="00000000" w:rsidRDefault="00710FCD">
      <w:pPr>
        <w:shd w:val="clear" w:color="auto" w:fill="FFFFFF"/>
        <w:spacing w:before="144"/>
        <w:ind w:left="250"/>
      </w:pPr>
      <w:hyperlink w:anchor="bookmark6" w:history="1">
        <w:r>
          <w:rPr>
            <w:rFonts w:ascii="Times New Roman" w:hAnsi="Times New Roman" w:cs="Times New Roman"/>
            <w:b/>
            <w:bCs/>
            <w:spacing w:val="-1"/>
            <w:sz w:val="24"/>
            <w:szCs w:val="24"/>
          </w:rPr>
          <w:t xml:space="preserve">1.1.2 </w:t>
        </w:r>
        <w:r>
          <w:rPr>
            <w:rFonts w:ascii="Times New Roman" w:eastAsia="Times New Roman" w:hAnsi="Times New Roman" w:cs="Times New Roman"/>
            <w:b/>
            <w:bCs/>
            <w:spacing w:val="-1"/>
            <w:sz w:val="24"/>
            <w:szCs w:val="24"/>
          </w:rPr>
          <w:t>Описание территорий, не охваченных централизованным водоснабжением. 19</w:t>
        </w:r>
      </w:hyperlink>
    </w:p>
    <w:p w:rsidR="00000000" w:rsidRDefault="00710FCD" w:rsidP="00710FCD">
      <w:pPr>
        <w:numPr>
          <w:ilvl w:val="0"/>
          <w:numId w:val="1"/>
        </w:numPr>
        <w:shd w:val="clear" w:color="auto" w:fill="FFFFFF"/>
        <w:tabs>
          <w:tab w:val="left" w:pos="710"/>
          <w:tab w:val="left" w:leader="underscore" w:pos="9106"/>
        </w:tabs>
        <w:spacing w:before="125" w:line="317" w:lineRule="exact"/>
        <w:ind w:left="19" w:right="14"/>
        <w:jc w:val="both"/>
        <w:rPr>
          <w:rFonts w:ascii="Times New Roman" w:hAnsi="Times New Roman" w:cs="Times New Roman"/>
          <w:b/>
          <w:bCs/>
          <w:spacing w:val="-6"/>
          <w:sz w:val="24"/>
          <w:szCs w:val="24"/>
        </w:rPr>
      </w:pPr>
      <w:hyperlink w:anchor="bookmark7" w:history="1">
        <w:r>
          <w:rPr>
            <w:rFonts w:ascii="Times New Roman" w:eastAsia="Times New Roman" w:hAnsi="Times New Roman" w:cs="Times New Roman"/>
            <w:b/>
            <w:bCs/>
            <w:sz w:val="24"/>
            <w:szCs w:val="24"/>
          </w:rPr>
          <w:t xml:space="preserve">Описание технологических зон водоснабжения, зон централизованного и </w:t>
        </w:r>
        <w:r>
          <w:rPr>
            <w:rFonts w:ascii="Times New Roman" w:eastAsia="Times New Roman" w:hAnsi="Times New Roman" w:cs="Times New Roman"/>
            <w:b/>
            <w:bCs/>
            <w:spacing w:val="-3"/>
            <w:sz w:val="24"/>
            <w:szCs w:val="24"/>
          </w:rPr>
          <w:t>нецентрализованного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19</w:t>
        </w:r>
      </w:hyperlink>
    </w:p>
    <w:p w:rsidR="00000000" w:rsidRDefault="00710FCD" w:rsidP="00710FCD">
      <w:pPr>
        <w:numPr>
          <w:ilvl w:val="0"/>
          <w:numId w:val="1"/>
        </w:numPr>
        <w:shd w:val="clear" w:color="auto" w:fill="FFFFFF"/>
        <w:tabs>
          <w:tab w:val="left" w:pos="710"/>
          <w:tab w:val="left" w:leader="underscore" w:pos="9106"/>
        </w:tabs>
        <w:spacing w:before="110" w:line="322" w:lineRule="exact"/>
        <w:ind w:left="19" w:right="14"/>
        <w:jc w:val="both"/>
        <w:rPr>
          <w:rFonts w:ascii="Times New Roman" w:hAnsi="Times New Roman" w:cs="Times New Roman"/>
          <w:b/>
          <w:bCs/>
          <w:spacing w:val="-6"/>
          <w:sz w:val="24"/>
          <w:szCs w:val="24"/>
        </w:rPr>
      </w:pPr>
      <w:hyperlink w:anchor="bookmark8" w:history="1">
        <w:r>
          <w:rPr>
            <w:rFonts w:ascii="Times New Roman" w:eastAsia="Times New Roman" w:hAnsi="Times New Roman" w:cs="Times New Roman"/>
            <w:b/>
            <w:bCs/>
            <w:sz w:val="24"/>
            <w:szCs w:val="24"/>
          </w:rPr>
          <w:t xml:space="preserve">Описание результатов технического обследования централизованных систем </w:t>
        </w:r>
        <w:r>
          <w:rPr>
            <w:rFonts w:ascii="Times New Roman" w:eastAsia="Times New Roman" w:hAnsi="Times New Roman" w:cs="Times New Roman"/>
            <w:b/>
            <w:bCs/>
            <w:spacing w:val="-2"/>
            <w:sz w:val="24"/>
            <w:szCs w:val="24"/>
          </w:rPr>
          <w:t>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7"/>
            <w:sz w:val="24"/>
            <w:szCs w:val="24"/>
          </w:rPr>
          <w:t>20</w:t>
        </w:r>
      </w:hyperlink>
    </w:p>
    <w:p w:rsidR="00000000" w:rsidRDefault="00710FCD">
      <w:pPr>
        <w:shd w:val="clear" w:color="auto" w:fill="FFFFFF"/>
        <w:tabs>
          <w:tab w:val="left" w:leader="underscore" w:pos="9106"/>
        </w:tabs>
        <w:spacing w:before="115" w:line="317" w:lineRule="exact"/>
        <w:ind w:left="14"/>
        <w:jc w:val="both"/>
      </w:pPr>
      <w:hyperlink w:anchor="bookmark9" w:history="1">
        <w:r>
          <w:rPr>
            <w:rFonts w:ascii="Times New Roman" w:eastAsia="Times New Roman" w:hAnsi="Times New Roman" w:cs="Times New Roman"/>
            <w:b/>
            <w:bCs/>
            <w:i/>
            <w:iCs/>
            <w:sz w:val="24"/>
            <w:szCs w:val="24"/>
          </w:rPr>
          <w:t>Описание состояния существующих источников водоснабжения и водозаборных</w:t>
        </w:r>
        <w:r>
          <w:rPr>
            <w:rFonts w:ascii="Times New Roman" w:eastAsia="Times New Roman" w:hAnsi="Times New Roman" w:cs="Times New Roman"/>
            <w:b/>
            <w:bCs/>
            <w:i/>
            <w:iCs/>
            <w:sz w:val="24"/>
            <w:szCs w:val="24"/>
          </w:rPr>
          <w:br/>
        </w:r>
        <w:r>
          <w:rPr>
            <w:rFonts w:ascii="Times New Roman" w:eastAsia="Times New Roman" w:hAnsi="Times New Roman" w:cs="Times New Roman"/>
            <w:b/>
            <w:bCs/>
            <w:i/>
            <w:iCs/>
            <w:spacing w:val="-4"/>
            <w:sz w:val="24"/>
            <w:szCs w:val="24"/>
          </w:rPr>
          <w:t>сооружений.</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7"/>
            <w:sz w:val="24"/>
            <w:szCs w:val="24"/>
          </w:rPr>
          <w:t>20</w:t>
        </w:r>
      </w:hyperlink>
    </w:p>
    <w:p w:rsidR="00000000" w:rsidRDefault="00710FCD">
      <w:pPr>
        <w:shd w:val="clear" w:color="auto" w:fill="FFFFFF"/>
        <w:tabs>
          <w:tab w:val="left" w:leader="underscore" w:pos="9106"/>
        </w:tabs>
        <w:spacing w:before="115" w:line="317" w:lineRule="exact"/>
        <w:ind w:left="14" w:right="14"/>
        <w:jc w:val="both"/>
      </w:pPr>
      <w:hyperlink w:anchor="bookmark10" w:history="1">
        <w:r>
          <w:rPr>
            <w:rFonts w:ascii="Times New Roman" w:eastAsia="Times New Roman" w:hAnsi="Times New Roman" w:cs="Times New Roman"/>
            <w:b/>
            <w:bCs/>
            <w:i/>
            <w:iCs/>
            <w:spacing w:val="-1"/>
            <w:sz w:val="24"/>
            <w:szCs w:val="24"/>
          </w:rPr>
          <w:t>Описа</w:t>
        </w:r>
        <w:r>
          <w:rPr>
            <w:rFonts w:ascii="Times New Roman" w:eastAsia="Times New Roman" w:hAnsi="Times New Roman" w:cs="Times New Roman"/>
            <w:b/>
            <w:bCs/>
            <w:i/>
            <w:iCs/>
            <w:spacing w:val="-1"/>
            <w:sz w:val="24"/>
            <w:szCs w:val="24"/>
          </w:rPr>
          <w:t>ние существующих сооружений очистки и подготовки воды, включая оценку</w:t>
        </w:r>
        <w:r>
          <w:rPr>
            <w:rFonts w:ascii="Times New Roman" w:eastAsia="Times New Roman" w:hAnsi="Times New Roman" w:cs="Times New Roman"/>
            <w:b/>
            <w:bCs/>
            <w:i/>
            <w:iCs/>
            <w:spacing w:val="-1"/>
            <w:sz w:val="24"/>
            <w:szCs w:val="24"/>
          </w:rPr>
          <w:br/>
          <w:t>соответствия применяемой технологической схемы водоподготовки требованиям</w:t>
        </w:r>
        <w:r>
          <w:rPr>
            <w:rFonts w:ascii="Times New Roman" w:eastAsia="Times New Roman" w:hAnsi="Times New Roman" w:cs="Times New Roman"/>
            <w:b/>
            <w:bCs/>
            <w:i/>
            <w:iCs/>
            <w:spacing w:val="-1"/>
            <w:sz w:val="24"/>
            <w:szCs w:val="24"/>
          </w:rPr>
          <w:br/>
        </w:r>
        <w:r>
          <w:rPr>
            <w:rFonts w:ascii="Times New Roman" w:eastAsia="Times New Roman" w:hAnsi="Times New Roman" w:cs="Times New Roman"/>
            <w:b/>
            <w:bCs/>
            <w:i/>
            <w:iCs/>
            <w:spacing w:val="-3"/>
            <w:sz w:val="24"/>
            <w:szCs w:val="24"/>
          </w:rPr>
          <w:t>обеспечения нормативов качества воды.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7"/>
            <w:sz w:val="24"/>
            <w:szCs w:val="24"/>
          </w:rPr>
          <w:t>28</w:t>
        </w:r>
      </w:hyperlink>
    </w:p>
    <w:p w:rsidR="00000000" w:rsidRDefault="00710FCD">
      <w:pPr>
        <w:shd w:val="clear" w:color="auto" w:fill="FFFFFF"/>
        <w:spacing w:before="115" w:line="317" w:lineRule="exact"/>
        <w:ind w:right="5"/>
        <w:jc w:val="right"/>
      </w:pPr>
      <w:hyperlink w:anchor="bookmark11" w:history="1">
        <w:r>
          <w:rPr>
            <w:rFonts w:ascii="Times New Roman" w:eastAsia="Times New Roman" w:hAnsi="Times New Roman" w:cs="Times New Roman"/>
            <w:b/>
            <w:bCs/>
            <w:i/>
            <w:iCs/>
            <w:sz w:val="24"/>
            <w:szCs w:val="24"/>
          </w:rPr>
          <w:t>Описание       состояния       и        фун</w:t>
        </w:r>
        <w:r>
          <w:rPr>
            <w:rFonts w:ascii="Times New Roman" w:eastAsia="Times New Roman" w:hAnsi="Times New Roman" w:cs="Times New Roman"/>
            <w:b/>
            <w:bCs/>
            <w:i/>
            <w:iCs/>
            <w:sz w:val="24"/>
            <w:szCs w:val="24"/>
          </w:rPr>
          <w:t>кционирования        существующих       насосных</w:t>
        </w:r>
      </w:hyperlink>
    </w:p>
    <w:p w:rsidR="00000000" w:rsidRDefault="00710FCD">
      <w:pPr>
        <w:shd w:val="clear" w:color="auto" w:fill="FFFFFF"/>
        <w:spacing w:line="317" w:lineRule="exact"/>
        <w:ind w:right="38"/>
        <w:jc w:val="right"/>
      </w:pPr>
      <w:hyperlink w:anchor="bookmark11" w:history="1">
        <w:r>
          <w:rPr>
            <w:rFonts w:ascii="Times New Roman" w:eastAsia="Times New Roman" w:hAnsi="Times New Roman" w:cs="Times New Roman"/>
            <w:b/>
            <w:bCs/>
            <w:i/>
            <w:iCs/>
            <w:sz w:val="24"/>
            <w:szCs w:val="24"/>
          </w:rPr>
          <w:t>централизованных станций, в том числе оценку энергоэффективности подачи воды.</w:t>
        </w:r>
      </w:hyperlink>
    </w:p>
    <w:p w:rsidR="00000000" w:rsidRDefault="00710FCD">
      <w:pPr>
        <w:shd w:val="clear" w:color="auto" w:fill="FFFFFF"/>
        <w:tabs>
          <w:tab w:val="left" w:leader="underscore" w:pos="9005"/>
        </w:tabs>
        <w:spacing w:line="317" w:lineRule="exact"/>
        <w:ind w:right="19"/>
        <w:jc w:val="right"/>
      </w:pPr>
      <w:hyperlink w:anchor="bookmark11" w:history="1">
        <w:r>
          <w:rPr>
            <w:rFonts w:ascii="Times New Roman" w:hAnsi="Times New Roman" w:cs="Times New Roman"/>
            <w:b/>
            <w:bCs/>
            <w:sz w:val="24"/>
            <w:szCs w:val="24"/>
          </w:rPr>
          <w:tab/>
        </w:r>
        <w:r>
          <w:rPr>
            <w:rFonts w:ascii="Times New Roman" w:hAnsi="Times New Roman" w:cs="Times New Roman"/>
            <w:b/>
            <w:bCs/>
            <w:spacing w:val="-7"/>
            <w:sz w:val="24"/>
            <w:szCs w:val="24"/>
          </w:rPr>
          <w:t>30</w:t>
        </w:r>
      </w:hyperlink>
    </w:p>
    <w:p w:rsidR="00000000" w:rsidRDefault="00710FCD">
      <w:pPr>
        <w:shd w:val="clear" w:color="auto" w:fill="FFFFFF"/>
        <w:tabs>
          <w:tab w:val="left" w:leader="underscore" w:pos="9106"/>
        </w:tabs>
        <w:spacing w:before="115" w:line="317" w:lineRule="exact"/>
        <w:ind w:left="14" w:right="19"/>
        <w:jc w:val="both"/>
      </w:pPr>
      <w:hyperlink w:anchor="bookmark12" w:history="1">
        <w:r>
          <w:rPr>
            <w:rFonts w:ascii="Times New Roman" w:eastAsia="Times New Roman" w:hAnsi="Times New Roman" w:cs="Times New Roman"/>
            <w:b/>
            <w:bCs/>
            <w:i/>
            <w:iCs/>
            <w:sz w:val="24"/>
            <w:szCs w:val="24"/>
          </w:rPr>
          <w:t>Описание состояния и функционирования вод</w:t>
        </w:r>
        <w:r>
          <w:rPr>
            <w:rFonts w:ascii="Times New Roman" w:eastAsia="Times New Roman" w:hAnsi="Times New Roman" w:cs="Times New Roman"/>
            <w:b/>
            <w:bCs/>
            <w:i/>
            <w:iCs/>
            <w:sz w:val="24"/>
            <w:szCs w:val="24"/>
          </w:rPr>
          <w:t>опроводных сетей систем</w:t>
        </w:r>
        <w:r>
          <w:rPr>
            <w:rFonts w:ascii="Times New Roman" w:eastAsia="Times New Roman" w:hAnsi="Times New Roman" w:cs="Times New Roman"/>
            <w:b/>
            <w:bCs/>
            <w:i/>
            <w:iCs/>
            <w:sz w:val="24"/>
            <w:szCs w:val="24"/>
          </w:rPr>
          <w:br/>
          <w:t>водоснабжения, включая оценку износа сетей и определение возможности</w:t>
        </w:r>
        <w:r>
          <w:rPr>
            <w:rFonts w:ascii="Times New Roman" w:eastAsia="Times New Roman" w:hAnsi="Times New Roman" w:cs="Times New Roman"/>
            <w:b/>
            <w:bCs/>
            <w:i/>
            <w:iCs/>
            <w:sz w:val="24"/>
            <w:szCs w:val="24"/>
          </w:rPr>
          <w:br/>
        </w:r>
        <w:r>
          <w:rPr>
            <w:rFonts w:ascii="Times New Roman" w:eastAsia="Times New Roman" w:hAnsi="Times New Roman" w:cs="Times New Roman"/>
            <w:b/>
            <w:bCs/>
            <w:i/>
            <w:iCs/>
            <w:spacing w:val="-3"/>
            <w:sz w:val="24"/>
            <w:szCs w:val="24"/>
          </w:rPr>
          <w:t>обеспечения качества воды при транспортировке.</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7"/>
            <w:sz w:val="24"/>
            <w:szCs w:val="24"/>
          </w:rPr>
          <w:t>35</w:t>
        </w:r>
      </w:hyperlink>
    </w:p>
    <w:p w:rsidR="00000000" w:rsidRDefault="00710FCD">
      <w:pPr>
        <w:shd w:val="clear" w:color="auto" w:fill="FFFFFF"/>
        <w:tabs>
          <w:tab w:val="left" w:leader="underscore" w:pos="9106"/>
        </w:tabs>
        <w:spacing w:before="115" w:line="317" w:lineRule="exact"/>
        <w:ind w:left="14" w:right="19"/>
        <w:jc w:val="both"/>
      </w:pPr>
      <w:hyperlink w:anchor="bookmark13" w:history="1">
        <w:r>
          <w:rPr>
            <w:rFonts w:ascii="Times New Roman" w:eastAsia="Times New Roman" w:hAnsi="Times New Roman" w:cs="Times New Roman"/>
            <w:b/>
            <w:bCs/>
            <w:i/>
            <w:iCs/>
            <w:spacing w:val="-1"/>
            <w:sz w:val="24"/>
            <w:szCs w:val="24"/>
          </w:rPr>
          <w:t>Описание существующих технических и технологических проблем, возникающих при</w:t>
        </w:r>
        <w:r>
          <w:rPr>
            <w:rFonts w:ascii="Times New Roman" w:eastAsia="Times New Roman" w:hAnsi="Times New Roman" w:cs="Times New Roman"/>
            <w:b/>
            <w:bCs/>
            <w:i/>
            <w:iCs/>
            <w:spacing w:val="-1"/>
            <w:sz w:val="24"/>
            <w:szCs w:val="24"/>
          </w:rPr>
          <w:br/>
        </w:r>
        <w:r>
          <w:rPr>
            <w:rFonts w:ascii="Times New Roman" w:eastAsia="Times New Roman" w:hAnsi="Times New Roman" w:cs="Times New Roman"/>
            <w:b/>
            <w:bCs/>
            <w:i/>
            <w:iCs/>
            <w:sz w:val="24"/>
            <w:szCs w:val="24"/>
          </w:rPr>
          <w:t>водоснаб</w:t>
        </w:r>
        <w:r>
          <w:rPr>
            <w:rFonts w:ascii="Times New Roman" w:eastAsia="Times New Roman" w:hAnsi="Times New Roman" w:cs="Times New Roman"/>
            <w:b/>
            <w:bCs/>
            <w:i/>
            <w:iCs/>
            <w:sz w:val="24"/>
            <w:szCs w:val="24"/>
          </w:rPr>
          <w:t>жении муниципального округа, анализ исполнения предписаний органов,</w:t>
        </w:r>
        <w:r>
          <w:rPr>
            <w:rFonts w:ascii="Times New Roman" w:eastAsia="Times New Roman" w:hAnsi="Times New Roman" w:cs="Times New Roman"/>
            <w:b/>
            <w:bCs/>
            <w:i/>
            <w:iCs/>
            <w:sz w:val="24"/>
            <w:szCs w:val="24"/>
          </w:rPr>
          <w:br/>
        </w:r>
        <w:r>
          <w:rPr>
            <w:rFonts w:ascii="Times New Roman" w:eastAsia="Times New Roman" w:hAnsi="Times New Roman" w:cs="Times New Roman"/>
            <w:b/>
            <w:bCs/>
            <w:i/>
            <w:iCs/>
            <w:spacing w:val="-1"/>
            <w:sz w:val="24"/>
            <w:szCs w:val="24"/>
          </w:rPr>
          <w:t>осуществляющих государственный надзор, муниципальный контроль, об устранении</w:t>
        </w:r>
        <w:r>
          <w:rPr>
            <w:rFonts w:ascii="Times New Roman" w:eastAsia="Times New Roman" w:hAnsi="Times New Roman" w:cs="Times New Roman"/>
            <w:b/>
            <w:bCs/>
            <w:i/>
            <w:iCs/>
            <w:spacing w:val="-1"/>
            <w:sz w:val="24"/>
            <w:szCs w:val="24"/>
          </w:rPr>
          <w:br/>
        </w:r>
        <w:r>
          <w:rPr>
            <w:rFonts w:ascii="Times New Roman" w:eastAsia="Times New Roman" w:hAnsi="Times New Roman" w:cs="Times New Roman"/>
            <w:b/>
            <w:bCs/>
            <w:i/>
            <w:iCs/>
            <w:spacing w:val="-2"/>
            <w:sz w:val="24"/>
            <w:szCs w:val="24"/>
          </w:rPr>
          <w:t>нарушений, влияющих на качество и безопасность воды.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7"/>
            <w:sz w:val="24"/>
            <w:szCs w:val="24"/>
          </w:rPr>
          <w:t>37</w:t>
        </w:r>
      </w:hyperlink>
    </w:p>
    <w:p w:rsidR="00000000" w:rsidRDefault="00710FCD">
      <w:pPr>
        <w:shd w:val="clear" w:color="auto" w:fill="FFFFFF"/>
        <w:tabs>
          <w:tab w:val="left" w:leader="underscore" w:pos="9106"/>
        </w:tabs>
        <w:spacing w:before="120" w:line="317" w:lineRule="exact"/>
        <w:ind w:left="5" w:right="5"/>
        <w:jc w:val="both"/>
      </w:pPr>
      <w:hyperlink w:anchor="bookmark14" w:history="1">
        <w:r>
          <w:rPr>
            <w:rFonts w:ascii="Times New Roman" w:eastAsia="Times New Roman" w:hAnsi="Times New Roman" w:cs="Times New Roman"/>
            <w:b/>
            <w:bCs/>
            <w:i/>
            <w:iCs/>
            <w:sz w:val="24"/>
            <w:szCs w:val="24"/>
          </w:rPr>
          <w:t>Описание централизованной с</w:t>
        </w:r>
        <w:r>
          <w:rPr>
            <w:rFonts w:ascii="Times New Roman" w:eastAsia="Times New Roman" w:hAnsi="Times New Roman" w:cs="Times New Roman"/>
            <w:b/>
            <w:bCs/>
            <w:i/>
            <w:iCs/>
            <w:sz w:val="24"/>
            <w:szCs w:val="24"/>
          </w:rPr>
          <w:t>истемы горячего водоснабжения с использованием</w:t>
        </w:r>
        <w:r>
          <w:rPr>
            <w:rFonts w:ascii="Times New Roman" w:eastAsia="Times New Roman" w:hAnsi="Times New Roman" w:cs="Times New Roman"/>
            <w:b/>
            <w:bCs/>
            <w:i/>
            <w:iCs/>
            <w:sz w:val="24"/>
            <w:szCs w:val="24"/>
          </w:rPr>
          <w:br/>
          <w:t>закрытых систем горячего водоснабжения, отражающие технологические</w:t>
        </w:r>
        <w:r>
          <w:rPr>
            <w:rFonts w:ascii="Times New Roman" w:eastAsia="Times New Roman" w:hAnsi="Times New Roman" w:cs="Times New Roman"/>
            <w:b/>
            <w:bCs/>
            <w:i/>
            <w:iCs/>
            <w:sz w:val="24"/>
            <w:szCs w:val="24"/>
          </w:rPr>
          <w:br/>
        </w:r>
        <w:r>
          <w:rPr>
            <w:rFonts w:ascii="Times New Roman" w:eastAsia="Times New Roman" w:hAnsi="Times New Roman" w:cs="Times New Roman"/>
            <w:b/>
            <w:bCs/>
            <w:i/>
            <w:iCs/>
            <w:spacing w:val="-1"/>
            <w:sz w:val="24"/>
            <w:szCs w:val="24"/>
          </w:rPr>
          <w:t>особенности указанной системы.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7"/>
            <w:sz w:val="24"/>
            <w:szCs w:val="24"/>
          </w:rPr>
          <w:t>37</w:t>
        </w:r>
      </w:hyperlink>
    </w:p>
    <w:p w:rsidR="00000000" w:rsidRDefault="00710FCD">
      <w:pPr>
        <w:shd w:val="clear" w:color="auto" w:fill="FFFFFF"/>
        <w:spacing w:before="115" w:line="317" w:lineRule="exact"/>
        <w:ind w:left="5" w:right="14"/>
        <w:jc w:val="both"/>
      </w:pPr>
      <w:hyperlink w:anchor="bookmark15" w:history="1">
        <w:r>
          <w:rPr>
            <w:rFonts w:ascii="Times New Roman" w:eastAsia="Times New Roman" w:hAnsi="Times New Roman" w:cs="Times New Roman"/>
            <w:b/>
            <w:bCs/>
            <w:i/>
            <w:iCs/>
            <w:sz w:val="24"/>
            <w:szCs w:val="24"/>
          </w:rPr>
          <w:t xml:space="preserve">Перечень лиц, владеющих на праве собственности или другом законном основании </w:t>
        </w:r>
        <w:r>
          <w:rPr>
            <w:rFonts w:ascii="Times New Roman" w:eastAsia="Times New Roman" w:hAnsi="Times New Roman" w:cs="Times New Roman"/>
            <w:b/>
            <w:bCs/>
            <w:i/>
            <w:iCs/>
            <w:spacing w:val="-1"/>
            <w:sz w:val="24"/>
            <w:szCs w:val="24"/>
          </w:rPr>
          <w:t>объ</w:t>
        </w:r>
        <w:r>
          <w:rPr>
            <w:rFonts w:ascii="Times New Roman" w:eastAsia="Times New Roman" w:hAnsi="Times New Roman" w:cs="Times New Roman"/>
            <w:b/>
            <w:bCs/>
            <w:i/>
            <w:iCs/>
            <w:spacing w:val="-1"/>
            <w:sz w:val="24"/>
            <w:szCs w:val="24"/>
          </w:rPr>
          <w:t xml:space="preserve">ектами централизованной системы водоснабжения, с указанием принадлежащих </w:t>
        </w:r>
        <w:r>
          <w:rPr>
            <w:rFonts w:ascii="Times New Roman" w:eastAsia="Times New Roman" w:hAnsi="Times New Roman" w:cs="Times New Roman"/>
            <w:b/>
            <w:bCs/>
            <w:i/>
            <w:iCs/>
            <w:sz w:val="24"/>
            <w:szCs w:val="24"/>
          </w:rPr>
          <w:t xml:space="preserve">этим лицам таких объектов (границ зон в которых расположены такие объекты). </w:t>
        </w:r>
        <w:r>
          <w:rPr>
            <w:rFonts w:ascii="Times New Roman" w:eastAsia="Times New Roman" w:hAnsi="Times New Roman" w:cs="Times New Roman"/>
            <w:b/>
            <w:bCs/>
            <w:sz w:val="24"/>
            <w:szCs w:val="24"/>
          </w:rPr>
          <w:t>40</w:t>
        </w:r>
      </w:hyperlink>
    </w:p>
    <w:p w:rsidR="00000000" w:rsidRDefault="00710FCD">
      <w:pPr>
        <w:shd w:val="clear" w:color="auto" w:fill="FFFFFF"/>
        <w:spacing w:before="331"/>
        <w:jc w:val="right"/>
      </w:pPr>
      <w:r>
        <w:t>3</w:t>
      </w:r>
    </w:p>
    <w:p w:rsidR="00000000" w:rsidRDefault="00710FCD">
      <w:pPr>
        <w:shd w:val="clear" w:color="auto" w:fill="FFFFFF"/>
        <w:spacing w:before="331"/>
        <w:jc w:val="right"/>
        <w:sectPr w:rsidR="00000000">
          <w:pgSz w:w="11909" w:h="16834"/>
          <w:pgMar w:top="692" w:right="850" w:bottom="360" w:left="169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leader="underscore" w:pos="9096"/>
        </w:tabs>
        <w:spacing w:before="336"/>
        <w:ind w:left="5"/>
      </w:pPr>
      <w:hyperlink w:anchor="bookmark16" w:history="1">
        <w:r>
          <w:rPr>
            <w:rFonts w:ascii="Times New Roman" w:eastAsia="Times New Roman" w:hAnsi="Times New Roman" w:cs="Times New Roman"/>
            <w:b/>
            <w:bCs/>
            <w:sz w:val="24"/>
            <w:szCs w:val="24"/>
          </w:rPr>
          <w:t>Раздел 1.2. Направления развития централизованной системы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41</w:t>
        </w:r>
      </w:hyperlink>
    </w:p>
    <w:p w:rsidR="00000000" w:rsidRDefault="00710FCD" w:rsidP="00710FCD">
      <w:pPr>
        <w:numPr>
          <w:ilvl w:val="0"/>
          <w:numId w:val="2"/>
        </w:numPr>
        <w:shd w:val="clear" w:color="auto" w:fill="FFFFFF"/>
        <w:tabs>
          <w:tab w:val="left" w:pos="672"/>
          <w:tab w:val="left" w:leader="underscore" w:pos="9096"/>
        </w:tabs>
        <w:spacing w:before="125" w:line="317" w:lineRule="exact"/>
        <w:ind w:left="5" w:right="14"/>
        <w:jc w:val="both"/>
        <w:rPr>
          <w:rFonts w:ascii="Times New Roman" w:hAnsi="Times New Roman" w:cs="Times New Roman"/>
          <w:b/>
          <w:bCs/>
          <w:spacing w:val="-5"/>
          <w:sz w:val="24"/>
          <w:szCs w:val="24"/>
        </w:rPr>
      </w:pPr>
      <w:hyperlink w:anchor="bookmark17" w:history="1">
        <w:r>
          <w:rPr>
            <w:rFonts w:ascii="Times New Roman" w:eastAsia="Times New Roman" w:hAnsi="Times New Roman" w:cs="Times New Roman"/>
            <w:b/>
            <w:bCs/>
            <w:sz w:val="24"/>
            <w:szCs w:val="24"/>
          </w:rPr>
          <w:t xml:space="preserve">Основные направления, принципы, задачи и целевые показатели развития </w:t>
        </w:r>
        <w:r>
          <w:rPr>
            <w:rFonts w:ascii="Times New Roman" w:eastAsia="Times New Roman" w:hAnsi="Times New Roman" w:cs="Times New Roman"/>
            <w:b/>
            <w:bCs/>
            <w:spacing w:val="-1"/>
            <w:sz w:val="24"/>
            <w:szCs w:val="24"/>
          </w:rPr>
          <w:t>централизованных систем водосна</w:t>
        </w:r>
        <w:r>
          <w:rPr>
            <w:rFonts w:ascii="Times New Roman" w:eastAsia="Times New Roman" w:hAnsi="Times New Roman" w:cs="Times New Roman"/>
            <w:b/>
            <w:bCs/>
            <w:spacing w:val="-1"/>
            <w:sz w:val="24"/>
            <w:szCs w:val="24"/>
          </w:rPr>
          <w:t xml:space="preserve">бжения.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41</w:t>
        </w:r>
      </w:hyperlink>
    </w:p>
    <w:p w:rsidR="00000000" w:rsidRDefault="00710FCD" w:rsidP="00710FCD">
      <w:pPr>
        <w:numPr>
          <w:ilvl w:val="0"/>
          <w:numId w:val="2"/>
        </w:numPr>
        <w:shd w:val="clear" w:color="auto" w:fill="FFFFFF"/>
        <w:tabs>
          <w:tab w:val="left" w:pos="672"/>
          <w:tab w:val="left" w:leader="underscore" w:pos="9096"/>
        </w:tabs>
        <w:spacing w:before="115" w:line="317" w:lineRule="exact"/>
        <w:ind w:left="5" w:right="14"/>
        <w:jc w:val="both"/>
        <w:rPr>
          <w:rFonts w:ascii="Times New Roman" w:hAnsi="Times New Roman" w:cs="Times New Roman"/>
          <w:b/>
          <w:bCs/>
          <w:spacing w:val="-5"/>
          <w:sz w:val="24"/>
          <w:szCs w:val="24"/>
        </w:rPr>
      </w:pPr>
      <w:hyperlink w:anchor="bookmark18" w:history="1">
        <w:r>
          <w:rPr>
            <w:rFonts w:ascii="Times New Roman" w:eastAsia="Times New Roman" w:hAnsi="Times New Roman" w:cs="Times New Roman"/>
            <w:b/>
            <w:bCs/>
            <w:sz w:val="24"/>
            <w:szCs w:val="24"/>
          </w:rPr>
          <w:t xml:space="preserve">Различные сценарии развития централизованных систем водоснабжения в зависимости от различных сценариев развития города Димитровград.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42</w:t>
        </w:r>
      </w:hyperlink>
    </w:p>
    <w:p w:rsidR="00000000" w:rsidRDefault="00710FCD">
      <w:pPr>
        <w:shd w:val="clear" w:color="auto" w:fill="FFFFFF"/>
        <w:tabs>
          <w:tab w:val="left" w:leader="underscore" w:pos="9096"/>
        </w:tabs>
        <w:spacing w:before="115" w:line="317" w:lineRule="exact"/>
        <w:ind w:left="5" w:right="14"/>
        <w:jc w:val="both"/>
      </w:pPr>
      <w:hyperlink w:anchor="bookmark19" w:history="1">
        <w:r>
          <w:rPr>
            <w:rFonts w:ascii="Times New Roman" w:eastAsia="Times New Roman" w:hAnsi="Times New Roman" w:cs="Times New Roman"/>
            <w:b/>
            <w:bCs/>
            <w:sz w:val="24"/>
            <w:szCs w:val="24"/>
          </w:rPr>
          <w:t>Раздел 1.3. Баланс водоснабжения и вод</w:t>
        </w:r>
        <w:r>
          <w:rPr>
            <w:rFonts w:ascii="Times New Roman" w:eastAsia="Times New Roman" w:hAnsi="Times New Roman" w:cs="Times New Roman"/>
            <w:b/>
            <w:bCs/>
            <w:sz w:val="24"/>
            <w:szCs w:val="24"/>
          </w:rPr>
          <w:t>опотребления горячей, питьевой,</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технической воды.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43</w:t>
        </w:r>
      </w:hyperlink>
    </w:p>
    <w:p w:rsidR="00000000" w:rsidRDefault="00710FCD">
      <w:pPr>
        <w:shd w:val="clear" w:color="auto" w:fill="FFFFFF"/>
        <w:tabs>
          <w:tab w:val="left" w:pos="720"/>
        </w:tabs>
        <w:spacing w:before="110" w:line="322" w:lineRule="exact"/>
        <w:ind w:left="10" w:right="10"/>
        <w:jc w:val="both"/>
      </w:pPr>
      <w:hyperlink w:anchor="bookmark20" w:history="1">
        <w:r>
          <w:rPr>
            <w:rFonts w:ascii="Times New Roman" w:hAnsi="Times New Roman" w:cs="Times New Roman"/>
            <w:b/>
            <w:bCs/>
            <w:spacing w:val="-6"/>
            <w:sz w:val="24"/>
            <w:szCs w:val="24"/>
          </w:rPr>
          <w:t>1.3.1.</w:t>
        </w:r>
        <w:r>
          <w:rPr>
            <w:rFonts w:ascii="Times New Roman" w:hAnsi="Times New Roman" w:cs="Times New Roman"/>
            <w:b/>
            <w:bCs/>
            <w:sz w:val="24"/>
            <w:szCs w:val="24"/>
          </w:rPr>
          <w:tab/>
        </w:r>
        <w:r>
          <w:rPr>
            <w:rFonts w:ascii="Times New Roman" w:eastAsia="Times New Roman" w:hAnsi="Times New Roman" w:cs="Times New Roman"/>
            <w:b/>
            <w:bCs/>
            <w:sz w:val="24"/>
            <w:szCs w:val="24"/>
          </w:rPr>
          <w:t>Общий баланс подачи и реализации воды, включая анализ и оценку</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структурных составляющих потерь воды при ее производстве и транспортировке. 43</w:t>
        </w:r>
      </w:hyperlink>
    </w:p>
    <w:p w:rsidR="00000000" w:rsidRDefault="00710FCD" w:rsidP="00710FCD">
      <w:pPr>
        <w:numPr>
          <w:ilvl w:val="0"/>
          <w:numId w:val="3"/>
        </w:numPr>
        <w:shd w:val="clear" w:color="auto" w:fill="FFFFFF"/>
        <w:tabs>
          <w:tab w:val="left" w:pos="662"/>
          <w:tab w:val="left" w:leader="underscore" w:pos="9096"/>
        </w:tabs>
        <w:spacing w:before="115" w:line="317" w:lineRule="exact"/>
        <w:ind w:left="5" w:right="14"/>
        <w:jc w:val="both"/>
        <w:rPr>
          <w:rFonts w:ascii="Times New Roman" w:hAnsi="Times New Roman" w:cs="Times New Roman"/>
          <w:b/>
          <w:bCs/>
          <w:spacing w:val="-5"/>
          <w:sz w:val="24"/>
          <w:szCs w:val="24"/>
        </w:rPr>
      </w:pPr>
      <w:hyperlink w:anchor="bookmark21" w:history="1">
        <w:r>
          <w:rPr>
            <w:rFonts w:ascii="Times New Roman" w:eastAsia="Times New Roman" w:hAnsi="Times New Roman" w:cs="Times New Roman"/>
            <w:b/>
            <w:bCs/>
            <w:sz w:val="24"/>
            <w:szCs w:val="24"/>
          </w:rPr>
          <w:t xml:space="preserve">Территориальный баланс подачи горячей, питьевой и технической воды по технологическим зонам водоснабжения (годовой и в сутки максимального </w:t>
        </w:r>
        <w:r>
          <w:rPr>
            <w:rFonts w:ascii="Times New Roman" w:eastAsia="Times New Roman" w:hAnsi="Times New Roman" w:cs="Times New Roman"/>
            <w:b/>
            <w:bCs/>
            <w:spacing w:val="-4"/>
            <w:sz w:val="24"/>
            <w:szCs w:val="24"/>
          </w:rPr>
          <w:t>потребления).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45</w:t>
        </w:r>
      </w:hyperlink>
    </w:p>
    <w:p w:rsidR="00000000" w:rsidRDefault="00710FCD" w:rsidP="00710FCD">
      <w:pPr>
        <w:numPr>
          <w:ilvl w:val="0"/>
          <w:numId w:val="3"/>
        </w:numPr>
        <w:shd w:val="clear" w:color="auto" w:fill="FFFFFF"/>
        <w:tabs>
          <w:tab w:val="left" w:pos="662"/>
          <w:tab w:val="left" w:leader="underscore" w:pos="9096"/>
        </w:tabs>
        <w:spacing w:before="115" w:line="317" w:lineRule="exact"/>
        <w:ind w:left="5" w:right="10"/>
        <w:jc w:val="both"/>
        <w:rPr>
          <w:rFonts w:ascii="Times New Roman" w:hAnsi="Times New Roman" w:cs="Times New Roman"/>
          <w:b/>
          <w:bCs/>
          <w:spacing w:val="-5"/>
          <w:sz w:val="24"/>
          <w:szCs w:val="24"/>
        </w:rPr>
      </w:pPr>
      <w:hyperlink w:anchor="bookmark22" w:history="1">
        <w:r>
          <w:rPr>
            <w:rFonts w:ascii="Times New Roman" w:eastAsia="Times New Roman" w:hAnsi="Times New Roman" w:cs="Times New Roman"/>
            <w:b/>
            <w:bCs/>
            <w:sz w:val="24"/>
            <w:szCs w:val="24"/>
          </w:rPr>
          <w:t>Структурный баланс реализации горячей, питье</w:t>
        </w:r>
        <w:r>
          <w:rPr>
            <w:rFonts w:ascii="Times New Roman" w:eastAsia="Times New Roman" w:hAnsi="Times New Roman" w:cs="Times New Roman"/>
            <w:b/>
            <w:bCs/>
            <w:sz w:val="24"/>
            <w:szCs w:val="24"/>
          </w:rPr>
          <w:t xml:space="preserve">вой, технической воды по группам абонентов с разбивкой на хозяйственно-питьевые нужды населения, </w:t>
        </w:r>
        <w:r>
          <w:rPr>
            <w:rFonts w:ascii="Times New Roman" w:eastAsia="Times New Roman" w:hAnsi="Times New Roman" w:cs="Times New Roman"/>
            <w:b/>
            <w:bCs/>
            <w:spacing w:val="-3"/>
            <w:sz w:val="24"/>
            <w:szCs w:val="24"/>
          </w:rPr>
          <w:t>производственные нужды юридических лиц и другие нужды.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45</w:t>
        </w:r>
      </w:hyperlink>
    </w:p>
    <w:p w:rsidR="00000000" w:rsidRDefault="00710FCD">
      <w:pPr>
        <w:shd w:val="clear" w:color="auto" w:fill="FFFFFF"/>
        <w:tabs>
          <w:tab w:val="left" w:pos="768"/>
          <w:tab w:val="left" w:leader="underscore" w:pos="9096"/>
        </w:tabs>
        <w:spacing w:before="115" w:line="317" w:lineRule="exact"/>
        <w:ind w:right="10"/>
        <w:jc w:val="both"/>
      </w:pPr>
      <w:hyperlink w:anchor="bookmark23" w:history="1">
        <w:r>
          <w:rPr>
            <w:rFonts w:ascii="Times New Roman" w:hAnsi="Times New Roman" w:cs="Times New Roman"/>
            <w:b/>
            <w:bCs/>
            <w:spacing w:val="-5"/>
            <w:sz w:val="24"/>
            <w:szCs w:val="24"/>
          </w:rPr>
          <w:t>1.3.4.</w:t>
        </w:r>
        <w:r>
          <w:rPr>
            <w:rFonts w:ascii="Times New Roman" w:hAnsi="Times New Roman" w:cs="Times New Roman"/>
            <w:b/>
            <w:bCs/>
            <w:sz w:val="24"/>
            <w:szCs w:val="24"/>
          </w:rPr>
          <w:tab/>
        </w:r>
        <w:r>
          <w:rPr>
            <w:rFonts w:ascii="Times New Roman" w:eastAsia="Times New Roman" w:hAnsi="Times New Roman" w:cs="Times New Roman"/>
            <w:b/>
            <w:bCs/>
            <w:sz w:val="24"/>
            <w:szCs w:val="24"/>
          </w:rPr>
          <w:t>Сведения о фактическом потреблении населением горячей, питьевой,</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т</w:t>
        </w:r>
        <w:r>
          <w:rPr>
            <w:rFonts w:ascii="Times New Roman" w:eastAsia="Times New Roman" w:hAnsi="Times New Roman" w:cs="Times New Roman"/>
            <w:b/>
            <w:bCs/>
            <w:spacing w:val="-1"/>
            <w:sz w:val="24"/>
            <w:szCs w:val="24"/>
          </w:rPr>
          <w:t>ехнической воды, исходя из статистических и расчетных данных и свединий о</w:t>
        </w:r>
        <w:r>
          <w:rPr>
            <w:rFonts w:ascii="Times New Roman" w:eastAsia="Times New Roman" w:hAnsi="Times New Roman" w:cs="Times New Roman"/>
            <w:b/>
            <w:bCs/>
            <w:spacing w:val="-1"/>
            <w:sz w:val="24"/>
            <w:szCs w:val="24"/>
          </w:rPr>
          <w:br/>
        </w:r>
        <w:r>
          <w:rPr>
            <w:rFonts w:ascii="Times New Roman" w:eastAsia="Times New Roman" w:hAnsi="Times New Roman" w:cs="Times New Roman"/>
            <w:b/>
            <w:bCs/>
            <w:spacing w:val="-2"/>
            <w:sz w:val="24"/>
            <w:szCs w:val="24"/>
          </w:rPr>
          <w:t>действующих нормативах потребления коммунальных услуг.</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46</w:t>
        </w:r>
      </w:hyperlink>
    </w:p>
    <w:p w:rsidR="00000000" w:rsidRDefault="00710FCD">
      <w:pPr>
        <w:shd w:val="clear" w:color="auto" w:fill="FFFFFF"/>
        <w:tabs>
          <w:tab w:val="left" w:pos="677"/>
          <w:tab w:val="left" w:leader="underscore" w:pos="9096"/>
        </w:tabs>
        <w:spacing w:before="125" w:line="312" w:lineRule="exact"/>
        <w:ind w:left="10" w:right="14"/>
        <w:jc w:val="both"/>
      </w:pPr>
      <w:hyperlink w:anchor="bookmark24" w:history="1">
        <w:r>
          <w:rPr>
            <w:rFonts w:ascii="Times New Roman" w:hAnsi="Times New Roman" w:cs="Times New Roman"/>
            <w:b/>
            <w:bCs/>
            <w:spacing w:val="-6"/>
            <w:sz w:val="24"/>
            <w:szCs w:val="24"/>
          </w:rPr>
          <w:t>1.3.5.</w:t>
        </w:r>
        <w:r>
          <w:rPr>
            <w:rFonts w:ascii="Times New Roman" w:hAnsi="Times New Roman" w:cs="Times New Roman"/>
            <w:b/>
            <w:bCs/>
            <w:sz w:val="24"/>
            <w:szCs w:val="24"/>
          </w:rPr>
          <w:tab/>
        </w:r>
        <w:r>
          <w:rPr>
            <w:rFonts w:ascii="Times New Roman" w:eastAsia="Times New Roman" w:hAnsi="Times New Roman" w:cs="Times New Roman"/>
            <w:b/>
            <w:bCs/>
            <w:spacing w:val="-2"/>
            <w:sz w:val="24"/>
            <w:szCs w:val="24"/>
          </w:rPr>
          <w:t>Описание существующей системы коммерческого приборного уч</w:t>
        </w:r>
        <w:r>
          <w:rPr>
            <w:rFonts w:ascii="Cambria Math" w:eastAsia="Times New Roman" w:hAnsi="Cambria Math" w:cs="Cambria Math"/>
            <w:b/>
            <w:bCs/>
            <w:spacing w:val="-2"/>
            <w:sz w:val="24"/>
            <w:szCs w:val="24"/>
          </w:rPr>
          <w:t>ѐ</w:t>
        </w:r>
        <w:r>
          <w:rPr>
            <w:rFonts w:ascii="Times New Roman" w:eastAsia="Times New Roman" w:hAnsi="Times New Roman" w:cs="Times New Roman"/>
            <w:b/>
            <w:bCs/>
            <w:spacing w:val="-2"/>
            <w:sz w:val="24"/>
            <w:szCs w:val="24"/>
          </w:rPr>
          <w:t>та воды,</w:t>
        </w:r>
        <w:r>
          <w:rPr>
            <w:rFonts w:ascii="Times New Roman" w:eastAsia="Times New Roman" w:hAnsi="Times New Roman" w:cs="Times New Roman"/>
            <w:b/>
            <w:bCs/>
            <w:spacing w:val="-2"/>
            <w:sz w:val="24"/>
            <w:szCs w:val="24"/>
          </w:rPr>
          <w:br/>
        </w:r>
        <w:r>
          <w:rPr>
            <w:rFonts w:ascii="Times New Roman" w:eastAsia="Times New Roman" w:hAnsi="Times New Roman" w:cs="Times New Roman"/>
            <w:b/>
            <w:bCs/>
            <w:spacing w:val="-1"/>
            <w:sz w:val="24"/>
            <w:szCs w:val="24"/>
          </w:rPr>
          <w:t>отпущенной из сети або</w:t>
        </w:r>
        <w:r>
          <w:rPr>
            <w:rFonts w:ascii="Times New Roman" w:eastAsia="Times New Roman" w:hAnsi="Times New Roman" w:cs="Times New Roman"/>
            <w:b/>
            <w:bCs/>
            <w:spacing w:val="-1"/>
            <w:sz w:val="24"/>
            <w:szCs w:val="24"/>
          </w:rPr>
          <w:t>нентам и анализ планов по установке приборов уч</w:t>
        </w:r>
        <w:r>
          <w:rPr>
            <w:rFonts w:ascii="Cambria Math" w:eastAsia="Times New Roman" w:hAnsi="Cambria Math" w:cs="Cambria Math"/>
            <w:b/>
            <w:bCs/>
            <w:spacing w:val="-1"/>
            <w:sz w:val="24"/>
            <w:szCs w:val="24"/>
          </w:rPr>
          <w:t>ѐ</w:t>
        </w:r>
        <w:r>
          <w:rPr>
            <w:rFonts w:ascii="Times New Roman" w:eastAsia="Times New Roman" w:hAnsi="Times New Roman" w:cs="Times New Roman"/>
            <w:b/>
            <w:bCs/>
            <w:spacing w:val="-1"/>
            <w:sz w:val="24"/>
            <w:szCs w:val="24"/>
          </w:rPr>
          <w:t xml:space="preserve">та.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50</w:t>
        </w:r>
      </w:hyperlink>
    </w:p>
    <w:p w:rsidR="00000000" w:rsidRDefault="00710FCD">
      <w:pPr>
        <w:shd w:val="clear" w:color="auto" w:fill="FFFFFF"/>
        <w:tabs>
          <w:tab w:val="left" w:leader="underscore" w:pos="9101"/>
        </w:tabs>
        <w:spacing w:line="317" w:lineRule="exact"/>
        <w:ind w:left="446"/>
      </w:pPr>
      <w:hyperlink w:anchor="bookmark25" w:history="1">
        <w:r>
          <w:rPr>
            <w:rFonts w:ascii="Times New Roman" w:hAnsi="Times New Roman" w:cs="Times New Roman"/>
            <w:sz w:val="24"/>
            <w:szCs w:val="24"/>
          </w:rPr>
          <w:t xml:space="preserve">1.3.6. </w:t>
        </w:r>
        <w:r>
          <w:rPr>
            <w:rFonts w:ascii="Times New Roman" w:eastAsia="Times New Roman" w:hAnsi="Times New Roman" w:cs="Times New Roman"/>
            <w:sz w:val="24"/>
            <w:szCs w:val="24"/>
          </w:rPr>
          <w:t>Анализ резервов и дефицитов производственных мощностей системы</w:t>
        </w:r>
        <w:r>
          <w:rPr>
            <w:rFonts w:ascii="Times New Roman" w:eastAsia="Times New Roman" w:hAnsi="Times New Roman" w:cs="Times New Roman"/>
            <w:sz w:val="24"/>
            <w:szCs w:val="24"/>
          </w:rPr>
          <w:br/>
          <w:t>водоснабжения муниципального образования город Димитровград в зонах действия</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 xml:space="preserve">источников. </w:t>
        </w:r>
        <w:r>
          <w:rPr>
            <w:rFonts w:ascii="Times New Roman" w:eastAsia="Times New Roman" w:hAnsi="Times New Roman" w:cs="Times New Roman"/>
            <w:sz w:val="24"/>
            <w:szCs w:val="24"/>
          </w:rPr>
          <w:tab/>
        </w:r>
        <w:r>
          <w:rPr>
            <w:rFonts w:ascii="Times New Roman" w:eastAsia="Times New Roman" w:hAnsi="Times New Roman" w:cs="Times New Roman"/>
            <w:spacing w:val="-12"/>
            <w:sz w:val="24"/>
            <w:szCs w:val="24"/>
          </w:rPr>
          <w:t>52</w:t>
        </w:r>
      </w:hyperlink>
    </w:p>
    <w:p w:rsidR="00000000" w:rsidRDefault="00710FCD">
      <w:pPr>
        <w:shd w:val="clear" w:color="auto" w:fill="FFFFFF"/>
        <w:tabs>
          <w:tab w:val="left" w:pos="643"/>
          <w:tab w:val="left" w:leader="underscore" w:pos="9096"/>
        </w:tabs>
        <w:spacing w:before="120" w:line="317" w:lineRule="exact"/>
        <w:ind w:left="10" w:right="10"/>
        <w:jc w:val="both"/>
      </w:pPr>
      <w:hyperlink w:anchor="bookmark26" w:history="1">
        <w:r>
          <w:rPr>
            <w:rFonts w:ascii="Times New Roman" w:hAnsi="Times New Roman" w:cs="Times New Roman"/>
            <w:b/>
            <w:bCs/>
            <w:spacing w:val="-6"/>
            <w:sz w:val="24"/>
            <w:szCs w:val="24"/>
          </w:rPr>
          <w:t>1.3.7.</w:t>
        </w:r>
        <w:r>
          <w:rPr>
            <w:rFonts w:ascii="Times New Roman" w:hAnsi="Times New Roman" w:cs="Times New Roman"/>
            <w:b/>
            <w:bCs/>
            <w:sz w:val="24"/>
            <w:szCs w:val="24"/>
          </w:rPr>
          <w:tab/>
        </w:r>
        <w:r>
          <w:rPr>
            <w:rFonts w:ascii="Times New Roman" w:eastAsia="Times New Roman" w:hAnsi="Times New Roman" w:cs="Times New Roman"/>
            <w:b/>
            <w:bCs/>
            <w:sz w:val="24"/>
            <w:szCs w:val="24"/>
          </w:rPr>
          <w:t>Прогнозные балансы потребления горячей, питьевой и технической воды на</w:t>
        </w:r>
        <w:r>
          <w:rPr>
            <w:rFonts w:ascii="Times New Roman" w:eastAsia="Times New Roman" w:hAnsi="Times New Roman" w:cs="Times New Roman"/>
            <w:b/>
            <w:bCs/>
            <w:sz w:val="24"/>
            <w:szCs w:val="24"/>
          </w:rPr>
          <w:br/>
          <w:t>срок не менее 10 лет с учетом различных сценариев развития муниципального</w:t>
        </w:r>
        <w:r>
          <w:rPr>
            <w:rFonts w:ascii="Times New Roman" w:eastAsia="Times New Roman" w:hAnsi="Times New Roman" w:cs="Times New Roman"/>
            <w:b/>
            <w:bCs/>
            <w:sz w:val="24"/>
            <w:szCs w:val="24"/>
          </w:rPr>
          <w:br/>
          <w:t>округа, расчитанные в соответствии со СНиП 2.04.02-84 и СНиП 2.04.01-85, а такж</w:t>
        </w:r>
        <w:r>
          <w:rPr>
            <w:rFonts w:ascii="Times New Roman" w:eastAsia="Times New Roman" w:hAnsi="Times New Roman" w:cs="Times New Roman"/>
            <w:b/>
            <w:bCs/>
            <w:sz w:val="24"/>
            <w:szCs w:val="24"/>
          </w:rPr>
          <w:t>е</w:t>
        </w:r>
        <w:r>
          <w:rPr>
            <w:rFonts w:ascii="Times New Roman" w:eastAsia="Times New Roman" w:hAnsi="Times New Roman" w:cs="Times New Roman"/>
            <w:b/>
            <w:bCs/>
            <w:sz w:val="24"/>
            <w:szCs w:val="24"/>
          </w:rPr>
          <w:br/>
          <w:t>исходя из текущего объема потребелния воды населением и его динамики с учетом</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перспективы развития.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53</w:t>
        </w:r>
      </w:hyperlink>
    </w:p>
    <w:p w:rsidR="00000000" w:rsidRDefault="00710FCD">
      <w:pPr>
        <w:shd w:val="clear" w:color="auto" w:fill="FFFFFF"/>
        <w:tabs>
          <w:tab w:val="left" w:pos="893"/>
          <w:tab w:val="left" w:leader="underscore" w:pos="9096"/>
        </w:tabs>
        <w:spacing w:before="115" w:line="317" w:lineRule="exact"/>
        <w:ind w:left="5" w:right="10"/>
        <w:jc w:val="both"/>
      </w:pPr>
      <w:hyperlink w:anchor="bookmark27" w:history="1">
        <w:r>
          <w:rPr>
            <w:rFonts w:ascii="Times New Roman" w:hAnsi="Times New Roman" w:cs="Times New Roman"/>
            <w:b/>
            <w:bCs/>
            <w:spacing w:val="-5"/>
            <w:sz w:val="24"/>
            <w:szCs w:val="24"/>
          </w:rPr>
          <w:t>1.3.8.</w:t>
        </w:r>
        <w:r>
          <w:rPr>
            <w:rFonts w:ascii="Times New Roman" w:hAnsi="Times New Roman" w:cs="Times New Roman"/>
            <w:b/>
            <w:bCs/>
            <w:sz w:val="24"/>
            <w:szCs w:val="24"/>
          </w:rPr>
          <w:tab/>
        </w:r>
        <w:r>
          <w:rPr>
            <w:rFonts w:ascii="Times New Roman" w:eastAsia="Times New Roman" w:hAnsi="Times New Roman" w:cs="Times New Roman"/>
            <w:b/>
            <w:bCs/>
            <w:sz w:val="24"/>
            <w:szCs w:val="24"/>
          </w:rPr>
          <w:t>Описание централизованной системы горячего водоснабжения с</w:t>
        </w:r>
        <w:r>
          <w:rPr>
            <w:rFonts w:ascii="Times New Roman" w:eastAsia="Times New Roman" w:hAnsi="Times New Roman" w:cs="Times New Roman"/>
            <w:b/>
            <w:bCs/>
            <w:sz w:val="24"/>
            <w:szCs w:val="24"/>
          </w:rPr>
          <w:br/>
          <w:t>использованием закрытых систем горячего водоснабжения, от</w:t>
        </w:r>
        <w:r>
          <w:rPr>
            <w:rFonts w:ascii="Times New Roman" w:eastAsia="Times New Roman" w:hAnsi="Times New Roman" w:cs="Times New Roman"/>
            <w:b/>
            <w:bCs/>
            <w:sz w:val="24"/>
            <w:szCs w:val="24"/>
          </w:rPr>
          <w:t>ражающее</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технологические особенности указанной системы.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55</w:t>
        </w:r>
      </w:hyperlink>
    </w:p>
    <w:p w:rsidR="00000000" w:rsidRDefault="00710FCD">
      <w:pPr>
        <w:shd w:val="clear" w:color="auto" w:fill="FFFFFF"/>
        <w:tabs>
          <w:tab w:val="left" w:pos="730"/>
          <w:tab w:val="left" w:leader="underscore" w:pos="9096"/>
        </w:tabs>
        <w:spacing w:before="110" w:line="322" w:lineRule="exact"/>
        <w:ind w:left="5" w:right="14"/>
        <w:jc w:val="both"/>
      </w:pPr>
      <w:hyperlink w:anchor="bookmark28" w:history="1">
        <w:r>
          <w:rPr>
            <w:rFonts w:ascii="Times New Roman" w:hAnsi="Times New Roman" w:cs="Times New Roman"/>
            <w:b/>
            <w:bCs/>
            <w:spacing w:val="-5"/>
            <w:sz w:val="24"/>
            <w:szCs w:val="24"/>
          </w:rPr>
          <w:t>1.3.9.</w:t>
        </w:r>
        <w:r>
          <w:rPr>
            <w:rFonts w:ascii="Times New Roman" w:hAnsi="Times New Roman" w:cs="Times New Roman"/>
            <w:b/>
            <w:bCs/>
            <w:sz w:val="24"/>
            <w:szCs w:val="24"/>
          </w:rPr>
          <w:tab/>
        </w:r>
        <w:r>
          <w:rPr>
            <w:rFonts w:ascii="Times New Roman" w:eastAsia="Times New Roman" w:hAnsi="Times New Roman" w:cs="Times New Roman"/>
            <w:b/>
            <w:bCs/>
            <w:sz w:val="24"/>
            <w:szCs w:val="24"/>
          </w:rPr>
          <w:t>Сведения о фактическом и ожидаемом потреблении горячей, питьевой,</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технической воды (годовое, среднесуточное, максимальное суточное).</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57</w:t>
        </w:r>
      </w:hyperlink>
    </w:p>
    <w:p w:rsidR="00000000" w:rsidRDefault="00710FCD">
      <w:pPr>
        <w:shd w:val="clear" w:color="auto" w:fill="FFFFFF"/>
        <w:tabs>
          <w:tab w:val="left" w:pos="821"/>
          <w:tab w:val="left" w:leader="underscore" w:pos="9096"/>
        </w:tabs>
        <w:spacing w:before="110" w:line="317" w:lineRule="exact"/>
        <w:ind w:left="5" w:right="14"/>
        <w:jc w:val="both"/>
      </w:pPr>
      <w:hyperlink w:anchor="bookmark29" w:history="1">
        <w:r>
          <w:rPr>
            <w:rFonts w:ascii="Times New Roman" w:hAnsi="Times New Roman" w:cs="Times New Roman"/>
            <w:b/>
            <w:bCs/>
            <w:spacing w:val="-4"/>
            <w:sz w:val="24"/>
            <w:szCs w:val="24"/>
          </w:rPr>
          <w:t>1.3.10.</w:t>
        </w:r>
        <w:r>
          <w:rPr>
            <w:rFonts w:ascii="Times New Roman" w:hAnsi="Times New Roman" w:cs="Times New Roman"/>
            <w:b/>
            <w:bCs/>
            <w:sz w:val="24"/>
            <w:szCs w:val="24"/>
          </w:rPr>
          <w:tab/>
        </w:r>
        <w:r>
          <w:rPr>
            <w:rFonts w:ascii="Times New Roman" w:eastAsia="Times New Roman" w:hAnsi="Times New Roman" w:cs="Times New Roman"/>
            <w:b/>
            <w:bCs/>
            <w:sz w:val="24"/>
            <w:szCs w:val="24"/>
          </w:rPr>
          <w:t>Описание территориальной структуры потребления горячей, питьевой и</w:t>
        </w:r>
        <w:r>
          <w:rPr>
            <w:rFonts w:ascii="Times New Roman" w:eastAsia="Times New Roman" w:hAnsi="Times New Roman" w:cs="Times New Roman"/>
            <w:b/>
            <w:bCs/>
            <w:sz w:val="24"/>
            <w:szCs w:val="24"/>
          </w:rPr>
          <w:br/>
          <w:t>технической воды, определяемой по отчетам организаций, осуществляющих</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водоснабжение с разбивкой по технологическим зонам.</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57</w:t>
        </w:r>
      </w:hyperlink>
    </w:p>
    <w:p w:rsidR="00000000" w:rsidRDefault="00710FCD">
      <w:pPr>
        <w:shd w:val="clear" w:color="auto" w:fill="FFFFFF"/>
        <w:tabs>
          <w:tab w:val="left" w:pos="734"/>
        </w:tabs>
        <w:spacing w:before="115" w:line="317" w:lineRule="exact"/>
        <w:ind w:left="10" w:right="14"/>
        <w:jc w:val="both"/>
      </w:pPr>
      <w:hyperlink w:anchor="bookmark30" w:history="1">
        <w:r>
          <w:rPr>
            <w:rFonts w:ascii="Times New Roman" w:hAnsi="Times New Roman" w:cs="Times New Roman"/>
            <w:b/>
            <w:bCs/>
            <w:spacing w:val="-5"/>
            <w:sz w:val="24"/>
            <w:szCs w:val="24"/>
          </w:rPr>
          <w:t>1.3.11.</w:t>
        </w:r>
        <w:r>
          <w:rPr>
            <w:rFonts w:ascii="Times New Roman" w:hAnsi="Times New Roman" w:cs="Times New Roman"/>
            <w:b/>
            <w:bCs/>
            <w:sz w:val="24"/>
            <w:szCs w:val="24"/>
          </w:rPr>
          <w:tab/>
        </w:r>
        <w:r>
          <w:rPr>
            <w:rFonts w:ascii="Times New Roman" w:eastAsia="Times New Roman" w:hAnsi="Times New Roman" w:cs="Times New Roman"/>
            <w:b/>
            <w:bCs/>
            <w:sz w:val="24"/>
            <w:szCs w:val="24"/>
          </w:rPr>
          <w:t>Прогно</w:t>
        </w:r>
        <w:r>
          <w:rPr>
            <w:rFonts w:ascii="Times New Roman" w:eastAsia="Times New Roman" w:hAnsi="Times New Roman" w:cs="Times New Roman"/>
            <w:b/>
            <w:bCs/>
            <w:sz w:val="24"/>
            <w:szCs w:val="24"/>
          </w:rPr>
          <w:t>з распределения расходов воды на водоснабжение по типам абонентов,</w:t>
        </w:r>
        <w:r>
          <w:rPr>
            <w:rFonts w:ascii="Times New Roman" w:eastAsia="Times New Roman" w:hAnsi="Times New Roman" w:cs="Times New Roman"/>
            <w:b/>
            <w:bCs/>
            <w:sz w:val="24"/>
            <w:szCs w:val="24"/>
          </w:rPr>
          <w:br/>
          <w:t>в том числе на водоснабжение жилых зданий, объектов общественно-делового</w:t>
        </w:r>
        <w:r>
          <w:rPr>
            <w:rFonts w:ascii="Times New Roman" w:eastAsia="Times New Roman" w:hAnsi="Times New Roman" w:cs="Times New Roman"/>
            <w:b/>
            <w:bCs/>
            <w:sz w:val="24"/>
            <w:szCs w:val="24"/>
          </w:rPr>
          <w:br/>
          <w:t>назначения, промышленных объектов, исходя из фактических расходов питьевой,</w:t>
        </w:r>
      </w:hyperlink>
    </w:p>
    <w:p w:rsidR="00000000" w:rsidRDefault="00710FCD">
      <w:pPr>
        <w:shd w:val="clear" w:color="auto" w:fill="FFFFFF"/>
        <w:spacing w:before="470"/>
        <w:jc w:val="right"/>
      </w:pPr>
      <w:r>
        <w:t>4</w:t>
      </w:r>
    </w:p>
    <w:p w:rsidR="00000000" w:rsidRDefault="00710FCD">
      <w:pPr>
        <w:shd w:val="clear" w:color="auto" w:fill="FFFFFF"/>
        <w:spacing w:before="47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w:t>
      </w:r>
      <w:r>
        <w:rPr>
          <w:rFonts w:eastAsia="Times New Roman" w:cs="Times New Roman"/>
          <w:b/>
          <w:bCs/>
          <w:spacing w:val="-12"/>
        </w:rPr>
        <w:t>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leader="underscore" w:pos="9096"/>
        </w:tabs>
        <w:spacing w:before="302" w:line="317" w:lineRule="exact"/>
        <w:ind w:left="5"/>
      </w:pPr>
      <w:r>
        <w:rPr>
          <w:rFonts w:ascii="Times New Roman" w:eastAsia="Times New Roman" w:hAnsi="Times New Roman" w:cs="Times New Roman"/>
          <w:b/>
          <w:bCs/>
          <w:spacing w:val="-1"/>
          <w:sz w:val="24"/>
          <w:szCs w:val="24"/>
        </w:rPr>
        <w:t>технической   воды   с   учетом   данных   о   перспективном   потреблении   питьевой,</w:t>
      </w:r>
      <w:r>
        <w:rPr>
          <w:rFonts w:ascii="Times New Roman" w:eastAsia="Times New Roman" w:hAnsi="Times New Roman" w:cs="Times New Roman"/>
          <w:b/>
          <w:bCs/>
          <w:spacing w:val="-1"/>
          <w:sz w:val="24"/>
          <w:szCs w:val="24"/>
        </w:rPr>
        <w:br/>
        <w:t>технической воды абонентами.</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59</w:t>
      </w:r>
    </w:p>
    <w:p w:rsidR="00000000" w:rsidRDefault="00710FCD">
      <w:pPr>
        <w:shd w:val="clear" w:color="auto" w:fill="FFFFFF"/>
        <w:tabs>
          <w:tab w:val="left" w:leader="underscore" w:pos="9101"/>
        </w:tabs>
        <w:spacing w:line="317" w:lineRule="exact"/>
        <w:ind w:left="437"/>
      </w:pPr>
      <w:hyperlink w:anchor="bookmark31" w:history="1">
        <w:r>
          <w:rPr>
            <w:rFonts w:ascii="Times New Roman" w:hAnsi="Times New Roman" w:cs="Times New Roman"/>
            <w:sz w:val="24"/>
            <w:szCs w:val="24"/>
          </w:rPr>
          <w:t xml:space="preserve">1.3.12. </w:t>
        </w:r>
        <w:r>
          <w:rPr>
            <w:rFonts w:ascii="Times New Roman" w:eastAsia="Times New Roman" w:hAnsi="Times New Roman" w:cs="Times New Roman"/>
            <w:sz w:val="24"/>
            <w:szCs w:val="24"/>
          </w:rPr>
          <w:t>Сведения о фактических и п</w:t>
        </w:r>
        <w:r>
          <w:rPr>
            <w:rFonts w:ascii="Times New Roman" w:eastAsia="Times New Roman" w:hAnsi="Times New Roman" w:cs="Times New Roman"/>
            <w:sz w:val="24"/>
            <w:szCs w:val="24"/>
          </w:rPr>
          <w:t>ланируемых потерях горячей, питьевой,</w:t>
        </w:r>
        <w:r>
          <w:rPr>
            <w:rFonts w:ascii="Times New Roman" w:eastAsia="Times New Roman" w:hAnsi="Times New Roman" w:cs="Times New Roman"/>
            <w:sz w:val="24"/>
            <w:szCs w:val="24"/>
          </w:rPr>
          <w:br/>
          <w:t>технической воды при е</w:t>
        </w:r>
        <w:r>
          <w:rPr>
            <w:rFonts w:ascii="Cambria Math" w:eastAsia="Times New Roman" w:hAnsi="Cambria Math" w:cs="Cambria Math"/>
            <w:sz w:val="24"/>
            <w:szCs w:val="24"/>
          </w:rPr>
          <w:t>ѐ</w:t>
        </w:r>
        <w:r>
          <w:rPr>
            <w:rFonts w:ascii="Times New Roman" w:eastAsia="Times New Roman" w:hAnsi="Times New Roman" w:cs="Times New Roman"/>
            <w:sz w:val="24"/>
            <w:szCs w:val="24"/>
          </w:rPr>
          <w:t xml:space="preserve"> транспортировке по водопроводных сетям (годовые,</w:t>
        </w:r>
        <w:r>
          <w:rPr>
            <w:rFonts w:ascii="Times New Roman" w:eastAsia="Times New Roman" w:hAnsi="Times New Roman" w:cs="Times New Roman"/>
            <w:sz w:val="24"/>
            <w:szCs w:val="24"/>
          </w:rPr>
          <w:br/>
        </w:r>
        <w:r>
          <w:rPr>
            <w:rFonts w:ascii="Times New Roman" w:eastAsia="Times New Roman" w:hAnsi="Times New Roman" w:cs="Times New Roman"/>
            <w:spacing w:val="-1"/>
            <w:sz w:val="24"/>
            <w:szCs w:val="24"/>
          </w:rPr>
          <w:t xml:space="preserve">среднесуточные значения). </w:t>
        </w:r>
        <w:r>
          <w:rPr>
            <w:rFonts w:ascii="Times New Roman" w:eastAsia="Times New Roman" w:hAnsi="Times New Roman" w:cs="Times New Roman"/>
            <w:sz w:val="24"/>
            <w:szCs w:val="24"/>
          </w:rPr>
          <w:tab/>
        </w:r>
        <w:r>
          <w:rPr>
            <w:rFonts w:ascii="Times New Roman" w:eastAsia="Times New Roman" w:hAnsi="Times New Roman" w:cs="Times New Roman"/>
            <w:spacing w:val="-10"/>
            <w:sz w:val="24"/>
            <w:szCs w:val="24"/>
          </w:rPr>
          <w:t>60</w:t>
        </w:r>
      </w:hyperlink>
    </w:p>
    <w:p w:rsidR="00000000" w:rsidRDefault="00710FCD">
      <w:pPr>
        <w:shd w:val="clear" w:color="auto" w:fill="FFFFFF"/>
        <w:tabs>
          <w:tab w:val="left" w:pos="802"/>
        </w:tabs>
        <w:spacing w:before="115" w:line="317" w:lineRule="exact"/>
        <w:ind w:left="10"/>
      </w:pPr>
      <w:hyperlink w:anchor="bookmark32" w:history="1">
        <w:r>
          <w:rPr>
            <w:rFonts w:ascii="Times New Roman" w:hAnsi="Times New Roman" w:cs="Times New Roman"/>
            <w:b/>
            <w:bCs/>
            <w:spacing w:val="-5"/>
            <w:sz w:val="24"/>
            <w:szCs w:val="24"/>
          </w:rPr>
          <w:t>1.3.13.</w:t>
        </w:r>
        <w:r>
          <w:rPr>
            <w:rFonts w:ascii="Times New Roman" w:hAnsi="Times New Roman" w:cs="Times New Roman"/>
            <w:b/>
            <w:bCs/>
            <w:sz w:val="24"/>
            <w:szCs w:val="24"/>
          </w:rPr>
          <w:tab/>
        </w:r>
        <w:r>
          <w:rPr>
            <w:rFonts w:ascii="Times New Roman" w:eastAsia="Times New Roman" w:hAnsi="Times New Roman" w:cs="Times New Roman"/>
            <w:b/>
            <w:bCs/>
            <w:sz w:val="24"/>
            <w:szCs w:val="24"/>
          </w:rPr>
          <w:t>Перспективные балансы водоснабжения    и водоотведения (общий баланс</w:t>
        </w:r>
        <w:r>
          <w:rPr>
            <w:rFonts w:ascii="Times New Roman" w:eastAsia="Times New Roman" w:hAnsi="Times New Roman" w:cs="Times New Roman"/>
            <w:b/>
            <w:bCs/>
            <w:sz w:val="24"/>
            <w:szCs w:val="24"/>
          </w:rPr>
          <w:br/>
          <w:t>подачи и р</w:t>
        </w:r>
        <w:r>
          <w:rPr>
            <w:rFonts w:ascii="Times New Roman" w:eastAsia="Times New Roman" w:hAnsi="Times New Roman" w:cs="Times New Roman"/>
            <w:b/>
            <w:bCs/>
            <w:sz w:val="24"/>
            <w:szCs w:val="24"/>
          </w:rPr>
          <w:t>еализации воды, территориальный, структурный по группам абонентов).</w:t>
        </w:r>
      </w:hyperlink>
    </w:p>
    <w:p w:rsidR="00000000" w:rsidRDefault="00710FCD">
      <w:pPr>
        <w:shd w:val="clear" w:color="auto" w:fill="FFFFFF"/>
        <w:tabs>
          <w:tab w:val="left" w:leader="underscore" w:pos="9096"/>
        </w:tabs>
        <w:spacing w:before="29"/>
        <w:ind w:left="91"/>
      </w:pPr>
      <w:hyperlink w:anchor="bookmark32" w:history="1">
        <w:r>
          <w:rPr>
            <w:rFonts w:ascii="Times New Roman" w:hAnsi="Times New Roman" w:cs="Times New Roman"/>
            <w:b/>
            <w:bCs/>
            <w:sz w:val="24"/>
            <w:szCs w:val="24"/>
          </w:rPr>
          <w:tab/>
        </w:r>
        <w:r>
          <w:rPr>
            <w:rFonts w:ascii="Times New Roman" w:hAnsi="Times New Roman" w:cs="Times New Roman"/>
            <w:b/>
            <w:bCs/>
            <w:spacing w:val="-10"/>
            <w:sz w:val="24"/>
            <w:szCs w:val="24"/>
          </w:rPr>
          <w:t>62</w:t>
        </w:r>
      </w:hyperlink>
    </w:p>
    <w:p w:rsidR="00000000" w:rsidRDefault="00710FCD">
      <w:pPr>
        <w:shd w:val="clear" w:color="auto" w:fill="FFFFFF"/>
        <w:tabs>
          <w:tab w:val="left" w:pos="725"/>
          <w:tab w:val="left" w:leader="underscore" w:pos="9096"/>
        </w:tabs>
        <w:spacing w:before="163"/>
        <w:ind w:left="19"/>
      </w:pPr>
      <w:hyperlink w:anchor="bookmark33" w:history="1">
        <w:r>
          <w:rPr>
            <w:rFonts w:ascii="Times New Roman" w:hAnsi="Times New Roman" w:cs="Times New Roman"/>
            <w:b/>
            <w:bCs/>
            <w:spacing w:val="-5"/>
            <w:sz w:val="24"/>
            <w:szCs w:val="24"/>
          </w:rPr>
          <w:t>1.3.14.</w:t>
        </w:r>
        <w:r>
          <w:rPr>
            <w:rFonts w:ascii="Times New Roman" w:hAnsi="Times New Roman" w:cs="Times New Roman"/>
            <w:b/>
            <w:bCs/>
            <w:sz w:val="24"/>
            <w:szCs w:val="24"/>
          </w:rPr>
          <w:tab/>
        </w:r>
        <w:r>
          <w:rPr>
            <w:rFonts w:ascii="Times New Roman" w:eastAsia="Times New Roman" w:hAnsi="Times New Roman" w:cs="Times New Roman"/>
            <w:b/>
            <w:bCs/>
            <w:spacing w:val="-1"/>
            <w:sz w:val="24"/>
            <w:szCs w:val="24"/>
          </w:rPr>
          <w:t>Расчет требуемой мощности водозаборных и очистных сооружений.</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63</w:t>
        </w:r>
      </w:hyperlink>
    </w:p>
    <w:p w:rsidR="00000000" w:rsidRDefault="00710FCD">
      <w:pPr>
        <w:shd w:val="clear" w:color="auto" w:fill="FFFFFF"/>
        <w:tabs>
          <w:tab w:val="left" w:leader="underscore" w:pos="9101"/>
        </w:tabs>
        <w:spacing w:before="34"/>
        <w:ind w:left="466"/>
      </w:pPr>
      <w:hyperlink w:anchor="bookmark34" w:history="1">
        <w:r>
          <w:rPr>
            <w:rFonts w:ascii="Times New Roman" w:hAnsi="Times New Roman" w:cs="Times New Roman"/>
            <w:spacing w:val="-3"/>
            <w:sz w:val="24"/>
            <w:szCs w:val="24"/>
          </w:rPr>
          <w:t xml:space="preserve">1.3.15. </w:t>
        </w:r>
        <w:r>
          <w:rPr>
            <w:rFonts w:ascii="Times New Roman" w:eastAsia="Times New Roman" w:hAnsi="Times New Roman" w:cs="Times New Roman"/>
            <w:spacing w:val="-3"/>
            <w:sz w:val="24"/>
            <w:szCs w:val="24"/>
          </w:rPr>
          <w:t>Тарифы водоснабжени</w:t>
        </w:r>
        <w:r>
          <w:rPr>
            <w:rFonts w:ascii="Times New Roman" w:eastAsia="Times New Roman" w:hAnsi="Times New Roman" w:cs="Times New Roman"/>
            <w:spacing w:val="-3"/>
            <w:sz w:val="24"/>
            <w:szCs w:val="24"/>
          </w:rPr>
          <w:t>я города Димитровграда.</w:t>
        </w:r>
        <w:r>
          <w:rPr>
            <w:rFonts w:ascii="Times New Roman" w:eastAsia="Times New Roman" w:hAnsi="Times New Roman" w:cs="Times New Roman"/>
            <w:sz w:val="24"/>
            <w:szCs w:val="24"/>
          </w:rPr>
          <w:tab/>
        </w:r>
        <w:r>
          <w:rPr>
            <w:rFonts w:ascii="Times New Roman" w:eastAsia="Times New Roman" w:hAnsi="Times New Roman" w:cs="Times New Roman"/>
            <w:spacing w:val="-10"/>
            <w:sz w:val="24"/>
            <w:szCs w:val="24"/>
          </w:rPr>
          <w:t>64</w:t>
        </w:r>
      </w:hyperlink>
    </w:p>
    <w:p w:rsidR="00000000" w:rsidRDefault="00710FCD">
      <w:pPr>
        <w:shd w:val="clear" w:color="auto" w:fill="FFFFFF"/>
        <w:tabs>
          <w:tab w:val="left" w:leader="underscore" w:pos="9096"/>
        </w:tabs>
        <w:spacing w:before="130" w:line="317" w:lineRule="exact"/>
        <w:ind w:left="10"/>
      </w:pPr>
      <w:hyperlink w:anchor="bookmark35" w:history="1">
        <w:r>
          <w:rPr>
            <w:rFonts w:ascii="Times New Roman" w:hAnsi="Times New Roman" w:cs="Times New Roman"/>
            <w:b/>
            <w:bCs/>
            <w:sz w:val="24"/>
            <w:szCs w:val="24"/>
          </w:rPr>
          <w:t xml:space="preserve">1.3.16.   </w:t>
        </w:r>
        <w:r>
          <w:rPr>
            <w:rFonts w:ascii="Times New Roman" w:eastAsia="Times New Roman" w:hAnsi="Times New Roman" w:cs="Times New Roman"/>
            <w:b/>
            <w:bCs/>
            <w:sz w:val="24"/>
            <w:szCs w:val="24"/>
          </w:rPr>
          <w:t>Сведения   по   организации,   которая   наделена   статусом   гарантирующей</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организации.</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64</w:t>
        </w:r>
      </w:hyperlink>
    </w:p>
    <w:p w:rsidR="00000000" w:rsidRDefault="00710FCD">
      <w:pPr>
        <w:shd w:val="clear" w:color="auto" w:fill="FFFFFF"/>
        <w:tabs>
          <w:tab w:val="left" w:leader="underscore" w:pos="9096"/>
        </w:tabs>
        <w:spacing w:before="115" w:line="317" w:lineRule="exact"/>
        <w:ind w:left="230"/>
      </w:pPr>
      <w:hyperlink w:anchor="bookmark36" w:history="1">
        <w:r>
          <w:rPr>
            <w:rFonts w:ascii="Times New Roman" w:hAnsi="Times New Roman" w:cs="Times New Roman"/>
            <w:b/>
            <w:bCs/>
            <w:sz w:val="24"/>
            <w:szCs w:val="24"/>
          </w:rPr>
          <w:t xml:space="preserve">1.4. </w:t>
        </w:r>
        <w:r>
          <w:rPr>
            <w:rFonts w:ascii="Times New Roman" w:eastAsia="Times New Roman" w:hAnsi="Times New Roman" w:cs="Times New Roman"/>
            <w:b/>
            <w:bCs/>
            <w:sz w:val="24"/>
            <w:szCs w:val="24"/>
          </w:rPr>
          <w:t>Предложения по строительству, реконструкции и модернизации линейн</w:t>
        </w:r>
        <w:r>
          <w:rPr>
            <w:rFonts w:ascii="Times New Roman" w:eastAsia="Times New Roman" w:hAnsi="Times New Roman" w:cs="Times New Roman"/>
            <w:b/>
            <w:bCs/>
            <w:sz w:val="24"/>
            <w:szCs w:val="24"/>
          </w:rPr>
          <w:t>ых</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объектов централизованных систем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65</w:t>
        </w:r>
      </w:hyperlink>
    </w:p>
    <w:p w:rsidR="00000000" w:rsidRDefault="00710FCD">
      <w:pPr>
        <w:shd w:val="clear" w:color="auto" w:fill="FFFFFF"/>
        <w:tabs>
          <w:tab w:val="left" w:pos="706"/>
          <w:tab w:val="left" w:leader="underscore" w:pos="9096"/>
        </w:tabs>
        <w:spacing w:before="115" w:line="317" w:lineRule="exact"/>
        <w:ind w:left="10"/>
      </w:pPr>
      <w:hyperlink w:anchor="bookmark37" w:history="1">
        <w:r>
          <w:rPr>
            <w:rFonts w:ascii="Times New Roman" w:hAnsi="Times New Roman" w:cs="Times New Roman"/>
            <w:b/>
            <w:bCs/>
            <w:spacing w:val="-6"/>
            <w:sz w:val="24"/>
            <w:szCs w:val="24"/>
          </w:rPr>
          <w:t>1.4.1.</w:t>
        </w:r>
        <w:r>
          <w:rPr>
            <w:rFonts w:ascii="Times New Roman" w:hAnsi="Times New Roman" w:cs="Times New Roman"/>
            <w:b/>
            <w:bCs/>
            <w:sz w:val="24"/>
            <w:szCs w:val="24"/>
          </w:rPr>
          <w:tab/>
        </w:r>
        <w:r>
          <w:rPr>
            <w:rFonts w:ascii="Times New Roman" w:eastAsia="Times New Roman" w:hAnsi="Times New Roman" w:cs="Times New Roman"/>
            <w:b/>
            <w:bCs/>
            <w:spacing w:val="-2"/>
            <w:sz w:val="24"/>
            <w:szCs w:val="24"/>
          </w:rPr>
          <w:t>Перечень  основных   мероприятий   по   реализации   схемы   водоснабжения   с</w:t>
        </w:r>
        <w:r>
          <w:rPr>
            <w:rFonts w:ascii="Times New Roman" w:eastAsia="Times New Roman" w:hAnsi="Times New Roman" w:cs="Times New Roman"/>
            <w:b/>
            <w:bCs/>
            <w:spacing w:val="-2"/>
            <w:sz w:val="24"/>
            <w:szCs w:val="24"/>
          </w:rPr>
          <w:br/>
        </w:r>
        <w:r>
          <w:rPr>
            <w:rFonts w:ascii="Times New Roman" w:eastAsia="Times New Roman" w:hAnsi="Times New Roman" w:cs="Times New Roman"/>
            <w:b/>
            <w:bCs/>
            <w:spacing w:val="-1"/>
            <w:sz w:val="24"/>
            <w:szCs w:val="24"/>
          </w:rPr>
          <w:t>разбивкой по годам.</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65</w:t>
        </w:r>
      </w:hyperlink>
    </w:p>
    <w:p w:rsidR="00000000" w:rsidRDefault="00710FCD">
      <w:pPr>
        <w:shd w:val="clear" w:color="auto" w:fill="FFFFFF"/>
        <w:tabs>
          <w:tab w:val="left" w:pos="763"/>
          <w:tab w:val="left" w:leader="underscore" w:pos="9096"/>
        </w:tabs>
        <w:spacing w:before="110" w:line="322" w:lineRule="exact"/>
        <w:ind w:left="10"/>
      </w:pPr>
      <w:hyperlink w:anchor="bookmark38" w:history="1">
        <w:r>
          <w:rPr>
            <w:rFonts w:ascii="Times New Roman" w:hAnsi="Times New Roman" w:cs="Times New Roman"/>
            <w:b/>
            <w:bCs/>
            <w:spacing w:val="-6"/>
            <w:sz w:val="24"/>
            <w:szCs w:val="24"/>
          </w:rPr>
          <w:t>1.4.2.</w:t>
        </w:r>
        <w:r>
          <w:rPr>
            <w:rFonts w:ascii="Times New Roman" w:hAnsi="Times New Roman" w:cs="Times New Roman"/>
            <w:b/>
            <w:bCs/>
            <w:sz w:val="24"/>
            <w:szCs w:val="24"/>
          </w:rPr>
          <w:tab/>
        </w:r>
        <w:r>
          <w:rPr>
            <w:rFonts w:ascii="Times New Roman" w:eastAsia="Times New Roman" w:hAnsi="Times New Roman" w:cs="Times New Roman"/>
            <w:b/>
            <w:bCs/>
            <w:sz w:val="24"/>
            <w:szCs w:val="24"/>
          </w:rPr>
          <w:t>Технические   обоснования   ос</w:t>
        </w:r>
        <w:r>
          <w:rPr>
            <w:rFonts w:ascii="Times New Roman" w:eastAsia="Times New Roman" w:hAnsi="Times New Roman" w:cs="Times New Roman"/>
            <w:b/>
            <w:bCs/>
            <w:sz w:val="24"/>
            <w:szCs w:val="24"/>
          </w:rPr>
          <w:t>новных   мероприятий    по   реализации    схем</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66</w:t>
        </w:r>
      </w:hyperlink>
    </w:p>
    <w:p w:rsidR="00000000" w:rsidRDefault="00710FCD">
      <w:pPr>
        <w:shd w:val="clear" w:color="auto" w:fill="FFFFFF"/>
        <w:tabs>
          <w:tab w:val="left" w:pos="614"/>
          <w:tab w:val="left" w:leader="underscore" w:pos="9096"/>
        </w:tabs>
        <w:spacing w:before="115" w:line="317" w:lineRule="exact"/>
      </w:pPr>
      <w:hyperlink w:anchor="bookmark39" w:history="1">
        <w:r>
          <w:rPr>
            <w:rFonts w:ascii="Times New Roman" w:hAnsi="Times New Roman" w:cs="Times New Roman"/>
            <w:b/>
            <w:bCs/>
            <w:spacing w:val="-5"/>
            <w:sz w:val="24"/>
            <w:szCs w:val="24"/>
          </w:rPr>
          <w:t>1.4.3.</w:t>
        </w:r>
        <w:r>
          <w:rPr>
            <w:rFonts w:ascii="Times New Roman" w:hAnsi="Times New Roman" w:cs="Times New Roman"/>
            <w:b/>
            <w:bCs/>
            <w:sz w:val="24"/>
            <w:szCs w:val="24"/>
          </w:rPr>
          <w:tab/>
        </w:r>
        <w:r>
          <w:rPr>
            <w:rFonts w:ascii="Times New Roman" w:eastAsia="Times New Roman" w:hAnsi="Times New Roman" w:cs="Times New Roman"/>
            <w:b/>
            <w:bCs/>
            <w:sz w:val="24"/>
            <w:szCs w:val="24"/>
          </w:rPr>
          <w:t>Сведения о вновь строящихся, реконструируемых и предлагаемых к выводу из</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эксплуатации объектах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83</w:t>
        </w:r>
      </w:hyperlink>
    </w:p>
    <w:p w:rsidR="00000000" w:rsidRDefault="00710FCD">
      <w:pPr>
        <w:shd w:val="clear" w:color="auto" w:fill="FFFFFF"/>
        <w:spacing w:before="115" w:line="317" w:lineRule="exact"/>
        <w:ind w:left="216"/>
      </w:pPr>
      <w:hyperlink w:anchor="bookmark40" w:history="1">
        <w:r>
          <w:rPr>
            <w:rFonts w:ascii="Times New Roman" w:eastAsia="Times New Roman" w:hAnsi="Times New Roman" w:cs="Times New Roman"/>
            <w:b/>
            <w:bCs/>
            <w:i/>
            <w:iCs/>
            <w:sz w:val="24"/>
            <w:szCs w:val="24"/>
          </w:rPr>
          <w:t>Сведения о рек</w:t>
        </w:r>
        <w:r>
          <w:rPr>
            <w:rFonts w:ascii="Times New Roman" w:eastAsia="Times New Roman" w:hAnsi="Times New Roman" w:cs="Times New Roman"/>
            <w:b/>
            <w:bCs/>
            <w:i/>
            <w:iCs/>
            <w:sz w:val="24"/>
            <w:szCs w:val="24"/>
          </w:rPr>
          <w:t xml:space="preserve">онструируемых и предлагаемых к новому строительству </w:t>
        </w:r>
        <w:r>
          <w:rPr>
            <w:rFonts w:ascii="Times New Roman" w:eastAsia="Times New Roman" w:hAnsi="Times New Roman" w:cs="Times New Roman"/>
            <w:b/>
            <w:bCs/>
            <w:i/>
            <w:iCs/>
            <w:spacing w:val="-1"/>
            <w:sz w:val="24"/>
            <w:szCs w:val="24"/>
          </w:rPr>
          <w:t>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сооружений83</w:t>
        </w:r>
      </w:hyperlink>
    </w:p>
    <w:p w:rsidR="00000000" w:rsidRDefault="00710FCD">
      <w:pPr>
        <w:shd w:val="clear" w:color="auto" w:fill="FFFFFF"/>
        <w:spacing w:line="317" w:lineRule="exact"/>
        <w:ind w:left="413" w:right="442"/>
      </w:pPr>
      <w:hyperlink w:anchor="bookmark41" w:history="1">
        <w:r>
          <w:rPr>
            <w:rFonts w:ascii="Times New Roman" w:eastAsia="Times New Roman" w:hAnsi="Times New Roman" w:cs="Times New Roman"/>
            <w:i/>
            <w:iCs/>
            <w:spacing w:val="-1"/>
            <w:sz w:val="24"/>
            <w:szCs w:val="24"/>
          </w:rPr>
          <w:t>Сведения о реконструир</w:t>
        </w:r>
        <w:r>
          <w:rPr>
            <w:rFonts w:ascii="Times New Roman" w:eastAsia="Times New Roman" w:hAnsi="Times New Roman" w:cs="Times New Roman"/>
            <w:i/>
            <w:iCs/>
            <w:spacing w:val="-1"/>
            <w:sz w:val="24"/>
            <w:szCs w:val="24"/>
          </w:rPr>
          <w:t xml:space="preserve">уемых участках водопроводной сети, где предусмотрено </w:t>
        </w:r>
        <w:r>
          <w:rPr>
            <w:rFonts w:ascii="Times New Roman" w:eastAsia="Times New Roman" w:hAnsi="Times New Roman" w:cs="Times New Roman"/>
            <w:i/>
            <w:iCs/>
            <w:sz w:val="24"/>
            <w:szCs w:val="24"/>
          </w:rPr>
          <w:t>увеличение диаметра трубопроводов для обеспечения пропуска объема</w:t>
        </w:r>
      </w:hyperlink>
    </w:p>
    <w:p w:rsidR="00000000" w:rsidRDefault="00710FCD">
      <w:pPr>
        <w:shd w:val="clear" w:color="auto" w:fill="FFFFFF"/>
        <w:tabs>
          <w:tab w:val="left" w:leader="underscore" w:pos="9101"/>
        </w:tabs>
        <w:spacing w:line="317" w:lineRule="exact"/>
        <w:ind w:left="442"/>
      </w:pPr>
      <w:hyperlink w:anchor="bookmark41" w:history="1">
        <w:r>
          <w:rPr>
            <w:rFonts w:ascii="Times New Roman" w:eastAsia="Times New Roman" w:hAnsi="Times New Roman" w:cs="Times New Roman"/>
            <w:i/>
            <w:iCs/>
            <w:spacing w:val="-2"/>
            <w:sz w:val="24"/>
            <w:szCs w:val="24"/>
          </w:rPr>
          <w:t>водоснабжения с учетом перспективного строительства</w:t>
        </w:r>
        <w:r>
          <w:rPr>
            <w:rFonts w:ascii="Times New Roman" w:eastAsia="Times New Roman" w:hAnsi="Times New Roman" w:cs="Times New Roman"/>
            <w:sz w:val="24"/>
            <w:szCs w:val="24"/>
          </w:rPr>
          <w:tab/>
        </w:r>
        <w:r>
          <w:rPr>
            <w:rFonts w:ascii="Times New Roman" w:eastAsia="Times New Roman" w:hAnsi="Times New Roman" w:cs="Times New Roman"/>
            <w:spacing w:val="-12"/>
            <w:sz w:val="24"/>
            <w:szCs w:val="24"/>
          </w:rPr>
          <w:t>84</w:t>
        </w:r>
      </w:hyperlink>
    </w:p>
    <w:p w:rsidR="00000000" w:rsidRDefault="00710FCD">
      <w:pPr>
        <w:shd w:val="clear" w:color="auto" w:fill="FFFFFF"/>
        <w:tabs>
          <w:tab w:val="left" w:leader="underscore" w:pos="9101"/>
        </w:tabs>
        <w:spacing w:line="317" w:lineRule="exact"/>
        <w:ind w:left="446"/>
      </w:pPr>
      <w:hyperlink w:anchor="bookmark42" w:history="1">
        <w:r>
          <w:rPr>
            <w:rFonts w:ascii="Times New Roman" w:eastAsia="Times New Roman" w:hAnsi="Times New Roman" w:cs="Times New Roman"/>
            <w:i/>
            <w:iCs/>
            <w:spacing w:val="-1"/>
            <w:sz w:val="24"/>
            <w:szCs w:val="24"/>
          </w:rPr>
          <w:t>Сведения о новом строитель</w:t>
        </w:r>
        <w:r>
          <w:rPr>
            <w:rFonts w:ascii="Times New Roman" w:eastAsia="Times New Roman" w:hAnsi="Times New Roman" w:cs="Times New Roman"/>
            <w:i/>
            <w:iCs/>
            <w:spacing w:val="-1"/>
            <w:sz w:val="24"/>
            <w:szCs w:val="24"/>
          </w:rPr>
          <w:t>стве и реконструкции насосных станций</w:t>
        </w:r>
        <w:r>
          <w:rPr>
            <w:rFonts w:ascii="Times New Roman" w:eastAsia="Times New Roman" w:hAnsi="Times New Roman" w:cs="Times New Roman"/>
            <w:b/>
            <w:bCs/>
            <w:sz w:val="24"/>
            <w:szCs w:val="24"/>
          </w:rPr>
          <w:tab/>
        </w:r>
        <w:r>
          <w:rPr>
            <w:rFonts w:ascii="Times New Roman" w:eastAsia="Times New Roman" w:hAnsi="Times New Roman" w:cs="Times New Roman"/>
            <w:spacing w:val="-19"/>
            <w:sz w:val="24"/>
            <w:szCs w:val="24"/>
          </w:rPr>
          <w:t>91</w:t>
        </w:r>
      </w:hyperlink>
    </w:p>
    <w:p w:rsidR="00000000" w:rsidRDefault="00710FCD">
      <w:pPr>
        <w:shd w:val="clear" w:color="auto" w:fill="FFFFFF"/>
        <w:tabs>
          <w:tab w:val="left" w:leader="underscore" w:pos="9101"/>
        </w:tabs>
        <w:spacing w:line="317" w:lineRule="exact"/>
        <w:ind w:left="446"/>
      </w:pPr>
      <w:hyperlink w:anchor="bookmark43" w:history="1">
        <w:r>
          <w:rPr>
            <w:rFonts w:ascii="Times New Roman" w:eastAsia="Times New Roman" w:hAnsi="Times New Roman" w:cs="Times New Roman"/>
            <w:i/>
            <w:iCs/>
            <w:sz w:val="24"/>
            <w:szCs w:val="24"/>
          </w:rPr>
          <w:t>Сведения о новом строительстве и реконструкции резервуаров и водонапорных</w:t>
        </w:r>
        <w:r>
          <w:rPr>
            <w:rFonts w:ascii="Times New Roman" w:eastAsia="Times New Roman" w:hAnsi="Times New Roman" w:cs="Times New Roman"/>
            <w:i/>
            <w:iCs/>
            <w:sz w:val="24"/>
            <w:szCs w:val="24"/>
          </w:rPr>
          <w:br/>
        </w:r>
        <w:r>
          <w:rPr>
            <w:rFonts w:ascii="Times New Roman" w:eastAsia="Times New Roman" w:hAnsi="Times New Roman" w:cs="Times New Roman"/>
            <w:i/>
            <w:iCs/>
            <w:spacing w:val="-4"/>
            <w:sz w:val="24"/>
            <w:szCs w:val="24"/>
          </w:rPr>
          <w:t>башен</w:t>
        </w:r>
        <w:r>
          <w:rPr>
            <w:rFonts w:ascii="Times New Roman" w:eastAsia="Times New Roman" w:hAnsi="Times New Roman" w:cs="Times New Roman"/>
            <w:sz w:val="24"/>
            <w:szCs w:val="24"/>
          </w:rPr>
          <w:tab/>
        </w:r>
        <w:r>
          <w:rPr>
            <w:rFonts w:ascii="Times New Roman" w:eastAsia="Times New Roman" w:hAnsi="Times New Roman" w:cs="Times New Roman"/>
            <w:spacing w:val="-19"/>
            <w:sz w:val="24"/>
            <w:szCs w:val="24"/>
          </w:rPr>
          <w:t>91</w:t>
        </w:r>
      </w:hyperlink>
    </w:p>
    <w:p w:rsidR="00000000" w:rsidRDefault="00710FCD">
      <w:pPr>
        <w:shd w:val="clear" w:color="auto" w:fill="FFFFFF"/>
        <w:tabs>
          <w:tab w:val="left" w:pos="773"/>
          <w:tab w:val="left" w:leader="underscore" w:pos="9096"/>
        </w:tabs>
        <w:spacing w:before="120" w:line="317" w:lineRule="exact"/>
        <w:ind w:left="10"/>
      </w:pPr>
      <w:hyperlink w:anchor="bookmark44" w:history="1">
        <w:r>
          <w:rPr>
            <w:rFonts w:ascii="Times New Roman" w:hAnsi="Times New Roman" w:cs="Times New Roman"/>
            <w:b/>
            <w:bCs/>
            <w:spacing w:val="-6"/>
            <w:sz w:val="24"/>
            <w:szCs w:val="24"/>
          </w:rPr>
          <w:t>1.4.4.</w:t>
        </w:r>
        <w:r>
          <w:rPr>
            <w:rFonts w:ascii="Times New Roman" w:hAnsi="Times New Roman" w:cs="Times New Roman"/>
            <w:b/>
            <w:bCs/>
            <w:sz w:val="24"/>
            <w:szCs w:val="24"/>
          </w:rPr>
          <w:tab/>
        </w:r>
        <w:r>
          <w:rPr>
            <w:rFonts w:ascii="Times New Roman" w:eastAsia="Times New Roman" w:hAnsi="Times New Roman" w:cs="Times New Roman"/>
            <w:b/>
            <w:bCs/>
            <w:spacing w:val="-2"/>
            <w:sz w:val="24"/>
            <w:szCs w:val="24"/>
          </w:rPr>
          <w:t>Сведения    о    диспетчеризации,    телемеханизации    и    автомати</w:t>
        </w:r>
        <w:r>
          <w:rPr>
            <w:rFonts w:ascii="Times New Roman" w:eastAsia="Times New Roman" w:hAnsi="Times New Roman" w:cs="Times New Roman"/>
            <w:b/>
            <w:bCs/>
            <w:spacing w:val="-2"/>
            <w:sz w:val="24"/>
            <w:szCs w:val="24"/>
          </w:rPr>
          <w:t>зированных</w:t>
        </w:r>
        <w:r>
          <w:rPr>
            <w:rFonts w:ascii="Times New Roman" w:eastAsia="Times New Roman" w:hAnsi="Times New Roman" w:cs="Times New Roman"/>
            <w:b/>
            <w:bCs/>
            <w:spacing w:val="-2"/>
            <w:sz w:val="24"/>
            <w:szCs w:val="24"/>
          </w:rPr>
          <w:br/>
        </w:r>
        <w:r>
          <w:rPr>
            <w:rFonts w:ascii="Times New Roman" w:eastAsia="Times New Roman" w:hAnsi="Times New Roman" w:cs="Times New Roman"/>
            <w:b/>
            <w:bCs/>
            <w:spacing w:val="-3"/>
            <w:sz w:val="24"/>
            <w:szCs w:val="24"/>
          </w:rPr>
          <w:t>системах управления режимами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4"/>
            <w:sz w:val="24"/>
            <w:szCs w:val="24"/>
          </w:rPr>
          <w:t>91</w:t>
        </w:r>
      </w:hyperlink>
    </w:p>
    <w:p w:rsidR="00000000" w:rsidRDefault="00710FCD">
      <w:pPr>
        <w:shd w:val="clear" w:color="auto" w:fill="FFFFFF"/>
        <w:tabs>
          <w:tab w:val="left" w:leader="underscore" w:pos="9101"/>
        </w:tabs>
        <w:spacing w:line="317" w:lineRule="exact"/>
        <w:ind w:left="446"/>
      </w:pPr>
      <w:hyperlink w:anchor="bookmark45" w:history="1">
        <w:r>
          <w:rPr>
            <w:rFonts w:ascii="Times New Roman" w:hAnsi="Times New Roman" w:cs="Times New Roman"/>
            <w:sz w:val="24"/>
            <w:szCs w:val="24"/>
          </w:rPr>
          <w:t xml:space="preserve">1.4.5. </w:t>
        </w:r>
        <w:r>
          <w:rPr>
            <w:rFonts w:ascii="Times New Roman" w:eastAsia="Times New Roman" w:hAnsi="Times New Roman" w:cs="Times New Roman"/>
            <w:sz w:val="24"/>
            <w:szCs w:val="24"/>
          </w:rPr>
          <w:t>Сведения об оснащенности зданий приборами учета воды и их применение при</w:t>
        </w:r>
        <w:r>
          <w:rPr>
            <w:rFonts w:ascii="Times New Roman" w:eastAsia="Times New Roman" w:hAnsi="Times New Roman" w:cs="Times New Roman"/>
            <w:sz w:val="24"/>
            <w:szCs w:val="24"/>
          </w:rPr>
          <w:br/>
          <w:t>осуществлении рассчетов применяемых приборах коммерческого учета</w:t>
        </w:r>
        <w:r>
          <w:rPr>
            <w:rFonts w:ascii="Times New Roman" w:eastAsia="Times New Roman" w:hAnsi="Times New Roman" w:cs="Times New Roman"/>
            <w:sz w:val="24"/>
            <w:szCs w:val="24"/>
          </w:rPr>
          <w:br/>
        </w:r>
        <w:r>
          <w:rPr>
            <w:rFonts w:ascii="Times New Roman" w:eastAsia="Times New Roman" w:hAnsi="Times New Roman" w:cs="Times New Roman"/>
            <w:spacing w:val="-1"/>
            <w:sz w:val="24"/>
            <w:szCs w:val="24"/>
          </w:rPr>
          <w:t>водопотребления</w:t>
        </w:r>
        <w:r>
          <w:rPr>
            <w:rFonts w:ascii="Times New Roman" w:eastAsia="Times New Roman" w:hAnsi="Times New Roman" w:cs="Times New Roman"/>
            <w:sz w:val="24"/>
            <w:szCs w:val="24"/>
          </w:rPr>
          <w:tab/>
        </w:r>
        <w:r>
          <w:rPr>
            <w:rFonts w:ascii="Times New Roman" w:eastAsia="Times New Roman" w:hAnsi="Times New Roman" w:cs="Times New Roman"/>
            <w:spacing w:val="-17"/>
            <w:sz w:val="24"/>
            <w:szCs w:val="24"/>
          </w:rPr>
          <w:t>93</w:t>
        </w:r>
      </w:hyperlink>
    </w:p>
    <w:p w:rsidR="00000000" w:rsidRDefault="00710FCD">
      <w:pPr>
        <w:shd w:val="clear" w:color="auto" w:fill="FFFFFF"/>
        <w:tabs>
          <w:tab w:val="left" w:pos="706"/>
          <w:tab w:val="left" w:leader="underscore" w:pos="9096"/>
        </w:tabs>
        <w:spacing w:before="125" w:line="317" w:lineRule="exact"/>
        <w:ind w:left="10"/>
      </w:pPr>
      <w:hyperlink w:anchor="bookmark46" w:history="1">
        <w:r>
          <w:rPr>
            <w:rFonts w:ascii="Times New Roman" w:hAnsi="Times New Roman" w:cs="Times New Roman"/>
            <w:b/>
            <w:bCs/>
            <w:spacing w:val="-6"/>
            <w:sz w:val="24"/>
            <w:szCs w:val="24"/>
          </w:rPr>
          <w:t>1.4.6.</w:t>
        </w:r>
        <w:r>
          <w:rPr>
            <w:rFonts w:ascii="Times New Roman" w:hAnsi="Times New Roman" w:cs="Times New Roman"/>
            <w:b/>
            <w:bCs/>
            <w:sz w:val="24"/>
            <w:szCs w:val="24"/>
          </w:rPr>
          <w:tab/>
        </w:r>
        <w:r>
          <w:rPr>
            <w:rFonts w:ascii="Times New Roman" w:eastAsia="Times New Roman" w:hAnsi="Times New Roman" w:cs="Times New Roman"/>
            <w:b/>
            <w:bCs/>
            <w:spacing w:val="-1"/>
            <w:sz w:val="24"/>
            <w:szCs w:val="24"/>
          </w:rPr>
          <w:t>Варианты   маршрутов   прохождения   трасс  трубопроводов   по  территориям</w:t>
        </w:r>
        <w:r>
          <w:rPr>
            <w:rFonts w:ascii="Times New Roman" w:eastAsia="Times New Roman" w:hAnsi="Times New Roman" w:cs="Times New Roman"/>
            <w:b/>
            <w:bCs/>
            <w:spacing w:val="-1"/>
            <w:sz w:val="24"/>
            <w:szCs w:val="24"/>
          </w:rPr>
          <w:br/>
        </w:r>
        <w:r>
          <w:rPr>
            <w:rFonts w:ascii="Times New Roman" w:eastAsia="Times New Roman" w:hAnsi="Times New Roman" w:cs="Times New Roman"/>
            <w:b/>
            <w:bCs/>
            <w:spacing w:val="-4"/>
            <w:sz w:val="24"/>
            <w:szCs w:val="24"/>
          </w:rPr>
          <w:t>поселения.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94</w:t>
        </w:r>
      </w:hyperlink>
    </w:p>
    <w:p w:rsidR="00000000" w:rsidRDefault="00710FCD">
      <w:pPr>
        <w:shd w:val="clear" w:color="auto" w:fill="FFFFFF"/>
        <w:tabs>
          <w:tab w:val="left" w:pos="802"/>
          <w:tab w:val="left" w:leader="underscore" w:pos="9096"/>
        </w:tabs>
        <w:spacing w:before="115" w:line="317" w:lineRule="exact"/>
        <w:ind w:left="10"/>
      </w:pPr>
      <w:hyperlink w:anchor="bookmark47" w:history="1">
        <w:r>
          <w:rPr>
            <w:rFonts w:ascii="Times New Roman" w:hAnsi="Times New Roman" w:cs="Times New Roman"/>
            <w:b/>
            <w:bCs/>
            <w:spacing w:val="-6"/>
            <w:sz w:val="24"/>
            <w:szCs w:val="24"/>
          </w:rPr>
          <w:t>1.4.7.</w:t>
        </w:r>
        <w:r>
          <w:rPr>
            <w:rFonts w:ascii="Times New Roman" w:hAnsi="Times New Roman" w:cs="Times New Roman"/>
            <w:b/>
            <w:bCs/>
            <w:sz w:val="24"/>
            <w:szCs w:val="24"/>
          </w:rPr>
          <w:tab/>
        </w:r>
        <w:r>
          <w:rPr>
            <w:rFonts w:ascii="Times New Roman" w:eastAsia="Times New Roman" w:hAnsi="Times New Roman" w:cs="Times New Roman"/>
            <w:b/>
            <w:bCs/>
            <w:sz w:val="24"/>
            <w:szCs w:val="24"/>
          </w:rPr>
          <w:t xml:space="preserve">Рекомендации    о    месте    размещения    насосных    станций,    </w:t>
        </w:r>
        <w:r>
          <w:rPr>
            <w:rFonts w:ascii="Times New Roman" w:eastAsia="Times New Roman" w:hAnsi="Times New Roman" w:cs="Times New Roman"/>
            <w:b/>
            <w:bCs/>
            <w:sz w:val="24"/>
            <w:szCs w:val="24"/>
          </w:rPr>
          <w:lastRenderedPageBreak/>
          <w:t>резервуаров,</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 xml:space="preserve">водонапорных башен.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95</w:t>
        </w:r>
      </w:hyperlink>
    </w:p>
    <w:p w:rsidR="00000000" w:rsidRDefault="00710FCD">
      <w:pPr>
        <w:shd w:val="clear" w:color="auto" w:fill="FFFFFF"/>
        <w:tabs>
          <w:tab w:val="left" w:pos="658"/>
          <w:tab w:val="left" w:leader="underscore" w:pos="9096"/>
        </w:tabs>
        <w:spacing w:before="115" w:line="317" w:lineRule="exact"/>
        <w:ind w:left="10"/>
      </w:pPr>
      <w:hyperlink w:anchor="bookmark48" w:history="1">
        <w:r>
          <w:rPr>
            <w:rFonts w:ascii="Times New Roman" w:hAnsi="Times New Roman" w:cs="Times New Roman"/>
            <w:b/>
            <w:bCs/>
            <w:spacing w:val="-6"/>
            <w:sz w:val="24"/>
            <w:szCs w:val="24"/>
          </w:rPr>
          <w:t>1.4.8.</w:t>
        </w:r>
        <w:r>
          <w:rPr>
            <w:rFonts w:ascii="Times New Roman" w:hAnsi="Times New Roman" w:cs="Times New Roman"/>
            <w:b/>
            <w:bCs/>
            <w:sz w:val="24"/>
            <w:szCs w:val="24"/>
          </w:rPr>
          <w:tab/>
        </w:r>
        <w:r>
          <w:rPr>
            <w:rFonts w:ascii="Times New Roman" w:eastAsia="Times New Roman" w:hAnsi="Times New Roman" w:cs="Times New Roman"/>
            <w:b/>
            <w:bCs/>
            <w:sz w:val="24"/>
            <w:szCs w:val="24"/>
          </w:rPr>
          <w:t>Границы планируемых зон размещения объектов централизованных систем</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горячего и холодного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95</w:t>
        </w:r>
      </w:hyperlink>
    </w:p>
    <w:p w:rsidR="00000000" w:rsidRDefault="00710FCD">
      <w:pPr>
        <w:shd w:val="clear" w:color="auto" w:fill="FFFFFF"/>
        <w:spacing w:before="274"/>
        <w:jc w:val="right"/>
      </w:pPr>
      <w:r>
        <w:t>5</w:t>
      </w:r>
    </w:p>
    <w:p w:rsidR="00000000" w:rsidRDefault="00710FCD">
      <w:pPr>
        <w:shd w:val="clear" w:color="auto" w:fill="FFFFFF"/>
        <w:spacing w:before="274"/>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leader="underscore" w:pos="9096"/>
        </w:tabs>
        <w:spacing w:before="302" w:line="317" w:lineRule="exact"/>
        <w:ind w:left="10" w:right="19"/>
        <w:jc w:val="both"/>
      </w:pPr>
      <w:hyperlink w:anchor="bookmark49" w:history="1">
        <w:r>
          <w:rPr>
            <w:rFonts w:ascii="Times New Roman" w:hAnsi="Times New Roman" w:cs="Times New Roman"/>
            <w:b/>
            <w:bCs/>
            <w:sz w:val="24"/>
            <w:szCs w:val="24"/>
          </w:rPr>
          <w:t xml:space="preserve">1.4.9. </w:t>
        </w:r>
        <w:r>
          <w:rPr>
            <w:rFonts w:ascii="Times New Roman" w:eastAsia="Times New Roman" w:hAnsi="Times New Roman" w:cs="Times New Roman"/>
            <w:b/>
            <w:bCs/>
            <w:sz w:val="24"/>
            <w:szCs w:val="24"/>
          </w:rPr>
          <w:t>Карты существующего и планируемого размещения объектов</w:t>
        </w:r>
        <w:r>
          <w:rPr>
            <w:rFonts w:ascii="Times New Roman" w:eastAsia="Times New Roman" w:hAnsi="Times New Roman" w:cs="Times New Roman"/>
            <w:b/>
            <w:bCs/>
            <w:sz w:val="24"/>
            <w:szCs w:val="24"/>
          </w:rPr>
          <w:br/>
          <w:t>централизованных систем горячего и холодного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95</w:t>
        </w:r>
      </w:hyperlink>
    </w:p>
    <w:p w:rsidR="00000000" w:rsidRDefault="00710FCD">
      <w:pPr>
        <w:shd w:val="clear" w:color="auto" w:fill="FFFFFF"/>
        <w:tabs>
          <w:tab w:val="left" w:pos="542"/>
          <w:tab w:val="left" w:leader="underscore" w:pos="9096"/>
        </w:tabs>
        <w:spacing w:before="115" w:line="317" w:lineRule="exact"/>
        <w:ind w:left="10" w:right="10"/>
        <w:jc w:val="both"/>
      </w:pPr>
      <w:hyperlink w:anchor="bookmark50" w:history="1">
        <w:r>
          <w:rPr>
            <w:rFonts w:ascii="Times New Roman" w:hAnsi="Times New Roman" w:cs="Times New Roman"/>
            <w:b/>
            <w:bCs/>
            <w:spacing w:val="-8"/>
            <w:sz w:val="24"/>
            <w:szCs w:val="24"/>
          </w:rPr>
          <w:t>1.5.</w:t>
        </w:r>
        <w:r>
          <w:rPr>
            <w:rFonts w:ascii="Times New Roman" w:hAnsi="Times New Roman" w:cs="Times New Roman"/>
            <w:b/>
            <w:bCs/>
            <w:sz w:val="24"/>
            <w:szCs w:val="24"/>
          </w:rPr>
          <w:tab/>
        </w:r>
        <w:r>
          <w:rPr>
            <w:rFonts w:ascii="Times New Roman" w:eastAsia="Times New Roman" w:hAnsi="Times New Roman" w:cs="Times New Roman"/>
            <w:b/>
            <w:bCs/>
            <w:sz w:val="24"/>
            <w:szCs w:val="24"/>
          </w:rPr>
          <w:t>Экологические аспекты мероприятий по строительству и реконстру</w:t>
        </w:r>
        <w:r>
          <w:rPr>
            <w:rFonts w:ascii="Times New Roman" w:eastAsia="Times New Roman" w:hAnsi="Times New Roman" w:cs="Times New Roman"/>
            <w:b/>
            <w:bCs/>
            <w:sz w:val="24"/>
            <w:szCs w:val="24"/>
          </w:rPr>
          <w:t>кции</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объектов централизованной системы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97</w:t>
        </w:r>
      </w:hyperlink>
    </w:p>
    <w:p w:rsidR="00000000" w:rsidRDefault="00710FCD">
      <w:pPr>
        <w:shd w:val="clear" w:color="auto" w:fill="FFFFFF"/>
        <w:tabs>
          <w:tab w:val="left" w:leader="underscore" w:pos="9096"/>
        </w:tabs>
        <w:spacing w:before="115" w:line="317" w:lineRule="exact"/>
        <w:ind w:left="10" w:right="19"/>
        <w:jc w:val="both"/>
      </w:pPr>
      <w:hyperlink w:anchor="bookmark51" w:history="1">
        <w:r>
          <w:rPr>
            <w:rFonts w:ascii="Times New Roman" w:hAnsi="Times New Roman" w:cs="Times New Roman"/>
            <w:b/>
            <w:bCs/>
            <w:sz w:val="24"/>
            <w:szCs w:val="24"/>
          </w:rPr>
          <w:t xml:space="preserve">1.5.1. </w:t>
        </w:r>
        <w:r>
          <w:rPr>
            <w:rFonts w:ascii="Times New Roman" w:eastAsia="Times New Roman" w:hAnsi="Times New Roman" w:cs="Times New Roman"/>
            <w:b/>
            <w:bCs/>
            <w:sz w:val="24"/>
            <w:szCs w:val="24"/>
          </w:rPr>
          <w:t>Сведения о мерах предотвращения вредного воздействия на водный бассейн</w:t>
        </w:r>
        <w:r>
          <w:rPr>
            <w:rFonts w:ascii="Times New Roman" w:eastAsia="Times New Roman" w:hAnsi="Times New Roman" w:cs="Times New Roman"/>
            <w:b/>
            <w:bCs/>
            <w:sz w:val="24"/>
            <w:szCs w:val="24"/>
          </w:rPr>
          <w:br/>
          <w:t>предлагаемых к новому строительству и реконстоукции объектов ЦСВ.</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97</w:t>
        </w:r>
      </w:hyperlink>
    </w:p>
    <w:p w:rsidR="00000000" w:rsidRDefault="00710FCD">
      <w:pPr>
        <w:shd w:val="clear" w:color="auto" w:fill="FFFFFF"/>
        <w:tabs>
          <w:tab w:val="left" w:leader="underscore" w:pos="9096"/>
        </w:tabs>
        <w:spacing w:before="115" w:line="317" w:lineRule="exact"/>
        <w:ind w:left="230"/>
      </w:pPr>
      <w:hyperlink w:anchor="bookmark52" w:history="1">
        <w:r>
          <w:rPr>
            <w:rFonts w:ascii="Times New Roman" w:hAnsi="Times New Roman" w:cs="Times New Roman"/>
            <w:b/>
            <w:bCs/>
            <w:sz w:val="24"/>
            <w:szCs w:val="24"/>
          </w:rPr>
          <w:t xml:space="preserve">1.5.2. </w:t>
        </w:r>
        <w:r>
          <w:rPr>
            <w:rFonts w:ascii="Times New Roman" w:eastAsia="Times New Roman" w:hAnsi="Times New Roman" w:cs="Times New Roman"/>
            <w:b/>
            <w:bCs/>
            <w:sz w:val="24"/>
            <w:szCs w:val="24"/>
          </w:rPr>
          <w:t>Сведения о мерах предотвращения вредного воздействия на окружающую</w:t>
        </w:r>
        <w:r>
          <w:rPr>
            <w:rFonts w:ascii="Times New Roman" w:eastAsia="Times New Roman" w:hAnsi="Times New Roman" w:cs="Times New Roman"/>
            <w:b/>
            <w:bCs/>
            <w:sz w:val="24"/>
            <w:szCs w:val="24"/>
          </w:rPr>
          <w:br/>
          <w:t>среду при реализации мероприятий по снабжению и хранению химических</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реагентов, используемых в водоподготовке.</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98</w:t>
        </w:r>
      </w:hyperlink>
    </w:p>
    <w:p w:rsidR="00000000" w:rsidRDefault="00710FCD">
      <w:pPr>
        <w:shd w:val="clear" w:color="auto" w:fill="FFFFFF"/>
        <w:tabs>
          <w:tab w:val="left" w:pos="542"/>
          <w:tab w:val="left" w:leader="underscore" w:pos="8976"/>
        </w:tabs>
        <w:spacing w:before="125" w:line="312" w:lineRule="exact"/>
        <w:ind w:left="10" w:right="14"/>
        <w:jc w:val="both"/>
      </w:pPr>
      <w:hyperlink w:anchor="bookmark53" w:history="1">
        <w:r>
          <w:rPr>
            <w:rFonts w:ascii="Times New Roman" w:hAnsi="Times New Roman" w:cs="Times New Roman"/>
            <w:b/>
            <w:bCs/>
            <w:spacing w:val="-8"/>
            <w:sz w:val="24"/>
            <w:szCs w:val="24"/>
          </w:rPr>
          <w:t>1.6.</w:t>
        </w:r>
        <w:r>
          <w:rPr>
            <w:rFonts w:ascii="Times New Roman" w:hAnsi="Times New Roman" w:cs="Times New Roman"/>
            <w:b/>
            <w:bCs/>
            <w:sz w:val="24"/>
            <w:szCs w:val="24"/>
          </w:rPr>
          <w:tab/>
        </w:r>
        <w:r>
          <w:rPr>
            <w:rFonts w:ascii="Times New Roman" w:eastAsia="Times New Roman" w:hAnsi="Times New Roman" w:cs="Times New Roman"/>
            <w:b/>
            <w:bCs/>
            <w:sz w:val="24"/>
            <w:szCs w:val="24"/>
          </w:rPr>
          <w:t>Оценка капитальных вложений в нов</w:t>
        </w:r>
        <w:r>
          <w:rPr>
            <w:rFonts w:ascii="Times New Roman" w:eastAsia="Times New Roman" w:hAnsi="Times New Roman" w:cs="Times New Roman"/>
            <w:b/>
            <w:bCs/>
            <w:sz w:val="24"/>
            <w:szCs w:val="24"/>
          </w:rPr>
          <w:t>ое строительство, реконструкцию и</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модернизацию объектов централизованной системы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102</w:t>
        </w:r>
      </w:hyperlink>
    </w:p>
    <w:p w:rsidR="00000000" w:rsidRDefault="00710FCD">
      <w:pPr>
        <w:shd w:val="clear" w:color="auto" w:fill="FFFFFF"/>
        <w:tabs>
          <w:tab w:val="left" w:pos="422"/>
          <w:tab w:val="left" w:leader="underscore" w:pos="8976"/>
        </w:tabs>
        <w:spacing w:before="154"/>
        <w:ind w:left="19"/>
      </w:pPr>
      <w:hyperlink w:anchor="bookmark54" w:history="1">
        <w:r>
          <w:rPr>
            <w:rFonts w:ascii="Times New Roman" w:hAnsi="Times New Roman" w:cs="Times New Roman"/>
            <w:b/>
            <w:bCs/>
            <w:spacing w:val="-9"/>
            <w:sz w:val="24"/>
            <w:szCs w:val="24"/>
          </w:rPr>
          <w:t>1.7.</w:t>
        </w:r>
        <w:r>
          <w:rPr>
            <w:rFonts w:ascii="Times New Roman" w:hAnsi="Times New Roman" w:cs="Times New Roman"/>
            <w:b/>
            <w:bCs/>
            <w:sz w:val="24"/>
            <w:szCs w:val="24"/>
          </w:rPr>
          <w:tab/>
        </w:r>
        <w:r>
          <w:rPr>
            <w:rFonts w:ascii="Times New Roman" w:eastAsia="Times New Roman" w:hAnsi="Times New Roman" w:cs="Times New Roman"/>
            <w:b/>
            <w:bCs/>
            <w:spacing w:val="-1"/>
            <w:sz w:val="24"/>
            <w:szCs w:val="24"/>
          </w:rPr>
          <w:t>Целевые показатели развития централизованных систем 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107</w:t>
        </w:r>
      </w:hyperlink>
    </w:p>
    <w:p w:rsidR="00000000" w:rsidRDefault="00710FCD">
      <w:pPr>
        <w:shd w:val="clear" w:color="auto" w:fill="FFFFFF"/>
        <w:tabs>
          <w:tab w:val="left" w:pos="566"/>
          <w:tab w:val="left" w:leader="underscore" w:pos="8976"/>
        </w:tabs>
        <w:spacing w:before="125" w:line="317" w:lineRule="exact"/>
        <w:ind w:left="10" w:right="14"/>
        <w:jc w:val="both"/>
      </w:pPr>
      <w:hyperlink w:anchor="bookmark55" w:history="1">
        <w:r>
          <w:rPr>
            <w:rFonts w:ascii="Times New Roman" w:hAnsi="Times New Roman" w:cs="Times New Roman"/>
            <w:b/>
            <w:bCs/>
            <w:spacing w:val="-8"/>
            <w:sz w:val="24"/>
            <w:szCs w:val="24"/>
          </w:rPr>
          <w:t>1.8.</w:t>
        </w:r>
        <w:r>
          <w:rPr>
            <w:rFonts w:ascii="Times New Roman" w:hAnsi="Times New Roman" w:cs="Times New Roman"/>
            <w:b/>
            <w:bCs/>
            <w:sz w:val="24"/>
            <w:szCs w:val="24"/>
          </w:rPr>
          <w:tab/>
        </w:r>
        <w:r>
          <w:rPr>
            <w:rFonts w:ascii="Times New Roman" w:eastAsia="Times New Roman" w:hAnsi="Times New Roman" w:cs="Times New Roman"/>
            <w:b/>
            <w:bCs/>
            <w:sz w:val="24"/>
            <w:szCs w:val="24"/>
          </w:rPr>
          <w:t xml:space="preserve">Перечень выявленных </w:t>
        </w:r>
        <w:r>
          <w:rPr>
            <w:rFonts w:ascii="Times New Roman" w:eastAsia="Times New Roman" w:hAnsi="Times New Roman" w:cs="Times New Roman"/>
            <w:b/>
            <w:bCs/>
            <w:sz w:val="24"/>
            <w:szCs w:val="24"/>
          </w:rPr>
          <w:t>бесхозяйных объектов централизованной системы</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водоснабжения.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115</w:t>
        </w:r>
      </w:hyperlink>
    </w:p>
    <w:p w:rsidR="00000000" w:rsidRDefault="00710FCD">
      <w:pPr>
        <w:shd w:val="clear" w:color="auto" w:fill="FFFFFF"/>
        <w:tabs>
          <w:tab w:val="left" w:leader="underscore" w:pos="8976"/>
        </w:tabs>
        <w:spacing w:before="149"/>
        <w:ind w:left="5"/>
      </w:pPr>
      <w:hyperlink w:anchor="bookmark56" w:history="1">
        <w:r>
          <w:rPr>
            <w:rFonts w:ascii="Times New Roman" w:eastAsia="Times New Roman" w:hAnsi="Times New Roman" w:cs="Times New Roman"/>
            <w:b/>
            <w:bCs/>
            <w:spacing w:val="-1"/>
            <w:sz w:val="24"/>
            <w:szCs w:val="24"/>
          </w:rPr>
          <w:t xml:space="preserve">РАЗДЕЛ 2. ВОДООТВЕДЕНИЕ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116</w:t>
        </w:r>
      </w:hyperlink>
    </w:p>
    <w:p w:rsidR="00000000" w:rsidRDefault="00710FCD">
      <w:pPr>
        <w:shd w:val="clear" w:color="auto" w:fill="FFFFFF"/>
        <w:tabs>
          <w:tab w:val="left" w:leader="underscore" w:pos="8976"/>
        </w:tabs>
        <w:spacing w:before="163"/>
        <w:ind w:left="5"/>
      </w:pPr>
      <w:hyperlink w:anchor="bookmark57" w:history="1">
        <w:r>
          <w:rPr>
            <w:rFonts w:ascii="Times New Roman" w:hAnsi="Times New Roman" w:cs="Times New Roman"/>
            <w:b/>
            <w:bCs/>
            <w:sz w:val="24"/>
            <w:szCs w:val="24"/>
          </w:rPr>
          <w:t xml:space="preserve">2.1. </w:t>
        </w:r>
        <w:r>
          <w:rPr>
            <w:rFonts w:ascii="Times New Roman" w:eastAsia="Times New Roman" w:hAnsi="Times New Roman" w:cs="Times New Roman"/>
            <w:b/>
            <w:bCs/>
            <w:sz w:val="24"/>
            <w:szCs w:val="24"/>
          </w:rPr>
          <w:t xml:space="preserve">Существующее положение в сфере водоотведения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116</w:t>
        </w:r>
      </w:hyperlink>
    </w:p>
    <w:p w:rsidR="00000000" w:rsidRDefault="00710FCD">
      <w:pPr>
        <w:shd w:val="clear" w:color="auto" w:fill="FFFFFF"/>
        <w:tabs>
          <w:tab w:val="left" w:pos="9101"/>
        </w:tabs>
        <w:spacing w:before="115" w:line="322" w:lineRule="exact"/>
        <w:ind w:left="5" w:right="10"/>
        <w:jc w:val="both"/>
      </w:pPr>
      <w:hyperlink w:anchor="bookmark58" w:history="1">
        <w:r>
          <w:rPr>
            <w:rFonts w:ascii="Times New Roman" w:hAnsi="Times New Roman" w:cs="Times New Roman"/>
            <w:b/>
            <w:bCs/>
            <w:sz w:val="24"/>
            <w:szCs w:val="24"/>
          </w:rPr>
          <w:t xml:space="preserve">2.1.1. </w:t>
        </w:r>
        <w:r>
          <w:rPr>
            <w:rFonts w:ascii="Times New Roman" w:eastAsia="Times New Roman" w:hAnsi="Times New Roman" w:cs="Times New Roman"/>
            <w:b/>
            <w:bCs/>
            <w:sz w:val="24"/>
            <w:szCs w:val="24"/>
          </w:rPr>
          <w:t>Описание структу</w:t>
        </w:r>
        <w:r>
          <w:rPr>
            <w:rFonts w:ascii="Times New Roman" w:eastAsia="Times New Roman" w:hAnsi="Times New Roman" w:cs="Times New Roman"/>
            <w:b/>
            <w:bCs/>
            <w:sz w:val="24"/>
            <w:szCs w:val="24"/>
          </w:rPr>
          <w:t>ры системы сбора, очистки и отведения сточных вод на</w:t>
        </w:r>
        <w:r>
          <w:rPr>
            <w:rFonts w:ascii="Times New Roman" w:eastAsia="Times New Roman" w:hAnsi="Times New Roman" w:cs="Times New Roman"/>
            <w:b/>
            <w:bCs/>
            <w:sz w:val="24"/>
            <w:szCs w:val="24"/>
          </w:rPr>
          <w:br/>
          <w:t>территории    города         Димитровграад    и    деление    территории    города</w:t>
        </w:r>
        <w:r>
          <w:rPr>
            <w:rFonts w:eastAsia="Times New Roman"/>
            <w:b/>
            <w:bCs/>
            <w:sz w:val="24"/>
            <w:szCs w:val="24"/>
          </w:rPr>
          <w:tab/>
        </w:r>
        <w:r>
          <w:rPr>
            <w:rFonts w:ascii="Times New Roman" w:eastAsia="Times New Roman" w:hAnsi="Times New Roman" w:cs="Times New Roman"/>
            <w:b/>
            <w:bCs/>
            <w:spacing w:val="-9"/>
            <w:sz w:val="24"/>
            <w:szCs w:val="24"/>
          </w:rPr>
          <w:t>на</w:t>
        </w:r>
      </w:hyperlink>
    </w:p>
    <w:p w:rsidR="00000000" w:rsidRDefault="00710FCD">
      <w:pPr>
        <w:shd w:val="clear" w:color="auto" w:fill="FFFFFF"/>
        <w:tabs>
          <w:tab w:val="left" w:leader="underscore" w:pos="8976"/>
        </w:tabs>
        <w:spacing w:line="322" w:lineRule="exact"/>
      </w:pPr>
      <w:hyperlink w:anchor="bookmark58" w:history="1">
        <w:r>
          <w:rPr>
            <w:rFonts w:ascii="Times New Roman" w:eastAsia="Times New Roman" w:hAnsi="Times New Roman" w:cs="Times New Roman"/>
            <w:b/>
            <w:bCs/>
            <w:spacing w:val="-3"/>
            <w:sz w:val="24"/>
            <w:szCs w:val="24"/>
          </w:rPr>
          <w:t>эксплуатационные зоны.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117</w:t>
        </w:r>
      </w:hyperlink>
    </w:p>
    <w:p w:rsidR="00000000" w:rsidRDefault="00710FCD">
      <w:pPr>
        <w:shd w:val="clear" w:color="auto" w:fill="FFFFFF"/>
        <w:spacing w:line="317" w:lineRule="exact"/>
        <w:ind w:left="446"/>
      </w:pPr>
      <w:hyperlink w:anchor="bookmark59" w:history="1">
        <w:r>
          <w:rPr>
            <w:rFonts w:ascii="Times New Roman" w:hAnsi="Times New Roman" w:cs="Times New Roman"/>
            <w:sz w:val="24"/>
            <w:szCs w:val="24"/>
          </w:rPr>
          <w:t xml:space="preserve">2.1.2. </w:t>
        </w:r>
        <w:r>
          <w:rPr>
            <w:rFonts w:ascii="Times New Roman" w:eastAsia="Times New Roman" w:hAnsi="Times New Roman" w:cs="Times New Roman"/>
            <w:sz w:val="24"/>
            <w:szCs w:val="24"/>
          </w:rPr>
          <w:t>Описание результатов технич</w:t>
        </w:r>
        <w:r>
          <w:rPr>
            <w:rFonts w:ascii="Times New Roman" w:eastAsia="Times New Roman" w:hAnsi="Times New Roman" w:cs="Times New Roman"/>
            <w:sz w:val="24"/>
            <w:szCs w:val="24"/>
          </w:rPr>
          <w:t xml:space="preserve">еского обследования централизованной системы водоотведения, включая описание существующих канализационных очистных сооружений, и оценка соответствия применяемой технологической схемы очистки </w:t>
        </w:r>
        <w:r>
          <w:rPr>
            <w:rFonts w:ascii="Times New Roman" w:eastAsia="Times New Roman" w:hAnsi="Times New Roman" w:cs="Times New Roman"/>
            <w:spacing w:val="-1"/>
            <w:sz w:val="24"/>
            <w:szCs w:val="24"/>
          </w:rPr>
          <w:t>сточных вод требованиям обеспечения нормативов качества очистки с</w:t>
        </w:r>
        <w:r>
          <w:rPr>
            <w:rFonts w:ascii="Times New Roman" w:eastAsia="Times New Roman" w:hAnsi="Times New Roman" w:cs="Times New Roman"/>
            <w:spacing w:val="-1"/>
            <w:sz w:val="24"/>
            <w:szCs w:val="24"/>
          </w:rPr>
          <w:t>точных вод. 120</w:t>
        </w:r>
      </w:hyperlink>
    </w:p>
    <w:p w:rsidR="00000000" w:rsidRDefault="00710FCD">
      <w:pPr>
        <w:shd w:val="clear" w:color="auto" w:fill="FFFFFF"/>
        <w:tabs>
          <w:tab w:val="left" w:leader="underscore" w:pos="8976"/>
        </w:tabs>
        <w:spacing w:before="120" w:line="317" w:lineRule="exact"/>
        <w:ind w:left="10" w:right="14"/>
        <w:jc w:val="both"/>
      </w:pPr>
      <w:hyperlink w:anchor="bookmark60" w:history="1">
        <w:r>
          <w:rPr>
            <w:rFonts w:ascii="Times New Roman" w:hAnsi="Times New Roman" w:cs="Times New Roman"/>
            <w:b/>
            <w:bCs/>
            <w:sz w:val="24"/>
            <w:szCs w:val="24"/>
          </w:rPr>
          <w:t>2.1.3.</w:t>
        </w:r>
        <w:r>
          <w:rPr>
            <w:rFonts w:ascii="Times New Roman" w:eastAsia="Times New Roman" w:hAnsi="Times New Roman" w:cs="Times New Roman"/>
            <w:b/>
            <w:bCs/>
            <w:sz w:val="24"/>
            <w:szCs w:val="24"/>
          </w:rPr>
          <w:t>Описание технологических зон водоотведения, зон централизованного и</w:t>
        </w:r>
        <w:r>
          <w:rPr>
            <w:rFonts w:ascii="Times New Roman" w:eastAsia="Times New Roman" w:hAnsi="Times New Roman" w:cs="Times New Roman"/>
            <w:b/>
            <w:bCs/>
            <w:sz w:val="24"/>
            <w:szCs w:val="24"/>
          </w:rPr>
          <w:br/>
          <w:t>нецентрализованного водоотведения и перечень централизованных систем</w:t>
        </w:r>
        <w:r>
          <w:rPr>
            <w:rFonts w:ascii="Times New Roman" w:eastAsia="Times New Roman" w:hAnsi="Times New Roman" w:cs="Times New Roman"/>
            <w:b/>
            <w:bCs/>
            <w:sz w:val="24"/>
            <w:szCs w:val="24"/>
          </w:rPr>
          <w:br/>
        </w:r>
        <w:r>
          <w:rPr>
            <w:rFonts w:ascii="Times New Roman" w:eastAsia="Times New Roman" w:hAnsi="Times New Roman" w:cs="Times New Roman"/>
            <w:b/>
            <w:bCs/>
            <w:spacing w:val="-4"/>
            <w:sz w:val="24"/>
            <w:szCs w:val="24"/>
          </w:rPr>
          <w:t>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122</w:t>
        </w:r>
      </w:hyperlink>
    </w:p>
    <w:p w:rsidR="00000000" w:rsidRDefault="00710FCD">
      <w:pPr>
        <w:shd w:val="clear" w:color="auto" w:fill="FFFFFF"/>
        <w:tabs>
          <w:tab w:val="left" w:pos="658"/>
        </w:tabs>
        <w:spacing w:before="115" w:line="317" w:lineRule="exact"/>
        <w:ind w:left="5" w:right="10"/>
        <w:jc w:val="both"/>
      </w:pPr>
      <w:hyperlink w:anchor="bookmark61" w:history="1">
        <w:r>
          <w:rPr>
            <w:rFonts w:ascii="Times New Roman" w:hAnsi="Times New Roman" w:cs="Times New Roman"/>
            <w:b/>
            <w:bCs/>
            <w:spacing w:val="-4"/>
            <w:sz w:val="24"/>
            <w:szCs w:val="24"/>
          </w:rPr>
          <w:t>2.1.4.</w:t>
        </w:r>
        <w:r>
          <w:rPr>
            <w:rFonts w:ascii="Times New Roman" w:hAnsi="Times New Roman" w:cs="Times New Roman"/>
            <w:b/>
            <w:bCs/>
            <w:sz w:val="24"/>
            <w:szCs w:val="24"/>
          </w:rPr>
          <w:tab/>
        </w:r>
        <w:r>
          <w:rPr>
            <w:rFonts w:ascii="Times New Roman" w:eastAsia="Times New Roman" w:hAnsi="Times New Roman" w:cs="Times New Roman"/>
            <w:b/>
            <w:bCs/>
            <w:sz w:val="24"/>
            <w:szCs w:val="24"/>
          </w:rPr>
          <w:t>Организация тех</w:t>
        </w:r>
        <w:r>
          <w:rPr>
            <w:rFonts w:ascii="Times New Roman" w:eastAsia="Times New Roman" w:hAnsi="Times New Roman" w:cs="Times New Roman"/>
            <w:b/>
            <w:bCs/>
            <w:sz w:val="24"/>
            <w:szCs w:val="24"/>
          </w:rPr>
          <w:t>нической возможности утилизации осадков сточных вод на</w:t>
        </w:r>
        <w:r>
          <w:rPr>
            <w:rFonts w:ascii="Times New Roman" w:eastAsia="Times New Roman" w:hAnsi="Times New Roman" w:cs="Times New Roman"/>
            <w:b/>
            <w:bCs/>
            <w:sz w:val="24"/>
            <w:szCs w:val="24"/>
          </w:rPr>
          <w:br/>
          <w:t>очистных сооружениях существующей централизованной системы водоотведения.</w:t>
        </w:r>
      </w:hyperlink>
    </w:p>
    <w:p w:rsidR="00000000" w:rsidRDefault="00710FCD">
      <w:pPr>
        <w:shd w:val="clear" w:color="auto" w:fill="FFFFFF"/>
        <w:tabs>
          <w:tab w:val="left" w:leader="underscore" w:pos="8976"/>
        </w:tabs>
        <w:spacing w:line="317" w:lineRule="exact"/>
        <w:ind w:left="91"/>
      </w:pPr>
      <w:hyperlink w:anchor="bookmark61" w:history="1">
        <w:r>
          <w:rPr>
            <w:rFonts w:ascii="Times New Roman" w:hAnsi="Times New Roman" w:cs="Times New Roman"/>
            <w:b/>
            <w:bCs/>
            <w:sz w:val="24"/>
            <w:szCs w:val="24"/>
          </w:rPr>
          <w:tab/>
        </w:r>
        <w:r>
          <w:rPr>
            <w:rFonts w:ascii="Times New Roman" w:hAnsi="Times New Roman" w:cs="Times New Roman"/>
            <w:b/>
            <w:bCs/>
            <w:spacing w:val="-10"/>
            <w:sz w:val="24"/>
            <w:szCs w:val="24"/>
          </w:rPr>
          <w:t>123</w:t>
        </w:r>
      </w:hyperlink>
    </w:p>
    <w:p w:rsidR="00000000" w:rsidRDefault="00710FCD" w:rsidP="00710FCD">
      <w:pPr>
        <w:numPr>
          <w:ilvl w:val="0"/>
          <w:numId w:val="4"/>
        </w:numPr>
        <w:shd w:val="clear" w:color="auto" w:fill="FFFFFF"/>
        <w:tabs>
          <w:tab w:val="left" w:pos="677"/>
          <w:tab w:val="left" w:leader="underscore" w:pos="8976"/>
        </w:tabs>
        <w:spacing w:before="115" w:line="317" w:lineRule="exact"/>
        <w:ind w:left="5" w:right="14"/>
        <w:jc w:val="both"/>
        <w:rPr>
          <w:rFonts w:ascii="Times New Roman" w:hAnsi="Times New Roman" w:cs="Times New Roman"/>
          <w:b/>
          <w:bCs/>
          <w:spacing w:val="-4"/>
          <w:sz w:val="24"/>
          <w:szCs w:val="24"/>
        </w:rPr>
      </w:pPr>
      <w:hyperlink w:anchor="bookmark62" w:history="1">
        <w:r>
          <w:rPr>
            <w:rFonts w:ascii="Times New Roman" w:eastAsia="Times New Roman" w:hAnsi="Times New Roman" w:cs="Times New Roman"/>
            <w:b/>
            <w:bCs/>
            <w:sz w:val="24"/>
            <w:szCs w:val="24"/>
          </w:rPr>
          <w:t>Состояние и функционирование канализационных коллекто</w:t>
        </w:r>
        <w:r>
          <w:rPr>
            <w:rFonts w:ascii="Times New Roman" w:eastAsia="Times New Roman" w:hAnsi="Times New Roman" w:cs="Times New Roman"/>
            <w:b/>
            <w:bCs/>
            <w:sz w:val="24"/>
            <w:szCs w:val="24"/>
          </w:rPr>
          <w:t xml:space="preserve">ров и сетей, сооружений на них, включая оценку их износа и определение возможности обеспечения отвода и очистки сточных вод на существующих объектах </w:t>
        </w:r>
        <w:r>
          <w:rPr>
            <w:rFonts w:ascii="Times New Roman" w:eastAsia="Times New Roman" w:hAnsi="Times New Roman" w:cs="Times New Roman"/>
            <w:b/>
            <w:bCs/>
            <w:spacing w:val="-3"/>
            <w:sz w:val="24"/>
            <w:szCs w:val="24"/>
          </w:rPr>
          <w:t>централизованной системы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123</w:t>
        </w:r>
      </w:hyperlink>
    </w:p>
    <w:p w:rsidR="00000000" w:rsidRDefault="00710FCD" w:rsidP="00710FCD">
      <w:pPr>
        <w:numPr>
          <w:ilvl w:val="0"/>
          <w:numId w:val="4"/>
        </w:numPr>
        <w:shd w:val="clear" w:color="auto" w:fill="FFFFFF"/>
        <w:tabs>
          <w:tab w:val="left" w:pos="677"/>
          <w:tab w:val="left" w:leader="underscore" w:pos="8976"/>
        </w:tabs>
        <w:spacing w:before="110" w:line="322" w:lineRule="exact"/>
        <w:ind w:left="5" w:right="19"/>
        <w:jc w:val="both"/>
        <w:rPr>
          <w:rFonts w:ascii="Times New Roman" w:hAnsi="Times New Roman" w:cs="Times New Roman"/>
          <w:b/>
          <w:bCs/>
          <w:spacing w:val="-4"/>
          <w:sz w:val="24"/>
          <w:szCs w:val="24"/>
        </w:rPr>
      </w:pPr>
      <w:hyperlink w:anchor="bookmark63" w:history="1">
        <w:r>
          <w:rPr>
            <w:rFonts w:ascii="Times New Roman" w:eastAsia="Times New Roman" w:hAnsi="Times New Roman" w:cs="Times New Roman"/>
            <w:b/>
            <w:bCs/>
            <w:spacing w:val="-1"/>
            <w:sz w:val="24"/>
            <w:szCs w:val="24"/>
          </w:rPr>
          <w:t xml:space="preserve">Оценка безопасности и </w:t>
        </w:r>
        <w:r>
          <w:rPr>
            <w:rFonts w:ascii="Times New Roman" w:eastAsia="Times New Roman" w:hAnsi="Times New Roman" w:cs="Times New Roman"/>
            <w:b/>
            <w:bCs/>
            <w:spacing w:val="-1"/>
            <w:sz w:val="24"/>
            <w:szCs w:val="24"/>
          </w:rPr>
          <w:t xml:space="preserve">надежности объектов централизованной системы </w:t>
        </w:r>
        <w:r>
          <w:rPr>
            <w:rFonts w:ascii="Times New Roman" w:eastAsia="Times New Roman" w:hAnsi="Times New Roman" w:cs="Times New Roman"/>
            <w:b/>
            <w:bCs/>
            <w:spacing w:val="-3"/>
            <w:sz w:val="24"/>
            <w:szCs w:val="24"/>
          </w:rPr>
          <w:t>водоотведения и их управляемости.</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126</w:t>
        </w:r>
      </w:hyperlink>
    </w:p>
    <w:p w:rsidR="00000000" w:rsidRDefault="00710FCD" w:rsidP="00710FCD">
      <w:pPr>
        <w:numPr>
          <w:ilvl w:val="0"/>
          <w:numId w:val="4"/>
        </w:numPr>
        <w:shd w:val="clear" w:color="auto" w:fill="FFFFFF"/>
        <w:tabs>
          <w:tab w:val="left" w:pos="677"/>
          <w:tab w:val="left" w:leader="underscore" w:pos="8976"/>
        </w:tabs>
        <w:spacing w:before="110" w:line="322" w:lineRule="exact"/>
        <w:ind w:left="5" w:right="10"/>
        <w:jc w:val="both"/>
        <w:rPr>
          <w:rFonts w:ascii="Times New Roman" w:hAnsi="Times New Roman" w:cs="Times New Roman"/>
          <w:b/>
          <w:bCs/>
          <w:spacing w:val="-4"/>
          <w:sz w:val="24"/>
          <w:szCs w:val="24"/>
        </w:rPr>
      </w:pPr>
      <w:hyperlink w:anchor="bookmark64" w:history="1">
        <w:r>
          <w:rPr>
            <w:rFonts w:ascii="Times New Roman" w:eastAsia="Times New Roman" w:hAnsi="Times New Roman" w:cs="Times New Roman"/>
            <w:b/>
            <w:bCs/>
            <w:sz w:val="24"/>
            <w:szCs w:val="24"/>
          </w:rPr>
          <w:t xml:space="preserve">Оценка воздействия сбросов сточных вод через централизованную систему </w:t>
        </w:r>
        <w:r>
          <w:rPr>
            <w:rFonts w:ascii="Times New Roman" w:eastAsia="Times New Roman" w:hAnsi="Times New Roman" w:cs="Times New Roman"/>
            <w:b/>
            <w:bCs/>
            <w:spacing w:val="-1"/>
            <w:sz w:val="24"/>
            <w:szCs w:val="24"/>
          </w:rPr>
          <w:t xml:space="preserve">водоотведения на окружающую среду.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129</w:t>
        </w:r>
      </w:hyperlink>
    </w:p>
    <w:p w:rsidR="00000000" w:rsidRDefault="00710FCD">
      <w:pPr>
        <w:shd w:val="clear" w:color="auto" w:fill="FFFFFF"/>
        <w:tabs>
          <w:tab w:val="left" w:pos="821"/>
          <w:tab w:val="left" w:leader="underscore" w:pos="8976"/>
        </w:tabs>
        <w:spacing w:before="110" w:line="317" w:lineRule="exact"/>
        <w:ind w:left="5" w:right="10"/>
        <w:jc w:val="both"/>
      </w:pPr>
      <w:hyperlink w:anchor="bookmark65" w:history="1">
        <w:r>
          <w:rPr>
            <w:rFonts w:ascii="Times New Roman" w:hAnsi="Times New Roman" w:cs="Times New Roman"/>
            <w:b/>
            <w:bCs/>
            <w:spacing w:val="-4"/>
            <w:sz w:val="24"/>
            <w:szCs w:val="24"/>
          </w:rPr>
          <w:t>2.1.8.</w:t>
        </w:r>
        <w:r>
          <w:rPr>
            <w:rFonts w:ascii="Times New Roman" w:hAnsi="Times New Roman" w:cs="Times New Roman"/>
            <w:b/>
            <w:bCs/>
            <w:sz w:val="24"/>
            <w:szCs w:val="24"/>
          </w:rPr>
          <w:tab/>
        </w:r>
        <w:r>
          <w:rPr>
            <w:rFonts w:ascii="Times New Roman" w:eastAsia="Times New Roman" w:hAnsi="Times New Roman" w:cs="Times New Roman"/>
            <w:b/>
            <w:bCs/>
            <w:sz w:val="24"/>
            <w:szCs w:val="24"/>
          </w:rPr>
          <w:t>Описание территорий муниципального образования, не охваченных</w:t>
        </w:r>
        <w:r>
          <w:rPr>
            <w:rFonts w:ascii="Times New Roman" w:eastAsia="Times New Roman" w:hAnsi="Times New Roman" w:cs="Times New Roman"/>
            <w:b/>
            <w:bCs/>
            <w:sz w:val="24"/>
            <w:szCs w:val="24"/>
          </w:rPr>
          <w:br/>
          <w:t>централизованной системой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3"/>
            <w:sz w:val="24"/>
            <w:szCs w:val="24"/>
          </w:rPr>
          <w:t>131</w:t>
        </w:r>
      </w:hyperlink>
    </w:p>
    <w:p w:rsidR="00000000" w:rsidRDefault="00710FCD">
      <w:pPr>
        <w:shd w:val="clear" w:color="auto" w:fill="FFFFFF"/>
        <w:spacing w:before="230"/>
        <w:jc w:val="right"/>
      </w:pPr>
      <w:r>
        <w:t>6</w:t>
      </w:r>
    </w:p>
    <w:p w:rsidR="00000000" w:rsidRDefault="00710FCD">
      <w:pPr>
        <w:shd w:val="clear" w:color="auto" w:fill="FFFFFF"/>
        <w:spacing w:before="23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67"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leader="underscore" w:pos="8971"/>
        </w:tabs>
        <w:spacing w:before="298" w:line="322" w:lineRule="exact"/>
        <w:ind w:left="5" w:right="19"/>
        <w:jc w:val="both"/>
      </w:pPr>
      <w:hyperlink w:anchor="bookmark66" w:history="1">
        <w:r>
          <w:rPr>
            <w:rFonts w:ascii="Times New Roman" w:hAnsi="Times New Roman" w:cs="Times New Roman"/>
            <w:b/>
            <w:bCs/>
            <w:sz w:val="24"/>
            <w:szCs w:val="24"/>
          </w:rPr>
          <w:t xml:space="preserve">2.1.9. </w:t>
        </w:r>
        <w:r>
          <w:rPr>
            <w:rFonts w:ascii="Times New Roman" w:eastAsia="Times New Roman" w:hAnsi="Times New Roman" w:cs="Times New Roman"/>
            <w:b/>
            <w:bCs/>
            <w:sz w:val="24"/>
            <w:szCs w:val="24"/>
          </w:rPr>
          <w:t>Описание существующих технических и технологических проблем системы</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 xml:space="preserve">водоотведения муниципального образования город Димитровград.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132</w:t>
        </w:r>
      </w:hyperlink>
    </w:p>
    <w:p w:rsidR="00000000" w:rsidRDefault="00710FCD">
      <w:pPr>
        <w:shd w:val="clear" w:color="auto" w:fill="FFFFFF"/>
        <w:tabs>
          <w:tab w:val="left" w:pos="418"/>
          <w:tab w:val="left" w:leader="underscore" w:pos="8971"/>
        </w:tabs>
        <w:spacing w:before="144"/>
      </w:pPr>
      <w:r>
        <w:rPr>
          <w:rFonts w:ascii="Times New Roman" w:hAnsi="Times New Roman" w:cs="Times New Roman"/>
          <w:b/>
          <w:bCs/>
          <w:spacing w:val="-6"/>
          <w:sz w:val="24"/>
          <w:szCs w:val="24"/>
        </w:rPr>
        <w:t>2.2.</w:t>
      </w:r>
      <w:r>
        <w:rPr>
          <w:rFonts w:ascii="Times New Roman" w:hAnsi="Times New Roman" w:cs="Times New Roman"/>
          <w:b/>
          <w:bCs/>
          <w:sz w:val="24"/>
          <w:szCs w:val="24"/>
        </w:rPr>
        <w:tab/>
      </w:r>
      <w:r>
        <w:rPr>
          <w:rFonts w:ascii="Times New Roman" w:eastAsia="Times New Roman" w:hAnsi="Times New Roman" w:cs="Times New Roman"/>
          <w:b/>
          <w:bCs/>
          <w:spacing w:val="-2"/>
          <w:sz w:val="24"/>
          <w:szCs w:val="24"/>
        </w:rPr>
        <w:t>Балансы сточных вод в системе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132</w:t>
      </w:r>
    </w:p>
    <w:p w:rsidR="00000000" w:rsidRDefault="00710FCD" w:rsidP="00710FCD">
      <w:pPr>
        <w:numPr>
          <w:ilvl w:val="0"/>
          <w:numId w:val="5"/>
        </w:numPr>
        <w:shd w:val="clear" w:color="auto" w:fill="FFFFFF"/>
        <w:tabs>
          <w:tab w:val="left" w:pos="600"/>
          <w:tab w:val="left" w:leader="underscore" w:pos="8971"/>
        </w:tabs>
        <w:spacing w:before="125" w:line="317" w:lineRule="exact"/>
        <w:ind w:right="14"/>
        <w:jc w:val="both"/>
        <w:rPr>
          <w:rFonts w:ascii="Times New Roman" w:hAnsi="Times New Roman" w:cs="Times New Roman"/>
          <w:b/>
          <w:bCs/>
          <w:spacing w:val="-4"/>
          <w:sz w:val="24"/>
          <w:szCs w:val="24"/>
        </w:rPr>
      </w:pPr>
      <w:hyperlink w:anchor="bookmark67" w:history="1">
        <w:r>
          <w:rPr>
            <w:rFonts w:ascii="Times New Roman" w:eastAsia="Times New Roman" w:hAnsi="Times New Roman" w:cs="Times New Roman"/>
            <w:b/>
            <w:bCs/>
            <w:spacing w:val="-1"/>
            <w:sz w:val="24"/>
            <w:szCs w:val="24"/>
          </w:rPr>
          <w:t>Баланс</w:t>
        </w:r>
        <w:r>
          <w:rPr>
            <w:rFonts w:ascii="Times New Roman" w:eastAsia="Times New Roman" w:hAnsi="Times New Roman" w:cs="Times New Roman"/>
            <w:b/>
            <w:bCs/>
            <w:spacing w:val="-1"/>
            <w:sz w:val="24"/>
            <w:szCs w:val="24"/>
          </w:rPr>
          <w:t xml:space="preserve"> поступления сточных вод в централизованную систему водоотведения и </w:t>
        </w:r>
        <w:r>
          <w:rPr>
            <w:rFonts w:ascii="Times New Roman" w:eastAsia="Times New Roman" w:hAnsi="Times New Roman" w:cs="Times New Roman"/>
            <w:b/>
            <w:bCs/>
            <w:sz w:val="24"/>
            <w:szCs w:val="24"/>
          </w:rPr>
          <w:t xml:space="preserve">отведения стоков по технологическим зонам водоотведения.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132</w:t>
        </w:r>
      </w:hyperlink>
    </w:p>
    <w:p w:rsidR="00000000" w:rsidRDefault="00710FCD" w:rsidP="00710FCD">
      <w:pPr>
        <w:numPr>
          <w:ilvl w:val="0"/>
          <w:numId w:val="5"/>
        </w:numPr>
        <w:shd w:val="clear" w:color="auto" w:fill="FFFFFF"/>
        <w:tabs>
          <w:tab w:val="left" w:pos="600"/>
          <w:tab w:val="left" w:leader="underscore" w:pos="8971"/>
        </w:tabs>
        <w:spacing w:before="115" w:line="317" w:lineRule="exact"/>
        <w:ind w:right="14"/>
        <w:jc w:val="both"/>
        <w:rPr>
          <w:rFonts w:ascii="Times New Roman" w:hAnsi="Times New Roman" w:cs="Times New Roman"/>
          <w:b/>
          <w:bCs/>
          <w:spacing w:val="-4"/>
          <w:sz w:val="24"/>
          <w:szCs w:val="24"/>
        </w:rPr>
      </w:pPr>
      <w:hyperlink w:anchor="bookmark68" w:history="1">
        <w:r>
          <w:rPr>
            <w:rFonts w:ascii="Times New Roman" w:eastAsia="Times New Roman" w:hAnsi="Times New Roman" w:cs="Times New Roman"/>
            <w:b/>
            <w:bCs/>
            <w:spacing w:val="-1"/>
            <w:sz w:val="24"/>
            <w:szCs w:val="24"/>
          </w:rPr>
          <w:t xml:space="preserve">Оценка фактического притока неорганизованных стоков, по технологическим </w:t>
        </w:r>
        <w:r>
          <w:rPr>
            <w:rFonts w:ascii="Times New Roman" w:eastAsia="Times New Roman" w:hAnsi="Times New Roman" w:cs="Times New Roman"/>
            <w:b/>
            <w:bCs/>
            <w:spacing w:val="-3"/>
            <w:sz w:val="24"/>
            <w:szCs w:val="24"/>
          </w:rPr>
          <w:t>зонам водоотв</w:t>
        </w:r>
        <w:r>
          <w:rPr>
            <w:rFonts w:ascii="Times New Roman" w:eastAsia="Times New Roman" w:hAnsi="Times New Roman" w:cs="Times New Roman"/>
            <w:b/>
            <w:bCs/>
            <w:spacing w:val="-3"/>
            <w:sz w:val="24"/>
            <w:szCs w:val="24"/>
          </w:rPr>
          <w:t>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134</w:t>
        </w:r>
      </w:hyperlink>
    </w:p>
    <w:p w:rsidR="00000000" w:rsidRDefault="00710FCD">
      <w:pPr>
        <w:shd w:val="clear" w:color="auto" w:fill="FFFFFF"/>
        <w:tabs>
          <w:tab w:val="left" w:pos="667"/>
          <w:tab w:val="left" w:leader="underscore" w:pos="8971"/>
        </w:tabs>
        <w:spacing w:before="115" w:line="317" w:lineRule="exact"/>
        <w:ind w:right="14"/>
        <w:jc w:val="both"/>
      </w:pPr>
      <w:hyperlink w:anchor="bookmark69" w:history="1">
        <w:r>
          <w:rPr>
            <w:rFonts w:ascii="Times New Roman" w:hAnsi="Times New Roman" w:cs="Times New Roman"/>
            <w:b/>
            <w:bCs/>
            <w:spacing w:val="-4"/>
            <w:sz w:val="24"/>
            <w:szCs w:val="24"/>
          </w:rPr>
          <w:t>2.2.3.</w:t>
        </w:r>
        <w:r>
          <w:rPr>
            <w:rFonts w:ascii="Times New Roman" w:hAnsi="Times New Roman" w:cs="Times New Roman"/>
            <w:b/>
            <w:bCs/>
            <w:sz w:val="24"/>
            <w:szCs w:val="24"/>
          </w:rPr>
          <w:tab/>
        </w:r>
        <w:r>
          <w:rPr>
            <w:rFonts w:ascii="Times New Roman" w:eastAsia="Times New Roman" w:hAnsi="Times New Roman" w:cs="Times New Roman"/>
            <w:b/>
            <w:bCs/>
            <w:sz w:val="24"/>
            <w:szCs w:val="24"/>
          </w:rPr>
          <w:t>Сведения об оснащенности зданий, строений, сооружений приборами учета</w:t>
        </w:r>
        <w:r>
          <w:rPr>
            <w:rFonts w:ascii="Times New Roman" w:eastAsia="Times New Roman" w:hAnsi="Times New Roman" w:cs="Times New Roman"/>
            <w:b/>
            <w:bCs/>
            <w:sz w:val="24"/>
            <w:szCs w:val="24"/>
          </w:rPr>
          <w:br/>
          <w:t>принимаемых сточных вод и их применение при осуществлении коммерческих</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расчетов.</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134</w:t>
        </w:r>
      </w:hyperlink>
    </w:p>
    <w:p w:rsidR="00000000" w:rsidRDefault="00710FCD">
      <w:pPr>
        <w:shd w:val="clear" w:color="auto" w:fill="FFFFFF"/>
        <w:tabs>
          <w:tab w:val="left" w:pos="763"/>
          <w:tab w:val="left" w:leader="underscore" w:pos="8971"/>
        </w:tabs>
        <w:spacing w:before="125" w:line="312" w:lineRule="exact"/>
        <w:ind w:right="10"/>
        <w:jc w:val="both"/>
      </w:pPr>
      <w:hyperlink w:anchor="bookmark70" w:history="1">
        <w:r>
          <w:rPr>
            <w:rFonts w:ascii="Times New Roman" w:hAnsi="Times New Roman" w:cs="Times New Roman"/>
            <w:b/>
            <w:bCs/>
            <w:spacing w:val="-4"/>
            <w:sz w:val="24"/>
            <w:szCs w:val="24"/>
          </w:rPr>
          <w:t>2.2.4.</w:t>
        </w:r>
        <w:r>
          <w:rPr>
            <w:rFonts w:ascii="Times New Roman" w:hAnsi="Times New Roman" w:cs="Times New Roman"/>
            <w:b/>
            <w:bCs/>
            <w:sz w:val="24"/>
            <w:szCs w:val="24"/>
          </w:rPr>
          <w:tab/>
        </w:r>
        <w:r>
          <w:rPr>
            <w:rFonts w:ascii="Times New Roman" w:eastAsia="Times New Roman" w:hAnsi="Times New Roman" w:cs="Times New Roman"/>
            <w:b/>
            <w:bCs/>
            <w:sz w:val="24"/>
            <w:szCs w:val="24"/>
          </w:rPr>
          <w:t>Результаты ретроспе</w:t>
        </w:r>
        <w:r>
          <w:rPr>
            <w:rFonts w:ascii="Times New Roman" w:eastAsia="Times New Roman" w:hAnsi="Times New Roman" w:cs="Times New Roman"/>
            <w:b/>
            <w:bCs/>
            <w:sz w:val="24"/>
            <w:szCs w:val="24"/>
          </w:rPr>
          <w:t>ктивного анализа за последние 10 лет балансов</w:t>
        </w:r>
        <w:r>
          <w:rPr>
            <w:rFonts w:ascii="Times New Roman" w:eastAsia="Times New Roman" w:hAnsi="Times New Roman" w:cs="Times New Roman"/>
            <w:b/>
            <w:bCs/>
            <w:sz w:val="24"/>
            <w:szCs w:val="24"/>
          </w:rPr>
          <w:br/>
          <w:t>поступления сточных вод в централизованную систему водоотведения по</w:t>
        </w:r>
        <w:r>
          <w:rPr>
            <w:rFonts w:ascii="Times New Roman" w:eastAsia="Times New Roman" w:hAnsi="Times New Roman" w:cs="Times New Roman"/>
            <w:b/>
            <w:bCs/>
            <w:sz w:val="24"/>
            <w:szCs w:val="24"/>
          </w:rPr>
          <w:br/>
          <w:t>технологическим зонам водоотведения с выделением зон дефицитов и резервов</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производственных мощностей.</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134</w:t>
        </w:r>
      </w:hyperlink>
    </w:p>
    <w:p w:rsidR="00000000" w:rsidRDefault="00710FCD">
      <w:pPr>
        <w:shd w:val="clear" w:color="auto" w:fill="FFFFFF"/>
        <w:tabs>
          <w:tab w:val="left" w:pos="638"/>
          <w:tab w:val="left" w:leader="underscore" w:pos="8971"/>
        </w:tabs>
        <w:spacing w:before="120" w:line="317" w:lineRule="exact"/>
        <w:ind w:right="10"/>
        <w:jc w:val="both"/>
      </w:pPr>
      <w:hyperlink w:anchor="bookmark71" w:history="1">
        <w:r>
          <w:rPr>
            <w:rFonts w:ascii="Times New Roman" w:hAnsi="Times New Roman" w:cs="Times New Roman"/>
            <w:b/>
            <w:bCs/>
            <w:spacing w:val="-4"/>
            <w:sz w:val="24"/>
            <w:szCs w:val="24"/>
          </w:rPr>
          <w:t>2.2.5.</w:t>
        </w:r>
        <w:r>
          <w:rPr>
            <w:rFonts w:ascii="Times New Roman" w:hAnsi="Times New Roman" w:cs="Times New Roman"/>
            <w:b/>
            <w:bCs/>
            <w:sz w:val="24"/>
            <w:szCs w:val="24"/>
          </w:rPr>
          <w:tab/>
        </w:r>
        <w:r>
          <w:rPr>
            <w:rFonts w:ascii="Times New Roman" w:eastAsia="Times New Roman" w:hAnsi="Times New Roman" w:cs="Times New Roman"/>
            <w:b/>
            <w:bCs/>
            <w:sz w:val="24"/>
            <w:szCs w:val="24"/>
          </w:rPr>
          <w:t>П</w:t>
        </w:r>
        <w:r>
          <w:rPr>
            <w:rFonts w:ascii="Times New Roman" w:eastAsia="Times New Roman" w:hAnsi="Times New Roman" w:cs="Times New Roman"/>
            <w:b/>
            <w:bCs/>
            <w:sz w:val="24"/>
            <w:szCs w:val="24"/>
          </w:rPr>
          <w:t>рогнозные балансы поступления сточных вод в централизованную систему</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водоотведения и отведения стоков по технологическим зонам водоотведения на срок</w:t>
        </w:r>
        <w:r>
          <w:rPr>
            <w:rFonts w:ascii="Times New Roman" w:eastAsia="Times New Roman" w:hAnsi="Times New Roman" w:cs="Times New Roman"/>
            <w:b/>
            <w:bCs/>
            <w:spacing w:val="-1"/>
            <w:sz w:val="24"/>
            <w:szCs w:val="24"/>
          </w:rPr>
          <w:br/>
        </w:r>
        <w:r>
          <w:rPr>
            <w:rFonts w:ascii="Times New Roman" w:eastAsia="Times New Roman" w:hAnsi="Times New Roman" w:cs="Times New Roman"/>
            <w:b/>
            <w:bCs/>
            <w:sz w:val="24"/>
            <w:szCs w:val="24"/>
          </w:rPr>
          <w:t>не менее 10 лет с учетом различных сценариев развития муниципального</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образования город Димитровград.</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135</w:t>
        </w:r>
      </w:hyperlink>
    </w:p>
    <w:p w:rsidR="00000000" w:rsidRDefault="00710FCD">
      <w:pPr>
        <w:shd w:val="clear" w:color="auto" w:fill="FFFFFF"/>
        <w:tabs>
          <w:tab w:val="left" w:pos="418"/>
          <w:tab w:val="left" w:leader="underscore" w:pos="8971"/>
        </w:tabs>
        <w:spacing w:before="149"/>
      </w:pPr>
      <w:r>
        <w:rPr>
          <w:rFonts w:ascii="Times New Roman" w:hAnsi="Times New Roman" w:cs="Times New Roman"/>
          <w:b/>
          <w:bCs/>
          <w:spacing w:val="-6"/>
          <w:sz w:val="24"/>
          <w:szCs w:val="24"/>
        </w:rPr>
        <w:t>2.3.</w:t>
      </w:r>
      <w:r>
        <w:rPr>
          <w:rFonts w:ascii="Times New Roman" w:hAnsi="Times New Roman" w:cs="Times New Roman"/>
          <w:b/>
          <w:bCs/>
          <w:sz w:val="24"/>
          <w:szCs w:val="24"/>
        </w:rPr>
        <w:tab/>
      </w:r>
      <w:r>
        <w:rPr>
          <w:rFonts w:ascii="Times New Roman" w:eastAsia="Times New Roman" w:hAnsi="Times New Roman" w:cs="Times New Roman"/>
          <w:b/>
          <w:bCs/>
          <w:spacing w:val="-3"/>
          <w:sz w:val="24"/>
          <w:szCs w:val="24"/>
        </w:rPr>
        <w:t>Прогноз объема сточных вод</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138</w:t>
      </w:r>
    </w:p>
    <w:p w:rsidR="00000000" w:rsidRDefault="00710FCD">
      <w:pPr>
        <w:shd w:val="clear" w:color="auto" w:fill="FFFFFF"/>
        <w:tabs>
          <w:tab w:val="left" w:leader="underscore" w:pos="8971"/>
        </w:tabs>
        <w:spacing w:before="120" w:line="317" w:lineRule="exact"/>
        <w:ind w:left="5" w:right="14"/>
        <w:jc w:val="both"/>
      </w:pPr>
      <w:hyperlink w:anchor="bookmark72" w:history="1">
        <w:r>
          <w:rPr>
            <w:rFonts w:ascii="Times New Roman" w:hAnsi="Times New Roman" w:cs="Times New Roman"/>
            <w:b/>
            <w:bCs/>
            <w:sz w:val="24"/>
            <w:szCs w:val="24"/>
          </w:rPr>
          <w:t>2.3.1.</w:t>
        </w:r>
        <w:r>
          <w:rPr>
            <w:rFonts w:ascii="Times New Roman" w:eastAsia="Times New Roman" w:hAnsi="Times New Roman" w:cs="Times New Roman"/>
            <w:b/>
            <w:bCs/>
            <w:sz w:val="24"/>
            <w:szCs w:val="24"/>
          </w:rPr>
          <w:t>Сведения о фактическом и ожидаемом поступлении сточных вод в</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централизованную систему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138</w:t>
        </w:r>
      </w:hyperlink>
    </w:p>
    <w:p w:rsidR="00000000" w:rsidRDefault="00710FCD">
      <w:pPr>
        <w:shd w:val="clear" w:color="auto" w:fill="FFFFFF"/>
        <w:tabs>
          <w:tab w:val="left" w:pos="946"/>
          <w:tab w:val="left" w:leader="underscore" w:pos="8971"/>
        </w:tabs>
        <w:spacing w:before="110" w:line="322" w:lineRule="exact"/>
        <w:ind w:right="14"/>
        <w:jc w:val="both"/>
      </w:pPr>
      <w:hyperlink w:anchor="bookmark73" w:history="1">
        <w:r>
          <w:rPr>
            <w:rFonts w:ascii="Times New Roman" w:hAnsi="Times New Roman" w:cs="Times New Roman"/>
            <w:b/>
            <w:bCs/>
            <w:spacing w:val="-4"/>
            <w:sz w:val="24"/>
            <w:szCs w:val="24"/>
          </w:rPr>
          <w:t>2.3.2.</w:t>
        </w:r>
        <w:r>
          <w:rPr>
            <w:rFonts w:ascii="Times New Roman" w:hAnsi="Times New Roman" w:cs="Times New Roman"/>
            <w:b/>
            <w:bCs/>
            <w:sz w:val="24"/>
            <w:szCs w:val="24"/>
          </w:rPr>
          <w:tab/>
        </w:r>
        <w:r>
          <w:rPr>
            <w:rFonts w:ascii="Times New Roman" w:eastAsia="Times New Roman" w:hAnsi="Times New Roman" w:cs="Times New Roman"/>
            <w:b/>
            <w:bCs/>
            <w:sz w:val="24"/>
            <w:szCs w:val="24"/>
          </w:rPr>
          <w:t>Описание структуры централизованной системы водо</w:t>
        </w:r>
        <w:r>
          <w:rPr>
            <w:rFonts w:ascii="Times New Roman" w:eastAsia="Times New Roman" w:hAnsi="Times New Roman" w:cs="Times New Roman"/>
            <w:b/>
            <w:bCs/>
            <w:sz w:val="24"/>
            <w:szCs w:val="24"/>
          </w:rPr>
          <w:t>отведения</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(эксплуатационные и технологические зоны).</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138</w:t>
        </w:r>
      </w:hyperlink>
    </w:p>
    <w:p w:rsidR="00000000" w:rsidRDefault="00710FCD">
      <w:pPr>
        <w:shd w:val="clear" w:color="auto" w:fill="FFFFFF"/>
        <w:tabs>
          <w:tab w:val="left" w:pos="715"/>
          <w:tab w:val="left" w:leader="underscore" w:pos="8971"/>
        </w:tabs>
        <w:spacing w:before="110" w:line="317" w:lineRule="exact"/>
        <w:ind w:right="14"/>
        <w:jc w:val="both"/>
      </w:pPr>
      <w:hyperlink w:anchor="bookmark74" w:history="1">
        <w:r>
          <w:rPr>
            <w:rFonts w:ascii="Times New Roman" w:hAnsi="Times New Roman" w:cs="Times New Roman"/>
            <w:b/>
            <w:bCs/>
            <w:spacing w:val="-4"/>
            <w:sz w:val="24"/>
            <w:szCs w:val="24"/>
          </w:rPr>
          <w:t>2.3.3.</w:t>
        </w:r>
        <w:r>
          <w:rPr>
            <w:rFonts w:ascii="Times New Roman" w:hAnsi="Times New Roman" w:cs="Times New Roman"/>
            <w:b/>
            <w:bCs/>
            <w:sz w:val="24"/>
            <w:szCs w:val="24"/>
          </w:rPr>
          <w:tab/>
        </w:r>
        <w:r>
          <w:rPr>
            <w:rFonts w:ascii="Times New Roman" w:eastAsia="Times New Roman" w:hAnsi="Times New Roman" w:cs="Times New Roman"/>
            <w:b/>
            <w:bCs/>
            <w:sz w:val="24"/>
            <w:szCs w:val="24"/>
          </w:rPr>
          <w:t>Расчет требуемой мощности очистных сооружений исходя из данных о</w:t>
        </w:r>
        <w:r>
          <w:rPr>
            <w:rFonts w:ascii="Times New Roman" w:eastAsia="Times New Roman" w:hAnsi="Times New Roman" w:cs="Times New Roman"/>
            <w:b/>
            <w:bCs/>
            <w:sz w:val="24"/>
            <w:szCs w:val="24"/>
          </w:rPr>
          <w:br/>
          <w:t>расчетном расходе сточных вод, дефицита (резерва) мощностей по технологическим</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зонам сооружений вод</w:t>
        </w:r>
        <w:r>
          <w:rPr>
            <w:rFonts w:ascii="Times New Roman" w:eastAsia="Times New Roman" w:hAnsi="Times New Roman" w:cs="Times New Roman"/>
            <w:b/>
            <w:bCs/>
            <w:spacing w:val="-2"/>
            <w:sz w:val="24"/>
            <w:szCs w:val="24"/>
          </w:rPr>
          <w:t>оотведения с разбивкой по годам.</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139</w:t>
        </w:r>
      </w:hyperlink>
    </w:p>
    <w:p w:rsidR="00000000" w:rsidRDefault="00710FCD">
      <w:pPr>
        <w:shd w:val="clear" w:color="auto" w:fill="FFFFFF"/>
        <w:tabs>
          <w:tab w:val="left" w:leader="underscore" w:pos="8971"/>
        </w:tabs>
        <w:spacing w:before="115" w:line="317" w:lineRule="exact"/>
        <w:ind w:left="5" w:right="14"/>
        <w:jc w:val="both"/>
      </w:pPr>
      <w:hyperlink w:anchor="bookmark75" w:history="1">
        <w:r>
          <w:rPr>
            <w:rFonts w:ascii="Times New Roman" w:hAnsi="Times New Roman" w:cs="Times New Roman"/>
            <w:b/>
            <w:bCs/>
            <w:sz w:val="24"/>
            <w:szCs w:val="24"/>
          </w:rPr>
          <w:t>2.3.4.</w:t>
        </w:r>
        <w:r>
          <w:rPr>
            <w:rFonts w:ascii="Times New Roman" w:eastAsia="Times New Roman" w:hAnsi="Times New Roman" w:cs="Times New Roman"/>
            <w:b/>
            <w:bCs/>
            <w:sz w:val="24"/>
            <w:szCs w:val="24"/>
          </w:rPr>
          <w:t>Результаты анализа гидравлических режимов и режимов работы элементов</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централизованной системы водоотведения и возможности ее расширения.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139</w:t>
        </w:r>
      </w:hyperlink>
    </w:p>
    <w:p w:rsidR="00000000" w:rsidRDefault="00710FCD">
      <w:pPr>
        <w:shd w:val="clear" w:color="auto" w:fill="FFFFFF"/>
        <w:tabs>
          <w:tab w:val="left" w:leader="underscore" w:pos="8971"/>
        </w:tabs>
        <w:spacing w:before="115" w:line="317" w:lineRule="exact"/>
        <w:ind w:left="5" w:right="14"/>
        <w:jc w:val="both"/>
      </w:pPr>
      <w:hyperlink w:anchor="bookmark76" w:history="1">
        <w:r>
          <w:rPr>
            <w:rFonts w:ascii="Times New Roman" w:hAnsi="Times New Roman" w:cs="Times New Roman"/>
            <w:b/>
            <w:bCs/>
            <w:sz w:val="24"/>
            <w:szCs w:val="24"/>
          </w:rPr>
          <w:t>2.3.5.</w:t>
        </w:r>
        <w:r>
          <w:rPr>
            <w:rFonts w:ascii="Times New Roman" w:eastAsia="Times New Roman" w:hAnsi="Times New Roman" w:cs="Times New Roman"/>
            <w:b/>
            <w:bCs/>
            <w:sz w:val="24"/>
            <w:szCs w:val="24"/>
          </w:rPr>
          <w:t>Анализ рез</w:t>
        </w:r>
        <w:r>
          <w:rPr>
            <w:rFonts w:ascii="Times New Roman" w:eastAsia="Times New Roman" w:hAnsi="Times New Roman" w:cs="Times New Roman"/>
            <w:b/>
            <w:bCs/>
            <w:sz w:val="24"/>
            <w:szCs w:val="24"/>
          </w:rPr>
          <w:t>ервов производственных мощностей очистных сооружений системы</w:t>
        </w:r>
        <w:r>
          <w:rPr>
            <w:rFonts w:ascii="Times New Roman" w:eastAsia="Times New Roman" w:hAnsi="Times New Roman" w:cs="Times New Roman"/>
            <w:b/>
            <w:bCs/>
            <w:sz w:val="24"/>
            <w:szCs w:val="24"/>
          </w:rPr>
          <w:br/>
          <w:t xml:space="preserve">водоотведения и возможности расширения зоны их действия.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139</w:t>
        </w:r>
      </w:hyperlink>
    </w:p>
    <w:p w:rsidR="00000000" w:rsidRDefault="00710FCD">
      <w:pPr>
        <w:shd w:val="clear" w:color="auto" w:fill="FFFFFF"/>
        <w:tabs>
          <w:tab w:val="left" w:pos="418"/>
          <w:tab w:val="left" w:leader="underscore" w:pos="8971"/>
        </w:tabs>
        <w:spacing w:before="115" w:line="317" w:lineRule="exact"/>
        <w:ind w:right="10"/>
        <w:jc w:val="both"/>
      </w:pPr>
      <w:hyperlink w:anchor="bookmark77" w:history="1">
        <w:r>
          <w:rPr>
            <w:rFonts w:ascii="Times New Roman" w:hAnsi="Times New Roman" w:cs="Times New Roman"/>
            <w:b/>
            <w:bCs/>
            <w:spacing w:val="-6"/>
            <w:sz w:val="24"/>
            <w:szCs w:val="24"/>
          </w:rPr>
          <w:t>2.4.</w:t>
        </w:r>
        <w:r>
          <w:rPr>
            <w:rFonts w:ascii="Times New Roman" w:hAnsi="Times New Roman" w:cs="Times New Roman"/>
            <w:b/>
            <w:bCs/>
            <w:sz w:val="24"/>
            <w:szCs w:val="24"/>
          </w:rPr>
          <w:tab/>
        </w:r>
        <w:r>
          <w:rPr>
            <w:rFonts w:ascii="Times New Roman" w:eastAsia="Times New Roman" w:hAnsi="Times New Roman" w:cs="Times New Roman"/>
            <w:b/>
            <w:bCs/>
            <w:sz w:val="24"/>
            <w:szCs w:val="24"/>
          </w:rPr>
          <w:t>Предложения по строительству, реконструкции и модернизации (техническому</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перевооружению) объектов це</w:t>
        </w:r>
        <w:r>
          <w:rPr>
            <w:rFonts w:ascii="Times New Roman" w:eastAsia="Times New Roman" w:hAnsi="Times New Roman" w:cs="Times New Roman"/>
            <w:b/>
            <w:bCs/>
            <w:spacing w:val="-1"/>
            <w:sz w:val="24"/>
            <w:szCs w:val="24"/>
          </w:rPr>
          <w:t>нтрализованной системы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140</w:t>
        </w:r>
      </w:hyperlink>
    </w:p>
    <w:p w:rsidR="00000000" w:rsidRDefault="00710FCD">
      <w:pPr>
        <w:shd w:val="clear" w:color="auto" w:fill="FFFFFF"/>
        <w:tabs>
          <w:tab w:val="left" w:pos="667"/>
          <w:tab w:val="left" w:leader="underscore" w:pos="8971"/>
        </w:tabs>
        <w:spacing w:before="115" w:line="317" w:lineRule="exact"/>
        <w:ind w:right="14"/>
        <w:jc w:val="both"/>
      </w:pPr>
      <w:hyperlink w:anchor="bookmark78" w:history="1">
        <w:r>
          <w:rPr>
            <w:rFonts w:ascii="Times New Roman" w:hAnsi="Times New Roman" w:cs="Times New Roman"/>
            <w:b/>
            <w:bCs/>
            <w:spacing w:val="-4"/>
            <w:sz w:val="24"/>
            <w:szCs w:val="24"/>
          </w:rPr>
          <w:t>2.4.1.</w:t>
        </w:r>
        <w:r>
          <w:rPr>
            <w:rFonts w:ascii="Times New Roman" w:hAnsi="Times New Roman" w:cs="Times New Roman"/>
            <w:b/>
            <w:bCs/>
            <w:sz w:val="24"/>
            <w:szCs w:val="24"/>
          </w:rPr>
          <w:tab/>
        </w:r>
        <w:r>
          <w:rPr>
            <w:rFonts w:ascii="Times New Roman" w:eastAsia="Times New Roman" w:hAnsi="Times New Roman" w:cs="Times New Roman"/>
            <w:b/>
            <w:bCs/>
            <w:sz w:val="24"/>
            <w:szCs w:val="24"/>
          </w:rPr>
          <w:t>Основные направления, принципы, задачи и целевые показатели развития</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централизованной системы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140</w:t>
        </w:r>
      </w:hyperlink>
    </w:p>
    <w:p w:rsidR="00000000" w:rsidRDefault="00710FCD" w:rsidP="00710FCD">
      <w:pPr>
        <w:numPr>
          <w:ilvl w:val="0"/>
          <w:numId w:val="6"/>
        </w:numPr>
        <w:shd w:val="clear" w:color="auto" w:fill="FFFFFF"/>
        <w:tabs>
          <w:tab w:val="left" w:pos="730"/>
          <w:tab w:val="left" w:leader="underscore" w:pos="8971"/>
        </w:tabs>
        <w:spacing w:before="120" w:line="317" w:lineRule="exact"/>
        <w:ind w:right="10"/>
        <w:jc w:val="both"/>
        <w:rPr>
          <w:rFonts w:ascii="Times New Roman" w:hAnsi="Times New Roman" w:cs="Times New Roman"/>
          <w:b/>
          <w:bCs/>
          <w:spacing w:val="-4"/>
          <w:sz w:val="24"/>
          <w:szCs w:val="24"/>
        </w:rPr>
      </w:pPr>
      <w:hyperlink w:anchor="bookmark79" w:history="1">
        <w:r>
          <w:rPr>
            <w:rFonts w:ascii="Times New Roman" w:eastAsia="Times New Roman" w:hAnsi="Times New Roman" w:cs="Times New Roman"/>
            <w:b/>
            <w:bCs/>
            <w:sz w:val="24"/>
            <w:szCs w:val="24"/>
          </w:rPr>
          <w:t>Перечень основных меропри</w:t>
        </w:r>
        <w:r>
          <w:rPr>
            <w:rFonts w:ascii="Times New Roman" w:eastAsia="Times New Roman" w:hAnsi="Times New Roman" w:cs="Times New Roman"/>
            <w:b/>
            <w:bCs/>
            <w:sz w:val="24"/>
            <w:szCs w:val="24"/>
          </w:rPr>
          <w:t xml:space="preserve">ятий по реализации схем водоотведения с </w:t>
        </w:r>
        <w:r>
          <w:rPr>
            <w:rFonts w:ascii="Times New Roman" w:eastAsia="Times New Roman" w:hAnsi="Times New Roman" w:cs="Times New Roman"/>
            <w:b/>
            <w:bCs/>
            <w:spacing w:val="-1"/>
            <w:sz w:val="24"/>
            <w:szCs w:val="24"/>
          </w:rPr>
          <w:t>разбивкой по годам.</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140</w:t>
        </w:r>
      </w:hyperlink>
    </w:p>
    <w:p w:rsidR="00000000" w:rsidRDefault="00710FCD" w:rsidP="00710FCD">
      <w:pPr>
        <w:numPr>
          <w:ilvl w:val="0"/>
          <w:numId w:val="6"/>
        </w:numPr>
        <w:shd w:val="clear" w:color="auto" w:fill="FFFFFF"/>
        <w:tabs>
          <w:tab w:val="left" w:pos="730"/>
          <w:tab w:val="left" w:leader="underscore" w:pos="8971"/>
        </w:tabs>
        <w:spacing w:before="115" w:line="317" w:lineRule="exact"/>
        <w:ind w:right="14"/>
        <w:jc w:val="both"/>
        <w:rPr>
          <w:rFonts w:ascii="Times New Roman" w:hAnsi="Times New Roman" w:cs="Times New Roman"/>
          <w:b/>
          <w:bCs/>
          <w:spacing w:val="-4"/>
          <w:sz w:val="24"/>
          <w:szCs w:val="24"/>
        </w:rPr>
      </w:pPr>
      <w:hyperlink w:anchor="bookmark80" w:history="1">
        <w:r>
          <w:rPr>
            <w:rFonts w:ascii="Times New Roman" w:eastAsia="Times New Roman" w:hAnsi="Times New Roman" w:cs="Times New Roman"/>
            <w:b/>
            <w:bCs/>
            <w:sz w:val="24"/>
            <w:szCs w:val="24"/>
          </w:rPr>
          <w:t xml:space="preserve">Технические обоснование основных мероприятий по реализации схем </w:t>
        </w:r>
        <w:r>
          <w:rPr>
            <w:rFonts w:ascii="Times New Roman" w:eastAsia="Times New Roman" w:hAnsi="Times New Roman" w:cs="Times New Roman"/>
            <w:b/>
            <w:bCs/>
            <w:spacing w:val="-4"/>
            <w:sz w:val="24"/>
            <w:szCs w:val="24"/>
          </w:rPr>
          <w:t>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3"/>
            <w:sz w:val="24"/>
            <w:szCs w:val="24"/>
          </w:rPr>
          <w:t>141</w:t>
        </w:r>
      </w:hyperlink>
    </w:p>
    <w:p w:rsidR="00000000" w:rsidRDefault="00710FCD">
      <w:pPr>
        <w:shd w:val="clear" w:color="auto" w:fill="FFFFFF"/>
        <w:spacing w:before="427"/>
        <w:jc w:val="right"/>
      </w:pPr>
      <w:r>
        <w:t>7</w:t>
      </w:r>
    </w:p>
    <w:p w:rsidR="00000000" w:rsidRDefault="00710FCD">
      <w:pPr>
        <w:shd w:val="clear" w:color="auto" w:fill="FFFFFF"/>
        <w:spacing w:before="427"/>
        <w:jc w:val="right"/>
        <w:sectPr w:rsidR="00000000">
          <w:pgSz w:w="11909" w:h="16834"/>
          <w:pgMar w:top="692" w:right="850" w:bottom="360" w:left="1709"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w:t>
      </w:r>
      <w:r>
        <w:rPr>
          <w:rFonts w:eastAsia="Times New Roman" w:cs="Times New Roman"/>
          <w:b/>
          <w:bCs/>
          <w:spacing w:val="-5"/>
        </w:rPr>
        <w:t>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614"/>
          <w:tab w:val="left" w:leader="underscore" w:pos="8976"/>
        </w:tabs>
        <w:spacing w:before="302" w:line="317" w:lineRule="exact"/>
        <w:ind w:right="19"/>
        <w:jc w:val="both"/>
      </w:pPr>
      <w:hyperlink w:anchor="bookmark81" w:history="1">
        <w:r>
          <w:rPr>
            <w:rFonts w:ascii="Times New Roman" w:hAnsi="Times New Roman" w:cs="Times New Roman"/>
            <w:b/>
            <w:bCs/>
            <w:spacing w:val="-4"/>
            <w:sz w:val="24"/>
            <w:szCs w:val="24"/>
          </w:rPr>
          <w:t>2.4.4.</w:t>
        </w:r>
        <w:r>
          <w:rPr>
            <w:rFonts w:ascii="Times New Roman" w:hAnsi="Times New Roman" w:cs="Times New Roman"/>
            <w:b/>
            <w:bCs/>
            <w:sz w:val="24"/>
            <w:szCs w:val="24"/>
          </w:rPr>
          <w:tab/>
        </w:r>
        <w:r>
          <w:rPr>
            <w:rFonts w:ascii="Times New Roman" w:eastAsia="Times New Roman" w:hAnsi="Times New Roman" w:cs="Times New Roman"/>
            <w:b/>
            <w:bCs/>
            <w:spacing w:val="-1"/>
            <w:sz w:val="24"/>
            <w:szCs w:val="24"/>
          </w:rPr>
          <w:t>Сведения о вновь строящихся, реконструируемых и предлагаемых к выводу из</w:t>
        </w:r>
        <w:r>
          <w:rPr>
            <w:rFonts w:ascii="Times New Roman" w:eastAsia="Times New Roman" w:hAnsi="Times New Roman" w:cs="Times New Roman"/>
            <w:b/>
            <w:bCs/>
            <w:spacing w:val="-1"/>
            <w:sz w:val="24"/>
            <w:szCs w:val="24"/>
          </w:rPr>
          <w:br/>
          <w:t>эксплуатации объектах централизованной системы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3"/>
            <w:sz w:val="24"/>
            <w:szCs w:val="24"/>
          </w:rPr>
          <w:t>151</w:t>
        </w:r>
      </w:hyperlink>
    </w:p>
    <w:p w:rsidR="00000000" w:rsidRDefault="00710FCD">
      <w:pPr>
        <w:shd w:val="clear" w:color="auto" w:fill="FFFFFF"/>
        <w:tabs>
          <w:tab w:val="left" w:pos="898"/>
          <w:tab w:val="left" w:leader="underscore" w:pos="8976"/>
        </w:tabs>
        <w:spacing w:before="115" w:line="317" w:lineRule="exact"/>
        <w:ind w:left="5" w:right="10"/>
        <w:jc w:val="both"/>
      </w:pPr>
      <w:hyperlink w:anchor="bookmark82" w:history="1">
        <w:r>
          <w:rPr>
            <w:rFonts w:ascii="Times New Roman" w:hAnsi="Times New Roman" w:cs="Times New Roman"/>
            <w:b/>
            <w:bCs/>
            <w:spacing w:val="-4"/>
            <w:sz w:val="24"/>
            <w:szCs w:val="24"/>
          </w:rPr>
          <w:t>2.4.5.</w:t>
        </w:r>
        <w:r>
          <w:rPr>
            <w:rFonts w:ascii="Times New Roman" w:hAnsi="Times New Roman" w:cs="Times New Roman"/>
            <w:b/>
            <w:bCs/>
            <w:sz w:val="24"/>
            <w:szCs w:val="24"/>
          </w:rPr>
          <w:tab/>
        </w:r>
        <w:r>
          <w:rPr>
            <w:rFonts w:ascii="Times New Roman" w:eastAsia="Times New Roman" w:hAnsi="Times New Roman" w:cs="Times New Roman"/>
            <w:b/>
            <w:bCs/>
            <w:sz w:val="24"/>
            <w:szCs w:val="24"/>
          </w:rPr>
          <w:t>Сведения о развитии диспетчеризации, телемеханизации и об</w:t>
        </w:r>
        <w:r>
          <w:rPr>
            <w:rFonts w:ascii="Times New Roman" w:eastAsia="Times New Roman" w:hAnsi="Times New Roman" w:cs="Times New Roman"/>
            <w:b/>
            <w:bCs/>
            <w:sz w:val="24"/>
            <w:szCs w:val="24"/>
          </w:rPr>
          <w:br/>
          <w:t>автоматизированных системах управления режимами водоотведения на объектах</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организаций, осуществляющих водоотведение.</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152</w:t>
        </w:r>
      </w:hyperlink>
    </w:p>
    <w:p w:rsidR="00000000" w:rsidRDefault="00710FCD">
      <w:pPr>
        <w:shd w:val="clear" w:color="auto" w:fill="FFFFFF"/>
        <w:tabs>
          <w:tab w:val="left" w:pos="658"/>
          <w:tab w:val="left" w:leader="underscore" w:pos="8976"/>
        </w:tabs>
        <w:spacing w:before="115" w:line="317" w:lineRule="exact"/>
        <w:ind w:left="5" w:right="14"/>
        <w:jc w:val="both"/>
      </w:pPr>
      <w:hyperlink w:anchor="bookmark83" w:history="1">
        <w:r>
          <w:rPr>
            <w:rFonts w:ascii="Times New Roman" w:hAnsi="Times New Roman" w:cs="Times New Roman"/>
            <w:b/>
            <w:bCs/>
            <w:spacing w:val="-4"/>
            <w:sz w:val="24"/>
            <w:szCs w:val="24"/>
          </w:rPr>
          <w:t>2.4.6.</w:t>
        </w:r>
        <w:r>
          <w:rPr>
            <w:rFonts w:ascii="Times New Roman" w:hAnsi="Times New Roman" w:cs="Times New Roman"/>
            <w:b/>
            <w:bCs/>
            <w:sz w:val="24"/>
            <w:szCs w:val="24"/>
          </w:rPr>
          <w:tab/>
        </w:r>
        <w:r>
          <w:rPr>
            <w:rFonts w:ascii="Times New Roman" w:eastAsia="Times New Roman" w:hAnsi="Times New Roman" w:cs="Times New Roman"/>
            <w:b/>
            <w:bCs/>
            <w:sz w:val="24"/>
            <w:szCs w:val="24"/>
          </w:rPr>
          <w:t>Описание вариантов маршрутов прохождения т</w:t>
        </w:r>
        <w:r>
          <w:rPr>
            <w:rFonts w:ascii="Times New Roman" w:eastAsia="Times New Roman" w:hAnsi="Times New Roman" w:cs="Times New Roman"/>
            <w:b/>
            <w:bCs/>
            <w:sz w:val="24"/>
            <w:szCs w:val="24"/>
          </w:rPr>
          <w:t>рубопроводов по территории</w:t>
        </w:r>
        <w:r>
          <w:rPr>
            <w:rFonts w:ascii="Times New Roman" w:eastAsia="Times New Roman" w:hAnsi="Times New Roman" w:cs="Times New Roman"/>
            <w:b/>
            <w:bCs/>
            <w:sz w:val="24"/>
            <w:szCs w:val="24"/>
          </w:rPr>
          <w:br/>
          <w:t>муниципального округа, расположения намечаемых площадок под строительство</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сооружений водоотведения и их обоснование.</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152</w:t>
        </w:r>
      </w:hyperlink>
    </w:p>
    <w:p w:rsidR="00000000" w:rsidRDefault="00710FCD">
      <w:pPr>
        <w:shd w:val="clear" w:color="auto" w:fill="FFFFFF"/>
        <w:tabs>
          <w:tab w:val="left" w:pos="850"/>
          <w:tab w:val="left" w:leader="underscore" w:pos="8976"/>
        </w:tabs>
        <w:spacing w:before="120" w:line="317" w:lineRule="exact"/>
        <w:ind w:left="5" w:right="14"/>
        <w:jc w:val="both"/>
      </w:pPr>
      <w:hyperlink w:anchor="bookmark84" w:history="1">
        <w:r>
          <w:rPr>
            <w:rFonts w:ascii="Times New Roman" w:hAnsi="Times New Roman" w:cs="Times New Roman"/>
            <w:b/>
            <w:bCs/>
            <w:spacing w:val="-4"/>
            <w:sz w:val="24"/>
            <w:szCs w:val="24"/>
          </w:rPr>
          <w:t>2.4.7.</w:t>
        </w:r>
        <w:r>
          <w:rPr>
            <w:rFonts w:ascii="Times New Roman" w:hAnsi="Times New Roman" w:cs="Times New Roman"/>
            <w:b/>
            <w:bCs/>
            <w:sz w:val="24"/>
            <w:szCs w:val="24"/>
          </w:rPr>
          <w:tab/>
        </w:r>
        <w:r>
          <w:rPr>
            <w:rFonts w:ascii="Times New Roman" w:eastAsia="Times New Roman" w:hAnsi="Times New Roman" w:cs="Times New Roman"/>
            <w:b/>
            <w:bCs/>
            <w:sz w:val="24"/>
            <w:szCs w:val="24"/>
          </w:rPr>
          <w:t>Границы и характеристики охранных зон сетей и сооружений</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централизованной</w:t>
        </w:r>
        <w:r>
          <w:rPr>
            <w:rFonts w:ascii="Times New Roman" w:eastAsia="Times New Roman" w:hAnsi="Times New Roman" w:cs="Times New Roman"/>
            <w:b/>
            <w:bCs/>
            <w:spacing w:val="-3"/>
            <w:sz w:val="24"/>
            <w:szCs w:val="24"/>
          </w:rPr>
          <w:t xml:space="preserve"> системы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153</w:t>
        </w:r>
      </w:hyperlink>
    </w:p>
    <w:p w:rsidR="00000000" w:rsidRDefault="00710FCD">
      <w:pPr>
        <w:shd w:val="clear" w:color="auto" w:fill="FFFFFF"/>
        <w:tabs>
          <w:tab w:val="left" w:pos="638"/>
          <w:tab w:val="left" w:leader="underscore" w:pos="8976"/>
        </w:tabs>
        <w:spacing w:before="115" w:line="317" w:lineRule="exact"/>
        <w:ind w:left="5" w:right="14"/>
        <w:jc w:val="both"/>
      </w:pPr>
      <w:hyperlink w:anchor="bookmark85" w:history="1">
        <w:r>
          <w:rPr>
            <w:rFonts w:ascii="Times New Roman" w:hAnsi="Times New Roman" w:cs="Times New Roman"/>
            <w:b/>
            <w:bCs/>
            <w:spacing w:val="-4"/>
            <w:sz w:val="24"/>
            <w:szCs w:val="24"/>
          </w:rPr>
          <w:t>2.4.8.</w:t>
        </w:r>
        <w:r>
          <w:rPr>
            <w:rFonts w:ascii="Times New Roman" w:hAnsi="Times New Roman" w:cs="Times New Roman"/>
            <w:b/>
            <w:bCs/>
            <w:sz w:val="24"/>
            <w:szCs w:val="24"/>
          </w:rPr>
          <w:tab/>
        </w:r>
        <w:r>
          <w:rPr>
            <w:rFonts w:ascii="Times New Roman" w:eastAsia="Times New Roman" w:hAnsi="Times New Roman" w:cs="Times New Roman"/>
            <w:b/>
            <w:bCs/>
            <w:sz w:val="24"/>
            <w:szCs w:val="24"/>
          </w:rPr>
          <w:t>Границы планируемых зон размещения объектов централизованной системы</w:t>
        </w:r>
        <w:r>
          <w:rPr>
            <w:rFonts w:ascii="Times New Roman" w:eastAsia="Times New Roman" w:hAnsi="Times New Roman" w:cs="Times New Roman"/>
            <w:b/>
            <w:bCs/>
            <w:sz w:val="24"/>
            <w:szCs w:val="24"/>
          </w:rPr>
          <w:br/>
        </w:r>
        <w:r>
          <w:rPr>
            <w:rFonts w:ascii="Times New Roman" w:eastAsia="Times New Roman" w:hAnsi="Times New Roman" w:cs="Times New Roman"/>
            <w:b/>
            <w:bCs/>
            <w:spacing w:val="-2"/>
            <w:sz w:val="24"/>
            <w:szCs w:val="24"/>
          </w:rPr>
          <w:t>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155</w:t>
        </w:r>
      </w:hyperlink>
    </w:p>
    <w:p w:rsidR="00000000" w:rsidRDefault="00710FCD">
      <w:pPr>
        <w:shd w:val="clear" w:color="auto" w:fill="FFFFFF"/>
        <w:tabs>
          <w:tab w:val="left" w:pos="542"/>
          <w:tab w:val="left" w:leader="underscore" w:pos="8976"/>
        </w:tabs>
        <w:spacing w:before="115" w:line="317" w:lineRule="exact"/>
        <w:ind w:left="5" w:right="14"/>
        <w:jc w:val="both"/>
      </w:pPr>
      <w:r>
        <w:rPr>
          <w:rFonts w:ascii="Times New Roman" w:hAnsi="Times New Roman" w:cs="Times New Roman"/>
          <w:b/>
          <w:bCs/>
          <w:spacing w:val="-6"/>
          <w:sz w:val="24"/>
          <w:szCs w:val="24"/>
        </w:rPr>
        <w:t>2.5.</w:t>
      </w:r>
      <w:r>
        <w:rPr>
          <w:rFonts w:ascii="Times New Roman" w:hAnsi="Times New Roman" w:cs="Times New Roman"/>
          <w:b/>
          <w:bCs/>
          <w:sz w:val="24"/>
          <w:szCs w:val="24"/>
        </w:rPr>
        <w:tab/>
      </w:r>
      <w:r>
        <w:rPr>
          <w:rFonts w:ascii="Times New Roman" w:eastAsia="Times New Roman" w:hAnsi="Times New Roman" w:cs="Times New Roman"/>
          <w:b/>
          <w:bCs/>
          <w:sz w:val="24"/>
          <w:szCs w:val="24"/>
        </w:rPr>
        <w:t>Экологические аспекты мероприятий по строительству и рекуонструкции</w:t>
      </w:r>
      <w:r>
        <w:rPr>
          <w:rFonts w:ascii="Times New Roman" w:eastAsia="Times New Roman" w:hAnsi="Times New Roman" w:cs="Times New Roman"/>
          <w:b/>
          <w:bCs/>
          <w:sz w:val="24"/>
          <w:szCs w:val="24"/>
        </w:rPr>
        <w:br/>
      </w:r>
      <w:r>
        <w:rPr>
          <w:rFonts w:ascii="Times New Roman" w:eastAsia="Times New Roman" w:hAnsi="Times New Roman" w:cs="Times New Roman"/>
          <w:b/>
          <w:bCs/>
          <w:spacing w:val="-3"/>
          <w:sz w:val="24"/>
          <w:szCs w:val="24"/>
        </w:rPr>
        <w:t>объектов централизованной сист</w:t>
      </w:r>
      <w:r>
        <w:rPr>
          <w:rFonts w:ascii="Times New Roman" w:eastAsia="Times New Roman" w:hAnsi="Times New Roman" w:cs="Times New Roman"/>
          <w:b/>
          <w:bCs/>
          <w:spacing w:val="-3"/>
          <w:sz w:val="24"/>
          <w:szCs w:val="24"/>
        </w:rPr>
        <w:t>емы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155</w:t>
      </w:r>
    </w:p>
    <w:p w:rsidR="00000000" w:rsidRDefault="00710FCD" w:rsidP="00710FCD">
      <w:pPr>
        <w:numPr>
          <w:ilvl w:val="0"/>
          <w:numId w:val="7"/>
        </w:numPr>
        <w:shd w:val="clear" w:color="auto" w:fill="FFFFFF"/>
        <w:tabs>
          <w:tab w:val="left" w:pos="691"/>
          <w:tab w:val="left" w:leader="underscore" w:pos="8976"/>
        </w:tabs>
        <w:spacing w:before="115" w:line="317" w:lineRule="exact"/>
        <w:ind w:right="10"/>
        <w:jc w:val="both"/>
        <w:rPr>
          <w:rFonts w:ascii="Times New Roman" w:hAnsi="Times New Roman" w:cs="Times New Roman"/>
          <w:b/>
          <w:bCs/>
          <w:spacing w:val="-4"/>
          <w:sz w:val="24"/>
          <w:szCs w:val="24"/>
        </w:rPr>
      </w:pPr>
      <w:hyperlink w:anchor="bookmark86" w:history="1">
        <w:r>
          <w:rPr>
            <w:rFonts w:ascii="Times New Roman" w:eastAsia="Times New Roman" w:hAnsi="Times New Roman" w:cs="Times New Roman"/>
            <w:b/>
            <w:bCs/>
            <w:sz w:val="24"/>
            <w:szCs w:val="24"/>
          </w:rPr>
          <w:t xml:space="preserve">Сведения о мероприятиях, содержащихся в планах по снижению сбросов </w:t>
        </w:r>
        <w:r>
          <w:rPr>
            <w:rFonts w:ascii="Times New Roman" w:eastAsia="Times New Roman" w:hAnsi="Times New Roman" w:cs="Times New Roman"/>
            <w:b/>
            <w:bCs/>
            <w:spacing w:val="-1"/>
            <w:sz w:val="24"/>
            <w:szCs w:val="24"/>
          </w:rPr>
          <w:t xml:space="preserve">загрязняющих веществ , иных веществ и микроорганизмов в поверхностные водные </w:t>
        </w:r>
        <w:r>
          <w:rPr>
            <w:rFonts w:ascii="Times New Roman" w:eastAsia="Times New Roman" w:hAnsi="Times New Roman" w:cs="Times New Roman"/>
            <w:b/>
            <w:bCs/>
            <w:sz w:val="24"/>
            <w:szCs w:val="24"/>
          </w:rPr>
          <w:t>объекты, подземные воды и на водозаборные площадки.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155</w:t>
        </w:r>
      </w:hyperlink>
    </w:p>
    <w:p w:rsidR="00000000" w:rsidRDefault="00710FCD" w:rsidP="00710FCD">
      <w:pPr>
        <w:numPr>
          <w:ilvl w:val="0"/>
          <w:numId w:val="7"/>
        </w:numPr>
        <w:shd w:val="clear" w:color="auto" w:fill="FFFFFF"/>
        <w:tabs>
          <w:tab w:val="left" w:pos="691"/>
          <w:tab w:val="left" w:leader="underscore" w:pos="8976"/>
        </w:tabs>
        <w:spacing w:before="120" w:line="317" w:lineRule="exact"/>
        <w:ind w:right="14"/>
        <w:jc w:val="both"/>
        <w:rPr>
          <w:rFonts w:ascii="Times New Roman" w:hAnsi="Times New Roman" w:cs="Times New Roman"/>
          <w:b/>
          <w:bCs/>
          <w:spacing w:val="-4"/>
          <w:sz w:val="24"/>
          <w:szCs w:val="24"/>
        </w:rPr>
      </w:pPr>
      <w:hyperlink w:anchor="bookmark87" w:history="1">
        <w:r>
          <w:rPr>
            <w:rFonts w:ascii="Times New Roman" w:eastAsia="Times New Roman" w:hAnsi="Times New Roman" w:cs="Times New Roman"/>
            <w:b/>
            <w:bCs/>
            <w:sz w:val="24"/>
            <w:szCs w:val="24"/>
          </w:rPr>
          <w:t xml:space="preserve">Сведения о применении методов безопасных для окружающей среды при </w:t>
        </w:r>
        <w:r>
          <w:rPr>
            <w:rFonts w:ascii="Times New Roman" w:eastAsia="Times New Roman" w:hAnsi="Times New Roman" w:cs="Times New Roman"/>
            <w:b/>
            <w:bCs/>
            <w:spacing w:val="-2"/>
            <w:sz w:val="24"/>
            <w:szCs w:val="24"/>
          </w:rPr>
          <w:t>утилизации осадков сточных вод.</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156</w:t>
        </w:r>
      </w:hyperlink>
    </w:p>
    <w:p w:rsidR="00000000" w:rsidRDefault="00710FCD">
      <w:pPr>
        <w:shd w:val="clear" w:color="auto" w:fill="FFFFFF"/>
        <w:tabs>
          <w:tab w:val="left" w:pos="437"/>
          <w:tab w:val="left" w:leader="underscore" w:pos="8976"/>
        </w:tabs>
        <w:spacing w:before="115" w:line="317" w:lineRule="exact"/>
        <w:ind w:left="5" w:right="14"/>
        <w:jc w:val="both"/>
      </w:pPr>
      <w:hyperlink w:anchor="bookmark88" w:history="1">
        <w:r>
          <w:rPr>
            <w:rFonts w:ascii="Times New Roman" w:hAnsi="Times New Roman" w:cs="Times New Roman"/>
            <w:b/>
            <w:bCs/>
            <w:spacing w:val="-6"/>
            <w:sz w:val="24"/>
            <w:szCs w:val="24"/>
          </w:rPr>
          <w:t>2.6.</w:t>
        </w:r>
        <w:r>
          <w:rPr>
            <w:rFonts w:ascii="Times New Roman" w:hAnsi="Times New Roman" w:cs="Times New Roman"/>
            <w:b/>
            <w:bCs/>
            <w:sz w:val="24"/>
            <w:szCs w:val="24"/>
          </w:rPr>
          <w:tab/>
        </w:r>
        <w:r>
          <w:rPr>
            <w:rFonts w:ascii="Times New Roman" w:eastAsia="Times New Roman" w:hAnsi="Times New Roman" w:cs="Times New Roman"/>
            <w:b/>
            <w:bCs/>
            <w:spacing w:val="-1"/>
            <w:sz w:val="24"/>
            <w:szCs w:val="24"/>
          </w:rPr>
          <w:t>Оценка потребности в капитальных вложениях в строительство, реконструкцию</w:t>
        </w:r>
        <w:r>
          <w:rPr>
            <w:rFonts w:ascii="Times New Roman" w:eastAsia="Times New Roman" w:hAnsi="Times New Roman" w:cs="Times New Roman"/>
            <w:b/>
            <w:bCs/>
            <w:spacing w:val="-1"/>
            <w:sz w:val="24"/>
            <w:szCs w:val="24"/>
          </w:rPr>
          <w:br/>
        </w:r>
        <w:r>
          <w:rPr>
            <w:rFonts w:ascii="Times New Roman" w:eastAsia="Times New Roman" w:hAnsi="Times New Roman" w:cs="Times New Roman"/>
            <w:b/>
            <w:bCs/>
            <w:spacing w:val="-1"/>
            <w:sz w:val="24"/>
            <w:szCs w:val="24"/>
          </w:rPr>
          <w:t>и модернизацию объектов централизованной системы водоотведения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159</w:t>
        </w:r>
      </w:hyperlink>
    </w:p>
    <w:p w:rsidR="00000000" w:rsidRDefault="00710FCD">
      <w:pPr>
        <w:shd w:val="clear" w:color="auto" w:fill="FFFFFF"/>
        <w:tabs>
          <w:tab w:val="left" w:pos="528"/>
          <w:tab w:val="left" w:leader="underscore" w:pos="8976"/>
        </w:tabs>
        <w:spacing w:before="115" w:line="317" w:lineRule="exact"/>
        <w:ind w:right="5"/>
        <w:jc w:val="both"/>
      </w:pPr>
      <w:hyperlink w:anchor="bookmark89" w:history="1">
        <w:r>
          <w:rPr>
            <w:rFonts w:ascii="Times New Roman" w:hAnsi="Times New Roman" w:cs="Times New Roman"/>
            <w:b/>
            <w:bCs/>
            <w:spacing w:val="-6"/>
            <w:sz w:val="24"/>
            <w:szCs w:val="24"/>
          </w:rPr>
          <w:t>2.7.</w:t>
        </w:r>
        <w:r>
          <w:rPr>
            <w:rFonts w:ascii="Times New Roman" w:hAnsi="Times New Roman" w:cs="Times New Roman"/>
            <w:b/>
            <w:bCs/>
            <w:sz w:val="24"/>
            <w:szCs w:val="24"/>
          </w:rPr>
          <w:tab/>
        </w:r>
        <w:r>
          <w:rPr>
            <w:rFonts w:ascii="Times New Roman" w:eastAsia="Times New Roman" w:hAnsi="Times New Roman" w:cs="Times New Roman"/>
            <w:b/>
            <w:bCs/>
            <w:sz w:val="24"/>
            <w:szCs w:val="24"/>
          </w:rPr>
          <w:t>Целевые показатели развития централизованной системы водоотведения с</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разбивкой по годам.</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165</w:t>
        </w:r>
      </w:hyperlink>
    </w:p>
    <w:p w:rsidR="00000000" w:rsidRDefault="00710FCD">
      <w:pPr>
        <w:shd w:val="clear" w:color="auto" w:fill="FFFFFF"/>
        <w:tabs>
          <w:tab w:val="left" w:leader="underscore" w:pos="8976"/>
        </w:tabs>
        <w:spacing w:before="149"/>
        <w:ind w:left="5"/>
      </w:pPr>
      <w:hyperlink w:anchor="bookmark90" w:history="1">
        <w:r>
          <w:rPr>
            <w:rFonts w:ascii="Times New Roman" w:hAnsi="Times New Roman" w:cs="Times New Roman"/>
            <w:b/>
            <w:bCs/>
            <w:sz w:val="24"/>
            <w:szCs w:val="24"/>
          </w:rPr>
          <w:t xml:space="preserve">2.7.1. </w:t>
        </w:r>
        <w:r>
          <w:rPr>
            <w:rFonts w:ascii="Times New Roman" w:eastAsia="Times New Roman" w:hAnsi="Times New Roman" w:cs="Times New Roman"/>
            <w:b/>
            <w:bCs/>
            <w:sz w:val="24"/>
            <w:szCs w:val="24"/>
          </w:rPr>
          <w:t>Показатели надежности и бесп</w:t>
        </w:r>
        <w:r>
          <w:rPr>
            <w:rFonts w:ascii="Times New Roman" w:eastAsia="Times New Roman" w:hAnsi="Times New Roman" w:cs="Times New Roman"/>
            <w:b/>
            <w:bCs/>
            <w:sz w:val="24"/>
            <w:szCs w:val="24"/>
          </w:rPr>
          <w:t xml:space="preserve">еребойности водоотведения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165</w:t>
        </w:r>
      </w:hyperlink>
    </w:p>
    <w:p w:rsidR="00000000" w:rsidRDefault="00710FCD">
      <w:pPr>
        <w:shd w:val="clear" w:color="auto" w:fill="FFFFFF"/>
        <w:tabs>
          <w:tab w:val="left" w:pos="701"/>
          <w:tab w:val="left" w:leader="underscore" w:pos="8976"/>
        </w:tabs>
        <w:spacing w:before="120" w:line="322" w:lineRule="exact"/>
        <w:ind w:left="5" w:right="10"/>
        <w:jc w:val="both"/>
      </w:pPr>
      <w:hyperlink w:anchor="bookmark91" w:history="1">
        <w:r>
          <w:rPr>
            <w:rFonts w:ascii="Times New Roman" w:hAnsi="Times New Roman" w:cs="Times New Roman"/>
            <w:b/>
            <w:bCs/>
            <w:spacing w:val="-4"/>
            <w:sz w:val="24"/>
            <w:szCs w:val="24"/>
          </w:rPr>
          <w:t>2.7.4.</w:t>
        </w:r>
        <w:r>
          <w:rPr>
            <w:rFonts w:ascii="Times New Roman" w:hAnsi="Times New Roman" w:cs="Times New Roman"/>
            <w:b/>
            <w:bCs/>
            <w:sz w:val="24"/>
            <w:szCs w:val="24"/>
          </w:rPr>
          <w:tab/>
        </w:r>
        <w:r>
          <w:rPr>
            <w:rFonts w:ascii="Times New Roman" w:eastAsia="Times New Roman" w:hAnsi="Times New Roman" w:cs="Times New Roman"/>
            <w:b/>
            <w:bCs/>
            <w:sz w:val="24"/>
            <w:szCs w:val="24"/>
          </w:rPr>
          <w:t>Показатели эффективности использования ресурсов при транспортировке</w:t>
        </w:r>
        <w:r>
          <w:rPr>
            <w:rFonts w:ascii="Times New Roman" w:eastAsia="Times New Roman" w:hAnsi="Times New Roman" w:cs="Times New Roman"/>
            <w:b/>
            <w:bCs/>
            <w:sz w:val="24"/>
            <w:szCs w:val="24"/>
          </w:rPr>
          <w:br/>
        </w:r>
        <w:r>
          <w:rPr>
            <w:rFonts w:ascii="Times New Roman" w:eastAsia="Times New Roman" w:hAnsi="Times New Roman" w:cs="Times New Roman"/>
            <w:b/>
            <w:bCs/>
            <w:spacing w:val="-4"/>
            <w:sz w:val="24"/>
            <w:szCs w:val="24"/>
          </w:rPr>
          <w:t>сточных вод.</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168</w:t>
        </w:r>
      </w:hyperlink>
    </w:p>
    <w:p w:rsidR="00000000" w:rsidRDefault="00710FCD">
      <w:pPr>
        <w:shd w:val="clear" w:color="auto" w:fill="FFFFFF"/>
        <w:tabs>
          <w:tab w:val="left" w:pos="619"/>
          <w:tab w:val="left" w:leader="underscore" w:pos="8976"/>
        </w:tabs>
        <w:spacing w:before="115" w:line="317" w:lineRule="exact"/>
        <w:ind w:right="14"/>
        <w:jc w:val="both"/>
      </w:pPr>
      <w:hyperlink w:anchor="bookmark92" w:history="1">
        <w:r>
          <w:rPr>
            <w:rFonts w:ascii="Times New Roman" w:hAnsi="Times New Roman" w:cs="Times New Roman"/>
            <w:b/>
            <w:bCs/>
            <w:spacing w:val="-4"/>
            <w:sz w:val="24"/>
            <w:szCs w:val="24"/>
          </w:rPr>
          <w:t>2.7.5.</w:t>
        </w:r>
        <w:r>
          <w:rPr>
            <w:rFonts w:ascii="Times New Roman" w:hAnsi="Times New Roman" w:cs="Times New Roman"/>
            <w:b/>
            <w:bCs/>
            <w:sz w:val="24"/>
            <w:szCs w:val="24"/>
          </w:rPr>
          <w:tab/>
        </w:r>
        <w:r>
          <w:rPr>
            <w:rFonts w:ascii="Times New Roman" w:eastAsia="Times New Roman" w:hAnsi="Times New Roman" w:cs="Times New Roman"/>
            <w:b/>
            <w:bCs/>
            <w:spacing w:val="-1"/>
            <w:sz w:val="24"/>
            <w:szCs w:val="24"/>
          </w:rPr>
          <w:t>Соотношение цены реализации мероприятий инвестиционной программы и их</w:t>
        </w:r>
        <w:r>
          <w:rPr>
            <w:rFonts w:ascii="Times New Roman" w:eastAsia="Times New Roman" w:hAnsi="Times New Roman" w:cs="Times New Roman"/>
            <w:b/>
            <w:bCs/>
            <w:spacing w:val="-1"/>
            <w:sz w:val="24"/>
            <w:szCs w:val="24"/>
          </w:rPr>
          <w:br/>
        </w:r>
        <w:r>
          <w:rPr>
            <w:rFonts w:ascii="Times New Roman" w:eastAsia="Times New Roman" w:hAnsi="Times New Roman" w:cs="Times New Roman"/>
            <w:b/>
            <w:bCs/>
            <w:sz w:val="24"/>
            <w:szCs w:val="24"/>
          </w:rPr>
          <w:t xml:space="preserve">эффективности - улучшение качества очистки сточных вод. </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168</w:t>
        </w:r>
      </w:hyperlink>
    </w:p>
    <w:p w:rsidR="00000000" w:rsidRDefault="00710FCD">
      <w:pPr>
        <w:shd w:val="clear" w:color="auto" w:fill="FFFFFF"/>
        <w:tabs>
          <w:tab w:val="left" w:pos="715"/>
        </w:tabs>
        <w:spacing w:before="115" w:line="317" w:lineRule="exact"/>
        <w:ind w:left="5" w:right="14"/>
        <w:jc w:val="both"/>
      </w:pPr>
      <w:hyperlink w:anchor="bookmark93" w:history="1">
        <w:r>
          <w:rPr>
            <w:rFonts w:ascii="Times New Roman" w:hAnsi="Times New Roman" w:cs="Times New Roman"/>
            <w:b/>
            <w:bCs/>
            <w:spacing w:val="-4"/>
            <w:sz w:val="24"/>
            <w:szCs w:val="24"/>
          </w:rPr>
          <w:t>2.7.6.</w:t>
        </w:r>
        <w:r>
          <w:rPr>
            <w:rFonts w:ascii="Times New Roman" w:hAnsi="Times New Roman" w:cs="Times New Roman"/>
            <w:b/>
            <w:bCs/>
            <w:sz w:val="24"/>
            <w:szCs w:val="24"/>
          </w:rPr>
          <w:tab/>
        </w:r>
        <w:r>
          <w:rPr>
            <w:rFonts w:ascii="Times New Roman" w:eastAsia="Times New Roman" w:hAnsi="Times New Roman" w:cs="Times New Roman"/>
            <w:b/>
            <w:bCs/>
            <w:sz w:val="24"/>
            <w:szCs w:val="24"/>
          </w:rPr>
          <w:t>Иные показатели, установленные федеральным органом исполнительной</w:t>
        </w:r>
        <w:r>
          <w:rPr>
            <w:rFonts w:ascii="Times New Roman" w:eastAsia="Times New Roman" w:hAnsi="Times New Roman" w:cs="Times New Roman"/>
            <w:b/>
            <w:bCs/>
            <w:sz w:val="24"/>
            <w:szCs w:val="24"/>
          </w:rPr>
          <w:br/>
          <w:t>власти, осуществляющим функции по выработке государственной политики и</w:t>
        </w:r>
        <w:r>
          <w:rPr>
            <w:rFonts w:ascii="Times New Roman" w:eastAsia="Times New Roman" w:hAnsi="Times New Roman" w:cs="Times New Roman"/>
            <w:b/>
            <w:bCs/>
            <w:sz w:val="24"/>
            <w:szCs w:val="24"/>
          </w:rPr>
          <w:br/>
        </w:r>
        <w:r>
          <w:rPr>
            <w:rFonts w:ascii="Times New Roman" w:eastAsia="Times New Roman" w:hAnsi="Times New Roman" w:cs="Times New Roman"/>
            <w:b/>
            <w:bCs/>
            <w:spacing w:val="-1"/>
            <w:sz w:val="24"/>
            <w:szCs w:val="24"/>
          </w:rPr>
          <w:t>нормативно-правовому ре</w:t>
        </w:r>
        <w:r>
          <w:rPr>
            <w:rFonts w:ascii="Times New Roman" w:eastAsia="Times New Roman" w:hAnsi="Times New Roman" w:cs="Times New Roman"/>
            <w:b/>
            <w:bCs/>
            <w:spacing w:val="-1"/>
            <w:sz w:val="24"/>
            <w:szCs w:val="24"/>
          </w:rPr>
          <w:t>гулированию в сфере жилищно-коммунального хозяйства.</w:t>
        </w:r>
      </w:hyperlink>
    </w:p>
    <w:p w:rsidR="00000000" w:rsidRDefault="00710FCD">
      <w:pPr>
        <w:shd w:val="clear" w:color="auto" w:fill="FFFFFF"/>
        <w:tabs>
          <w:tab w:val="left" w:leader="underscore" w:pos="8976"/>
        </w:tabs>
        <w:spacing w:line="317" w:lineRule="exact"/>
        <w:ind w:left="91"/>
      </w:pPr>
      <w:hyperlink w:anchor="bookmark93" w:history="1">
        <w:r>
          <w:rPr>
            <w:rFonts w:ascii="Times New Roman" w:hAnsi="Times New Roman" w:cs="Times New Roman"/>
            <w:b/>
            <w:bCs/>
            <w:sz w:val="24"/>
            <w:szCs w:val="24"/>
          </w:rPr>
          <w:tab/>
        </w:r>
        <w:r>
          <w:rPr>
            <w:rFonts w:ascii="Times New Roman" w:hAnsi="Times New Roman" w:cs="Times New Roman"/>
            <w:b/>
            <w:bCs/>
            <w:spacing w:val="-10"/>
            <w:sz w:val="24"/>
            <w:szCs w:val="24"/>
          </w:rPr>
          <w:t>169</w:t>
        </w:r>
      </w:hyperlink>
    </w:p>
    <w:p w:rsidR="00000000" w:rsidRDefault="00710FCD">
      <w:pPr>
        <w:shd w:val="clear" w:color="auto" w:fill="FFFFFF"/>
        <w:tabs>
          <w:tab w:val="left" w:pos="528"/>
          <w:tab w:val="left" w:leader="underscore" w:pos="8976"/>
        </w:tabs>
        <w:spacing w:before="115" w:line="317" w:lineRule="exact"/>
        <w:ind w:right="14"/>
        <w:jc w:val="both"/>
      </w:pPr>
      <w:hyperlink w:anchor="bookmark94" w:history="1">
        <w:bookmarkStart w:id="0" w:name="bookmark0"/>
        <w:r>
          <w:rPr>
            <w:rFonts w:ascii="Times New Roman" w:hAnsi="Times New Roman" w:cs="Times New Roman"/>
            <w:b/>
            <w:bCs/>
            <w:spacing w:val="-6"/>
            <w:sz w:val="24"/>
            <w:szCs w:val="24"/>
          </w:rPr>
          <w:t>2</w:t>
        </w:r>
        <w:bookmarkEnd w:id="0"/>
        <w:r>
          <w:rPr>
            <w:rFonts w:ascii="Times New Roman" w:hAnsi="Times New Roman" w:cs="Times New Roman"/>
            <w:b/>
            <w:bCs/>
            <w:spacing w:val="-6"/>
            <w:sz w:val="24"/>
            <w:szCs w:val="24"/>
          </w:rPr>
          <w:t>.8.</w:t>
        </w:r>
        <w:r>
          <w:rPr>
            <w:rFonts w:ascii="Times New Roman" w:hAnsi="Times New Roman" w:cs="Times New Roman"/>
            <w:b/>
            <w:bCs/>
            <w:sz w:val="24"/>
            <w:szCs w:val="24"/>
          </w:rPr>
          <w:tab/>
        </w:r>
        <w:r>
          <w:rPr>
            <w:rFonts w:ascii="Times New Roman" w:eastAsia="Times New Roman" w:hAnsi="Times New Roman" w:cs="Times New Roman"/>
            <w:b/>
            <w:bCs/>
            <w:sz w:val="24"/>
            <w:szCs w:val="24"/>
          </w:rPr>
          <w:t>Перечень выявленных бесхозяйных объектов централизованной системы</w:t>
        </w:r>
        <w:r>
          <w:rPr>
            <w:rFonts w:ascii="Times New Roman" w:eastAsia="Times New Roman" w:hAnsi="Times New Roman" w:cs="Times New Roman"/>
            <w:b/>
            <w:bCs/>
            <w:sz w:val="24"/>
            <w:szCs w:val="24"/>
          </w:rPr>
          <w:br/>
          <w:t>водоснабжения и водоотведения (в случае их выявления)</w:t>
        </w:r>
        <w:r>
          <w:rPr>
            <w:rFonts w:ascii="Times New Roman" w:eastAsia="Times New Roman" w:hAnsi="Times New Roman" w:cs="Times New Roman"/>
            <w:b/>
            <w:bCs/>
            <w:sz w:val="24"/>
            <w:szCs w:val="24"/>
          </w:rPr>
          <w:t xml:space="preserve"> и перечень организаций,</w:t>
        </w:r>
        <w:r>
          <w:rPr>
            <w:rFonts w:ascii="Times New Roman" w:eastAsia="Times New Roman" w:hAnsi="Times New Roman" w:cs="Times New Roman"/>
            <w:b/>
            <w:bCs/>
            <w:sz w:val="24"/>
            <w:szCs w:val="24"/>
          </w:rPr>
          <w:br/>
          <w:t>уполномоченных на их эксплуатацию.</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0"/>
            <w:sz w:val="24"/>
            <w:szCs w:val="24"/>
          </w:rPr>
          <w:t>170</w:t>
        </w:r>
      </w:hyperlink>
    </w:p>
    <w:p w:rsidR="00000000" w:rsidRDefault="00710FCD">
      <w:pPr>
        <w:shd w:val="clear" w:color="auto" w:fill="FFFFFF"/>
        <w:spacing w:before="787"/>
      </w:pPr>
      <w:r>
        <w:rPr>
          <w:rFonts w:ascii="Times New Roman" w:eastAsia="Times New Roman" w:hAnsi="Times New Roman" w:cs="Times New Roman"/>
          <w:b/>
          <w:bCs/>
          <w:sz w:val="32"/>
          <w:szCs w:val="32"/>
        </w:rPr>
        <w:t>Введение</w:t>
      </w:r>
    </w:p>
    <w:p w:rsidR="00000000" w:rsidRDefault="00710FCD">
      <w:pPr>
        <w:shd w:val="clear" w:color="auto" w:fill="FFFFFF"/>
        <w:spacing w:before="461"/>
        <w:jc w:val="right"/>
      </w:pPr>
      <w:r>
        <w:t>8</w:t>
      </w:r>
    </w:p>
    <w:p w:rsidR="00000000" w:rsidRDefault="00710FCD">
      <w:pPr>
        <w:shd w:val="clear" w:color="auto" w:fill="FFFFFF"/>
        <w:spacing w:before="461"/>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firstLine="538"/>
        <w:jc w:val="both"/>
      </w:pPr>
      <w:r>
        <w:rPr>
          <w:rFonts w:ascii="Times New Roman" w:eastAsia="Times New Roman" w:hAnsi="Times New Roman" w:cs="Times New Roman"/>
          <w:sz w:val="24"/>
          <w:szCs w:val="24"/>
        </w:rPr>
        <w:t>Разработка схемы водоснабжения и водоотведения выполняется на осн</w:t>
      </w:r>
      <w:r>
        <w:rPr>
          <w:rFonts w:ascii="Times New Roman" w:eastAsia="Times New Roman" w:hAnsi="Times New Roman" w:cs="Times New Roman"/>
          <w:sz w:val="24"/>
          <w:szCs w:val="24"/>
        </w:rPr>
        <w:t>овании Федерального закона от 7 декабря 2011 года № 416-ФЗ «О водоснабжении и водоотведении». Настоящий Федеральный закон регулирует отношения в сфере водоснабжения и водоотведения.</w:t>
      </w:r>
    </w:p>
    <w:p w:rsidR="00000000" w:rsidRDefault="00710FCD">
      <w:pPr>
        <w:shd w:val="clear" w:color="auto" w:fill="FFFFFF"/>
        <w:spacing w:line="413" w:lineRule="exact"/>
        <w:ind w:right="5" w:firstLine="538"/>
        <w:jc w:val="both"/>
      </w:pPr>
      <w:r>
        <w:rPr>
          <w:rFonts w:ascii="Times New Roman" w:eastAsia="Times New Roman" w:hAnsi="Times New Roman" w:cs="Times New Roman"/>
          <w:sz w:val="24"/>
          <w:szCs w:val="24"/>
        </w:rPr>
        <w:t>Содержание схемы водоснабжения и водоотведения принято в соответствии с пр</w:t>
      </w:r>
      <w:r>
        <w:rPr>
          <w:rFonts w:ascii="Times New Roman" w:eastAsia="Times New Roman" w:hAnsi="Times New Roman" w:cs="Times New Roman"/>
          <w:sz w:val="24"/>
          <w:szCs w:val="24"/>
        </w:rPr>
        <w:t>авилами разработки и утверждения схем водоснабжения и водоотведения, утвержденные постановлением Правительства РФ от 5.09.2013 № 782.</w:t>
      </w:r>
    </w:p>
    <w:p w:rsidR="00000000" w:rsidRDefault="00710FCD">
      <w:pPr>
        <w:shd w:val="clear" w:color="auto" w:fill="FFFFFF"/>
        <w:tabs>
          <w:tab w:val="left" w:pos="2429"/>
        </w:tabs>
        <w:spacing w:line="413" w:lineRule="exact"/>
        <w:ind w:firstLine="538"/>
        <w:jc w:val="both"/>
      </w:pPr>
      <w:r>
        <w:rPr>
          <w:rFonts w:ascii="Times New Roman" w:eastAsia="Times New Roman" w:hAnsi="Times New Roman" w:cs="Times New Roman"/>
          <w:sz w:val="24"/>
          <w:szCs w:val="24"/>
        </w:rPr>
        <w:t>В соответствии с требованиями Федерального закона № 416-ФЗ «О водоснабжении</w:t>
      </w:r>
      <w:r>
        <w:rPr>
          <w:rFonts w:ascii="Times New Roman" w:eastAsia="Times New Roman" w:hAnsi="Times New Roman" w:cs="Times New Roman"/>
          <w:sz w:val="24"/>
          <w:szCs w:val="24"/>
        </w:rPr>
        <w:br/>
      </w:r>
      <w:r>
        <w:rPr>
          <w:rFonts w:ascii="Times New Roman" w:eastAsia="Times New Roman" w:hAnsi="Times New Roman" w:cs="Times New Roman"/>
          <w:spacing w:val="-8"/>
          <w:sz w:val="24"/>
          <w:szCs w:val="24"/>
        </w:rPr>
        <w:t>и      водоотведении»</w:t>
      </w:r>
      <w:r>
        <w:rPr>
          <w:rFonts w:eastAsia="Times New Roman"/>
          <w:sz w:val="24"/>
          <w:szCs w:val="24"/>
        </w:rPr>
        <w:tab/>
      </w:r>
      <w:r>
        <w:rPr>
          <w:rFonts w:ascii="Times New Roman" w:eastAsia="Times New Roman" w:hAnsi="Times New Roman" w:cs="Times New Roman"/>
          <w:spacing w:val="-9"/>
          <w:sz w:val="24"/>
          <w:szCs w:val="24"/>
        </w:rPr>
        <w:t>развитие      централизо</w:t>
      </w:r>
      <w:r>
        <w:rPr>
          <w:rFonts w:ascii="Times New Roman" w:eastAsia="Times New Roman" w:hAnsi="Times New Roman" w:cs="Times New Roman"/>
          <w:spacing w:val="-9"/>
          <w:sz w:val="24"/>
          <w:szCs w:val="24"/>
        </w:rPr>
        <w:t>ванных      систем      горячего      водоснабжения,</w:t>
      </w:r>
    </w:p>
    <w:p w:rsidR="00000000" w:rsidRDefault="00710FCD">
      <w:pPr>
        <w:shd w:val="clear" w:color="auto" w:fill="FFFFFF"/>
        <w:spacing w:line="413" w:lineRule="exact"/>
        <w:ind w:right="10"/>
        <w:jc w:val="both"/>
      </w:pPr>
      <w:r>
        <w:rPr>
          <w:rFonts w:ascii="Times New Roman" w:eastAsia="Times New Roman" w:hAnsi="Times New Roman" w:cs="Times New Roman"/>
          <w:sz w:val="24"/>
          <w:szCs w:val="24"/>
        </w:rPr>
        <w:t>холодного водоснабжения и водоотведения необходимо для охраны здоровья населения и улучшения качества жизни путем обеспечения бесперебойного и качественного водоснабжения и водоотведения, повышения энерг</w:t>
      </w:r>
      <w:r>
        <w:rPr>
          <w:rFonts w:ascii="Times New Roman" w:eastAsia="Times New Roman" w:hAnsi="Times New Roman" w:cs="Times New Roman"/>
          <w:sz w:val="24"/>
          <w:szCs w:val="24"/>
        </w:rPr>
        <w:t>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w:t>
      </w:r>
    </w:p>
    <w:p w:rsidR="00000000" w:rsidRDefault="00710FCD">
      <w:pPr>
        <w:shd w:val="clear" w:color="auto" w:fill="FFFFFF"/>
        <w:tabs>
          <w:tab w:val="left" w:pos="6307"/>
        </w:tabs>
        <w:spacing w:line="413" w:lineRule="exact"/>
        <w:ind w:right="10" w:firstLine="538"/>
        <w:jc w:val="both"/>
      </w:pPr>
      <w:r>
        <w:rPr>
          <w:rFonts w:ascii="Times New Roman" w:eastAsia="Times New Roman" w:hAnsi="Times New Roman" w:cs="Times New Roman"/>
          <w:sz w:val="24"/>
          <w:szCs w:val="24"/>
        </w:rPr>
        <w:t>Развитие централизованных систем холодного водоснабжения и водоотведения</w:t>
      </w:r>
      <w:r>
        <w:rPr>
          <w:rFonts w:ascii="Times New Roman" w:eastAsia="Times New Roman" w:hAnsi="Times New Roman" w:cs="Times New Roman"/>
          <w:sz w:val="24"/>
          <w:szCs w:val="24"/>
        </w:rPr>
        <w:br/>
      </w:r>
      <w:r>
        <w:rPr>
          <w:rFonts w:ascii="Times New Roman" w:eastAsia="Times New Roman" w:hAnsi="Times New Roman" w:cs="Times New Roman"/>
          <w:spacing w:val="-9"/>
          <w:sz w:val="24"/>
          <w:szCs w:val="24"/>
        </w:rPr>
        <w:t xml:space="preserve">осуществляется       в     </w:t>
      </w:r>
      <w:r>
        <w:rPr>
          <w:rFonts w:ascii="Times New Roman" w:eastAsia="Times New Roman" w:hAnsi="Times New Roman" w:cs="Times New Roman"/>
          <w:spacing w:val="-9"/>
          <w:sz w:val="24"/>
          <w:szCs w:val="24"/>
        </w:rPr>
        <w:t xml:space="preserve"> соответствии      с      разработанными</w:t>
      </w:r>
      <w:r>
        <w:rPr>
          <w:rFonts w:eastAsia="Times New Roman"/>
          <w:sz w:val="24"/>
          <w:szCs w:val="24"/>
        </w:rPr>
        <w:tab/>
      </w:r>
      <w:r>
        <w:rPr>
          <w:rFonts w:ascii="Times New Roman" w:eastAsia="Times New Roman" w:hAnsi="Times New Roman" w:cs="Times New Roman"/>
          <w:spacing w:val="-9"/>
          <w:sz w:val="24"/>
          <w:szCs w:val="24"/>
        </w:rPr>
        <w:t>схемами      водоснабжения      и</w:t>
      </w:r>
    </w:p>
    <w:p w:rsidR="00000000" w:rsidRDefault="00710FCD">
      <w:pPr>
        <w:shd w:val="clear" w:color="auto" w:fill="FFFFFF"/>
        <w:spacing w:line="413" w:lineRule="exact"/>
        <w:jc w:val="both"/>
      </w:pPr>
      <w:r>
        <w:rPr>
          <w:rFonts w:ascii="Times New Roman" w:eastAsia="Times New Roman" w:hAnsi="Times New Roman" w:cs="Times New Roman"/>
          <w:spacing w:val="-1"/>
          <w:sz w:val="24"/>
          <w:szCs w:val="24"/>
        </w:rPr>
        <w:t>водоотведения города Димитровград Ульяновской   области.</w:t>
      </w:r>
    </w:p>
    <w:p w:rsidR="00000000" w:rsidRDefault="00710FCD">
      <w:pPr>
        <w:shd w:val="clear" w:color="auto" w:fill="FFFFFF"/>
        <w:tabs>
          <w:tab w:val="left" w:pos="1262"/>
          <w:tab w:val="left" w:pos="5078"/>
        </w:tabs>
        <w:spacing w:line="413" w:lineRule="exact"/>
        <w:ind w:firstLine="538"/>
        <w:jc w:val="both"/>
      </w:pPr>
      <w:r>
        <w:rPr>
          <w:rFonts w:ascii="Times New Roman" w:eastAsia="Times New Roman" w:hAnsi="Times New Roman" w:cs="Times New Roman"/>
          <w:sz w:val="24"/>
          <w:szCs w:val="24"/>
        </w:rPr>
        <w:t>Работа выполнена в соответствии с Муниципальным контрактом №1-ОК/14 от 27</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сентября</w:t>
      </w:r>
      <w:r>
        <w:rPr>
          <w:rFonts w:eastAsia="Times New Roman"/>
          <w:sz w:val="24"/>
          <w:szCs w:val="24"/>
        </w:rPr>
        <w:tab/>
      </w:r>
      <w:r>
        <w:rPr>
          <w:rFonts w:ascii="Times New Roman" w:eastAsia="Times New Roman" w:cs="Times New Roman"/>
          <w:spacing w:val="-13"/>
          <w:sz w:val="24"/>
          <w:szCs w:val="24"/>
        </w:rPr>
        <w:t xml:space="preserve">2014     </w:t>
      </w:r>
      <w:r>
        <w:rPr>
          <w:rFonts w:ascii="Times New Roman" w:eastAsia="Times New Roman" w:hAnsi="Times New Roman" w:cs="Times New Roman"/>
          <w:spacing w:val="-13"/>
          <w:sz w:val="24"/>
          <w:szCs w:val="24"/>
        </w:rPr>
        <w:t>г.       на     выполнение     р</w:t>
      </w:r>
      <w:r>
        <w:rPr>
          <w:rFonts w:ascii="Times New Roman" w:eastAsia="Times New Roman" w:hAnsi="Times New Roman" w:cs="Times New Roman"/>
          <w:spacing w:val="-13"/>
          <w:sz w:val="24"/>
          <w:szCs w:val="24"/>
        </w:rPr>
        <w:t>абот</w:t>
      </w:r>
      <w:r>
        <w:rPr>
          <w:rFonts w:eastAsia="Times New Roman"/>
          <w:sz w:val="24"/>
          <w:szCs w:val="24"/>
        </w:rPr>
        <w:tab/>
      </w:r>
      <w:r>
        <w:rPr>
          <w:rFonts w:ascii="Times New Roman" w:eastAsia="Times New Roman" w:hAnsi="Times New Roman" w:cs="Times New Roman"/>
          <w:spacing w:val="-11"/>
          <w:sz w:val="24"/>
          <w:szCs w:val="24"/>
        </w:rPr>
        <w:t>по     разработке     схем     водоснабжения     и</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водоотведения города Димитровград Ульяновской области на основании технического задания.</w:t>
      </w:r>
    </w:p>
    <w:p w:rsidR="00000000" w:rsidRDefault="00710FCD">
      <w:pPr>
        <w:shd w:val="clear" w:color="auto" w:fill="FFFFFF"/>
        <w:spacing w:line="413" w:lineRule="exact"/>
        <w:ind w:firstLine="538"/>
        <w:jc w:val="both"/>
      </w:pPr>
      <w:r>
        <w:rPr>
          <w:rFonts w:ascii="Times New Roman" w:eastAsia="Times New Roman" w:hAnsi="Times New Roman" w:cs="Times New Roman"/>
          <w:spacing w:val="-1"/>
          <w:sz w:val="24"/>
          <w:szCs w:val="24"/>
        </w:rPr>
        <w:t xml:space="preserve">Настоящей работой намечены основные мероприятия по развитию централизованной </w:t>
      </w:r>
      <w:r>
        <w:rPr>
          <w:rFonts w:ascii="Times New Roman" w:eastAsia="Times New Roman" w:hAnsi="Times New Roman" w:cs="Times New Roman"/>
          <w:sz w:val="24"/>
          <w:szCs w:val="24"/>
        </w:rPr>
        <w:t>системы водоснабжения и водоотведе</w:t>
      </w:r>
      <w:r>
        <w:rPr>
          <w:rFonts w:ascii="Times New Roman" w:eastAsia="Times New Roman" w:hAnsi="Times New Roman" w:cs="Times New Roman"/>
          <w:sz w:val="24"/>
          <w:szCs w:val="24"/>
        </w:rPr>
        <w:t>ния города Димитровград Ульяновской области, по укрупненным показателям определена стоимость строительства, реконструкции и модернизации объектов вышеназванной системы.</w:t>
      </w:r>
    </w:p>
    <w:p w:rsidR="00000000" w:rsidRDefault="00710FCD">
      <w:pPr>
        <w:shd w:val="clear" w:color="auto" w:fill="FFFFFF"/>
        <w:tabs>
          <w:tab w:val="left" w:pos="1382"/>
          <w:tab w:val="left" w:pos="3010"/>
          <w:tab w:val="left" w:pos="4920"/>
          <w:tab w:val="left" w:pos="5386"/>
          <w:tab w:val="left" w:pos="7238"/>
          <w:tab w:val="left" w:pos="7680"/>
        </w:tabs>
        <w:spacing w:line="413" w:lineRule="exact"/>
        <w:ind w:right="5" w:firstLine="538"/>
        <w:jc w:val="both"/>
      </w:pPr>
      <w:r>
        <w:rPr>
          <w:rFonts w:ascii="Times New Roman" w:eastAsia="Times New Roman" w:hAnsi="Times New Roman" w:cs="Times New Roman"/>
          <w:sz w:val="24"/>
          <w:szCs w:val="24"/>
        </w:rPr>
        <w:t>Целью разработки схемы водоснабжения и водоотведения является обеспечение для</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абонентов</w:t>
      </w:r>
      <w:r>
        <w:rPr>
          <w:rFonts w:eastAsia="Times New Roman"/>
          <w:sz w:val="24"/>
          <w:szCs w:val="24"/>
        </w:rPr>
        <w:tab/>
      </w:r>
      <w:r>
        <w:rPr>
          <w:rFonts w:ascii="Times New Roman" w:eastAsia="Times New Roman" w:hAnsi="Times New Roman" w:cs="Times New Roman"/>
          <w:spacing w:val="-2"/>
          <w:sz w:val="24"/>
          <w:szCs w:val="24"/>
        </w:rPr>
        <w:t>доступности</w:t>
      </w:r>
      <w:r>
        <w:rPr>
          <w:rFonts w:eastAsia="Times New Roman"/>
          <w:sz w:val="24"/>
          <w:szCs w:val="24"/>
        </w:rPr>
        <w:tab/>
      </w:r>
      <w:r>
        <w:rPr>
          <w:rFonts w:ascii="Times New Roman" w:eastAsia="Times New Roman" w:hAnsi="Times New Roman" w:cs="Times New Roman"/>
          <w:spacing w:val="-2"/>
          <w:sz w:val="24"/>
          <w:szCs w:val="24"/>
        </w:rPr>
        <w:t>водоснабжения</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водоотведения</w:t>
      </w:r>
      <w:r>
        <w:rPr>
          <w:rFonts w:eastAsia="Times New Roman"/>
          <w:sz w:val="24"/>
          <w:szCs w:val="24"/>
        </w:rPr>
        <w:tab/>
      </w:r>
      <w:r>
        <w:rPr>
          <w:rFonts w:ascii="Times New Roman" w:eastAsia="Times New Roman" w:hAnsi="Times New Roman" w:cs="Times New Roman"/>
          <w:sz w:val="24"/>
          <w:szCs w:val="24"/>
        </w:rPr>
        <w:t>с</w:t>
      </w:r>
      <w:r>
        <w:rPr>
          <w:rFonts w:eastAsia="Times New Roman"/>
          <w:sz w:val="24"/>
          <w:szCs w:val="24"/>
        </w:rPr>
        <w:tab/>
      </w:r>
      <w:r>
        <w:rPr>
          <w:rFonts w:ascii="Times New Roman" w:eastAsia="Times New Roman" w:hAnsi="Times New Roman" w:cs="Times New Roman"/>
          <w:spacing w:val="-2"/>
          <w:sz w:val="24"/>
          <w:szCs w:val="24"/>
        </w:rPr>
        <w:t>использованием</w:t>
      </w:r>
    </w:p>
    <w:p w:rsidR="00000000" w:rsidRDefault="00710FCD">
      <w:pPr>
        <w:shd w:val="clear" w:color="auto" w:fill="FFFFFF"/>
        <w:spacing w:line="413" w:lineRule="exact"/>
        <w:jc w:val="both"/>
      </w:pPr>
      <w:r>
        <w:rPr>
          <w:rFonts w:ascii="Times New Roman" w:eastAsia="Times New Roman" w:hAnsi="Times New Roman" w:cs="Times New Roman"/>
          <w:sz w:val="24"/>
          <w:szCs w:val="24"/>
        </w:rPr>
        <w:t xml:space="preserve">централизованных систем водоснабжения. Обеспечение рационального водопользования, а также развитие централизованных систем водоснабжения и водоотведения на основе наилучших доступных технологий и </w:t>
      </w:r>
      <w:r>
        <w:rPr>
          <w:rFonts w:ascii="Times New Roman" w:eastAsia="Times New Roman" w:hAnsi="Times New Roman" w:cs="Times New Roman"/>
          <w:sz w:val="24"/>
          <w:szCs w:val="24"/>
        </w:rPr>
        <w:t>внедрения энергосберегающих технологий.</w:t>
      </w:r>
    </w:p>
    <w:p w:rsidR="00000000" w:rsidRDefault="00710FCD">
      <w:pPr>
        <w:shd w:val="clear" w:color="auto" w:fill="FFFFFF"/>
        <w:spacing w:before="408" w:line="413" w:lineRule="exact"/>
        <w:ind w:right="10" w:firstLine="538"/>
        <w:jc w:val="both"/>
      </w:pPr>
      <w:r>
        <w:rPr>
          <w:rFonts w:ascii="Times New Roman" w:eastAsia="Times New Roman" w:hAnsi="Times New Roman" w:cs="Times New Roman"/>
          <w:sz w:val="24"/>
          <w:szCs w:val="24"/>
        </w:rPr>
        <w:t>Государственная политика в сфере водоснабжения и водоотведения направлена на достижение следующих целей:</w:t>
      </w:r>
    </w:p>
    <w:p w:rsidR="00000000" w:rsidRDefault="00710FCD">
      <w:pPr>
        <w:shd w:val="clear" w:color="auto" w:fill="FFFFFF"/>
        <w:spacing w:before="830"/>
        <w:jc w:val="right"/>
      </w:pPr>
      <w:r>
        <w:lastRenderedPageBreak/>
        <w:t>9</w:t>
      </w:r>
    </w:p>
    <w:p w:rsidR="00000000" w:rsidRDefault="00710FCD">
      <w:pPr>
        <w:shd w:val="clear" w:color="auto" w:fill="FFFFFF"/>
        <w:spacing w:before="83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w:t>
      </w:r>
      <w:r>
        <w:rPr>
          <w:rFonts w:eastAsia="Times New Roman" w:cs="Times New Roman"/>
          <w:b/>
          <w:bCs/>
          <w:spacing w:val="-5"/>
        </w:rPr>
        <w:t>ода</w:t>
      </w:r>
    </w:p>
    <w:p w:rsidR="00000000" w:rsidRDefault="00710FCD" w:rsidP="00710FCD">
      <w:pPr>
        <w:numPr>
          <w:ilvl w:val="0"/>
          <w:numId w:val="8"/>
        </w:numPr>
        <w:shd w:val="clear" w:color="auto" w:fill="FFFFFF"/>
        <w:tabs>
          <w:tab w:val="left" w:pos="139"/>
        </w:tabs>
        <w:spacing w:before="221" w:line="413" w:lineRule="exact"/>
        <w:jc w:val="both"/>
        <w:rPr>
          <w:rFonts w:ascii="Times New Roman" w:hAnsi="Times New Roman" w:cs="Times New Roman"/>
          <w:sz w:val="24"/>
          <w:szCs w:val="24"/>
        </w:rPr>
      </w:pPr>
      <w:r>
        <w:rPr>
          <w:rFonts w:ascii="Times New Roman" w:eastAsia="Times New Roman" w:hAnsi="Times New Roman" w:cs="Times New Roman"/>
          <w:sz w:val="24"/>
          <w:szCs w:val="24"/>
        </w:rPr>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000000" w:rsidRDefault="00710FCD" w:rsidP="00710FCD">
      <w:pPr>
        <w:numPr>
          <w:ilvl w:val="0"/>
          <w:numId w:val="8"/>
        </w:numPr>
        <w:shd w:val="clear" w:color="auto" w:fill="FFFFFF"/>
        <w:tabs>
          <w:tab w:val="left" w:pos="139"/>
        </w:tabs>
        <w:spacing w:line="413" w:lineRule="exact"/>
        <w:rPr>
          <w:rFonts w:ascii="Times New Roman" w:hAnsi="Times New Roman" w:cs="Times New Roman"/>
          <w:sz w:val="24"/>
          <w:szCs w:val="24"/>
        </w:rPr>
      </w:pPr>
      <w:r>
        <w:rPr>
          <w:rFonts w:ascii="Times New Roman" w:eastAsia="Times New Roman" w:hAnsi="Times New Roman" w:cs="Times New Roman"/>
          <w:sz w:val="24"/>
          <w:szCs w:val="24"/>
        </w:rPr>
        <w:t>повышения энергетической эффективности путем экономного потребления воды;</w:t>
      </w:r>
    </w:p>
    <w:p w:rsidR="00000000" w:rsidRDefault="00710FCD">
      <w:pPr>
        <w:shd w:val="clear" w:color="auto" w:fill="FFFFFF"/>
        <w:spacing w:line="413" w:lineRule="exact"/>
        <w:ind w:right="10"/>
        <w:jc w:val="both"/>
      </w:pPr>
      <w:r>
        <w:rPr>
          <w:rFonts w:ascii="Times New Roman" w:hAnsi="Times New Roman" w:cs="Times New Roman"/>
          <w:sz w:val="24"/>
          <w:szCs w:val="24"/>
        </w:rPr>
        <w:t>-</w:t>
      </w:r>
      <w:r>
        <w:rPr>
          <w:rFonts w:ascii="Times New Roman" w:eastAsia="Times New Roman" w:hAnsi="Times New Roman" w:cs="Times New Roman"/>
          <w:sz w:val="24"/>
          <w:szCs w:val="24"/>
        </w:rPr>
        <w:t>снижения негативного возде</w:t>
      </w:r>
      <w:r>
        <w:rPr>
          <w:rFonts w:ascii="Times New Roman" w:eastAsia="Times New Roman" w:hAnsi="Times New Roman" w:cs="Times New Roman"/>
          <w:sz w:val="24"/>
          <w:szCs w:val="24"/>
        </w:rPr>
        <w:t>йствия на водные объекты путем повышения качества очистки сточных вод;</w:t>
      </w:r>
    </w:p>
    <w:p w:rsidR="00000000" w:rsidRDefault="00710FCD">
      <w:pPr>
        <w:shd w:val="clear" w:color="auto" w:fill="FFFFFF"/>
        <w:tabs>
          <w:tab w:val="left" w:pos="235"/>
        </w:tabs>
        <w:spacing w:line="413" w:lineRule="exact"/>
        <w:ind w:right="5"/>
        <w:jc w:val="both"/>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обеспечения доступности водоснабжения и водоотведения для абонентов за счет</w:t>
      </w:r>
      <w:r>
        <w:rPr>
          <w:rFonts w:ascii="Times New Roman" w:eastAsia="Times New Roman" w:hAnsi="Times New Roman" w:cs="Times New Roman"/>
          <w:sz w:val="24"/>
          <w:szCs w:val="24"/>
        </w:rPr>
        <w:br/>
        <w:t>повышения эффективности деятельности организаций, осуществляющих горячее</w:t>
      </w:r>
      <w:r>
        <w:rPr>
          <w:rFonts w:ascii="Times New Roman" w:eastAsia="Times New Roman" w:hAnsi="Times New Roman" w:cs="Times New Roman"/>
          <w:sz w:val="24"/>
          <w:szCs w:val="24"/>
        </w:rPr>
        <w:br/>
        <w:t>водоснабжение, холодное водоснабже</w:t>
      </w:r>
      <w:r>
        <w:rPr>
          <w:rFonts w:ascii="Times New Roman" w:eastAsia="Times New Roman" w:hAnsi="Times New Roman" w:cs="Times New Roman"/>
          <w:sz w:val="24"/>
          <w:szCs w:val="24"/>
        </w:rPr>
        <w:t>ние и (или) водоотведение;</w:t>
      </w:r>
    </w:p>
    <w:p w:rsidR="00000000" w:rsidRDefault="00710FCD">
      <w:pPr>
        <w:shd w:val="clear" w:color="auto" w:fill="FFFFFF"/>
        <w:tabs>
          <w:tab w:val="left" w:pos="312"/>
        </w:tabs>
        <w:spacing w:line="413" w:lineRule="exact"/>
        <w:jc w:val="both"/>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обеспечения развития централизованных систем, холодного водоснабжения и</w:t>
      </w:r>
      <w:r>
        <w:rPr>
          <w:rFonts w:ascii="Times New Roman" w:eastAsia="Times New Roman" w:hAnsi="Times New Roman" w:cs="Times New Roman"/>
          <w:sz w:val="24"/>
          <w:szCs w:val="24"/>
        </w:rPr>
        <w:br/>
        <w:t>водоотведения путем развития эффективных форм управления этими системами,</w:t>
      </w:r>
      <w:r>
        <w:rPr>
          <w:rFonts w:ascii="Times New Roman" w:eastAsia="Times New Roman" w:hAnsi="Times New Roman" w:cs="Times New Roman"/>
          <w:sz w:val="24"/>
          <w:szCs w:val="24"/>
        </w:rPr>
        <w:br/>
      </w:r>
      <w:r>
        <w:rPr>
          <w:rFonts w:ascii="Times New Roman" w:eastAsia="Times New Roman" w:hAnsi="Times New Roman" w:cs="Times New Roman"/>
          <w:spacing w:val="-1"/>
          <w:sz w:val="24"/>
          <w:szCs w:val="24"/>
        </w:rPr>
        <w:t>привлечения инвестиций и развития кадрового потенциала организаций, осуществляющи</w:t>
      </w:r>
      <w:r>
        <w:rPr>
          <w:rFonts w:ascii="Times New Roman" w:eastAsia="Times New Roman" w:hAnsi="Times New Roman" w:cs="Times New Roman"/>
          <w:spacing w:val="-1"/>
          <w:sz w:val="24"/>
          <w:szCs w:val="24"/>
        </w:rPr>
        <w:t>х</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горячее водоснабжение, холодное водоснабжение и (или) водоотведение.</w:t>
      </w:r>
    </w:p>
    <w:p w:rsidR="00000000" w:rsidRDefault="00710FCD">
      <w:pPr>
        <w:shd w:val="clear" w:color="auto" w:fill="FFFFFF"/>
        <w:spacing w:line="413" w:lineRule="exact"/>
        <w:ind w:left="538"/>
      </w:pPr>
      <w:r>
        <w:rPr>
          <w:rFonts w:ascii="Times New Roman" w:eastAsia="Times New Roman" w:hAnsi="Times New Roman" w:cs="Times New Roman"/>
          <w:sz w:val="24"/>
          <w:szCs w:val="24"/>
        </w:rPr>
        <w:t>При разработке схем водоснабжения и водоотведения использовались:</w:t>
      </w:r>
    </w:p>
    <w:p w:rsidR="00000000" w:rsidRDefault="00710FCD">
      <w:pPr>
        <w:shd w:val="clear" w:color="auto" w:fill="FFFFFF"/>
        <w:tabs>
          <w:tab w:val="left" w:pos="806"/>
        </w:tabs>
        <w:spacing w:line="413" w:lineRule="exact"/>
        <w:ind w:firstLine="538"/>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pacing w:val="-6"/>
          <w:sz w:val="24"/>
          <w:szCs w:val="24"/>
        </w:rPr>
        <w:t>Проект     Генерального     плана     города Димитровград  Ульяновской области     2014</w:t>
      </w:r>
      <w:r>
        <w:rPr>
          <w:rFonts w:ascii="Times New Roman" w:eastAsia="Times New Roman" w:hAnsi="Times New Roman" w:cs="Times New Roman"/>
          <w:spacing w:val="-6"/>
          <w:sz w:val="24"/>
          <w:szCs w:val="24"/>
        </w:rPr>
        <w:br/>
      </w:r>
      <w:r>
        <w:rPr>
          <w:rFonts w:ascii="Times New Roman" w:eastAsia="Times New Roman" w:hAnsi="Times New Roman" w:cs="Times New Roman"/>
          <w:sz w:val="24"/>
          <w:szCs w:val="24"/>
        </w:rPr>
        <w:t>года;</w:t>
      </w:r>
    </w:p>
    <w:p w:rsidR="00000000" w:rsidRDefault="00710FCD" w:rsidP="00710FCD">
      <w:pPr>
        <w:numPr>
          <w:ilvl w:val="0"/>
          <w:numId w:val="9"/>
        </w:numPr>
        <w:shd w:val="clear" w:color="auto" w:fill="FFFFFF"/>
        <w:tabs>
          <w:tab w:val="left" w:pos="768"/>
        </w:tabs>
        <w:spacing w:line="413" w:lineRule="exact"/>
        <w:ind w:left="538"/>
        <w:rPr>
          <w:rFonts w:ascii="Times New Roman" w:hAnsi="Times New Roman" w:cs="Times New Roman"/>
          <w:sz w:val="24"/>
          <w:szCs w:val="24"/>
        </w:rPr>
      </w:pPr>
      <w:r>
        <w:rPr>
          <w:rFonts w:ascii="Times New Roman" w:eastAsia="Times New Roman" w:hAnsi="Times New Roman" w:cs="Times New Roman"/>
          <w:sz w:val="24"/>
          <w:szCs w:val="24"/>
        </w:rPr>
        <w:t>Сведения о качестве</w:t>
      </w:r>
      <w:r>
        <w:rPr>
          <w:rFonts w:ascii="Times New Roman" w:eastAsia="Times New Roman" w:hAnsi="Times New Roman" w:cs="Times New Roman"/>
          <w:sz w:val="24"/>
          <w:szCs w:val="24"/>
        </w:rPr>
        <w:t xml:space="preserve"> питьевой воды по данным сертифицированных лабораторий;</w:t>
      </w:r>
    </w:p>
    <w:p w:rsidR="00000000" w:rsidRDefault="00710FCD" w:rsidP="00710FCD">
      <w:pPr>
        <w:numPr>
          <w:ilvl w:val="0"/>
          <w:numId w:val="9"/>
        </w:numPr>
        <w:shd w:val="clear" w:color="auto" w:fill="FFFFFF"/>
        <w:tabs>
          <w:tab w:val="left" w:pos="768"/>
        </w:tabs>
        <w:spacing w:line="413" w:lineRule="exact"/>
        <w:ind w:left="538"/>
        <w:rPr>
          <w:rFonts w:ascii="Times New Roman" w:hAnsi="Times New Roman" w:cs="Times New Roman"/>
          <w:sz w:val="24"/>
          <w:szCs w:val="24"/>
        </w:rPr>
      </w:pPr>
      <w:r>
        <w:rPr>
          <w:rFonts w:ascii="Times New Roman" w:eastAsia="Times New Roman" w:hAnsi="Times New Roman" w:cs="Times New Roman"/>
          <w:spacing w:val="-7"/>
          <w:sz w:val="24"/>
          <w:szCs w:val="24"/>
        </w:rPr>
        <w:t xml:space="preserve">Обосновывающие    материалы,    представленные    для     заключения    договоров     на </w:t>
      </w:r>
      <w:r>
        <w:rPr>
          <w:rFonts w:ascii="Times New Roman" w:eastAsia="Times New Roman" w:hAnsi="Times New Roman" w:cs="Times New Roman"/>
          <w:sz w:val="24"/>
          <w:szCs w:val="24"/>
        </w:rPr>
        <w:t>получение права пользования водными объектами;</w:t>
      </w:r>
    </w:p>
    <w:p w:rsidR="00000000" w:rsidRDefault="00710FCD">
      <w:pPr>
        <w:shd w:val="clear" w:color="auto" w:fill="FFFFFF"/>
        <w:tabs>
          <w:tab w:val="left" w:pos="835"/>
        </w:tabs>
        <w:spacing w:line="413" w:lineRule="exact"/>
        <w:ind w:left="538"/>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Документы по хозяйственной и финансовой деятельности (дейс</w:t>
      </w:r>
      <w:r>
        <w:rPr>
          <w:rFonts w:ascii="Times New Roman" w:eastAsia="Times New Roman" w:hAnsi="Times New Roman" w:cs="Times New Roman"/>
          <w:sz w:val="24"/>
          <w:szCs w:val="24"/>
        </w:rPr>
        <w:t>твующие нормы и</w:t>
      </w:r>
      <w:r>
        <w:rPr>
          <w:rFonts w:ascii="Times New Roman" w:eastAsia="Times New Roman" w:hAnsi="Times New Roman" w:cs="Times New Roman"/>
          <w:sz w:val="24"/>
          <w:szCs w:val="24"/>
        </w:rPr>
        <w:br/>
        <w:t>нормативы, тарифы и их составляющие);</w:t>
      </w:r>
    </w:p>
    <w:p w:rsidR="00000000" w:rsidRDefault="00710FCD">
      <w:pPr>
        <w:shd w:val="clear" w:color="auto" w:fill="FFFFFF"/>
        <w:tabs>
          <w:tab w:val="left" w:pos="706"/>
        </w:tabs>
        <w:spacing w:line="418" w:lineRule="exact"/>
        <w:ind w:left="538"/>
      </w:pP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eastAsia="Times New Roman" w:hAnsi="Times New Roman" w:cs="Times New Roman"/>
          <w:sz w:val="24"/>
          <w:szCs w:val="24"/>
        </w:rPr>
        <w:t>Принципиальные схемы существующих водопроводных и канализационных сетей</w:t>
      </w:r>
      <w:r>
        <w:rPr>
          <w:rFonts w:ascii="Times New Roman" w:eastAsia="Times New Roman" w:hAnsi="Times New Roman" w:cs="Times New Roman"/>
          <w:sz w:val="24"/>
          <w:szCs w:val="24"/>
        </w:rPr>
        <w:br/>
        <w:t>города Димитровград Ульяновской области, схемы водозаборов.</w:t>
      </w:r>
    </w:p>
    <w:p w:rsidR="00000000" w:rsidRDefault="00710FCD">
      <w:pPr>
        <w:shd w:val="clear" w:color="auto" w:fill="FFFFFF"/>
        <w:spacing w:before="408" w:line="413" w:lineRule="exact"/>
        <w:ind w:left="706" w:right="250"/>
      </w:pPr>
      <w:r>
        <w:rPr>
          <w:rFonts w:ascii="Times New Roman" w:eastAsia="Times New Roman" w:hAnsi="Times New Roman" w:cs="Times New Roman"/>
          <w:spacing w:val="-2"/>
          <w:sz w:val="24"/>
          <w:szCs w:val="24"/>
        </w:rPr>
        <w:t>Схема водоснабжения и водоотведения разрабатывается на период до   2</w:t>
      </w:r>
      <w:r>
        <w:rPr>
          <w:rFonts w:ascii="Times New Roman" w:eastAsia="Times New Roman" w:hAnsi="Times New Roman" w:cs="Times New Roman"/>
          <w:spacing w:val="-2"/>
          <w:sz w:val="24"/>
          <w:szCs w:val="24"/>
        </w:rPr>
        <w:t xml:space="preserve">028 года. </w:t>
      </w:r>
      <w:r>
        <w:rPr>
          <w:rFonts w:ascii="Times New Roman" w:eastAsia="Times New Roman" w:hAnsi="Times New Roman" w:cs="Times New Roman"/>
          <w:sz w:val="24"/>
          <w:szCs w:val="24"/>
        </w:rPr>
        <w:t>По результатам разработки схемы составлен настоящий отчет.</w:t>
      </w:r>
    </w:p>
    <w:p w:rsidR="00000000" w:rsidRDefault="00710FCD">
      <w:pPr>
        <w:shd w:val="clear" w:color="auto" w:fill="FFFFFF"/>
        <w:spacing w:before="1872"/>
        <w:ind w:left="77"/>
      </w:pPr>
      <w:bookmarkStart w:id="1" w:name="bookmark1"/>
      <w:r>
        <w:rPr>
          <w:rFonts w:ascii="Times New Roman" w:eastAsia="Times New Roman" w:hAnsi="Times New Roman" w:cs="Times New Roman"/>
          <w:b/>
          <w:bCs/>
          <w:sz w:val="28"/>
          <w:szCs w:val="28"/>
        </w:rPr>
        <w:t>О</w:t>
      </w:r>
      <w:bookmarkEnd w:id="1"/>
      <w:r>
        <w:rPr>
          <w:rFonts w:ascii="Times New Roman" w:eastAsia="Times New Roman" w:hAnsi="Times New Roman" w:cs="Times New Roman"/>
          <w:b/>
          <w:bCs/>
          <w:sz w:val="28"/>
          <w:szCs w:val="28"/>
        </w:rPr>
        <w:t>бщие данные</w:t>
      </w:r>
    </w:p>
    <w:p w:rsidR="00000000" w:rsidRDefault="00710FCD">
      <w:pPr>
        <w:shd w:val="clear" w:color="auto" w:fill="FFFFFF"/>
        <w:spacing w:before="298"/>
        <w:ind w:left="504"/>
      </w:pPr>
      <w:r>
        <w:rPr>
          <w:rFonts w:ascii="Times New Roman" w:eastAsia="Times New Roman" w:hAnsi="Times New Roman" w:cs="Times New Roman"/>
          <w:b/>
          <w:bCs/>
          <w:sz w:val="28"/>
          <w:szCs w:val="28"/>
        </w:rPr>
        <w:t>А. Краткая характеристика муниципального образования города</w:t>
      </w:r>
    </w:p>
    <w:p w:rsidR="00000000" w:rsidRDefault="00710FCD">
      <w:pPr>
        <w:shd w:val="clear" w:color="auto" w:fill="FFFFFF"/>
        <w:ind w:right="5"/>
        <w:jc w:val="center"/>
      </w:pPr>
      <w:r>
        <w:rPr>
          <w:rFonts w:ascii="Times New Roman" w:eastAsia="Times New Roman" w:hAnsi="Times New Roman" w:cs="Times New Roman"/>
          <w:b/>
          <w:bCs/>
          <w:sz w:val="28"/>
          <w:szCs w:val="28"/>
        </w:rPr>
        <w:t>Димитровграда</w:t>
      </w:r>
    </w:p>
    <w:p w:rsidR="00000000" w:rsidRDefault="00710FCD">
      <w:pPr>
        <w:shd w:val="clear" w:color="auto" w:fill="FFFFFF"/>
        <w:spacing w:before="82" w:line="317" w:lineRule="exact"/>
        <w:ind w:firstLine="706"/>
      </w:pPr>
      <w:r>
        <w:rPr>
          <w:rFonts w:ascii="Times New Roman" w:eastAsia="Times New Roman" w:hAnsi="Times New Roman" w:cs="Times New Roman"/>
          <w:sz w:val="24"/>
          <w:szCs w:val="24"/>
        </w:rPr>
        <w:t xml:space="preserve">Ульяновская область, в состав которой входит город Димитровград, расположена в </w:t>
      </w:r>
      <w:r>
        <w:rPr>
          <w:rFonts w:ascii="Times New Roman" w:eastAsia="Times New Roman" w:hAnsi="Times New Roman" w:cs="Times New Roman"/>
          <w:spacing w:val="-11"/>
          <w:sz w:val="24"/>
          <w:szCs w:val="24"/>
        </w:rPr>
        <w:t>сам</w:t>
      </w:r>
      <w:r>
        <w:rPr>
          <w:rFonts w:ascii="Times New Roman" w:eastAsia="Times New Roman" w:hAnsi="Times New Roman" w:cs="Times New Roman"/>
          <w:spacing w:val="-11"/>
          <w:sz w:val="24"/>
          <w:szCs w:val="24"/>
        </w:rPr>
        <w:t>ом     центре     Среднего     Поволжья,     по     обе     стороны     Волги,     в     центральной     части</w:t>
      </w:r>
    </w:p>
    <w:p w:rsidR="00000000" w:rsidRDefault="00710FCD">
      <w:pPr>
        <w:shd w:val="clear" w:color="auto" w:fill="FFFFFF"/>
        <w:spacing w:before="278"/>
        <w:ind w:right="5"/>
        <w:jc w:val="right"/>
      </w:pPr>
      <w:r>
        <w:lastRenderedPageBreak/>
        <w:t>10</w:t>
      </w:r>
    </w:p>
    <w:p w:rsidR="00000000" w:rsidRDefault="00710FCD">
      <w:pPr>
        <w:shd w:val="clear" w:color="auto" w:fill="FFFFFF"/>
        <w:spacing w:before="278"/>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jc w:val="both"/>
      </w:pPr>
      <w:r>
        <w:rPr>
          <w:rFonts w:ascii="Times New Roman" w:eastAsia="Times New Roman" w:hAnsi="Times New Roman" w:cs="Times New Roman"/>
          <w:sz w:val="24"/>
          <w:szCs w:val="24"/>
        </w:rPr>
        <w:t>европейской России. Географич</w:t>
      </w:r>
      <w:r>
        <w:rPr>
          <w:rFonts w:ascii="Times New Roman" w:eastAsia="Times New Roman" w:hAnsi="Times New Roman" w:cs="Times New Roman"/>
          <w:sz w:val="24"/>
          <w:szCs w:val="24"/>
        </w:rPr>
        <w:t>еское положение делает область привлекательным центром логистических и транспортных схем федерального и международного уровня. На западе она граничит с Пензенской областью и Республикой Мордовия, на севере - с Чувашией и Татарстаном, на востоке - с Самарск</w:t>
      </w:r>
      <w:r>
        <w:rPr>
          <w:rFonts w:ascii="Times New Roman" w:eastAsia="Times New Roman" w:hAnsi="Times New Roman" w:cs="Times New Roman"/>
          <w:sz w:val="24"/>
          <w:szCs w:val="24"/>
        </w:rPr>
        <w:t>ой и на юге - с Саратовской областями.</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Димитровград – второй по величине город Ульяновской области, районный центр Мелекесского района и город областного подчинения.</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Согласно историческим исследованиям, первые местные жители на территории будущего города з</w:t>
      </w:r>
      <w:r>
        <w:rPr>
          <w:rFonts w:ascii="Times New Roman" w:eastAsia="Times New Roman" w:hAnsi="Times New Roman" w:cs="Times New Roman"/>
          <w:sz w:val="24"/>
          <w:szCs w:val="24"/>
        </w:rPr>
        <w:t>афиксированы в 1626 году, благодаря им и было дано первое название Мелекесс. Немного позже появились другие версии даты основания, а именно 12 июня 1698 года. Но все же, впервые Мелекесс был замечен Российской империей только в 1767 году. В 1877 году Алекс</w:t>
      </w:r>
      <w:r>
        <w:rPr>
          <w:rFonts w:ascii="Times New Roman" w:eastAsia="Times New Roman" w:hAnsi="Times New Roman" w:cs="Times New Roman"/>
          <w:sz w:val="24"/>
          <w:szCs w:val="24"/>
        </w:rPr>
        <w:t>андром II был издан Указ об изменении статуса поселения Мелекесса на статус посада. Эта дата впоследствии и стала официальной датой рождения города. Смена названия Мелекесс на Димитровград произошла в 1972 году, в честь коммуниста из Болгарии Георгия Димит</w:t>
      </w:r>
      <w:r>
        <w:rPr>
          <w:rFonts w:ascii="Times New Roman" w:eastAsia="Times New Roman" w:hAnsi="Times New Roman" w:cs="Times New Roman"/>
          <w:sz w:val="24"/>
          <w:szCs w:val="24"/>
        </w:rPr>
        <w:t>рова.</w:t>
      </w:r>
    </w:p>
    <w:p w:rsidR="00000000" w:rsidRDefault="00710FCD">
      <w:pPr>
        <w:shd w:val="clear" w:color="auto" w:fill="FFFFFF"/>
        <w:tabs>
          <w:tab w:val="left" w:pos="1190"/>
          <w:tab w:val="left" w:pos="3005"/>
          <w:tab w:val="left" w:pos="4507"/>
          <w:tab w:val="left" w:pos="5203"/>
          <w:tab w:val="left" w:pos="7118"/>
          <w:tab w:val="left" w:pos="8606"/>
        </w:tabs>
        <w:spacing w:before="197" w:line="317" w:lineRule="exact"/>
        <w:ind w:firstLine="706"/>
        <w:jc w:val="both"/>
      </w:pPr>
      <w:r>
        <w:rPr>
          <w:rFonts w:ascii="Times New Roman" w:eastAsia="Times New Roman" w:hAnsi="Times New Roman" w:cs="Times New Roman"/>
          <w:sz w:val="24"/>
          <w:szCs w:val="24"/>
        </w:rPr>
        <w:t>Сегодня город насчитывает около 40 разных промышленных предприятий,</w:t>
      </w:r>
      <w:r>
        <w:rPr>
          <w:rFonts w:ascii="Times New Roman" w:eastAsia="Times New Roman" w:hAnsi="Times New Roman" w:cs="Times New Roman"/>
          <w:sz w:val="24"/>
          <w:szCs w:val="24"/>
        </w:rPr>
        <w:br/>
        <w:t>представленных машиностроительной и строительной отраслями промышленности,</w:t>
      </w:r>
      <w:r>
        <w:rPr>
          <w:rFonts w:ascii="Times New Roman" w:eastAsia="Times New Roman" w:hAnsi="Times New Roman" w:cs="Times New Roman"/>
          <w:sz w:val="24"/>
          <w:szCs w:val="24"/>
        </w:rPr>
        <w:br/>
        <w:t>предприятиями транспорта, связи и социальной сферы. Наиболее значимыми считаются</w:t>
      </w:r>
      <w:r>
        <w:rPr>
          <w:rFonts w:ascii="Times New Roman" w:eastAsia="Times New Roman" w:hAnsi="Times New Roman" w:cs="Times New Roman"/>
          <w:sz w:val="24"/>
          <w:szCs w:val="24"/>
        </w:rPr>
        <w:br/>
        <w:t>научно-исследовательский и</w:t>
      </w:r>
      <w:r>
        <w:rPr>
          <w:rFonts w:ascii="Times New Roman" w:eastAsia="Times New Roman" w:hAnsi="Times New Roman" w:cs="Times New Roman"/>
          <w:sz w:val="24"/>
          <w:szCs w:val="24"/>
        </w:rPr>
        <w:t>нститут атомных реакторов (НИИАР), созданный в 1956 году</w:t>
      </w:r>
      <w:r>
        <w:rPr>
          <w:rFonts w:ascii="Times New Roman" w:eastAsia="Times New Roman" w:hAnsi="Times New Roman" w:cs="Times New Roman"/>
          <w:sz w:val="24"/>
          <w:szCs w:val="24"/>
        </w:rPr>
        <w:br/>
        <w:t>для исследований атомной энергетики, и Димитровградский автоагрегатный завод</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(ДААЗ),</w:t>
      </w:r>
      <w:r>
        <w:rPr>
          <w:rFonts w:eastAsia="Times New Roman" w:hAnsi="Times New Roman"/>
          <w:sz w:val="24"/>
          <w:szCs w:val="24"/>
        </w:rPr>
        <w:tab/>
      </w:r>
      <w:r>
        <w:rPr>
          <w:rFonts w:ascii="Times New Roman" w:eastAsia="Times New Roman" w:hAnsi="Times New Roman" w:cs="Times New Roman"/>
          <w:spacing w:val="-2"/>
          <w:sz w:val="24"/>
          <w:szCs w:val="24"/>
        </w:rPr>
        <w:t>выпускающий</w:t>
      </w:r>
      <w:r>
        <w:rPr>
          <w:rFonts w:eastAsia="Times New Roman"/>
          <w:sz w:val="24"/>
          <w:szCs w:val="24"/>
        </w:rPr>
        <w:tab/>
      </w:r>
      <w:r>
        <w:rPr>
          <w:rFonts w:ascii="Times New Roman" w:eastAsia="Times New Roman" w:hAnsi="Times New Roman" w:cs="Times New Roman"/>
          <w:spacing w:val="-2"/>
          <w:sz w:val="24"/>
          <w:szCs w:val="24"/>
        </w:rPr>
        <w:t>продукцию</w:t>
      </w:r>
      <w:r>
        <w:rPr>
          <w:rFonts w:eastAsia="Times New Roman"/>
          <w:sz w:val="24"/>
          <w:szCs w:val="24"/>
        </w:rPr>
        <w:tab/>
      </w:r>
      <w:r>
        <w:rPr>
          <w:rFonts w:ascii="Times New Roman" w:eastAsia="Times New Roman" w:hAnsi="Times New Roman" w:cs="Times New Roman"/>
          <w:spacing w:val="-1"/>
          <w:sz w:val="24"/>
          <w:szCs w:val="24"/>
        </w:rPr>
        <w:t>для</w:t>
      </w:r>
      <w:r>
        <w:rPr>
          <w:rFonts w:eastAsia="Times New Roman"/>
          <w:sz w:val="24"/>
          <w:szCs w:val="24"/>
        </w:rPr>
        <w:tab/>
      </w:r>
      <w:r>
        <w:rPr>
          <w:rFonts w:ascii="Times New Roman" w:eastAsia="Times New Roman" w:hAnsi="Times New Roman" w:cs="Times New Roman"/>
          <w:spacing w:val="-2"/>
          <w:sz w:val="24"/>
          <w:szCs w:val="24"/>
        </w:rPr>
        <w:t>автомобильной</w:t>
      </w:r>
      <w:r>
        <w:rPr>
          <w:rFonts w:eastAsia="Times New Roman"/>
          <w:sz w:val="24"/>
          <w:szCs w:val="24"/>
        </w:rPr>
        <w:tab/>
      </w:r>
      <w:r>
        <w:rPr>
          <w:rFonts w:ascii="Times New Roman" w:eastAsia="Times New Roman" w:hAnsi="Times New Roman" w:cs="Times New Roman"/>
          <w:spacing w:val="-2"/>
          <w:sz w:val="24"/>
          <w:szCs w:val="24"/>
        </w:rPr>
        <w:t>индустрии.</w:t>
      </w:r>
      <w:r>
        <w:rPr>
          <w:rFonts w:eastAsia="Times New Roman" w:hAnsi="Times New Roman"/>
          <w:sz w:val="24"/>
          <w:szCs w:val="24"/>
        </w:rPr>
        <w:tab/>
      </w:r>
      <w:r>
        <w:rPr>
          <w:rFonts w:ascii="Times New Roman" w:eastAsia="Times New Roman" w:hAnsi="Times New Roman" w:cs="Times New Roman"/>
          <w:spacing w:val="-3"/>
          <w:sz w:val="24"/>
          <w:szCs w:val="24"/>
        </w:rPr>
        <w:t>Заводы</w:t>
      </w:r>
    </w:p>
    <w:p w:rsidR="00000000" w:rsidRDefault="00710FCD">
      <w:pPr>
        <w:shd w:val="clear" w:color="auto" w:fill="FFFFFF"/>
        <w:spacing w:line="317" w:lineRule="exact"/>
        <w:jc w:val="both"/>
      </w:pPr>
      <w:r>
        <w:rPr>
          <w:rFonts w:ascii="Times New Roman" w:eastAsia="Times New Roman" w:hAnsi="Times New Roman" w:cs="Times New Roman"/>
          <w:sz w:val="24"/>
          <w:szCs w:val="24"/>
        </w:rPr>
        <w:t>«Димитровградхиммаш» и «Зенит-Химмаш» выпускают оборудов</w:t>
      </w:r>
      <w:r>
        <w:rPr>
          <w:rFonts w:ascii="Times New Roman" w:eastAsia="Times New Roman" w:hAnsi="Times New Roman" w:cs="Times New Roman"/>
          <w:sz w:val="24"/>
          <w:szCs w:val="24"/>
        </w:rPr>
        <w:t>ание для нефтяной, газовой и химической промышленностей.</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Образовательная сфера представлена 17-ю общеобразовательными школами, тремя лицеями и одной гимназией. Высшее образование можно получить в одном из трех филиалов государственных ВУЗов. Также в городе</w:t>
      </w:r>
      <w:r>
        <w:rPr>
          <w:rFonts w:ascii="Times New Roman" w:eastAsia="Times New Roman" w:hAnsi="Times New Roman" w:cs="Times New Roman"/>
          <w:sz w:val="24"/>
          <w:szCs w:val="24"/>
        </w:rPr>
        <w:t xml:space="preserve"> действуют 4 профессиональных училища.</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 xml:space="preserve">Город находится в низменном левобережном районе </w:t>
      </w:r>
      <w:hyperlink r:id="rId6" w:history="1">
        <w:r>
          <w:rPr>
            <w:rFonts w:ascii="Times New Roman" w:eastAsia="Times New Roman" w:hAnsi="Times New Roman" w:cs="Times New Roman"/>
            <w:sz w:val="24"/>
            <w:szCs w:val="24"/>
            <w:u w:val="single"/>
          </w:rPr>
          <w:t>(Заволжье)</w:t>
        </w:r>
      </w:hyperlink>
      <w:r>
        <w:rPr>
          <w:rFonts w:ascii="Times New Roman" w:eastAsia="Times New Roman" w:hAnsi="Times New Roman" w:cs="Times New Roman"/>
          <w:sz w:val="24"/>
          <w:szCs w:val="24"/>
        </w:rPr>
        <w:t xml:space="preserve"> Ул</w:t>
      </w:r>
      <w:r>
        <w:rPr>
          <w:rFonts w:ascii="Times New Roman" w:eastAsia="Times New Roman" w:hAnsi="Times New Roman" w:cs="Times New Roman"/>
          <w:sz w:val="24"/>
          <w:szCs w:val="24"/>
        </w:rPr>
        <w:t>ьяновской области. Димитровград располагается на левобережье Куйбышевского водохранилища, в месте впадения рек Мелекесски и Большого Черемшана в водохранилище (до его постройки в реку Волгу). Высота рельефа колеблется в интервале 50—100 м над уровнем моря.</w:t>
      </w:r>
      <w:r>
        <w:rPr>
          <w:rFonts w:ascii="Times New Roman" w:eastAsia="Times New Roman" w:hAnsi="Times New Roman" w:cs="Times New Roman"/>
          <w:sz w:val="24"/>
          <w:szCs w:val="24"/>
        </w:rPr>
        <w:t xml:space="preserve"> При возведении Западной части города в середине XX века строителям удалось сохранить крупные лесные массивы с сосновыми борами и смешанными лесами, так что эту часть города часто называют «городом в лесу». Экологический каркас Димитровграда складывается и</w:t>
      </w:r>
      <w:r>
        <w:rPr>
          <w:rFonts w:ascii="Times New Roman" w:eastAsia="Times New Roman" w:hAnsi="Times New Roman" w:cs="Times New Roman"/>
          <w:sz w:val="24"/>
          <w:szCs w:val="24"/>
        </w:rPr>
        <w:t>з тр</w:t>
      </w:r>
      <w:r>
        <w:rPr>
          <w:rFonts w:ascii="Cambria Math" w:eastAsia="Times New Roman" w:hAnsi="Cambria Math" w:cs="Cambria Math"/>
          <w:sz w:val="24"/>
          <w:szCs w:val="24"/>
        </w:rPr>
        <w:t>ѐ</w:t>
      </w:r>
      <w:r>
        <w:rPr>
          <w:rFonts w:ascii="Times New Roman" w:eastAsia="Times New Roman" w:hAnsi="Times New Roman" w:cs="Times New Roman"/>
          <w:sz w:val="24"/>
          <w:szCs w:val="24"/>
        </w:rPr>
        <w:t xml:space="preserve">х основных элементов: доминирующие элементы природного ландшафта </w:t>
      </w:r>
      <w:hyperlink r:id="rId7" w:history="1">
        <w:r>
          <w:rPr>
            <w:rFonts w:ascii="Times New Roman" w:eastAsia="Times New Roman" w:hAnsi="Times New Roman" w:cs="Times New Roman"/>
            <w:sz w:val="24"/>
            <w:szCs w:val="24"/>
            <w:u w:val="single"/>
          </w:rPr>
          <w:t>(Куйбышевское водохранилище,</w:t>
        </w:r>
      </w:hyperlink>
      <w:hyperlink r:id="rId8" w:history="1">
        <w:r>
          <w:rPr>
            <w:rFonts w:ascii="Times New Roman" w:eastAsia="Times New Roman" w:hAnsi="Times New Roman" w:cs="Times New Roman"/>
            <w:sz w:val="24"/>
            <w:szCs w:val="24"/>
            <w:u w:val="single"/>
          </w:rPr>
          <w:t xml:space="preserve"> река Мелекесска,</w:t>
        </w:r>
      </w:hyperlink>
      <w:r>
        <w:rPr>
          <w:rFonts w:ascii="Times New Roman" w:eastAsia="Times New Roman" w:hAnsi="Times New Roman" w:cs="Times New Roman"/>
          <w:sz w:val="24"/>
          <w:szCs w:val="24"/>
        </w:rPr>
        <w:t xml:space="preserve"> река</w:t>
      </w:r>
      <w:hyperlink r:id="rId9" w:history="1">
        <w:r>
          <w:rPr>
            <w:rFonts w:ascii="Times New Roman" w:eastAsia="Times New Roman" w:hAnsi="Times New Roman" w:cs="Times New Roman"/>
            <w:sz w:val="24"/>
            <w:szCs w:val="24"/>
            <w:u w:val="single"/>
          </w:rPr>
          <w:t xml:space="preserve"> Большой Черемшан)</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сохраняемые крупные зел</w:t>
      </w:r>
      <w:r>
        <w:rPr>
          <w:rFonts w:ascii="Cambria Math" w:eastAsia="Times New Roman" w:hAnsi="Cambria Math" w:cs="Cambria Math"/>
          <w:spacing w:val="-3"/>
          <w:sz w:val="24"/>
          <w:szCs w:val="24"/>
        </w:rPr>
        <w:t>ѐ</w:t>
      </w:r>
      <w:r>
        <w:rPr>
          <w:rFonts w:ascii="Times New Roman" w:eastAsia="Times New Roman" w:hAnsi="Times New Roman" w:cs="Times New Roman"/>
          <w:spacing w:val="-3"/>
          <w:sz w:val="24"/>
          <w:szCs w:val="24"/>
        </w:rPr>
        <w:t>ные массивы в Западном жилом районе и крупные озелен</w:t>
      </w:r>
      <w:r>
        <w:rPr>
          <w:rFonts w:ascii="Cambria Math" w:eastAsia="Times New Roman" w:hAnsi="Cambria Math" w:cs="Cambria Math"/>
          <w:spacing w:val="-3"/>
          <w:sz w:val="24"/>
          <w:szCs w:val="24"/>
        </w:rPr>
        <w:t>ѐ</w:t>
      </w:r>
      <w:r>
        <w:rPr>
          <w:rFonts w:ascii="Times New Roman" w:eastAsia="Times New Roman" w:hAnsi="Times New Roman" w:cs="Times New Roman"/>
          <w:spacing w:val="-3"/>
          <w:sz w:val="24"/>
          <w:szCs w:val="24"/>
        </w:rPr>
        <w:t xml:space="preserve">нные </w:t>
      </w:r>
      <w:r>
        <w:rPr>
          <w:rFonts w:ascii="Times New Roman" w:eastAsia="Times New Roman" w:hAnsi="Times New Roman" w:cs="Times New Roman"/>
          <w:sz w:val="24"/>
          <w:szCs w:val="24"/>
        </w:rPr>
        <w:t>территории с культурными посадками.</w:t>
      </w:r>
    </w:p>
    <w:p w:rsidR="00000000" w:rsidRDefault="00710FCD">
      <w:pPr>
        <w:shd w:val="clear" w:color="auto" w:fill="FFFFFF"/>
        <w:spacing w:before="230"/>
        <w:ind w:left="706"/>
      </w:pPr>
      <w:r>
        <w:rPr>
          <w:rFonts w:ascii="Times New Roman" w:eastAsia="Times New Roman" w:hAnsi="Times New Roman" w:cs="Times New Roman"/>
          <w:sz w:val="24"/>
          <w:szCs w:val="24"/>
        </w:rPr>
        <w:t>Территория городского округа составляет 10309 га.</w:t>
      </w:r>
    </w:p>
    <w:p w:rsidR="00000000" w:rsidRDefault="00710FCD">
      <w:pPr>
        <w:shd w:val="clear" w:color="auto" w:fill="FFFFFF"/>
        <w:spacing w:before="1162"/>
        <w:ind w:right="5"/>
        <w:jc w:val="right"/>
      </w:pPr>
      <w:r>
        <w:t>11</w:t>
      </w:r>
    </w:p>
    <w:p w:rsidR="00000000" w:rsidRDefault="00710FCD">
      <w:pPr>
        <w:shd w:val="clear" w:color="auto" w:fill="FFFFFF"/>
        <w:spacing w:before="1162"/>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8"/>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firstLine="706"/>
        <w:jc w:val="both"/>
      </w:pPr>
      <w:r>
        <w:rPr>
          <w:rFonts w:ascii="Times New Roman" w:eastAsia="Times New Roman" w:hAnsi="Times New Roman" w:cs="Times New Roman"/>
          <w:sz w:val="24"/>
          <w:szCs w:val="24"/>
        </w:rPr>
        <w:t>Расстояние до ближайших крупных населенных пунктов: Ульяновск - 90 км, Самара - 160 км. В городе Димитровграде пересекаются железная дорога Уль</w:t>
      </w:r>
      <w:r>
        <w:rPr>
          <w:rFonts w:ascii="Times New Roman" w:eastAsia="Times New Roman" w:hAnsi="Times New Roman" w:cs="Times New Roman"/>
          <w:sz w:val="24"/>
          <w:szCs w:val="24"/>
        </w:rPr>
        <w:t>яновск-Уфа с автодорогой Ульяновск-Самара- Димитровград.</w:t>
      </w:r>
    </w:p>
    <w:p w:rsidR="00000000" w:rsidRDefault="00710FCD">
      <w:pPr>
        <w:shd w:val="clear" w:color="auto" w:fill="FFFFFF"/>
        <w:spacing w:before="744"/>
        <w:ind w:left="706"/>
      </w:pPr>
      <w:r>
        <w:rPr>
          <w:rFonts w:ascii="Times New Roman" w:eastAsia="Times New Roman" w:hAnsi="Times New Roman" w:cs="Times New Roman"/>
          <w:spacing w:val="-1"/>
          <w:sz w:val="24"/>
          <w:szCs w:val="24"/>
        </w:rPr>
        <w:t>Территориальное положение Димитровграда представлено на рисунке А1.</w:t>
      </w:r>
    </w:p>
    <w:p w:rsidR="00000000" w:rsidRDefault="00710FCD">
      <w:pPr>
        <w:spacing w:before="758"/>
        <w:ind w:left="2232" w:right="223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05150" cy="25812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105150" cy="2581275"/>
                    </a:xfrm>
                    <a:prstGeom prst="rect">
                      <a:avLst/>
                    </a:prstGeom>
                    <a:noFill/>
                    <a:ln w="9525">
                      <a:noFill/>
                      <a:miter lim="800000"/>
                      <a:headEnd/>
                      <a:tailEnd/>
                    </a:ln>
                  </pic:spPr>
                </pic:pic>
              </a:graphicData>
            </a:graphic>
          </wp:inline>
        </w:drawing>
      </w:r>
    </w:p>
    <w:p w:rsidR="00000000" w:rsidRDefault="00710FCD">
      <w:pPr>
        <w:shd w:val="clear" w:color="auto" w:fill="FFFFFF"/>
        <w:spacing w:before="240"/>
        <w:ind w:left="706"/>
      </w:pPr>
      <w:r>
        <w:rPr>
          <w:rFonts w:ascii="Times New Roman" w:eastAsia="Times New Roman" w:hAnsi="Times New Roman" w:cs="Times New Roman"/>
          <w:spacing w:val="-1"/>
          <w:sz w:val="24"/>
          <w:szCs w:val="24"/>
        </w:rPr>
        <w:t>Р и с у н о к А.1.</w:t>
      </w:r>
    </w:p>
    <w:p w:rsidR="00000000" w:rsidRDefault="00710FCD">
      <w:pPr>
        <w:shd w:val="clear" w:color="auto" w:fill="FFFFFF"/>
        <w:spacing w:before="787"/>
      </w:pPr>
      <w:bookmarkStart w:id="2" w:name="bookmark2"/>
      <w:r>
        <w:rPr>
          <w:rFonts w:eastAsia="Times New Roman" w:cs="Times New Roman"/>
          <w:b/>
          <w:bCs/>
          <w:spacing w:val="-5"/>
          <w:sz w:val="24"/>
          <w:szCs w:val="24"/>
        </w:rPr>
        <w:t>Б</w:t>
      </w:r>
      <w:bookmarkEnd w:id="2"/>
      <w:r>
        <w:rPr>
          <w:rFonts w:eastAsia="Times New Roman"/>
          <w:b/>
          <w:bCs/>
          <w:spacing w:val="-5"/>
          <w:sz w:val="24"/>
          <w:szCs w:val="24"/>
        </w:rPr>
        <w:t xml:space="preserve">. </w:t>
      </w:r>
      <w:r>
        <w:rPr>
          <w:rFonts w:eastAsia="Times New Roman" w:cs="Times New Roman"/>
          <w:b/>
          <w:bCs/>
          <w:spacing w:val="-5"/>
          <w:sz w:val="24"/>
          <w:szCs w:val="24"/>
        </w:rPr>
        <w:t>Основные</w:t>
      </w:r>
      <w:r>
        <w:rPr>
          <w:rFonts w:eastAsia="Times New Roman"/>
          <w:b/>
          <w:bCs/>
          <w:spacing w:val="-5"/>
          <w:sz w:val="24"/>
          <w:szCs w:val="24"/>
        </w:rPr>
        <w:t xml:space="preserve"> </w:t>
      </w:r>
      <w:r>
        <w:rPr>
          <w:rFonts w:eastAsia="Times New Roman" w:cs="Times New Roman"/>
          <w:b/>
          <w:bCs/>
          <w:spacing w:val="-5"/>
          <w:sz w:val="24"/>
          <w:szCs w:val="24"/>
        </w:rPr>
        <w:t>климатические</w:t>
      </w:r>
      <w:r>
        <w:rPr>
          <w:rFonts w:eastAsia="Times New Roman"/>
          <w:b/>
          <w:bCs/>
          <w:spacing w:val="-5"/>
          <w:sz w:val="24"/>
          <w:szCs w:val="24"/>
        </w:rPr>
        <w:t xml:space="preserve"> </w:t>
      </w:r>
      <w:r>
        <w:rPr>
          <w:rFonts w:eastAsia="Times New Roman" w:cs="Times New Roman"/>
          <w:b/>
          <w:bCs/>
          <w:spacing w:val="-5"/>
          <w:sz w:val="24"/>
          <w:szCs w:val="24"/>
        </w:rPr>
        <w:t>данные</w:t>
      </w:r>
      <w:r>
        <w:rPr>
          <w:rFonts w:eastAsia="Times New Roman"/>
          <w:b/>
          <w:bCs/>
          <w:spacing w:val="-5"/>
          <w:sz w:val="24"/>
          <w:szCs w:val="24"/>
        </w:rPr>
        <w:t>.</w:t>
      </w:r>
    </w:p>
    <w:p w:rsidR="00000000" w:rsidRDefault="00710FCD">
      <w:pPr>
        <w:shd w:val="clear" w:color="auto" w:fill="FFFFFF"/>
        <w:spacing w:before="509" w:line="317" w:lineRule="exact"/>
        <w:ind w:right="5" w:firstLine="360"/>
        <w:jc w:val="both"/>
      </w:pPr>
      <w:r>
        <w:rPr>
          <w:rFonts w:ascii="Times New Roman" w:eastAsia="Times New Roman" w:hAnsi="Times New Roman" w:cs="Times New Roman"/>
          <w:sz w:val="24"/>
          <w:szCs w:val="24"/>
        </w:rPr>
        <w:t>Климат территории, на которой расположен город Димитровград, умеренно-континентальный, характеризующийся отчетливо выраженными сезонами года. Снежный</w:t>
      </w:r>
      <w:r>
        <w:rPr>
          <w:rFonts w:ascii="Times New Roman" w:eastAsia="Times New Roman" w:hAnsi="Times New Roman" w:cs="Times New Roman"/>
          <w:sz w:val="24"/>
          <w:szCs w:val="24"/>
        </w:rPr>
        <w:t xml:space="preserve"> покров устанавливается в середине ноября, самый холодный месяц года — январь. Зима длится до середины марта, летняя погода наступает в середине мая.</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В многолетнем разрезе переход среднесуточной температуры воздуха через 0°С происходит весной: 3-7 апреля и</w:t>
      </w:r>
      <w:r>
        <w:rPr>
          <w:rFonts w:ascii="Times New Roman" w:eastAsia="Times New Roman" w:hAnsi="Times New Roman" w:cs="Times New Roman"/>
          <w:sz w:val="24"/>
          <w:szCs w:val="24"/>
        </w:rPr>
        <w:t xml:space="preserve"> осенью: с 7 октября по 3 ноября. Продолжительность периода со среднесуточными температурами выше 0°С равна 196-208 дней, холодного – 158-169 дней. Устойчивые морозы продолжаются 122 дня. Период активной вегетации длится порядка 140 дней. Средняя дата перв</w:t>
      </w:r>
      <w:r>
        <w:rPr>
          <w:rFonts w:ascii="Times New Roman" w:eastAsia="Times New Roman" w:hAnsi="Times New Roman" w:cs="Times New Roman"/>
          <w:sz w:val="24"/>
          <w:szCs w:val="24"/>
        </w:rPr>
        <w:t>ого заморозка – 23 сентября, последнего – 13 апреля. Безморозный период в среднем составляет 130-135 дней.</w:t>
      </w:r>
    </w:p>
    <w:p w:rsidR="00000000" w:rsidRDefault="00710FCD">
      <w:pPr>
        <w:shd w:val="clear" w:color="auto" w:fill="FFFFFF"/>
        <w:spacing w:before="58" w:line="317" w:lineRule="exact"/>
        <w:ind w:right="5" w:firstLine="706"/>
        <w:jc w:val="both"/>
      </w:pPr>
      <w:r>
        <w:rPr>
          <w:rFonts w:ascii="Times New Roman" w:eastAsia="Times New Roman" w:hAnsi="Times New Roman" w:cs="Times New Roman"/>
          <w:sz w:val="24"/>
          <w:szCs w:val="24"/>
        </w:rPr>
        <w:t>Суммарная солнечная радиация за год близка к 3900 МДж/м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годовой радиационный баланс составляет 1350 МДж/м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с ноября по март он отрицательный. Прод</w:t>
      </w:r>
      <w:r>
        <w:rPr>
          <w:rFonts w:ascii="Times New Roman" w:eastAsia="Times New Roman" w:hAnsi="Times New Roman" w:cs="Times New Roman"/>
          <w:sz w:val="24"/>
          <w:szCs w:val="24"/>
        </w:rPr>
        <w:t>олжительность солнечного сияния около 2000 часов, прич</w:t>
      </w:r>
      <w:r>
        <w:rPr>
          <w:rFonts w:ascii="Cambria Math" w:eastAsia="Times New Roman" w:hAnsi="Cambria Math" w:cs="Cambria Math"/>
          <w:sz w:val="24"/>
          <w:szCs w:val="24"/>
        </w:rPr>
        <w:t>ѐ</w:t>
      </w:r>
      <w:r>
        <w:rPr>
          <w:rFonts w:ascii="Times New Roman" w:eastAsia="Times New Roman" w:hAnsi="Times New Roman" w:cs="Times New Roman"/>
          <w:sz w:val="24"/>
          <w:szCs w:val="24"/>
        </w:rPr>
        <w:t>м наиболее солнечным является период с апреля по август.</w:t>
      </w:r>
    </w:p>
    <w:p w:rsidR="00000000" w:rsidRDefault="00710FCD">
      <w:pPr>
        <w:shd w:val="clear" w:color="auto" w:fill="FFFFFF"/>
        <w:spacing w:before="811"/>
        <w:ind w:right="10"/>
        <w:jc w:val="right"/>
      </w:pPr>
      <w:r>
        <w:t>12</w:t>
      </w:r>
    </w:p>
    <w:p w:rsidR="00000000" w:rsidRDefault="00710FCD">
      <w:pPr>
        <w:shd w:val="clear" w:color="auto" w:fill="FFFFFF"/>
        <w:spacing w:before="811"/>
        <w:ind w:right="10"/>
        <w:jc w:val="right"/>
        <w:sectPr w:rsidR="00000000">
          <w:pgSz w:w="11909" w:h="16834"/>
          <w:pgMar w:top="692" w:right="845" w:bottom="360" w:left="1704" w:header="720" w:footer="720" w:gutter="0"/>
          <w:cols w:space="60"/>
          <w:noEndnote/>
        </w:sectPr>
      </w:pPr>
    </w:p>
    <w:p w:rsidR="00000000" w:rsidRDefault="00710FCD">
      <w:pPr>
        <w:shd w:val="clear" w:color="auto" w:fill="FFFFFF"/>
        <w:spacing w:line="235" w:lineRule="exact"/>
        <w:ind w:left="1925" w:right="1886"/>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53" w:right="58" w:firstLine="706"/>
        <w:jc w:val="both"/>
      </w:pPr>
      <w:r>
        <w:rPr>
          <w:rFonts w:ascii="Times New Roman" w:eastAsia="Times New Roman" w:hAnsi="Times New Roman" w:cs="Times New Roman"/>
          <w:sz w:val="24"/>
          <w:szCs w:val="24"/>
        </w:rPr>
        <w:t>По строительно-климатическ</w:t>
      </w:r>
      <w:r>
        <w:rPr>
          <w:rFonts w:ascii="Times New Roman" w:eastAsia="Times New Roman" w:hAnsi="Times New Roman" w:cs="Times New Roman"/>
          <w:sz w:val="24"/>
          <w:szCs w:val="24"/>
        </w:rPr>
        <w:t>ому районированию территория города, и согласно СНиП 23-01-99 («Строительная климатология», 2003 год), город относится к зоне IIВ и характеризуется как зона благоприятная для строительного освоения и проживания.</w:t>
      </w:r>
    </w:p>
    <w:p w:rsidR="00000000" w:rsidRDefault="00710FCD">
      <w:pPr>
        <w:shd w:val="clear" w:color="auto" w:fill="FFFFFF"/>
        <w:spacing w:before="466"/>
        <w:ind w:left="758"/>
      </w:pPr>
      <w:r>
        <w:rPr>
          <w:rFonts w:ascii="Times New Roman" w:eastAsia="Times New Roman" w:hAnsi="Times New Roman" w:cs="Times New Roman"/>
          <w:sz w:val="24"/>
          <w:szCs w:val="24"/>
        </w:rPr>
        <w:t>Данные по среднемесячному количеству осадков</w:t>
      </w:r>
      <w:r>
        <w:rPr>
          <w:rFonts w:ascii="Times New Roman" w:eastAsia="Times New Roman" w:hAnsi="Times New Roman" w:cs="Times New Roman"/>
          <w:sz w:val="24"/>
          <w:szCs w:val="24"/>
        </w:rPr>
        <w:t xml:space="preserve"> представлены на диаграмме Б1.</w:t>
      </w:r>
    </w:p>
    <w:p w:rsidR="00000000" w:rsidRDefault="00710FCD">
      <w:pPr>
        <w:spacing w:before="480"/>
        <w:ind w:left="763" w:right="149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27336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572000" cy="2733675"/>
                    </a:xfrm>
                    <a:prstGeom prst="rect">
                      <a:avLst/>
                    </a:prstGeom>
                    <a:noFill/>
                    <a:ln w="9525">
                      <a:noFill/>
                      <a:miter lim="800000"/>
                      <a:headEnd/>
                      <a:tailEnd/>
                    </a:ln>
                  </pic:spPr>
                </pic:pic>
              </a:graphicData>
            </a:graphic>
          </wp:inline>
        </w:drawing>
      </w:r>
    </w:p>
    <w:p w:rsidR="00000000" w:rsidRDefault="00710FCD">
      <w:pPr>
        <w:shd w:val="clear" w:color="auto" w:fill="FFFFFF"/>
        <w:spacing w:before="110"/>
        <w:ind w:left="53"/>
      </w:pPr>
      <w:r>
        <w:rPr>
          <w:rFonts w:ascii="Times New Roman" w:eastAsia="Times New Roman" w:hAnsi="Times New Roman" w:cs="Times New Roman"/>
          <w:spacing w:val="-2"/>
          <w:sz w:val="24"/>
          <w:szCs w:val="24"/>
        </w:rPr>
        <w:t>Рисунок Б.1.</w:t>
      </w:r>
    </w:p>
    <w:p w:rsidR="00000000" w:rsidRDefault="00710FCD">
      <w:pPr>
        <w:shd w:val="clear" w:color="auto" w:fill="FFFFFF"/>
        <w:spacing w:before="610" w:line="312" w:lineRule="exact"/>
        <w:ind w:left="58" w:firstLine="706"/>
      </w:pPr>
      <w:r>
        <w:rPr>
          <w:rFonts w:ascii="Times New Roman" w:eastAsia="Times New Roman" w:hAnsi="Times New Roman" w:cs="Times New Roman"/>
          <w:spacing w:val="-1"/>
          <w:sz w:val="24"/>
          <w:szCs w:val="24"/>
        </w:rPr>
        <w:t xml:space="preserve">Территория относится к зоне достаточного увлажнения. Среднегодовое количество </w:t>
      </w:r>
      <w:r>
        <w:rPr>
          <w:rFonts w:ascii="Times New Roman" w:eastAsia="Times New Roman" w:hAnsi="Times New Roman" w:cs="Times New Roman"/>
          <w:sz w:val="24"/>
          <w:szCs w:val="24"/>
        </w:rPr>
        <w:t>осадков - 460-540 мм. Наибольшее количество осадков выпадает в апреле-октябре, наименьшее - в ноя</w:t>
      </w:r>
      <w:r>
        <w:rPr>
          <w:rFonts w:ascii="Times New Roman" w:eastAsia="Times New Roman" w:hAnsi="Times New Roman" w:cs="Times New Roman"/>
          <w:sz w:val="24"/>
          <w:szCs w:val="24"/>
        </w:rPr>
        <w:t>бре-марте. Зима умеренно снежная. Осадки в виде снега составляют порядка 30 % от общего количества. Высота снежного покрова на открытых участках достигает 35-45 см, на защищенных - 50-75 см.</w:t>
      </w:r>
    </w:p>
    <w:p w:rsidR="00000000" w:rsidRDefault="00710FCD">
      <w:pPr>
        <w:shd w:val="clear" w:color="auto" w:fill="FFFFFF"/>
        <w:spacing w:before="62" w:line="317" w:lineRule="exact"/>
        <w:ind w:left="53" w:firstLine="706"/>
      </w:pPr>
      <w:r>
        <w:rPr>
          <w:rFonts w:ascii="Times New Roman" w:eastAsia="Times New Roman" w:hAnsi="Times New Roman" w:cs="Times New Roman"/>
          <w:sz w:val="24"/>
          <w:szCs w:val="24"/>
        </w:rPr>
        <w:t>Преобладающими ветрами в течение года являются ветры северных, се</w:t>
      </w:r>
      <w:r>
        <w:rPr>
          <w:rFonts w:ascii="Times New Roman" w:eastAsia="Times New Roman" w:hAnsi="Times New Roman" w:cs="Times New Roman"/>
          <w:sz w:val="24"/>
          <w:szCs w:val="24"/>
        </w:rPr>
        <w:t>веро</w:t>
      </w:r>
      <w:r>
        <w:rPr>
          <w:rFonts w:ascii="Times New Roman" w:eastAsia="Times New Roman" w:hAnsi="Times New Roman" w:cs="Times New Roman"/>
          <w:sz w:val="24"/>
          <w:szCs w:val="24"/>
        </w:rPr>
        <w:softHyphen/>
      </w:r>
      <w:r>
        <w:rPr>
          <w:rFonts w:ascii="Times New Roman" w:eastAsia="Times New Roman" w:hAnsi="Times New Roman" w:cs="Times New Roman"/>
          <w:spacing w:val="-1"/>
          <w:sz w:val="24"/>
          <w:szCs w:val="24"/>
        </w:rPr>
        <w:t>западных и южных румбов. В теплое время года усиливается повторяемость северных и северо-западных ветров, в холодное время года наибольшую повторяемость имеют юго-</w:t>
      </w:r>
      <w:r>
        <w:rPr>
          <w:rFonts w:ascii="Times New Roman" w:eastAsia="Times New Roman" w:hAnsi="Times New Roman" w:cs="Times New Roman"/>
          <w:sz w:val="24"/>
          <w:szCs w:val="24"/>
        </w:rPr>
        <w:t>западные ветры. Среднегодовая скорость ветра 3,8 м/с. Максимальные скорости достигают 25</w:t>
      </w:r>
      <w:r>
        <w:rPr>
          <w:rFonts w:ascii="Times New Roman" w:eastAsia="Times New Roman" w:hAnsi="Times New Roman" w:cs="Times New Roman"/>
          <w:sz w:val="24"/>
          <w:szCs w:val="24"/>
        </w:rPr>
        <w:t xml:space="preserve"> м/с.</w:t>
      </w:r>
    </w:p>
    <w:p w:rsidR="00000000" w:rsidRDefault="00710FCD" w:rsidP="00710FCD">
      <w:pPr>
        <w:numPr>
          <w:ilvl w:val="0"/>
          <w:numId w:val="10"/>
        </w:numPr>
        <w:shd w:val="clear" w:color="auto" w:fill="FFFFFF"/>
        <w:tabs>
          <w:tab w:val="left" w:pos="1478"/>
        </w:tabs>
        <w:spacing w:before="106"/>
        <w:ind w:left="112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Средняя глубина промерзания почвы - 74-114 см.</w:t>
      </w:r>
    </w:p>
    <w:p w:rsidR="00000000" w:rsidRDefault="00710FCD" w:rsidP="00710FCD">
      <w:pPr>
        <w:numPr>
          <w:ilvl w:val="0"/>
          <w:numId w:val="10"/>
        </w:numPr>
        <w:shd w:val="clear" w:color="auto" w:fill="FFFFFF"/>
        <w:tabs>
          <w:tab w:val="left" w:pos="1478"/>
        </w:tabs>
        <w:spacing w:before="115"/>
        <w:ind w:left="112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Относительная влажность воздуха — 68,8 %</w:t>
      </w:r>
    </w:p>
    <w:p w:rsidR="00000000" w:rsidRDefault="00710FCD">
      <w:pPr>
        <w:shd w:val="clear" w:color="auto" w:fill="FFFFFF"/>
        <w:spacing w:before="211" w:line="317" w:lineRule="exact"/>
        <w:ind w:left="62" w:firstLine="355"/>
      </w:pPr>
      <w:r>
        <w:rPr>
          <w:rFonts w:ascii="Times New Roman" w:eastAsia="Times New Roman" w:hAnsi="Times New Roman" w:cs="Times New Roman"/>
          <w:sz w:val="24"/>
          <w:szCs w:val="24"/>
        </w:rPr>
        <w:t>Данные по среднемесячным температурам наружного воздуха населенного пункта город Димитровград представлены в таблице Б.1.</w:t>
      </w:r>
    </w:p>
    <w:p w:rsidR="00000000" w:rsidRDefault="00710FCD">
      <w:pPr>
        <w:shd w:val="clear" w:color="auto" w:fill="FFFFFF"/>
        <w:spacing w:before="240"/>
        <w:ind w:right="58"/>
        <w:jc w:val="right"/>
      </w:pPr>
      <w:r>
        <w:rPr>
          <w:rFonts w:ascii="Times New Roman" w:eastAsia="Times New Roman" w:hAnsi="Times New Roman" w:cs="Times New Roman"/>
          <w:spacing w:val="-3"/>
          <w:sz w:val="24"/>
          <w:szCs w:val="24"/>
        </w:rPr>
        <w:t>Т а б л и ц а Б.1.</w:t>
      </w:r>
    </w:p>
    <w:p w:rsidR="00000000" w:rsidRDefault="00710FCD">
      <w:pPr>
        <w:spacing w:after="32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242"/>
        <w:gridCol w:w="600"/>
        <w:gridCol w:w="605"/>
        <w:gridCol w:w="595"/>
        <w:gridCol w:w="533"/>
        <w:gridCol w:w="509"/>
        <w:gridCol w:w="634"/>
        <w:gridCol w:w="629"/>
        <w:gridCol w:w="499"/>
        <w:gridCol w:w="514"/>
        <w:gridCol w:w="514"/>
        <w:gridCol w:w="629"/>
        <w:gridCol w:w="509"/>
        <w:gridCol w:w="451"/>
      </w:tblGrid>
      <w:tr w:rsidR="00000000">
        <w:tblPrEx>
          <w:tblCellMar>
            <w:top w:w="0" w:type="dxa"/>
            <w:bottom w:w="0" w:type="dxa"/>
          </w:tblCellMar>
        </w:tblPrEx>
        <w:trPr>
          <w:trHeight w:hRule="exact" w:val="576"/>
        </w:trPr>
        <w:tc>
          <w:tcPr>
            <w:tcW w:w="22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Показатель</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rPr>
              <w:t>Я</w:t>
            </w:r>
            <w:r>
              <w:rPr>
                <w:rFonts w:ascii="Times New Roman" w:eastAsia="Times New Roman" w:hAnsi="Times New Roman" w:cs="Times New Roman"/>
                <w:spacing w:val="-1"/>
              </w:rPr>
              <w:t>нв.</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Фев.</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3"/>
              </w:rPr>
              <w:t>Март</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rPr>
              <w:t>Апр.</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Май</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3"/>
              </w:rPr>
              <w:t>Июнь</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rPr>
              <w:t>Июль</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rPr>
              <w:t>Авг.</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rPr>
              <w:t>Сен.</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rPr>
              <w:t>Окт.</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rPr>
              <w:t>Нояб.</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Дек.</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Год</w:t>
            </w:r>
          </w:p>
        </w:tc>
      </w:tr>
    </w:tbl>
    <w:p w:rsidR="00000000" w:rsidRDefault="00710FCD">
      <w:pPr>
        <w:shd w:val="clear" w:color="auto" w:fill="FFFFFF"/>
        <w:spacing w:before="653"/>
        <w:ind w:right="58"/>
        <w:jc w:val="right"/>
      </w:pPr>
      <w:r>
        <w:t>13</w:t>
      </w:r>
    </w:p>
    <w:p w:rsidR="00000000" w:rsidRDefault="00710FCD">
      <w:pPr>
        <w:shd w:val="clear" w:color="auto" w:fill="FFFFFF"/>
        <w:spacing w:before="653"/>
        <w:ind w:right="58"/>
        <w:jc w:val="right"/>
        <w:sectPr w:rsidR="00000000">
          <w:pgSz w:w="11909" w:h="16834"/>
          <w:pgMar w:top="692" w:right="797" w:bottom="360" w:left="1651" w:header="720" w:footer="720" w:gutter="0"/>
          <w:cols w:space="60"/>
          <w:noEndnote/>
        </w:sectPr>
      </w:pPr>
    </w:p>
    <w:p w:rsidR="00000000" w:rsidRDefault="00710FCD">
      <w:pPr>
        <w:shd w:val="clear" w:color="auto" w:fill="FFFFFF"/>
        <w:spacing w:line="235" w:lineRule="exact"/>
        <w:ind w:left="1987" w:right="1886"/>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842"/>
        <w:gridCol w:w="605"/>
        <w:gridCol w:w="595"/>
        <w:gridCol w:w="533"/>
        <w:gridCol w:w="509"/>
        <w:gridCol w:w="634"/>
        <w:gridCol w:w="629"/>
        <w:gridCol w:w="499"/>
        <w:gridCol w:w="514"/>
        <w:gridCol w:w="514"/>
        <w:gridCol w:w="629"/>
        <w:gridCol w:w="509"/>
        <w:gridCol w:w="451"/>
      </w:tblGrid>
      <w:tr w:rsidR="00000000">
        <w:tblPrEx>
          <w:tblCellMar>
            <w:top w:w="0" w:type="dxa"/>
            <w:bottom w:w="0" w:type="dxa"/>
          </w:tblCellMar>
        </w:tblPrEx>
        <w:trPr>
          <w:trHeight w:hRule="exact" w:val="581"/>
        </w:trPr>
        <w:tc>
          <w:tcPr>
            <w:tcW w:w="28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0"/>
                <w:sz w:val="22"/>
                <w:szCs w:val="22"/>
              </w:rPr>
              <w:t>Средняя температура, °C   -10,3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-10,4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-5,4</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5,5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0"/>
                <w:sz w:val="22"/>
                <w:szCs w:val="22"/>
              </w:rPr>
              <w:t>14,3</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19,0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20,9</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0"/>
                <w:sz w:val="22"/>
                <w:szCs w:val="22"/>
              </w:rPr>
              <w:t>18,5</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8"/>
                <w:sz w:val="22"/>
                <w:szCs w:val="22"/>
              </w:rPr>
              <w:t>12,8</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5,1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-3,9</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-9,5</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4,8</w:t>
            </w:r>
          </w:p>
        </w:tc>
      </w:tr>
    </w:tbl>
    <w:p w:rsidR="00000000" w:rsidRDefault="00710FCD">
      <w:pPr>
        <w:shd w:val="clear" w:color="auto" w:fill="FFFFFF"/>
        <w:spacing w:before="518"/>
        <w:ind w:left="115"/>
      </w:pPr>
      <w:bookmarkStart w:id="3" w:name="bookmark3"/>
      <w:r>
        <w:rPr>
          <w:rFonts w:ascii="Times New Roman" w:eastAsia="Times New Roman" w:hAnsi="Times New Roman" w:cs="Times New Roman"/>
          <w:b/>
          <w:bCs/>
          <w:sz w:val="24"/>
          <w:szCs w:val="24"/>
        </w:rPr>
        <w:t>В</w:t>
      </w:r>
      <w:bookmarkEnd w:id="3"/>
      <w:r>
        <w:rPr>
          <w:rFonts w:ascii="Times New Roman" w:eastAsia="Times New Roman" w:hAnsi="Times New Roman" w:cs="Times New Roman"/>
          <w:b/>
          <w:bCs/>
          <w:sz w:val="24"/>
          <w:szCs w:val="24"/>
        </w:rPr>
        <w:t>. Численность населения.</w:t>
      </w:r>
    </w:p>
    <w:p w:rsidR="00000000" w:rsidRDefault="00710FCD">
      <w:pPr>
        <w:shd w:val="clear" w:color="auto" w:fill="FFFFFF"/>
        <w:spacing w:before="509" w:line="317" w:lineRule="exact"/>
        <w:ind w:left="115" w:right="53" w:firstLine="706"/>
        <w:jc w:val="both"/>
      </w:pPr>
      <w:r>
        <w:rPr>
          <w:rFonts w:ascii="Times New Roman" w:eastAsia="Times New Roman" w:hAnsi="Times New Roman" w:cs="Times New Roman"/>
          <w:sz w:val="24"/>
          <w:szCs w:val="24"/>
        </w:rPr>
        <w:t>Муниципальное образование «Город Димитровград» со статусом городского округа образовано в соответствии с Законом Ульяновской области от 13 июля 2004 года № 043-30 и включает в свой состав админ</w:t>
      </w:r>
      <w:r>
        <w:rPr>
          <w:rFonts w:ascii="Times New Roman" w:eastAsia="Times New Roman" w:hAnsi="Times New Roman" w:cs="Times New Roman"/>
          <w:sz w:val="24"/>
          <w:szCs w:val="24"/>
        </w:rPr>
        <w:t>истративный центр, город Димитровград, поселок городского типа Дачный и поселок Торфболото. Данные по количеству проживающих в многоквартирных домах (МКД) и индивидуальном жилом секторе (ИЖС) приведены в таблице В.1.</w:t>
      </w:r>
    </w:p>
    <w:p w:rsidR="00000000" w:rsidRDefault="00710FCD">
      <w:pPr>
        <w:shd w:val="clear" w:color="auto" w:fill="FFFFFF"/>
        <w:spacing w:before="230"/>
        <w:ind w:right="53"/>
        <w:jc w:val="right"/>
      </w:pPr>
      <w:r>
        <w:rPr>
          <w:rFonts w:ascii="Times New Roman" w:eastAsia="Times New Roman" w:hAnsi="Times New Roman" w:cs="Times New Roman"/>
          <w:spacing w:val="-1"/>
          <w:sz w:val="24"/>
          <w:szCs w:val="24"/>
        </w:rPr>
        <w:t>Т а б л и ц а В.1.</w:t>
      </w:r>
    </w:p>
    <w:p w:rsidR="00000000" w:rsidRDefault="00710FCD">
      <w:pPr>
        <w:spacing w:after="75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920"/>
        <w:gridCol w:w="2515"/>
        <w:gridCol w:w="2482"/>
        <w:gridCol w:w="2558"/>
      </w:tblGrid>
      <w:tr w:rsidR="00000000">
        <w:tblPrEx>
          <w:tblCellMar>
            <w:top w:w="0" w:type="dxa"/>
            <w:bottom w:w="0" w:type="dxa"/>
          </w:tblCellMar>
        </w:tblPrEx>
        <w:trPr>
          <w:trHeight w:hRule="exact" w:val="624"/>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eastAsia="Times New Roman" w:hAnsi="Times New Roman" w:cs="Times New Roman"/>
                <w:spacing w:val="-2"/>
                <w:sz w:val="22"/>
                <w:szCs w:val="22"/>
              </w:rPr>
              <w:t>Наименование</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40" w:lineRule="exact"/>
              <w:ind w:left="298" w:right="298"/>
            </w:pPr>
            <w:r>
              <w:rPr>
                <w:rFonts w:ascii="Times New Roman" w:eastAsia="Times New Roman" w:hAnsi="Times New Roman" w:cs="Times New Roman"/>
                <w:spacing w:val="-2"/>
                <w:sz w:val="22"/>
                <w:szCs w:val="22"/>
              </w:rPr>
              <w:t>Жилищн</w:t>
            </w:r>
            <w:r>
              <w:rPr>
                <w:rFonts w:ascii="Times New Roman" w:eastAsia="Times New Roman" w:hAnsi="Times New Roman" w:cs="Times New Roman"/>
                <w:spacing w:val="-2"/>
                <w:sz w:val="22"/>
                <w:szCs w:val="22"/>
              </w:rPr>
              <w:t xml:space="preserve">ый фонд, </w:t>
            </w:r>
            <w:r>
              <w:rPr>
                <w:rFonts w:ascii="Times New Roman" w:eastAsia="Times New Roman" w:hAnsi="Times New Roman" w:cs="Times New Roman"/>
                <w:sz w:val="22"/>
                <w:szCs w:val="22"/>
              </w:rPr>
              <w:t>тыс. м</w:t>
            </w:r>
            <w:r>
              <w:rPr>
                <w:rFonts w:ascii="Times New Roman" w:eastAsia="Times New Roman" w:hAnsi="Times New Roman" w:cs="Times New Roman"/>
                <w:sz w:val="22"/>
                <w:szCs w:val="22"/>
                <w:vertAlign w:val="superscript"/>
              </w:rPr>
              <w:t>2</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firstLine="523"/>
            </w:pPr>
            <w:r>
              <w:rPr>
                <w:rFonts w:ascii="Times New Roman" w:eastAsia="Times New Roman" w:hAnsi="Times New Roman" w:cs="Times New Roman"/>
                <w:sz w:val="22"/>
                <w:szCs w:val="22"/>
              </w:rPr>
              <w:t xml:space="preserve">Численность </w:t>
            </w:r>
            <w:r>
              <w:rPr>
                <w:rFonts w:ascii="Times New Roman" w:eastAsia="Times New Roman" w:hAnsi="Times New Roman" w:cs="Times New Roman"/>
                <w:spacing w:val="-2"/>
                <w:sz w:val="22"/>
                <w:szCs w:val="22"/>
              </w:rPr>
              <w:t>проживающих, тыс.чел.</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8" w:lineRule="exact"/>
              <w:ind w:left="34" w:right="38"/>
              <w:jc w:val="center"/>
            </w:pPr>
            <w:r>
              <w:rPr>
                <w:rFonts w:ascii="Times New Roman" w:eastAsia="Times New Roman" w:hAnsi="Times New Roman" w:cs="Times New Roman"/>
                <w:sz w:val="22"/>
                <w:szCs w:val="22"/>
              </w:rPr>
              <w:t xml:space="preserve">Жилищная </w:t>
            </w:r>
            <w:r>
              <w:rPr>
                <w:rFonts w:ascii="Times New Roman" w:eastAsia="Times New Roman" w:hAnsi="Times New Roman" w:cs="Times New Roman"/>
                <w:spacing w:val="-2"/>
                <w:sz w:val="22"/>
                <w:szCs w:val="22"/>
              </w:rPr>
              <w:t>обеспеченность, м</w:t>
            </w:r>
            <w:r>
              <w:rPr>
                <w:rFonts w:ascii="Times New Roman" w:eastAsia="Times New Roman" w:hAnsi="Times New Roman" w:cs="Times New Roman"/>
                <w:spacing w:val="-2"/>
                <w:sz w:val="22"/>
                <w:szCs w:val="22"/>
                <w:vertAlign w:val="superscript"/>
              </w:rPr>
              <w:t>2</w:t>
            </w:r>
            <w:r>
              <w:rPr>
                <w:rFonts w:ascii="Times New Roman" w:eastAsia="Times New Roman" w:hAnsi="Times New Roman" w:cs="Times New Roman"/>
                <w:spacing w:val="-2"/>
                <w:sz w:val="22"/>
                <w:szCs w:val="22"/>
              </w:rPr>
              <w:t>/чел.</w:t>
            </w:r>
          </w:p>
        </w:tc>
      </w:tr>
      <w:tr w:rsidR="00000000">
        <w:tblPrEx>
          <w:tblCellMar>
            <w:top w:w="0" w:type="dxa"/>
            <w:bottom w:w="0" w:type="dxa"/>
          </w:tblCellMar>
        </w:tblPrEx>
        <w:trPr>
          <w:trHeight w:hRule="exact" w:val="298"/>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z w:val="22"/>
                <w:szCs w:val="22"/>
              </w:rPr>
              <w:t>МКД</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2390</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0"/>
            </w:pPr>
            <w:r>
              <w:rPr>
                <w:rFonts w:ascii="Times New Roman" w:hAnsi="Times New Roman" w:cs="Times New Roman"/>
                <w:sz w:val="22"/>
                <w:szCs w:val="22"/>
              </w:rPr>
              <w:t>100</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23,8</w:t>
            </w:r>
          </w:p>
        </w:tc>
      </w:tr>
      <w:tr w:rsidR="00000000">
        <w:tblPrEx>
          <w:tblCellMar>
            <w:top w:w="0" w:type="dxa"/>
            <w:bottom w:w="0" w:type="dxa"/>
          </w:tblCellMar>
        </w:tblPrEx>
        <w:trPr>
          <w:trHeight w:hRule="exact" w:val="30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95"/>
            </w:pPr>
            <w:r>
              <w:rPr>
                <w:rFonts w:ascii="Times New Roman" w:eastAsia="Times New Roman" w:hAnsi="Times New Roman" w:cs="Times New Roman"/>
                <w:sz w:val="22"/>
                <w:szCs w:val="22"/>
              </w:rPr>
              <w:t>ИЖС</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74"/>
            </w:pPr>
            <w:r>
              <w:rPr>
                <w:rFonts w:ascii="Times New Roman" w:hAnsi="Times New Roman" w:cs="Times New Roman"/>
                <w:sz w:val="22"/>
                <w:szCs w:val="22"/>
              </w:rPr>
              <w:t>488</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3"/>
            </w:pPr>
            <w:r>
              <w:rPr>
                <w:rFonts w:ascii="Times New Roman" w:hAnsi="Times New Roman" w:cs="Times New Roman"/>
                <w:sz w:val="22"/>
                <w:szCs w:val="22"/>
              </w:rPr>
              <w:t>20</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24,4</w:t>
            </w:r>
          </w:p>
        </w:tc>
      </w:tr>
      <w:tr w:rsidR="00000000">
        <w:tblPrEx>
          <w:tblCellMar>
            <w:top w:w="0" w:type="dxa"/>
            <w:bottom w:w="0" w:type="dxa"/>
          </w:tblCellMar>
        </w:tblPrEx>
        <w:trPr>
          <w:trHeight w:hRule="exact" w:val="307"/>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2"/>
            </w:pPr>
            <w:r>
              <w:rPr>
                <w:rFonts w:ascii="Times New Roman" w:eastAsia="Times New Roman" w:hAnsi="Times New Roman" w:cs="Times New Roman"/>
                <w:sz w:val="22"/>
                <w:szCs w:val="22"/>
              </w:rPr>
              <w:t>Итого</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2878</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0"/>
            </w:pPr>
            <w:r>
              <w:rPr>
                <w:rFonts w:ascii="Times New Roman" w:hAnsi="Times New Roman" w:cs="Times New Roman"/>
                <w:sz w:val="22"/>
                <w:szCs w:val="22"/>
              </w:rPr>
              <w:t>120</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24</w:t>
            </w:r>
          </w:p>
        </w:tc>
      </w:tr>
    </w:tbl>
    <w:p w:rsidR="00000000" w:rsidRDefault="00710FCD">
      <w:pPr>
        <w:shd w:val="clear" w:color="auto" w:fill="FFFFFF"/>
        <w:spacing w:before="480" w:line="317" w:lineRule="exact"/>
        <w:ind w:left="115" w:right="58" w:firstLine="706"/>
        <w:jc w:val="both"/>
      </w:pPr>
      <w:r>
        <w:rPr>
          <w:rFonts w:ascii="Times New Roman" w:eastAsia="Times New Roman" w:hAnsi="Times New Roman" w:cs="Times New Roman"/>
          <w:sz w:val="24"/>
          <w:szCs w:val="24"/>
        </w:rPr>
        <w:t>Большая часть городского жилищного фонда капитальная, преобладает фонд в пять и более этажей. Уровень обеспеченности</w:t>
      </w:r>
      <w:r>
        <w:rPr>
          <w:rFonts w:ascii="Times New Roman" w:eastAsia="Times New Roman" w:hAnsi="Times New Roman" w:cs="Times New Roman"/>
          <w:sz w:val="24"/>
          <w:szCs w:val="24"/>
        </w:rPr>
        <w:t xml:space="preserve"> инженерной инфраструктурой в городском округе очень высок: более 90 % жилищного фонда оборудовано сетями водо- и газоснабжения, более 85 % канализацией, центральным отоплением и горячей водой.</w:t>
      </w:r>
    </w:p>
    <w:p w:rsidR="00000000" w:rsidRDefault="00710FCD">
      <w:pPr>
        <w:shd w:val="clear" w:color="auto" w:fill="FFFFFF"/>
        <w:spacing w:before="197" w:line="317" w:lineRule="exact"/>
        <w:ind w:left="115" w:right="58" w:firstLine="706"/>
        <w:jc w:val="both"/>
      </w:pPr>
      <w:r>
        <w:rPr>
          <w:rFonts w:ascii="Times New Roman" w:eastAsia="Times New Roman" w:hAnsi="Times New Roman" w:cs="Times New Roman"/>
          <w:sz w:val="24"/>
          <w:szCs w:val="24"/>
        </w:rPr>
        <w:t>Управление и обслуживание многоквартирных домов города Димитро</w:t>
      </w:r>
      <w:r>
        <w:rPr>
          <w:rFonts w:ascii="Times New Roman" w:eastAsia="Times New Roman" w:hAnsi="Times New Roman" w:cs="Times New Roman"/>
          <w:sz w:val="24"/>
          <w:szCs w:val="24"/>
        </w:rPr>
        <w:t>вграда осуществляют 22 организации (управляющие компании).</w:t>
      </w:r>
    </w:p>
    <w:p w:rsidR="00000000" w:rsidRDefault="00710FCD">
      <w:pPr>
        <w:shd w:val="clear" w:color="auto" w:fill="FFFFFF"/>
        <w:spacing w:before="197" w:line="317" w:lineRule="exact"/>
        <w:ind w:left="115" w:right="53" w:firstLine="706"/>
        <w:jc w:val="both"/>
      </w:pPr>
      <w:r>
        <w:rPr>
          <w:rFonts w:ascii="Times New Roman" w:eastAsia="Times New Roman" w:hAnsi="Times New Roman" w:cs="Times New Roman"/>
          <w:sz w:val="24"/>
          <w:szCs w:val="24"/>
        </w:rPr>
        <w:t>Ветхий и аварийный фонд крайне мал и составляет всего 9760,8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(из которых 28 домов суммарной площадью 5 318,30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были признаны ветхими и аварийными до 2012 года и должны быть расселены в период </w:t>
      </w:r>
      <w:r>
        <w:rPr>
          <w:rFonts w:ascii="Times New Roman" w:eastAsia="Times New Roman" w:hAnsi="Times New Roman" w:cs="Times New Roman"/>
          <w:sz w:val="24"/>
          <w:szCs w:val="24"/>
        </w:rPr>
        <w:t>2014-2016 гг.); 0,34% всего жилищного фонда. Убыль жилищного фонда незначительна.</w:t>
      </w:r>
    </w:p>
    <w:p w:rsidR="00000000" w:rsidRDefault="00710FCD">
      <w:pPr>
        <w:shd w:val="clear" w:color="auto" w:fill="FFFFFF"/>
        <w:spacing w:before="744"/>
        <w:ind w:left="115"/>
      </w:pPr>
      <w:r>
        <w:rPr>
          <w:rFonts w:ascii="Times New Roman" w:eastAsia="Times New Roman" w:hAnsi="Times New Roman" w:cs="Times New Roman"/>
          <w:spacing w:val="-1"/>
          <w:sz w:val="24"/>
          <w:szCs w:val="24"/>
        </w:rPr>
        <w:t>Динамика численности населения представлена в таблице В.2. и на диаграмме В.1.</w:t>
      </w:r>
    </w:p>
    <w:p w:rsidR="00000000" w:rsidRDefault="00710FCD">
      <w:pPr>
        <w:shd w:val="clear" w:color="auto" w:fill="FFFFFF"/>
        <w:spacing w:before="1272"/>
        <w:ind w:right="53"/>
        <w:jc w:val="right"/>
      </w:pPr>
      <w:r>
        <w:rPr>
          <w:rFonts w:ascii="Times New Roman" w:eastAsia="Times New Roman" w:hAnsi="Times New Roman" w:cs="Times New Roman"/>
          <w:spacing w:val="-1"/>
          <w:sz w:val="24"/>
          <w:szCs w:val="24"/>
        </w:rPr>
        <w:t>Т а б л и ц а В.2.</w:t>
      </w:r>
    </w:p>
    <w:p w:rsidR="00000000" w:rsidRDefault="00710FCD">
      <w:pPr>
        <w:shd w:val="clear" w:color="auto" w:fill="FFFFFF"/>
        <w:spacing w:before="1152"/>
        <w:ind w:right="58"/>
        <w:jc w:val="right"/>
      </w:pPr>
      <w:r>
        <w:t>14</w:t>
      </w:r>
    </w:p>
    <w:p w:rsidR="00000000" w:rsidRDefault="00710FCD">
      <w:pPr>
        <w:shd w:val="clear" w:color="auto" w:fill="FFFFFF"/>
        <w:spacing w:before="1152"/>
        <w:ind w:right="58"/>
        <w:jc w:val="right"/>
        <w:sectPr w:rsidR="00000000">
          <w:pgSz w:w="11909" w:h="16834"/>
          <w:pgMar w:top="692" w:right="797" w:bottom="360" w:left="1589" w:header="720" w:footer="720" w:gutter="0"/>
          <w:cols w:space="60"/>
          <w:noEndnote/>
        </w:sectPr>
      </w:pPr>
    </w:p>
    <w:p w:rsidR="00000000" w:rsidRDefault="00710FCD">
      <w:pPr>
        <w:shd w:val="clear" w:color="auto" w:fill="FFFFFF"/>
        <w:spacing w:line="235" w:lineRule="exact"/>
        <w:ind w:left="1987" w:right="1930"/>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w:t>
      </w:r>
      <w:r>
        <w:rPr>
          <w:rFonts w:eastAsia="Times New Roman" w:cs="Times New Roman"/>
          <w:b/>
          <w:bCs/>
          <w:spacing w:val="-5"/>
        </w:rPr>
        <w:t>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64"/>
        <w:gridCol w:w="859"/>
        <w:gridCol w:w="859"/>
        <w:gridCol w:w="864"/>
        <w:gridCol w:w="859"/>
        <w:gridCol w:w="859"/>
        <w:gridCol w:w="859"/>
        <w:gridCol w:w="859"/>
        <w:gridCol w:w="859"/>
        <w:gridCol w:w="864"/>
        <w:gridCol w:w="854"/>
      </w:tblGrid>
      <w:tr w:rsidR="00000000">
        <w:tblPrEx>
          <w:tblCellMar>
            <w:top w:w="0" w:type="dxa"/>
            <w:bottom w:w="0" w:type="dxa"/>
          </w:tblCellMar>
        </w:tblPrEx>
        <w:trPr>
          <w:trHeight w:hRule="exact" w:val="5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rPr>
              <w:t>Год</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2005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2006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2007</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2008</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2009</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2014</w:t>
            </w:r>
          </w:p>
        </w:tc>
      </w:tr>
      <w:tr w:rsidR="00000000">
        <w:tblPrEx>
          <w:tblCellMar>
            <w:top w:w="0" w:type="dxa"/>
            <w:bottom w:w="0" w:type="dxa"/>
          </w:tblCellMar>
        </w:tblPrEx>
        <w:trPr>
          <w:trHeight w:hRule="exact" w:val="56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rPr>
              <w:t>Человек</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129 100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128 000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127 000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127 600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127 966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122 580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122 231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121 487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119 999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118 513</w:t>
            </w:r>
          </w:p>
        </w:tc>
      </w:tr>
    </w:tbl>
    <w:p w:rsidR="00000000" w:rsidRDefault="00710FCD">
      <w:pPr>
        <w:spacing w:before="749"/>
        <w:ind w:left="1800" w:right="103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76725" cy="2428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276725" cy="2428875"/>
                    </a:xfrm>
                    <a:prstGeom prst="rect">
                      <a:avLst/>
                    </a:prstGeom>
                    <a:noFill/>
                    <a:ln w="9525">
                      <a:noFill/>
                      <a:miter lim="800000"/>
                      <a:headEnd/>
                      <a:tailEnd/>
                    </a:ln>
                  </pic:spPr>
                </pic:pic>
              </a:graphicData>
            </a:graphic>
          </wp:inline>
        </w:drawing>
      </w:r>
    </w:p>
    <w:p w:rsidR="00000000" w:rsidRDefault="00710FCD">
      <w:pPr>
        <w:shd w:val="clear" w:color="auto" w:fill="FFFFFF"/>
        <w:spacing w:before="509"/>
        <w:ind w:left="115"/>
      </w:pPr>
      <w:r>
        <w:rPr>
          <w:rFonts w:ascii="Times New Roman" w:eastAsia="Times New Roman" w:hAnsi="Times New Roman" w:cs="Times New Roman"/>
          <w:sz w:val="24"/>
          <w:szCs w:val="24"/>
        </w:rPr>
        <w:t>Р и с у н о к В.1.</w:t>
      </w:r>
    </w:p>
    <w:p w:rsidR="00000000" w:rsidRDefault="00710FCD">
      <w:pPr>
        <w:shd w:val="clear" w:color="auto" w:fill="FFFFFF"/>
        <w:spacing w:before="206" w:line="317" w:lineRule="exact"/>
        <w:ind w:left="115" w:right="106" w:firstLine="706"/>
        <w:jc w:val="both"/>
      </w:pPr>
      <w:r>
        <w:rPr>
          <w:rFonts w:ascii="Times New Roman" w:eastAsia="Times New Roman" w:hAnsi="Times New Roman" w:cs="Times New Roman"/>
          <w:sz w:val="24"/>
          <w:szCs w:val="24"/>
        </w:rPr>
        <w:t>Как видно из диаграммы, численность населения города с 2002 года неуклонно снижается. Снижение на настоящий момент составило 12,9% .</w:t>
      </w:r>
    </w:p>
    <w:p w:rsidR="00000000" w:rsidRDefault="00710FCD">
      <w:pPr>
        <w:shd w:val="clear" w:color="auto" w:fill="FFFFFF"/>
        <w:spacing w:before="197" w:line="317" w:lineRule="exact"/>
        <w:ind w:left="115" w:right="96" w:firstLine="706"/>
        <w:jc w:val="both"/>
      </w:pPr>
      <w:r>
        <w:rPr>
          <w:rFonts w:ascii="Times New Roman" w:eastAsia="Times New Roman" w:hAnsi="Times New Roman" w:cs="Times New Roman"/>
          <w:sz w:val="24"/>
          <w:szCs w:val="24"/>
        </w:rPr>
        <w:t>Численность экономически активного населения города на 1 января</w:t>
      </w:r>
      <w:r>
        <w:rPr>
          <w:rFonts w:ascii="Times New Roman" w:eastAsia="Times New Roman" w:hAnsi="Times New Roman" w:cs="Times New Roman"/>
          <w:sz w:val="24"/>
          <w:szCs w:val="24"/>
        </w:rPr>
        <w:t xml:space="preserve"> 2012 года составила 78,0 тыс. человек. 64,2 % экономически активного населения заняты в экономике города, в том числе 37197 человек работают на крупных и средних предприятиях города и около 15000 человек в малом бизнесе.</w:t>
      </w:r>
    </w:p>
    <w:p w:rsidR="00000000" w:rsidRDefault="00710FCD">
      <w:pPr>
        <w:shd w:val="clear" w:color="auto" w:fill="FFFFFF"/>
        <w:spacing w:before="226" w:line="274" w:lineRule="exact"/>
        <w:ind w:left="115" w:right="96" w:firstLine="720"/>
        <w:jc w:val="both"/>
      </w:pPr>
      <w:r>
        <w:rPr>
          <w:rFonts w:ascii="Times New Roman" w:eastAsia="Times New Roman" w:hAnsi="Times New Roman" w:cs="Times New Roman"/>
          <w:sz w:val="24"/>
          <w:szCs w:val="24"/>
        </w:rPr>
        <w:t>Предыдущий Генеральный план городс</w:t>
      </w:r>
      <w:r>
        <w:rPr>
          <w:rFonts w:ascii="Times New Roman" w:eastAsia="Times New Roman" w:hAnsi="Times New Roman" w:cs="Times New Roman"/>
          <w:sz w:val="24"/>
          <w:szCs w:val="24"/>
        </w:rPr>
        <w:t>кого округа муниципального образования «Город Димитровград» разработан ОАО «РосНИПИУрбанистики» г.Санкт-Петербурга в 2010 году, утвержден решением Городской Думы города Димитровграда Ульяновской области от 28.07.2010 № 34/459.</w:t>
      </w:r>
    </w:p>
    <w:p w:rsidR="00000000" w:rsidRDefault="00710FCD">
      <w:pPr>
        <w:shd w:val="clear" w:color="auto" w:fill="FFFFFF"/>
        <w:spacing w:before="96" w:line="298" w:lineRule="exact"/>
        <w:ind w:left="115" w:right="96" w:firstLine="720"/>
        <w:jc w:val="both"/>
      </w:pPr>
      <w:r>
        <w:rPr>
          <w:rFonts w:ascii="Times New Roman" w:eastAsia="Times New Roman" w:hAnsi="Times New Roman" w:cs="Times New Roman"/>
          <w:sz w:val="24"/>
          <w:szCs w:val="24"/>
        </w:rPr>
        <w:t>Проект охватывал период с 201</w:t>
      </w:r>
      <w:r>
        <w:rPr>
          <w:rFonts w:ascii="Times New Roman" w:eastAsia="Times New Roman" w:hAnsi="Times New Roman" w:cs="Times New Roman"/>
          <w:sz w:val="24"/>
          <w:szCs w:val="24"/>
        </w:rPr>
        <w:t xml:space="preserve">0 по 2025 годы – расчетный срок с прогнозом </w:t>
      </w:r>
      <w:r>
        <w:rPr>
          <w:rFonts w:ascii="Times New Roman" w:eastAsia="Times New Roman" w:hAnsi="Times New Roman" w:cs="Times New Roman"/>
          <w:spacing w:val="-1"/>
          <w:sz w:val="24"/>
          <w:szCs w:val="24"/>
        </w:rPr>
        <w:t>развития</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города</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на</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перспективу</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выделением</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периода</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lang w:val="en-US"/>
        </w:rPr>
        <w:t>I</w:t>
      </w:r>
      <w:r>
        <w:rPr>
          <w:rFonts w:ascii="Times New Roman" w:eastAsia="Times New Roman" w:hAnsi="Times New Roman" w:cs="Times New Roman"/>
          <w:spacing w:val="-1"/>
          <w:sz w:val="26"/>
          <w:szCs w:val="26"/>
          <w:lang w:val="en-US"/>
        </w:rPr>
        <w:t xml:space="preserve"> </w:t>
      </w:r>
      <w:r>
        <w:rPr>
          <w:rFonts w:ascii="Times New Roman" w:eastAsia="Times New Roman" w:hAnsi="Times New Roman" w:cs="Times New Roman"/>
          <w:spacing w:val="-1"/>
          <w:sz w:val="24"/>
          <w:szCs w:val="24"/>
        </w:rPr>
        <w:t>очереди</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до</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2015</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4"/>
          <w:szCs w:val="24"/>
        </w:rPr>
        <w:t>года</w:t>
      </w:r>
      <w:r>
        <w:rPr>
          <w:rFonts w:ascii="Times New Roman" w:eastAsia="Times New Roman" w:hAnsi="Times New Roman" w:cs="Times New Roman"/>
          <w:sz w:val="26"/>
          <w:szCs w:val="26"/>
        </w:rPr>
        <w:t>.</w:t>
      </w:r>
    </w:p>
    <w:p w:rsidR="00000000" w:rsidRDefault="00710FCD">
      <w:pPr>
        <w:shd w:val="clear" w:color="auto" w:fill="FFFFFF"/>
        <w:spacing w:before="514" w:line="274" w:lineRule="exact"/>
        <w:ind w:left="115" w:firstLine="706"/>
      </w:pPr>
      <w:r>
        <w:rPr>
          <w:rFonts w:ascii="Times New Roman" w:eastAsia="Times New Roman" w:hAnsi="Times New Roman" w:cs="Times New Roman"/>
          <w:spacing w:val="-10"/>
          <w:sz w:val="24"/>
          <w:szCs w:val="24"/>
        </w:rPr>
        <w:t xml:space="preserve">Сопоставление      основных      фактических      показателей      с      проектными      данными </w:t>
      </w:r>
      <w:r>
        <w:rPr>
          <w:rFonts w:ascii="Times New Roman" w:eastAsia="Times New Roman" w:hAnsi="Times New Roman" w:cs="Times New Roman"/>
          <w:sz w:val="24"/>
          <w:szCs w:val="24"/>
        </w:rPr>
        <w:t>предыдущего Генерального плана предс</w:t>
      </w:r>
      <w:r>
        <w:rPr>
          <w:rFonts w:ascii="Times New Roman" w:eastAsia="Times New Roman" w:hAnsi="Times New Roman" w:cs="Times New Roman"/>
          <w:sz w:val="24"/>
          <w:szCs w:val="24"/>
        </w:rPr>
        <w:t>тавлены в таблице В.3.</w:t>
      </w:r>
    </w:p>
    <w:p w:rsidR="00000000" w:rsidRDefault="00710FCD">
      <w:pPr>
        <w:shd w:val="clear" w:color="auto" w:fill="FFFFFF"/>
        <w:spacing w:before="293"/>
        <w:ind w:right="96"/>
        <w:jc w:val="right"/>
      </w:pPr>
      <w:r>
        <w:rPr>
          <w:rFonts w:ascii="Times New Roman" w:eastAsia="Times New Roman" w:hAnsi="Times New Roman" w:cs="Times New Roman"/>
          <w:spacing w:val="-1"/>
          <w:sz w:val="24"/>
          <w:szCs w:val="24"/>
        </w:rPr>
        <w:t>Таблица В.3.</w:t>
      </w:r>
    </w:p>
    <w:p w:rsidR="00000000" w:rsidRDefault="00710FCD">
      <w:pPr>
        <w:spacing w:after="1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66"/>
        <w:gridCol w:w="2525"/>
        <w:gridCol w:w="1109"/>
        <w:gridCol w:w="1301"/>
        <w:gridCol w:w="1133"/>
        <w:gridCol w:w="1061"/>
        <w:gridCol w:w="1018"/>
        <w:gridCol w:w="854"/>
      </w:tblGrid>
      <w:tr w:rsidR="00000000">
        <w:tblPrEx>
          <w:tblCellMar>
            <w:top w:w="0" w:type="dxa"/>
            <w:bottom w:w="0" w:type="dxa"/>
          </w:tblCellMar>
        </w:tblPrEx>
        <w:trPr>
          <w:trHeight w:hRule="exact" w:val="701"/>
        </w:trPr>
        <w:tc>
          <w:tcPr>
            <w:tcW w:w="56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29" w:right="24" w:firstLine="43"/>
            </w:pPr>
            <w:r>
              <w:rPr>
                <w:rFonts w:ascii="Times New Roman" w:eastAsia="Times New Roman" w:hAnsi="Times New Roman" w:cs="Times New Roman"/>
                <w:b/>
                <w:bCs/>
              </w:rPr>
              <w:t xml:space="preserve">№ </w:t>
            </w:r>
            <w:r>
              <w:rPr>
                <w:rFonts w:ascii="Times New Roman" w:eastAsia="Times New Roman" w:hAnsi="Times New Roman" w:cs="Times New Roman"/>
                <w:b/>
                <w:bCs/>
                <w:spacing w:val="-2"/>
              </w:rPr>
              <w:t>п/п</w:t>
            </w:r>
          </w:p>
        </w:tc>
        <w:tc>
          <w:tcPr>
            <w:tcW w:w="252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614"/>
            </w:pPr>
            <w:r>
              <w:rPr>
                <w:rFonts w:ascii="Times New Roman" w:eastAsia="Times New Roman" w:hAnsi="Times New Roman" w:cs="Times New Roman"/>
                <w:b/>
                <w:bCs/>
              </w:rPr>
              <w:t>Показатели</w:t>
            </w:r>
          </w:p>
        </w:tc>
        <w:tc>
          <w:tcPr>
            <w:tcW w:w="1109"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38"/>
            </w:pPr>
            <w:r>
              <w:rPr>
                <w:rFonts w:ascii="Times New Roman" w:eastAsia="Times New Roman" w:hAnsi="Times New Roman" w:cs="Times New Roman"/>
                <w:b/>
                <w:bCs/>
                <w:spacing w:val="-2"/>
              </w:rPr>
              <w:t>Единица</w:t>
            </w:r>
          </w:p>
          <w:p w:rsidR="00000000" w:rsidRDefault="00710FCD">
            <w:pPr>
              <w:shd w:val="clear" w:color="auto" w:fill="FFFFFF"/>
              <w:spacing w:line="230" w:lineRule="exact"/>
              <w:ind w:left="38"/>
            </w:pPr>
            <w:r>
              <w:rPr>
                <w:rFonts w:ascii="Times New Roman" w:eastAsia="Times New Roman" w:hAnsi="Times New Roman" w:cs="Times New Roman"/>
                <w:b/>
                <w:bCs/>
              </w:rPr>
              <w:t>измере-</w:t>
            </w:r>
          </w:p>
          <w:p w:rsidR="00000000" w:rsidRDefault="00710FCD">
            <w:pPr>
              <w:shd w:val="clear" w:color="auto" w:fill="FFFFFF"/>
              <w:spacing w:line="230" w:lineRule="exact"/>
              <w:ind w:left="38"/>
            </w:pPr>
            <w:r>
              <w:rPr>
                <w:rFonts w:ascii="Times New Roman" w:eastAsia="Times New Roman" w:hAnsi="Times New Roman" w:cs="Times New Roman"/>
                <w:b/>
                <w:bCs/>
              </w:rPr>
              <w:t>ния</w:t>
            </w:r>
          </w:p>
        </w:tc>
        <w:tc>
          <w:tcPr>
            <w:tcW w:w="2434" w:type="dxa"/>
            <w:gridSpan w:val="2"/>
            <w:tcBorders>
              <w:top w:val="single" w:sz="6" w:space="0" w:color="auto"/>
              <w:left w:val="single" w:sz="6" w:space="0" w:color="auto"/>
              <w:bottom w:val="single" w:sz="6" w:space="0" w:color="auto"/>
              <w:right w:val="nil"/>
            </w:tcBorders>
            <w:shd w:val="clear" w:color="auto" w:fill="FFFFFF"/>
          </w:tcPr>
          <w:p w:rsidR="00000000" w:rsidRDefault="00710FCD">
            <w:pPr>
              <w:shd w:val="clear" w:color="auto" w:fill="FFFFFF"/>
              <w:spacing w:line="230" w:lineRule="exact"/>
              <w:ind w:left="710"/>
            </w:pPr>
            <w:r>
              <w:rPr>
                <w:rFonts w:ascii="Times New Roman" w:eastAsia="Times New Roman" w:hAnsi="Times New Roman" w:cs="Times New Roman"/>
                <w:b/>
                <w:bCs/>
                <w:spacing w:val="-2"/>
              </w:rPr>
              <w:t xml:space="preserve">По Генеральному </w:t>
            </w:r>
            <w:r>
              <w:rPr>
                <w:rFonts w:ascii="Times New Roman" w:eastAsia="Times New Roman" w:hAnsi="Times New Roman" w:cs="Times New Roman"/>
                <w:b/>
                <w:bCs/>
              </w:rPr>
              <w:t>2010 года</w:t>
            </w:r>
          </w:p>
        </w:tc>
        <w:tc>
          <w:tcPr>
            <w:tcW w:w="1061" w:type="dxa"/>
            <w:tcBorders>
              <w:top w:val="single" w:sz="6" w:space="0" w:color="auto"/>
              <w:left w:val="nil"/>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b/>
                <w:bCs/>
              </w:rPr>
              <w:t>плану</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58" w:right="58"/>
            </w:pPr>
            <w:r>
              <w:rPr>
                <w:rFonts w:ascii="Times New Roman" w:eastAsia="Times New Roman" w:hAnsi="Times New Roman" w:cs="Times New Roman"/>
                <w:b/>
                <w:bCs/>
                <w:spacing w:val="-1"/>
              </w:rPr>
              <w:t>Факти-</w:t>
            </w:r>
            <w:r>
              <w:rPr>
                <w:rFonts w:ascii="Times New Roman" w:eastAsia="Times New Roman" w:hAnsi="Times New Roman" w:cs="Times New Roman"/>
                <w:b/>
                <w:bCs/>
              </w:rPr>
              <w:t>чески</w:t>
            </w:r>
          </w:p>
        </w:tc>
        <w:tc>
          <w:tcPr>
            <w:tcW w:w="85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10" w:right="19" w:firstLine="182"/>
            </w:pPr>
            <w:r>
              <w:rPr>
                <w:rFonts w:ascii="Times New Roman" w:hAnsi="Times New Roman" w:cs="Times New Roman"/>
                <w:b/>
                <w:bCs/>
              </w:rPr>
              <w:t xml:space="preserve">% </w:t>
            </w:r>
            <w:r>
              <w:rPr>
                <w:rFonts w:ascii="Times New Roman" w:eastAsia="Times New Roman" w:hAnsi="Times New Roman" w:cs="Times New Roman"/>
                <w:b/>
                <w:bCs/>
                <w:spacing w:val="-1"/>
              </w:rPr>
              <w:t>реали-зации</w:t>
            </w:r>
          </w:p>
        </w:tc>
      </w:tr>
      <w:tr w:rsidR="00000000">
        <w:tblPrEx>
          <w:tblCellMar>
            <w:top w:w="0" w:type="dxa"/>
            <w:bottom w:w="0" w:type="dxa"/>
          </w:tblCellMar>
        </w:tblPrEx>
        <w:trPr>
          <w:trHeight w:hRule="exact" w:val="701"/>
        </w:trPr>
        <w:tc>
          <w:tcPr>
            <w:tcW w:w="56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52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109"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235" w:right="192"/>
            </w:pPr>
            <w:r>
              <w:rPr>
                <w:rFonts w:ascii="Times New Roman" w:eastAsia="Times New Roman" w:hAnsi="Times New Roman" w:cs="Times New Roman"/>
                <w:b/>
                <w:bCs/>
              </w:rPr>
              <w:t>исх.год 2005 г.</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54" w:right="154" w:firstLine="86"/>
            </w:pPr>
            <w:r>
              <w:rPr>
                <w:rFonts w:ascii="Times New Roman" w:eastAsia="Times New Roman" w:hAnsi="Times New Roman" w:cs="Times New Roman"/>
                <w:b/>
                <w:bCs/>
              </w:rPr>
              <w:t>срок 2015 г.</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20" w:right="120" w:firstLine="110"/>
            </w:pPr>
            <w:r>
              <w:rPr>
                <w:rFonts w:ascii="Times New Roman" w:eastAsia="Times New Roman" w:hAnsi="Times New Roman" w:cs="Times New Roman"/>
                <w:b/>
                <w:bCs/>
              </w:rPr>
              <w:t>срок 2025 г.</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43" w:right="43" w:firstLine="240"/>
            </w:pPr>
            <w:r>
              <w:rPr>
                <w:rFonts w:ascii="Times New Roman" w:eastAsia="Times New Roman" w:hAnsi="Times New Roman" w:cs="Times New Roman"/>
                <w:b/>
                <w:bCs/>
              </w:rPr>
              <w:t xml:space="preserve">на </w:t>
            </w:r>
            <w:r>
              <w:rPr>
                <w:rFonts w:ascii="Times New Roman" w:eastAsia="Times New Roman" w:hAnsi="Times New Roman" w:cs="Times New Roman"/>
                <w:b/>
                <w:bCs/>
                <w:spacing w:val="-1"/>
              </w:rPr>
              <w:t>01.01.14</w:t>
            </w:r>
          </w:p>
        </w:tc>
        <w:tc>
          <w:tcPr>
            <w:tcW w:w="854"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43" w:right="43" w:firstLine="240"/>
            </w:pPr>
          </w:p>
          <w:p w:rsidR="00000000" w:rsidRDefault="00710FCD">
            <w:pPr>
              <w:shd w:val="clear" w:color="auto" w:fill="FFFFFF"/>
              <w:spacing w:line="230" w:lineRule="exact"/>
              <w:ind w:left="43" w:right="43" w:firstLine="240"/>
            </w:pPr>
          </w:p>
        </w:tc>
      </w:tr>
      <w:tr w:rsidR="00000000">
        <w:tblPrEx>
          <w:tblCellMar>
            <w:top w:w="0" w:type="dxa"/>
            <w:bottom w:w="0" w:type="dxa"/>
          </w:tblCellMar>
        </w:tblPrEx>
        <w:trPr>
          <w:trHeight w:hRule="exact" w:val="26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w:t>
            </w:r>
          </w:p>
        </w:tc>
        <w:tc>
          <w:tcPr>
            <w:tcW w:w="2525" w:type="dxa"/>
            <w:tcBorders>
              <w:top w:val="single" w:sz="6" w:space="0" w:color="auto"/>
              <w:left w:val="single" w:sz="6" w:space="0" w:color="auto"/>
              <w:bottom w:val="single" w:sz="6" w:space="0" w:color="auto"/>
              <w:right w:val="nil"/>
            </w:tcBorders>
            <w:shd w:val="clear" w:color="auto" w:fill="FFFFFF"/>
          </w:tcPr>
          <w:p w:rsidR="00000000" w:rsidRDefault="00710FCD">
            <w:pPr>
              <w:shd w:val="clear" w:color="auto" w:fill="FFFFFF"/>
            </w:pPr>
            <w:r>
              <w:rPr>
                <w:rFonts w:ascii="Times New Roman" w:eastAsia="Times New Roman" w:hAnsi="Times New Roman" w:cs="Times New Roman"/>
              </w:rPr>
              <w:t>Население, всего</w:t>
            </w:r>
          </w:p>
        </w:tc>
        <w:tc>
          <w:tcPr>
            <w:tcW w:w="1109" w:type="dxa"/>
            <w:tcBorders>
              <w:top w:val="single" w:sz="6" w:space="0" w:color="auto"/>
              <w:left w:val="nil"/>
              <w:bottom w:val="single" w:sz="6" w:space="0" w:color="auto"/>
              <w:right w:val="nil"/>
            </w:tcBorders>
            <w:shd w:val="clear" w:color="auto" w:fill="FFFFFF"/>
          </w:tcPr>
          <w:p w:rsidR="00000000" w:rsidRDefault="00710FCD">
            <w:pPr>
              <w:shd w:val="clear" w:color="auto" w:fill="FFFFFF"/>
            </w:pPr>
            <w:r>
              <w:rPr>
                <w:rFonts w:ascii="Times New Roman" w:eastAsia="Times New Roman" w:hAnsi="Times New Roman" w:cs="Times New Roman"/>
              </w:rPr>
              <w:t>тыс. чел.</w:t>
            </w:r>
          </w:p>
        </w:tc>
        <w:tc>
          <w:tcPr>
            <w:tcW w:w="1301" w:type="dxa"/>
            <w:tcBorders>
              <w:top w:val="single" w:sz="6" w:space="0" w:color="auto"/>
              <w:left w:val="nil"/>
              <w:bottom w:val="single" w:sz="6" w:space="0" w:color="auto"/>
              <w:right w:val="nil"/>
            </w:tcBorders>
            <w:shd w:val="clear" w:color="auto" w:fill="FFFFFF"/>
          </w:tcPr>
          <w:p w:rsidR="00000000" w:rsidRDefault="00710FCD">
            <w:pPr>
              <w:shd w:val="clear" w:color="auto" w:fill="FFFFFF"/>
            </w:pPr>
            <w:r>
              <w:rPr>
                <w:rFonts w:ascii="Times New Roman" w:hAnsi="Times New Roman" w:cs="Times New Roman"/>
              </w:rPr>
              <w:t>129,1</w:t>
            </w:r>
          </w:p>
        </w:tc>
        <w:tc>
          <w:tcPr>
            <w:tcW w:w="1133" w:type="dxa"/>
            <w:tcBorders>
              <w:top w:val="single" w:sz="6" w:space="0" w:color="auto"/>
              <w:left w:val="nil"/>
              <w:bottom w:val="single" w:sz="6" w:space="0" w:color="auto"/>
              <w:right w:val="nil"/>
            </w:tcBorders>
            <w:shd w:val="clear" w:color="auto" w:fill="FFFFFF"/>
          </w:tcPr>
          <w:p w:rsidR="00000000" w:rsidRDefault="00710FCD">
            <w:pPr>
              <w:shd w:val="clear" w:color="auto" w:fill="FFFFFF"/>
            </w:pPr>
            <w:r>
              <w:rPr>
                <w:rFonts w:ascii="Times New Roman" w:hAnsi="Times New Roman" w:cs="Times New Roman"/>
              </w:rPr>
              <w:t>130,0</w:t>
            </w:r>
          </w:p>
        </w:tc>
        <w:tc>
          <w:tcPr>
            <w:tcW w:w="1061" w:type="dxa"/>
            <w:tcBorders>
              <w:top w:val="single" w:sz="6" w:space="0" w:color="auto"/>
              <w:left w:val="nil"/>
              <w:bottom w:val="single" w:sz="6" w:space="0" w:color="auto"/>
              <w:right w:val="nil"/>
            </w:tcBorders>
            <w:shd w:val="clear" w:color="auto" w:fill="FFFFFF"/>
          </w:tcPr>
          <w:p w:rsidR="00000000" w:rsidRDefault="00710FCD">
            <w:pPr>
              <w:shd w:val="clear" w:color="auto" w:fill="FFFFFF"/>
            </w:pPr>
            <w:r>
              <w:rPr>
                <w:rFonts w:ascii="Times New Roman" w:hAnsi="Times New Roman" w:cs="Times New Roman"/>
              </w:rPr>
              <w:t>135,0</w:t>
            </w:r>
          </w:p>
        </w:tc>
        <w:tc>
          <w:tcPr>
            <w:tcW w:w="1018" w:type="dxa"/>
            <w:tcBorders>
              <w:top w:val="single" w:sz="6" w:space="0" w:color="auto"/>
              <w:left w:val="nil"/>
              <w:bottom w:val="single" w:sz="6" w:space="0" w:color="auto"/>
              <w:right w:val="nil"/>
            </w:tcBorders>
            <w:shd w:val="clear" w:color="auto" w:fill="FFFFFF"/>
          </w:tcPr>
          <w:p w:rsidR="00000000" w:rsidRDefault="00710FCD">
            <w:pPr>
              <w:shd w:val="clear" w:color="auto" w:fill="FFFFFF"/>
            </w:pPr>
            <w:r>
              <w:rPr>
                <w:rFonts w:ascii="Times New Roman" w:hAnsi="Times New Roman" w:cs="Times New Roman"/>
              </w:rPr>
              <w:t>120,0</w:t>
            </w:r>
          </w:p>
        </w:tc>
        <w:tc>
          <w:tcPr>
            <w:tcW w:w="854" w:type="dxa"/>
            <w:tcBorders>
              <w:top w:val="single" w:sz="6" w:space="0" w:color="auto"/>
              <w:left w:val="nil"/>
              <w:bottom w:val="single" w:sz="6" w:space="0" w:color="auto"/>
              <w:right w:val="nil"/>
            </w:tcBorders>
            <w:shd w:val="clear" w:color="auto" w:fill="FFFFFF"/>
          </w:tcPr>
          <w:p w:rsidR="00000000" w:rsidRDefault="00710FCD">
            <w:pPr>
              <w:shd w:val="clear" w:color="auto" w:fill="FFFFFF"/>
            </w:pPr>
            <w:r>
              <w:rPr>
                <w:rFonts w:ascii="Times New Roman" w:hAnsi="Times New Roman" w:cs="Times New Roman"/>
              </w:rPr>
              <w:t>96,5</w:t>
            </w:r>
          </w:p>
        </w:tc>
      </w:tr>
    </w:tbl>
    <w:p w:rsidR="00000000" w:rsidRDefault="00710FCD">
      <w:pPr>
        <w:shd w:val="clear" w:color="auto" w:fill="FFFFFF"/>
        <w:spacing w:before="245"/>
        <w:ind w:left="9269"/>
      </w:pPr>
      <w:r>
        <w:t>15</w:t>
      </w:r>
    </w:p>
    <w:p w:rsidR="00000000" w:rsidRDefault="00710FCD">
      <w:pPr>
        <w:shd w:val="clear" w:color="auto" w:fill="FFFFFF"/>
        <w:spacing w:before="245"/>
        <w:ind w:left="9269"/>
        <w:sectPr w:rsidR="00000000">
          <w:pgSz w:w="11909" w:h="16834"/>
          <w:pgMar w:top="692" w:right="754" w:bottom="360" w:left="1589" w:header="720" w:footer="720" w:gutter="0"/>
          <w:cols w:space="60"/>
          <w:noEndnote/>
        </w:sectPr>
      </w:pPr>
    </w:p>
    <w:p w:rsidR="00000000" w:rsidRDefault="00710FCD">
      <w:pPr>
        <w:shd w:val="clear" w:color="auto" w:fill="FFFFFF"/>
        <w:spacing w:line="235" w:lineRule="exact"/>
        <w:ind w:left="1987" w:right="1930"/>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66"/>
        <w:gridCol w:w="2525"/>
        <w:gridCol w:w="1109"/>
        <w:gridCol w:w="1301"/>
        <w:gridCol w:w="1133"/>
        <w:gridCol w:w="1061"/>
        <w:gridCol w:w="1018"/>
        <w:gridCol w:w="854"/>
      </w:tblGrid>
      <w:tr w:rsidR="00000000">
        <w:tblPrEx>
          <w:tblCellMar>
            <w:top w:w="0" w:type="dxa"/>
            <w:bottom w:w="0" w:type="dxa"/>
          </w:tblCellMar>
        </w:tblPrEx>
        <w:trPr>
          <w:trHeight w:hRule="exact" w:val="706"/>
        </w:trPr>
        <w:tc>
          <w:tcPr>
            <w:tcW w:w="56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5" w:lineRule="exact"/>
              <w:ind w:left="29" w:right="24" w:firstLine="43"/>
            </w:pPr>
            <w:r>
              <w:rPr>
                <w:rFonts w:ascii="Times New Roman" w:eastAsia="Times New Roman" w:hAnsi="Times New Roman" w:cs="Times New Roman"/>
                <w:b/>
                <w:bCs/>
              </w:rPr>
              <w:t xml:space="preserve">№ </w:t>
            </w:r>
            <w:r>
              <w:rPr>
                <w:rFonts w:ascii="Times New Roman" w:eastAsia="Times New Roman" w:hAnsi="Times New Roman" w:cs="Times New Roman"/>
                <w:b/>
                <w:bCs/>
                <w:spacing w:val="-2"/>
              </w:rPr>
              <w:t>п/п</w:t>
            </w:r>
          </w:p>
        </w:tc>
        <w:tc>
          <w:tcPr>
            <w:tcW w:w="252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614"/>
            </w:pPr>
            <w:r>
              <w:rPr>
                <w:rFonts w:ascii="Times New Roman" w:eastAsia="Times New Roman" w:hAnsi="Times New Roman" w:cs="Times New Roman"/>
                <w:b/>
                <w:bCs/>
              </w:rPr>
              <w:t>Показатели</w:t>
            </w:r>
          </w:p>
        </w:tc>
        <w:tc>
          <w:tcPr>
            <w:tcW w:w="1109"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38"/>
            </w:pPr>
            <w:r>
              <w:rPr>
                <w:rFonts w:ascii="Times New Roman" w:eastAsia="Times New Roman" w:hAnsi="Times New Roman" w:cs="Times New Roman"/>
                <w:b/>
                <w:bCs/>
                <w:spacing w:val="-2"/>
              </w:rPr>
              <w:t>Ед</w:t>
            </w:r>
            <w:r>
              <w:rPr>
                <w:rFonts w:ascii="Times New Roman" w:eastAsia="Times New Roman" w:hAnsi="Times New Roman" w:cs="Times New Roman"/>
                <w:b/>
                <w:bCs/>
                <w:spacing w:val="-2"/>
              </w:rPr>
              <w:t>иница</w:t>
            </w:r>
          </w:p>
          <w:p w:rsidR="00000000" w:rsidRDefault="00710FCD">
            <w:pPr>
              <w:shd w:val="clear" w:color="auto" w:fill="FFFFFF"/>
              <w:spacing w:line="230" w:lineRule="exact"/>
              <w:ind w:left="38"/>
            </w:pPr>
            <w:r>
              <w:rPr>
                <w:rFonts w:ascii="Times New Roman" w:eastAsia="Times New Roman" w:hAnsi="Times New Roman" w:cs="Times New Roman"/>
                <w:b/>
                <w:bCs/>
              </w:rPr>
              <w:t>измере-</w:t>
            </w:r>
          </w:p>
          <w:p w:rsidR="00000000" w:rsidRDefault="00710FCD">
            <w:pPr>
              <w:shd w:val="clear" w:color="auto" w:fill="FFFFFF"/>
              <w:spacing w:line="230" w:lineRule="exact"/>
              <w:ind w:left="38"/>
            </w:pPr>
            <w:r>
              <w:rPr>
                <w:rFonts w:ascii="Times New Roman" w:eastAsia="Times New Roman" w:hAnsi="Times New Roman" w:cs="Times New Roman"/>
                <w:b/>
                <w:bCs/>
              </w:rPr>
              <w:t>ния</w:t>
            </w:r>
          </w:p>
        </w:tc>
        <w:tc>
          <w:tcPr>
            <w:tcW w:w="3495"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710" w:right="360"/>
            </w:pPr>
            <w:r>
              <w:rPr>
                <w:rFonts w:ascii="Times New Roman" w:eastAsia="Times New Roman" w:hAnsi="Times New Roman" w:cs="Times New Roman"/>
                <w:b/>
                <w:bCs/>
                <w:spacing w:val="-2"/>
              </w:rPr>
              <w:t xml:space="preserve">По Генеральному плану </w:t>
            </w:r>
            <w:r>
              <w:rPr>
                <w:rFonts w:ascii="Times New Roman" w:eastAsia="Times New Roman" w:hAnsi="Times New Roman" w:cs="Times New Roman"/>
                <w:b/>
                <w:bCs/>
              </w:rPr>
              <w:t>2010 года</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58" w:right="58"/>
            </w:pPr>
            <w:r>
              <w:rPr>
                <w:rFonts w:ascii="Times New Roman" w:eastAsia="Times New Roman" w:hAnsi="Times New Roman" w:cs="Times New Roman"/>
                <w:b/>
                <w:bCs/>
                <w:spacing w:val="-1"/>
              </w:rPr>
              <w:t>Факти-</w:t>
            </w:r>
            <w:r>
              <w:rPr>
                <w:rFonts w:ascii="Times New Roman" w:eastAsia="Times New Roman" w:hAnsi="Times New Roman" w:cs="Times New Roman"/>
                <w:b/>
                <w:bCs/>
              </w:rPr>
              <w:t>чески</w:t>
            </w:r>
          </w:p>
        </w:tc>
        <w:tc>
          <w:tcPr>
            <w:tcW w:w="85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10" w:right="19" w:firstLine="192"/>
            </w:pPr>
            <w:r>
              <w:rPr>
                <w:rFonts w:ascii="Times New Roman" w:hAnsi="Times New Roman" w:cs="Times New Roman"/>
                <w:b/>
                <w:bCs/>
              </w:rPr>
              <w:t xml:space="preserve">% </w:t>
            </w:r>
            <w:r>
              <w:rPr>
                <w:rFonts w:ascii="Times New Roman" w:eastAsia="Times New Roman" w:hAnsi="Times New Roman" w:cs="Times New Roman"/>
                <w:b/>
                <w:bCs/>
                <w:spacing w:val="-1"/>
              </w:rPr>
              <w:t>реали-зации</w:t>
            </w:r>
          </w:p>
        </w:tc>
      </w:tr>
      <w:tr w:rsidR="00000000">
        <w:tblPrEx>
          <w:tblCellMar>
            <w:top w:w="0" w:type="dxa"/>
            <w:bottom w:w="0" w:type="dxa"/>
          </w:tblCellMar>
        </w:tblPrEx>
        <w:trPr>
          <w:trHeight w:hRule="exact" w:val="701"/>
        </w:trPr>
        <w:tc>
          <w:tcPr>
            <w:tcW w:w="56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52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109"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235" w:right="192"/>
            </w:pPr>
            <w:r>
              <w:rPr>
                <w:rFonts w:ascii="Times New Roman" w:eastAsia="Times New Roman" w:hAnsi="Times New Roman" w:cs="Times New Roman"/>
                <w:b/>
                <w:bCs/>
              </w:rPr>
              <w:t>исх.год 2005 г.</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54" w:right="154"/>
            </w:pPr>
            <w:r>
              <w:rPr>
                <w:rFonts w:ascii="Times New Roman" w:eastAsia="Times New Roman" w:hAnsi="Times New Roman" w:cs="Times New Roman"/>
                <w:b/>
                <w:bCs/>
              </w:rPr>
              <w:t>срок 2015 г.</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20" w:right="120"/>
            </w:pPr>
            <w:r>
              <w:rPr>
                <w:rFonts w:ascii="Times New Roman" w:eastAsia="Times New Roman" w:hAnsi="Times New Roman" w:cs="Times New Roman"/>
                <w:b/>
                <w:bCs/>
              </w:rPr>
              <w:t>срок 2025 г.</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43" w:right="43"/>
            </w:pPr>
            <w:r>
              <w:rPr>
                <w:rFonts w:ascii="Times New Roman" w:eastAsia="Times New Roman" w:hAnsi="Times New Roman" w:cs="Times New Roman"/>
                <w:b/>
                <w:bCs/>
              </w:rPr>
              <w:t xml:space="preserve">на </w:t>
            </w:r>
            <w:r>
              <w:rPr>
                <w:rFonts w:ascii="Times New Roman" w:eastAsia="Times New Roman" w:hAnsi="Times New Roman" w:cs="Times New Roman"/>
                <w:b/>
                <w:bCs/>
                <w:spacing w:val="-1"/>
              </w:rPr>
              <w:t>01.01.14</w:t>
            </w:r>
          </w:p>
        </w:tc>
        <w:tc>
          <w:tcPr>
            <w:tcW w:w="854"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43" w:right="43"/>
            </w:pPr>
          </w:p>
          <w:p w:rsidR="00000000" w:rsidRDefault="00710FCD">
            <w:pPr>
              <w:shd w:val="clear" w:color="auto" w:fill="FFFFFF"/>
              <w:spacing w:line="230" w:lineRule="exact"/>
              <w:ind w:left="43" w:right="43"/>
            </w:pPr>
          </w:p>
        </w:tc>
      </w:tr>
      <w:tr w:rsidR="00000000">
        <w:tblPrEx>
          <w:tblCellMar>
            <w:top w:w="0" w:type="dxa"/>
            <w:bottom w:w="0" w:type="dxa"/>
          </w:tblCellMar>
        </w:tblPrEx>
        <w:trPr>
          <w:trHeight w:hRule="exact" w:val="586"/>
        </w:trPr>
        <w:tc>
          <w:tcPr>
            <w:tcW w:w="56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hAnsi="Times New Roman" w:cs="Times New Roman"/>
              </w:rPr>
              <w:t>2.</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right="250"/>
            </w:pPr>
            <w:r>
              <w:rPr>
                <w:rFonts w:ascii="Times New Roman" w:eastAsia="Times New Roman" w:hAnsi="Times New Roman" w:cs="Times New Roman"/>
              </w:rPr>
              <w:t>Возрастная структура населения</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269"/>
        </w:trPr>
        <w:tc>
          <w:tcPr>
            <w:tcW w:w="566"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в том числе:</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264"/>
        </w:trPr>
        <w:tc>
          <w:tcPr>
            <w:tcW w:w="566"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w:t>
            </w:r>
            <w:r>
              <w:rPr>
                <w:rFonts w:ascii="Times New Roman" w:eastAsia="Times New Roman" w:hAnsi="Times New Roman" w:cs="Times New Roman"/>
              </w:rPr>
              <w:t>дети 0-15 лет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16,7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17,2</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18,3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15,9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92</w:t>
            </w:r>
          </w:p>
        </w:tc>
      </w:tr>
      <w:tr w:rsidR="00000000">
        <w:tblPrEx>
          <w:tblCellMar>
            <w:top w:w="0" w:type="dxa"/>
            <w:bottom w:w="0" w:type="dxa"/>
          </w:tblCellMar>
        </w:tblPrEx>
        <w:trPr>
          <w:trHeight w:hRule="exact" w:val="768"/>
        </w:trPr>
        <w:tc>
          <w:tcPr>
            <w:tcW w:w="566"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right="77"/>
            </w:pPr>
            <w:r>
              <w:rPr>
                <w:rFonts w:ascii="Times New Roman" w:hAnsi="Times New Roman" w:cs="Times New Roman"/>
              </w:rPr>
              <w:t>*</w:t>
            </w:r>
            <w:r>
              <w:rPr>
                <w:rFonts w:ascii="Times New Roman" w:eastAsia="Times New Roman" w:hAnsi="Times New Roman" w:cs="Times New Roman"/>
              </w:rPr>
              <w:t>лица тр</w:t>
            </w:r>
            <w:r>
              <w:rPr>
                <w:rFonts w:ascii="Times New Roman" w:eastAsia="Times New Roman" w:hAnsi="Times New Roman" w:cs="Times New Roman"/>
              </w:rPr>
              <w:t>удоспособного возраста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64,2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59,6</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55,4</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60,1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101</w:t>
            </w:r>
          </w:p>
        </w:tc>
      </w:tr>
      <w:tr w:rsidR="00000000">
        <w:tblPrEx>
          <w:tblCellMar>
            <w:top w:w="0" w:type="dxa"/>
            <w:bottom w:w="0" w:type="dxa"/>
          </w:tblCellMar>
        </w:tblPrEx>
        <w:trPr>
          <w:trHeight w:hRule="exact" w:val="768"/>
        </w:trPr>
        <w:tc>
          <w:tcPr>
            <w:tcW w:w="56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right="485"/>
            </w:pPr>
            <w:r>
              <w:rPr>
                <w:rFonts w:ascii="Times New Roman" w:hAnsi="Times New Roman" w:cs="Times New Roman"/>
              </w:rPr>
              <w:t>*</w:t>
            </w:r>
            <w:r>
              <w:rPr>
                <w:rFonts w:ascii="Times New Roman" w:eastAsia="Times New Roman" w:hAnsi="Times New Roman" w:cs="Times New Roman"/>
              </w:rPr>
              <w:t>лица пенсионного возраста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23,2</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26,3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24,0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103</w:t>
            </w:r>
          </w:p>
        </w:tc>
      </w:tr>
      <w:tr w:rsidR="00000000">
        <w:tblPrEx>
          <w:tblCellMar>
            <w:top w:w="0" w:type="dxa"/>
            <w:bottom w:w="0" w:type="dxa"/>
          </w:tblCellMar>
        </w:tblPrEx>
        <w:trPr>
          <w:trHeight w:hRule="exact" w:val="533"/>
        </w:trPr>
        <w:tc>
          <w:tcPr>
            <w:tcW w:w="56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hAnsi="Times New Roman" w:cs="Times New Roman"/>
              </w:rPr>
              <w:t>3.</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right="120"/>
            </w:pPr>
            <w:r>
              <w:rPr>
                <w:rFonts w:ascii="Times New Roman" w:eastAsia="Times New Roman" w:hAnsi="Times New Roman" w:cs="Times New Roman"/>
              </w:rPr>
              <w:t>Численность занятых в экономике</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264"/>
        </w:trPr>
        <w:tc>
          <w:tcPr>
            <w:tcW w:w="566"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всего: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тыс. чел.</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235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245</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265</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220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rPr>
              <w:t>83%</w:t>
            </w:r>
          </w:p>
        </w:tc>
      </w:tr>
      <w:tr w:rsidR="00000000">
        <w:tblPrEx>
          <w:tblCellMar>
            <w:top w:w="0" w:type="dxa"/>
            <w:bottom w:w="0" w:type="dxa"/>
          </w:tblCellMar>
        </w:tblPrEx>
        <w:trPr>
          <w:trHeight w:hRule="exact" w:val="264"/>
        </w:trPr>
        <w:tc>
          <w:tcPr>
            <w:tcW w:w="566"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в том числе:</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725"/>
        </w:trPr>
        <w:tc>
          <w:tcPr>
            <w:tcW w:w="56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w:t>
            </w:r>
            <w:r>
              <w:rPr>
                <w:rFonts w:ascii="Times New Roman" w:eastAsia="Times New Roman" w:hAnsi="Times New Roman" w:cs="Times New Roman"/>
              </w:rPr>
              <w:t>в промышленности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тыс. чел.</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76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80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80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rPr>
              <w:t>80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rPr>
              <w:t>100%</w:t>
            </w:r>
          </w:p>
        </w:tc>
      </w:tr>
    </w:tbl>
    <w:p w:rsidR="00000000" w:rsidRDefault="00710FCD">
      <w:pPr>
        <w:shd w:val="clear" w:color="auto" w:fill="FFFFFF"/>
        <w:spacing w:before="835" w:line="298" w:lineRule="exact"/>
        <w:ind w:left="115" w:right="101" w:firstLine="706"/>
        <w:jc w:val="both"/>
      </w:pPr>
      <w:r>
        <w:rPr>
          <w:rFonts w:ascii="Times New Roman" w:eastAsia="Times New Roman" w:hAnsi="Times New Roman" w:cs="Times New Roman"/>
          <w:sz w:val="26"/>
          <w:szCs w:val="26"/>
        </w:rPr>
        <w:t xml:space="preserve">За прошедший период (с 2005 по 2013 гг.) численность населения (собственно города) увеличилась фактически на 1 тыс.человек, но не достигла намеченной на 2015 год (на период </w:t>
      </w:r>
      <w:r>
        <w:rPr>
          <w:rFonts w:ascii="Times New Roman" w:eastAsia="Times New Roman" w:hAnsi="Times New Roman" w:cs="Times New Roman"/>
          <w:sz w:val="26"/>
          <w:szCs w:val="26"/>
          <w:lang w:val="en-US"/>
        </w:rPr>
        <w:t xml:space="preserve">I </w:t>
      </w:r>
      <w:r>
        <w:rPr>
          <w:rFonts w:ascii="Times New Roman" w:eastAsia="Times New Roman" w:hAnsi="Times New Roman" w:cs="Times New Roman"/>
          <w:sz w:val="26"/>
          <w:szCs w:val="26"/>
        </w:rPr>
        <w:t>очереди). Рост происходил за счет естественного и механического прироста.</w:t>
      </w:r>
    </w:p>
    <w:p w:rsidR="00000000" w:rsidRDefault="00710FCD">
      <w:pPr>
        <w:shd w:val="clear" w:color="auto" w:fill="FFFFFF"/>
        <w:spacing w:before="115" w:line="298" w:lineRule="exact"/>
        <w:ind w:left="115" w:right="106" w:firstLine="706"/>
        <w:jc w:val="both"/>
      </w:pPr>
      <w:r>
        <w:rPr>
          <w:rFonts w:ascii="Times New Roman" w:eastAsia="Times New Roman" w:hAnsi="Times New Roman" w:cs="Times New Roman"/>
          <w:sz w:val="26"/>
          <w:szCs w:val="26"/>
        </w:rPr>
        <w:t>В свя</w:t>
      </w:r>
      <w:r>
        <w:rPr>
          <w:rFonts w:ascii="Times New Roman" w:eastAsia="Times New Roman" w:hAnsi="Times New Roman" w:cs="Times New Roman"/>
          <w:sz w:val="26"/>
          <w:szCs w:val="26"/>
        </w:rPr>
        <w:t>зи с невозможностью определения точного прогнозного уровня численности населения принимаем ориентировочную величину численности населения к 2028 году равной 120 тысячам человек.</w:t>
      </w:r>
    </w:p>
    <w:p w:rsidR="00000000" w:rsidRDefault="00710FCD">
      <w:pPr>
        <w:shd w:val="clear" w:color="auto" w:fill="FFFFFF"/>
        <w:spacing w:before="638"/>
        <w:ind w:left="125"/>
      </w:pPr>
      <w:r>
        <w:rPr>
          <w:rFonts w:ascii="Times New Roman" w:eastAsia="Times New Roman" w:hAnsi="Times New Roman" w:cs="Times New Roman"/>
          <w:b/>
          <w:bCs/>
          <w:spacing w:val="-1"/>
          <w:sz w:val="24"/>
          <w:szCs w:val="24"/>
        </w:rPr>
        <w:t>С. Характеристика жилищно-коммунального сектора</w:t>
      </w:r>
      <w:r>
        <w:rPr>
          <w:rFonts w:ascii="Times New Roman" w:eastAsia="Times New Roman" w:hAnsi="Times New Roman" w:cs="Times New Roman"/>
          <w:spacing w:val="-1"/>
          <w:sz w:val="24"/>
          <w:szCs w:val="24"/>
        </w:rPr>
        <w:t>.</w:t>
      </w:r>
    </w:p>
    <w:p w:rsidR="00000000" w:rsidRDefault="00710FCD">
      <w:pPr>
        <w:shd w:val="clear" w:color="auto" w:fill="FFFFFF"/>
        <w:spacing w:before="202" w:line="317" w:lineRule="exact"/>
        <w:ind w:left="125" w:firstLine="360"/>
      </w:pPr>
      <w:r>
        <w:rPr>
          <w:rFonts w:ascii="Times New Roman" w:eastAsia="Times New Roman" w:hAnsi="Times New Roman" w:cs="Times New Roman"/>
          <w:sz w:val="24"/>
          <w:szCs w:val="24"/>
        </w:rPr>
        <w:t>Современный жилищный фонд гор</w:t>
      </w:r>
      <w:r>
        <w:rPr>
          <w:rFonts w:ascii="Times New Roman" w:eastAsia="Times New Roman" w:hAnsi="Times New Roman" w:cs="Times New Roman"/>
          <w:sz w:val="24"/>
          <w:szCs w:val="24"/>
        </w:rPr>
        <w:t xml:space="preserve">одского округа Димитровград составляет 2,88 млн. </w:t>
      </w:r>
      <w:r>
        <w:rPr>
          <w:rFonts w:ascii="Times New Roman" w:eastAsia="Times New Roman" w:hAnsi="Times New Roman" w:cs="Times New Roman"/>
          <w:spacing w:val="-2"/>
          <w:sz w:val="24"/>
          <w:szCs w:val="24"/>
        </w:rPr>
        <w:t>м</w:t>
      </w:r>
      <w:r>
        <w:rPr>
          <w:rFonts w:ascii="Times New Roman" w:eastAsia="Times New Roman" w:hAnsi="Times New Roman" w:cs="Times New Roman"/>
          <w:spacing w:val="-2"/>
          <w:sz w:val="24"/>
          <w:szCs w:val="24"/>
          <w:vertAlign w:val="superscript"/>
        </w:rPr>
        <w:t>2</w:t>
      </w:r>
      <w:r>
        <w:rPr>
          <w:rFonts w:ascii="Times New Roman" w:eastAsia="Times New Roman" w:hAnsi="Times New Roman" w:cs="Times New Roman"/>
          <w:spacing w:val="-2"/>
          <w:sz w:val="24"/>
          <w:szCs w:val="24"/>
        </w:rPr>
        <w:t xml:space="preserve"> общей площади, жилобеспеченность населения достигает 24 м</w:t>
      </w:r>
      <w:r>
        <w:rPr>
          <w:rFonts w:ascii="Times New Roman" w:eastAsia="Times New Roman" w:hAnsi="Times New Roman" w:cs="Times New Roman"/>
          <w:spacing w:val="-2"/>
          <w:sz w:val="24"/>
          <w:szCs w:val="24"/>
          <w:vertAlign w:val="superscript"/>
        </w:rPr>
        <w:t>2</w:t>
      </w:r>
      <w:r>
        <w:rPr>
          <w:rFonts w:ascii="Times New Roman" w:eastAsia="Times New Roman" w:hAnsi="Times New Roman" w:cs="Times New Roman"/>
          <w:spacing w:val="-2"/>
          <w:sz w:val="24"/>
          <w:szCs w:val="24"/>
        </w:rPr>
        <w:t>/чел.:</w:t>
      </w:r>
    </w:p>
    <w:p w:rsidR="00000000" w:rsidRDefault="00710FCD" w:rsidP="00710FCD">
      <w:pPr>
        <w:numPr>
          <w:ilvl w:val="0"/>
          <w:numId w:val="11"/>
        </w:numPr>
        <w:shd w:val="clear" w:color="auto" w:fill="FFFFFF"/>
        <w:tabs>
          <w:tab w:val="left" w:pos="830"/>
        </w:tabs>
        <w:spacing w:before="211" w:line="317" w:lineRule="exact"/>
        <w:ind w:left="830" w:right="91" w:hanging="346"/>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общий объем многоквартирного жилищного фонда составляет 2389990 м и состоит </w:t>
      </w:r>
      <w:r>
        <w:rPr>
          <w:rFonts w:ascii="Times New Roman" w:eastAsia="Times New Roman" w:hAnsi="Times New Roman" w:cs="Times New Roman"/>
          <w:sz w:val="24"/>
          <w:szCs w:val="24"/>
        </w:rPr>
        <w:t>из 2293 домов: 849 многоэтажных домов (общая площадь 230931</w:t>
      </w:r>
      <w:r>
        <w:rPr>
          <w:rFonts w:ascii="Times New Roman" w:eastAsia="Times New Roman" w:hAnsi="Times New Roman" w:cs="Times New Roman"/>
          <w:sz w:val="24"/>
          <w:szCs w:val="24"/>
        </w:rPr>
        <w:t xml:space="preserve">3 м и 1444 домов </w:t>
      </w:r>
      <w:r>
        <w:rPr>
          <w:rFonts w:ascii="Times New Roman" w:eastAsia="Times New Roman" w:hAnsi="Times New Roman" w:cs="Times New Roman"/>
          <w:spacing w:val="-1"/>
          <w:sz w:val="24"/>
          <w:szCs w:val="24"/>
        </w:rPr>
        <w:t>блокированной застройки (общая площадь 80677 м</w:t>
      </w:r>
      <w:r>
        <w:rPr>
          <w:rFonts w:ascii="Times New Roman" w:eastAsia="Times New Roman" w:hAnsi="Times New Roman" w:cs="Times New Roman"/>
          <w:spacing w:val="-1"/>
          <w:sz w:val="24"/>
          <w:szCs w:val="24"/>
          <w:vertAlign w:val="superscript"/>
        </w:rPr>
        <w:t>2</w:t>
      </w:r>
      <w:r>
        <w:rPr>
          <w:rFonts w:ascii="Times New Roman" w:eastAsia="Times New Roman" w:hAnsi="Times New Roman" w:cs="Times New Roman"/>
          <w:spacing w:val="-1"/>
          <w:sz w:val="24"/>
          <w:szCs w:val="24"/>
        </w:rPr>
        <w:t>), общее количество квартир -</w:t>
      </w:r>
      <w:r>
        <w:rPr>
          <w:rFonts w:ascii="Times New Roman" w:eastAsia="Times New Roman" w:hAnsi="Times New Roman" w:cs="Times New Roman"/>
          <w:sz w:val="24"/>
          <w:szCs w:val="24"/>
        </w:rPr>
        <w:t>более 48000;</w:t>
      </w:r>
    </w:p>
    <w:p w:rsidR="00000000" w:rsidRDefault="00710FCD" w:rsidP="00710FCD">
      <w:pPr>
        <w:numPr>
          <w:ilvl w:val="0"/>
          <w:numId w:val="11"/>
        </w:numPr>
        <w:shd w:val="clear" w:color="auto" w:fill="FFFFFF"/>
        <w:tabs>
          <w:tab w:val="left" w:pos="830"/>
        </w:tabs>
        <w:spacing w:before="221" w:line="312" w:lineRule="exact"/>
        <w:ind w:left="830" w:right="96" w:hanging="346"/>
        <w:jc w:val="both"/>
        <w:rPr>
          <w:rFonts w:ascii="Times New Roman" w:eastAsia="Times New Roman" w:hAnsi="Times New Roman" w:cs="Times New Roman"/>
          <w:b/>
          <w:bCs/>
        </w:rPr>
      </w:pPr>
      <w:r>
        <w:rPr>
          <w:rFonts w:ascii="Times New Roman" w:eastAsia="Times New Roman" w:hAnsi="Times New Roman" w:cs="Times New Roman"/>
          <w:sz w:val="24"/>
          <w:szCs w:val="24"/>
        </w:rPr>
        <w:t>общий объем индивидуального жилищного фонда равен 488 226 тыс.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и состоит из 5942 индивидуальных жилых домов.</w:t>
      </w:r>
    </w:p>
    <w:p w:rsidR="00000000" w:rsidRDefault="00710FCD">
      <w:pPr>
        <w:shd w:val="clear" w:color="auto" w:fill="FFFFFF"/>
        <w:spacing w:before="1392"/>
        <w:ind w:left="9269"/>
      </w:pPr>
      <w:r>
        <w:t>16</w:t>
      </w:r>
    </w:p>
    <w:p w:rsidR="00000000" w:rsidRDefault="00710FCD">
      <w:pPr>
        <w:shd w:val="clear" w:color="auto" w:fill="FFFFFF"/>
        <w:spacing w:before="1392"/>
        <w:ind w:left="9269"/>
        <w:sectPr w:rsidR="00000000">
          <w:pgSz w:w="11909" w:h="16834"/>
          <w:pgMar w:top="692" w:right="754" w:bottom="360" w:left="1589" w:header="720" w:footer="720" w:gutter="0"/>
          <w:cols w:space="60"/>
          <w:noEndnote/>
        </w:sectPr>
      </w:pPr>
    </w:p>
    <w:p w:rsidR="00000000" w:rsidRDefault="00710FCD">
      <w:pPr>
        <w:shd w:val="clear" w:color="auto" w:fill="FFFFFF"/>
        <w:spacing w:line="235" w:lineRule="exact"/>
        <w:ind w:left="2093" w:right="205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17" w:line="293" w:lineRule="exact"/>
        <w:ind w:left="230" w:firstLine="696"/>
      </w:pPr>
      <w:r>
        <w:rPr>
          <w:rFonts w:ascii="Times New Roman" w:eastAsia="Times New Roman" w:hAnsi="Times New Roman" w:cs="Times New Roman"/>
          <w:sz w:val="24"/>
          <w:szCs w:val="24"/>
        </w:rPr>
        <w:t>Жилищный фонд состоит из муниципального и государственного - 0,68 млн. м</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pacing w:val="-2"/>
          <w:sz w:val="24"/>
          <w:szCs w:val="24"/>
        </w:rPr>
        <w:t>(26% его общей величины) и частного фонда - 1,96 млн. м</w:t>
      </w:r>
      <w:r>
        <w:rPr>
          <w:rFonts w:ascii="Times New Roman" w:eastAsia="Times New Roman" w:hAnsi="Times New Roman" w:cs="Times New Roman"/>
          <w:spacing w:val="-2"/>
          <w:sz w:val="24"/>
          <w:szCs w:val="24"/>
          <w:vertAlign w:val="superscript"/>
        </w:rPr>
        <w:t>2</w:t>
      </w:r>
      <w:r>
        <w:rPr>
          <w:rFonts w:ascii="Times New Roman" w:eastAsia="Times New Roman" w:hAnsi="Times New Roman" w:cs="Times New Roman"/>
          <w:spacing w:val="-2"/>
          <w:sz w:val="24"/>
          <w:szCs w:val="24"/>
        </w:rPr>
        <w:t xml:space="preserve"> (74 %)*</w:t>
      </w:r>
      <w:r>
        <w:rPr>
          <w:rFonts w:ascii="Times New Roman" w:eastAsia="Times New Roman" w:hAnsi="Times New Roman" w:cs="Times New Roman"/>
          <w:spacing w:val="-2"/>
          <w:sz w:val="24"/>
          <w:szCs w:val="24"/>
          <w:vertAlign w:val="superscript"/>
        </w:rPr>
        <w:t>}</w:t>
      </w:r>
      <w:r>
        <w:rPr>
          <w:rFonts w:ascii="Times New Roman" w:eastAsia="Times New Roman" w:hAnsi="Times New Roman" w:cs="Times New Roman"/>
          <w:spacing w:val="-2"/>
          <w:sz w:val="24"/>
          <w:szCs w:val="24"/>
        </w:rPr>
        <w:t>.</w:t>
      </w:r>
    </w:p>
    <w:p w:rsidR="00000000" w:rsidRDefault="00710FCD">
      <w:pPr>
        <w:shd w:val="clear" w:color="auto" w:fill="FFFFFF"/>
        <w:spacing w:before="509"/>
        <w:ind w:left="581"/>
      </w:pPr>
      <w:r>
        <w:rPr>
          <w:rFonts w:ascii="Times New Roman" w:eastAsia="Times New Roman" w:hAnsi="Times New Roman" w:cs="Times New Roman"/>
          <w:spacing w:val="-1"/>
          <w:sz w:val="24"/>
          <w:szCs w:val="24"/>
        </w:rPr>
        <w:t>Динамика жилищного фонда предст</w:t>
      </w:r>
      <w:r>
        <w:rPr>
          <w:rFonts w:ascii="Times New Roman" w:eastAsia="Times New Roman" w:hAnsi="Times New Roman" w:cs="Times New Roman"/>
          <w:spacing w:val="-1"/>
          <w:sz w:val="24"/>
          <w:szCs w:val="24"/>
        </w:rPr>
        <w:t>авлена в таблице С.1.</w:t>
      </w:r>
    </w:p>
    <w:p w:rsidR="00000000" w:rsidRDefault="00710FCD">
      <w:pPr>
        <w:shd w:val="clear" w:color="auto" w:fill="FFFFFF"/>
        <w:spacing w:before="240"/>
        <w:ind w:left="7896"/>
      </w:pPr>
      <w:r>
        <w:rPr>
          <w:rFonts w:ascii="Times New Roman" w:eastAsia="Times New Roman" w:hAnsi="Times New Roman" w:cs="Times New Roman"/>
          <w:spacing w:val="-1"/>
          <w:sz w:val="24"/>
          <w:szCs w:val="24"/>
        </w:rPr>
        <w:t>Т а б л и ц а С.1.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720"/>
        <w:gridCol w:w="696"/>
        <w:gridCol w:w="778"/>
        <w:gridCol w:w="768"/>
        <w:gridCol w:w="768"/>
        <w:gridCol w:w="763"/>
        <w:gridCol w:w="768"/>
        <w:gridCol w:w="763"/>
        <w:gridCol w:w="773"/>
      </w:tblGrid>
      <w:tr w:rsidR="00000000">
        <w:tblPrEx>
          <w:tblCellMar>
            <w:top w:w="0" w:type="dxa"/>
            <w:bottom w:w="0" w:type="dxa"/>
          </w:tblCellMar>
        </w:tblPrEx>
        <w:trPr>
          <w:trHeight w:hRule="exact" w:val="509"/>
        </w:trPr>
        <w:tc>
          <w:tcPr>
            <w:tcW w:w="372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926"/>
            </w:pPr>
            <w:r>
              <w:rPr>
                <w:rFonts w:ascii="Times New Roman" w:eastAsia="Times New Roman" w:hAnsi="Times New Roman" w:cs="Times New Roman"/>
                <w:sz w:val="22"/>
                <w:szCs w:val="22"/>
              </w:rPr>
              <w:t>Жилищный фонд</w:t>
            </w:r>
          </w:p>
        </w:tc>
        <w:tc>
          <w:tcPr>
            <w:tcW w:w="6077" w:type="dxa"/>
            <w:gridSpan w:val="8"/>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46"/>
            </w:pPr>
            <w:r>
              <w:rPr>
                <w:rFonts w:ascii="Times New Roman" w:eastAsia="Times New Roman" w:hAnsi="Times New Roman" w:cs="Times New Roman"/>
                <w:sz w:val="22"/>
                <w:szCs w:val="22"/>
              </w:rPr>
              <w:t>Год</w:t>
            </w:r>
          </w:p>
        </w:tc>
      </w:tr>
      <w:tr w:rsidR="00000000">
        <w:tblPrEx>
          <w:tblCellMar>
            <w:top w:w="0" w:type="dxa"/>
            <w:bottom w:w="0" w:type="dxa"/>
          </w:tblCellMar>
        </w:tblPrEx>
        <w:trPr>
          <w:trHeight w:hRule="exact" w:val="499"/>
        </w:trPr>
        <w:tc>
          <w:tcPr>
            <w:tcW w:w="372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10"/>
              <w:jc w:val="right"/>
            </w:pPr>
            <w:r>
              <w:rPr>
                <w:rFonts w:ascii="Times New Roman" w:hAnsi="Times New Roman" w:cs="Times New Roman"/>
                <w:spacing w:val="-2"/>
                <w:sz w:val="22"/>
                <w:szCs w:val="22"/>
              </w:rPr>
              <w:t>2001</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ascii="Times New Roman" w:hAnsi="Times New Roman" w:cs="Times New Roman"/>
                <w:spacing w:val="-2"/>
                <w:sz w:val="22"/>
                <w:szCs w:val="22"/>
              </w:rPr>
              <w:t>2002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2003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2004</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pacing w:val="-2"/>
                <w:sz w:val="22"/>
                <w:szCs w:val="22"/>
              </w:rPr>
              <w:t>2005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2006</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2007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2013</w:t>
            </w:r>
          </w:p>
        </w:tc>
      </w:tr>
      <w:tr w:rsidR="00000000">
        <w:tblPrEx>
          <w:tblCellMar>
            <w:top w:w="0" w:type="dxa"/>
            <w:bottom w:w="0" w:type="dxa"/>
          </w:tblCellMar>
        </w:tblPrEx>
        <w:trPr>
          <w:trHeight w:hRule="exact" w:val="792"/>
        </w:trPr>
        <w:tc>
          <w:tcPr>
            <w:tcW w:w="37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298" w:right="302"/>
            </w:pPr>
            <w:r>
              <w:rPr>
                <w:rFonts w:ascii="Times New Roman" w:eastAsia="Times New Roman" w:hAnsi="Times New Roman" w:cs="Times New Roman"/>
                <w:spacing w:val="-2"/>
                <w:sz w:val="22"/>
                <w:szCs w:val="22"/>
              </w:rPr>
              <w:t xml:space="preserve">Общая площадь жилых домов, </w:t>
            </w: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2</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10"/>
              <w:jc w:val="right"/>
            </w:pPr>
            <w:r>
              <w:rPr>
                <w:rFonts w:ascii="Times New Roman" w:hAnsi="Times New Roman" w:cs="Times New Roman"/>
                <w:spacing w:val="-2"/>
                <w:sz w:val="22"/>
                <w:szCs w:val="22"/>
              </w:rPr>
              <w:t>2113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ascii="Times New Roman" w:hAnsi="Times New Roman" w:cs="Times New Roman"/>
                <w:spacing w:val="-2"/>
                <w:sz w:val="22"/>
                <w:szCs w:val="22"/>
              </w:rPr>
              <w:t>2535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2573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2583</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pacing w:val="-2"/>
                <w:sz w:val="22"/>
                <w:szCs w:val="22"/>
              </w:rPr>
              <w:t>2604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2628</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2"/>
                <w:sz w:val="22"/>
                <w:szCs w:val="22"/>
              </w:rPr>
              <w:t>2643</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2878</w:t>
            </w:r>
          </w:p>
        </w:tc>
      </w:tr>
      <w:tr w:rsidR="00000000">
        <w:tblPrEx>
          <w:tblCellMar>
            <w:top w:w="0" w:type="dxa"/>
            <w:bottom w:w="0" w:type="dxa"/>
          </w:tblCellMar>
        </w:tblPrEx>
        <w:trPr>
          <w:trHeight w:hRule="exact" w:val="504"/>
        </w:trPr>
        <w:tc>
          <w:tcPr>
            <w:tcW w:w="37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92"/>
            </w:pPr>
            <w:r>
              <w:rPr>
                <w:rFonts w:ascii="Times New Roman" w:eastAsia="Times New Roman" w:hAnsi="Times New Roman" w:cs="Times New Roman"/>
                <w:sz w:val="22"/>
                <w:szCs w:val="22"/>
              </w:rPr>
              <w:t>в т.ч. м</w:t>
            </w:r>
            <w:r>
              <w:rPr>
                <w:rFonts w:ascii="Times New Roman" w:eastAsia="Times New Roman" w:hAnsi="Times New Roman" w:cs="Times New Roman"/>
                <w:sz w:val="22"/>
                <w:szCs w:val="22"/>
                <w:vertAlign w:val="superscript"/>
              </w:rPr>
              <w:t>2</w:t>
            </w:r>
            <w:r>
              <w:rPr>
                <w:rFonts w:ascii="Times New Roman" w:eastAsia="Times New Roman" w:hAnsi="Times New Roman" w:cs="Times New Roman"/>
                <w:sz w:val="22"/>
                <w:szCs w:val="22"/>
              </w:rPr>
              <w:t xml:space="preserve"> на 1 жителя</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38"/>
              <w:jc w:val="right"/>
            </w:pPr>
            <w:r>
              <w:rPr>
                <w:rFonts w:ascii="Times New Roman" w:hAnsi="Times New Roman" w:cs="Times New Roman"/>
                <w:sz w:val="22"/>
                <w:szCs w:val="22"/>
              </w:rPr>
              <w:t>18,4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22"/>
                <w:szCs w:val="22"/>
              </w:rPr>
              <w:t>18,7</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pacing w:val="-1"/>
                <w:sz w:val="22"/>
                <w:szCs w:val="22"/>
              </w:rPr>
              <w:t>19,1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hAnsi="Times New Roman" w:cs="Times New Roman"/>
                <w:sz w:val="22"/>
                <w:szCs w:val="22"/>
              </w:rPr>
              <w:t>19,9</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hAnsi="Times New Roman" w:cs="Times New Roman"/>
                <w:spacing w:val="-1"/>
                <w:sz w:val="22"/>
                <w:szCs w:val="22"/>
              </w:rPr>
              <w:t>20,1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pacing w:val="-1"/>
                <w:sz w:val="22"/>
                <w:szCs w:val="22"/>
              </w:rPr>
              <w:t>20,5</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hAnsi="Times New Roman" w:cs="Times New Roman"/>
                <w:sz w:val="22"/>
                <w:szCs w:val="22"/>
              </w:rPr>
              <w:t>20,8</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24</w:t>
            </w:r>
          </w:p>
        </w:tc>
      </w:tr>
    </w:tbl>
    <w:p w:rsidR="00000000" w:rsidRDefault="00710FCD">
      <w:pPr>
        <w:shd w:val="clear" w:color="auto" w:fill="FFFFFF"/>
        <w:spacing w:before="490" w:line="312" w:lineRule="exact"/>
        <w:ind w:left="221" w:firstLine="706"/>
      </w:pPr>
      <w:r>
        <w:rPr>
          <w:rFonts w:ascii="Times New Roman" w:eastAsia="Times New Roman" w:hAnsi="Times New Roman" w:cs="Times New Roman"/>
          <w:spacing w:val="-3"/>
          <w:sz w:val="24"/>
          <w:szCs w:val="24"/>
        </w:rPr>
        <w:t xml:space="preserve">Как  видно  из  </w:t>
      </w:r>
      <w:r>
        <w:rPr>
          <w:rFonts w:ascii="Times New Roman" w:eastAsia="Times New Roman" w:hAnsi="Times New Roman" w:cs="Times New Roman"/>
          <w:spacing w:val="-3"/>
          <w:sz w:val="24"/>
          <w:szCs w:val="24"/>
        </w:rPr>
        <w:t xml:space="preserve">таблицы жилобеспеченность  населения  Димитровграда  с  2007  года </w:t>
      </w:r>
      <w:r>
        <w:rPr>
          <w:rFonts w:ascii="Times New Roman" w:eastAsia="Times New Roman" w:hAnsi="Times New Roman" w:cs="Times New Roman"/>
          <w:sz w:val="24"/>
          <w:szCs w:val="24"/>
        </w:rPr>
        <w:t>выросла на 3,2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на человека, т.е. на 15 %.</w:t>
      </w:r>
    </w:p>
    <w:p w:rsidR="00000000" w:rsidRDefault="00710FCD">
      <w:pPr>
        <w:shd w:val="clear" w:color="auto" w:fill="FFFFFF"/>
        <w:spacing w:before="197" w:line="322" w:lineRule="exact"/>
        <w:ind w:left="221" w:firstLine="706"/>
      </w:pPr>
      <w:r>
        <w:rPr>
          <w:rFonts w:ascii="Times New Roman" w:eastAsia="Times New Roman" w:hAnsi="Times New Roman" w:cs="Times New Roman"/>
          <w:spacing w:val="-11"/>
          <w:sz w:val="24"/>
          <w:szCs w:val="24"/>
        </w:rPr>
        <w:t xml:space="preserve">Однако      рост      жилобеспеченности      населения      проходил      не      только      за      счет </w:t>
      </w:r>
      <w:r>
        <w:rPr>
          <w:rFonts w:ascii="Times New Roman" w:eastAsia="Times New Roman" w:hAnsi="Times New Roman" w:cs="Times New Roman"/>
          <w:sz w:val="24"/>
          <w:szCs w:val="24"/>
        </w:rPr>
        <w:t>наращивания жилищного фонда, но и в с</w:t>
      </w:r>
      <w:r>
        <w:rPr>
          <w:rFonts w:ascii="Times New Roman" w:eastAsia="Times New Roman" w:hAnsi="Times New Roman" w:cs="Times New Roman"/>
          <w:sz w:val="24"/>
          <w:szCs w:val="24"/>
        </w:rPr>
        <w:t>вязи со снижением численности населения.</w:t>
      </w:r>
    </w:p>
    <w:p w:rsidR="00000000" w:rsidRDefault="00710FCD">
      <w:pPr>
        <w:shd w:val="clear" w:color="auto" w:fill="FFFFFF"/>
        <w:spacing w:before="187" w:line="322" w:lineRule="exact"/>
        <w:ind w:left="221" w:firstLine="706"/>
      </w:pPr>
      <w:r>
        <w:rPr>
          <w:rFonts w:ascii="Times New Roman" w:eastAsia="Times New Roman" w:hAnsi="Times New Roman" w:cs="Times New Roman"/>
          <w:spacing w:val="-10"/>
          <w:sz w:val="24"/>
          <w:szCs w:val="24"/>
        </w:rPr>
        <w:t xml:space="preserve">Уровень     жилищной     обеспеченности     населения,     на     01.01.2014     представлен     в </w:t>
      </w:r>
      <w:r>
        <w:rPr>
          <w:rFonts w:ascii="Times New Roman" w:eastAsia="Times New Roman" w:hAnsi="Times New Roman" w:cs="Times New Roman"/>
          <w:sz w:val="24"/>
          <w:szCs w:val="24"/>
        </w:rPr>
        <w:t>таблице С.2.</w:t>
      </w:r>
    </w:p>
    <w:p w:rsidR="00000000" w:rsidRDefault="00710FCD">
      <w:pPr>
        <w:shd w:val="clear" w:color="auto" w:fill="FFFFFF"/>
        <w:spacing w:before="226"/>
        <w:ind w:left="7896"/>
      </w:pPr>
      <w:r>
        <w:rPr>
          <w:rFonts w:ascii="Times New Roman" w:eastAsia="Times New Roman" w:hAnsi="Times New Roman" w:cs="Times New Roman"/>
          <w:spacing w:val="-1"/>
          <w:sz w:val="24"/>
          <w:szCs w:val="24"/>
        </w:rPr>
        <w:t>Т а б л и ц а С.2.</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920"/>
        <w:gridCol w:w="2515"/>
        <w:gridCol w:w="2482"/>
        <w:gridCol w:w="2558"/>
      </w:tblGrid>
      <w:tr w:rsidR="00000000">
        <w:tblPrEx>
          <w:tblCellMar>
            <w:top w:w="0" w:type="dxa"/>
            <w:bottom w:w="0" w:type="dxa"/>
          </w:tblCellMar>
        </w:tblPrEx>
        <w:trPr>
          <w:trHeight w:hRule="exact" w:val="619"/>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eastAsia="Times New Roman" w:hAnsi="Times New Roman" w:cs="Times New Roman"/>
                <w:spacing w:val="-2"/>
                <w:sz w:val="22"/>
                <w:szCs w:val="22"/>
              </w:rPr>
              <w:t>Наименование</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40" w:lineRule="exact"/>
              <w:ind w:left="298" w:right="298"/>
            </w:pPr>
            <w:r>
              <w:rPr>
                <w:rFonts w:ascii="Times New Roman" w:eastAsia="Times New Roman" w:hAnsi="Times New Roman" w:cs="Times New Roman"/>
                <w:spacing w:val="-2"/>
                <w:sz w:val="22"/>
                <w:szCs w:val="22"/>
              </w:rPr>
              <w:t xml:space="preserve">Жилищный фонд, </w:t>
            </w:r>
            <w:r>
              <w:rPr>
                <w:rFonts w:ascii="Times New Roman" w:eastAsia="Times New Roman" w:hAnsi="Times New Roman" w:cs="Times New Roman"/>
                <w:sz w:val="22"/>
                <w:szCs w:val="22"/>
              </w:rPr>
              <w:t>тыс. м</w:t>
            </w:r>
            <w:r>
              <w:rPr>
                <w:rFonts w:ascii="Times New Roman" w:eastAsia="Times New Roman" w:hAnsi="Times New Roman" w:cs="Times New Roman"/>
                <w:sz w:val="22"/>
                <w:szCs w:val="22"/>
                <w:vertAlign w:val="superscript"/>
              </w:rPr>
              <w:t>2</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firstLine="523"/>
            </w:pPr>
            <w:r>
              <w:rPr>
                <w:rFonts w:ascii="Times New Roman" w:eastAsia="Times New Roman" w:hAnsi="Times New Roman" w:cs="Times New Roman"/>
                <w:sz w:val="22"/>
                <w:szCs w:val="22"/>
              </w:rPr>
              <w:t xml:space="preserve">Численность </w:t>
            </w:r>
            <w:r>
              <w:rPr>
                <w:rFonts w:ascii="Times New Roman" w:eastAsia="Times New Roman" w:hAnsi="Times New Roman" w:cs="Times New Roman"/>
                <w:spacing w:val="-2"/>
                <w:sz w:val="22"/>
                <w:szCs w:val="22"/>
              </w:rPr>
              <w:t>проживающих, тыс.чел.</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8" w:lineRule="exact"/>
              <w:ind w:left="34" w:right="38"/>
              <w:jc w:val="center"/>
            </w:pPr>
            <w:r>
              <w:rPr>
                <w:rFonts w:ascii="Times New Roman" w:eastAsia="Times New Roman" w:hAnsi="Times New Roman" w:cs="Times New Roman"/>
                <w:sz w:val="22"/>
                <w:szCs w:val="22"/>
              </w:rPr>
              <w:t xml:space="preserve">Жилищная </w:t>
            </w:r>
            <w:r>
              <w:rPr>
                <w:rFonts w:ascii="Times New Roman" w:eastAsia="Times New Roman" w:hAnsi="Times New Roman" w:cs="Times New Roman"/>
                <w:spacing w:val="-2"/>
                <w:sz w:val="22"/>
                <w:szCs w:val="22"/>
              </w:rPr>
              <w:t>обес</w:t>
            </w:r>
            <w:r>
              <w:rPr>
                <w:rFonts w:ascii="Times New Roman" w:eastAsia="Times New Roman" w:hAnsi="Times New Roman" w:cs="Times New Roman"/>
                <w:spacing w:val="-2"/>
                <w:sz w:val="22"/>
                <w:szCs w:val="22"/>
              </w:rPr>
              <w:t>печенность, м</w:t>
            </w:r>
            <w:r>
              <w:rPr>
                <w:rFonts w:ascii="Times New Roman" w:eastAsia="Times New Roman" w:hAnsi="Times New Roman" w:cs="Times New Roman"/>
                <w:spacing w:val="-2"/>
                <w:sz w:val="22"/>
                <w:szCs w:val="22"/>
                <w:vertAlign w:val="superscript"/>
              </w:rPr>
              <w:t>2</w:t>
            </w:r>
            <w:r>
              <w:rPr>
                <w:rFonts w:ascii="Times New Roman" w:eastAsia="Times New Roman" w:hAnsi="Times New Roman" w:cs="Times New Roman"/>
                <w:spacing w:val="-2"/>
                <w:sz w:val="22"/>
                <w:szCs w:val="22"/>
              </w:rPr>
              <w:t>/чел.</w:t>
            </w:r>
          </w:p>
        </w:tc>
      </w:tr>
      <w:tr w:rsidR="00000000">
        <w:tblPrEx>
          <w:tblCellMar>
            <w:top w:w="0" w:type="dxa"/>
            <w:bottom w:w="0" w:type="dxa"/>
          </w:tblCellMar>
        </w:tblPrEx>
        <w:trPr>
          <w:trHeight w:hRule="exact" w:val="30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z w:val="22"/>
                <w:szCs w:val="22"/>
              </w:rPr>
              <w:t>МКД</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2390</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0"/>
            </w:pPr>
            <w:r>
              <w:rPr>
                <w:rFonts w:ascii="Times New Roman" w:hAnsi="Times New Roman" w:cs="Times New Roman"/>
                <w:sz w:val="22"/>
                <w:szCs w:val="22"/>
              </w:rPr>
              <w:t>100</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23,8</w:t>
            </w:r>
          </w:p>
        </w:tc>
      </w:tr>
      <w:tr w:rsidR="00000000">
        <w:tblPrEx>
          <w:tblCellMar>
            <w:top w:w="0" w:type="dxa"/>
            <w:bottom w:w="0" w:type="dxa"/>
          </w:tblCellMar>
        </w:tblPrEx>
        <w:trPr>
          <w:trHeight w:hRule="exact" w:val="30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95"/>
            </w:pPr>
            <w:r>
              <w:rPr>
                <w:rFonts w:ascii="Times New Roman" w:eastAsia="Times New Roman" w:hAnsi="Times New Roman" w:cs="Times New Roman"/>
                <w:sz w:val="22"/>
                <w:szCs w:val="22"/>
              </w:rPr>
              <w:t>ИЖС</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74"/>
            </w:pPr>
            <w:r>
              <w:rPr>
                <w:rFonts w:ascii="Times New Roman" w:hAnsi="Times New Roman" w:cs="Times New Roman"/>
                <w:sz w:val="22"/>
                <w:szCs w:val="22"/>
              </w:rPr>
              <w:t>488</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3"/>
            </w:pPr>
            <w:r>
              <w:rPr>
                <w:rFonts w:ascii="Times New Roman" w:hAnsi="Times New Roman" w:cs="Times New Roman"/>
                <w:sz w:val="22"/>
                <w:szCs w:val="22"/>
              </w:rPr>
              <w:t>20</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24,4</w:t>
            </w:r>
          </w:p>
        </w:tc>
      </w:tr>
      <w:tr w:rsidR="00000000">
        <w:tblPrEx>
          <w:tblCellMar>
            <w:top w:w="0" w:type="dxa"/>
            <w:bottom w:w="0" w:type="dxa"/>
          </w:tblCellMar>
        </w:tblPrEx>
        <w:trPr>
          <w:trHeight w:hRule="exact" w:val="307"/>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2"/>
            </w:pPr>
            <w:r>
              <w:rPr>
                <w:rFonts w:ascii="Times New Roman" w:eastAsia="Times New Roman" w:hAnsi="Times New Roman" w:cs="Times New Roman"/>
                <w:sz w:val="22"/>
                <w:szCs w:val="22"/>
              </w:rPr>
              <w:t>Итого</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2878</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0"/>
            </w:pPr>
            <w:r>
              <w:rPr>
                <w:rFonts w:ascii="Times New Roman" w:hAnsi="Times New Roman" w:cs="Times New Roman"/>
                <w:sz w:val="22"/>
                <w:szCs w:val="22"/>
              </w:rPr>
              <w:t>120</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24</w:t>
            </w:r>
          </w:p>
        </w:tc>
      </w:tr>
    </w:tbl>
    <w:p w:rsidR="00000000" w:rsidRDefault="00710FCD">
      <w:pPr>
        <w:shd w:val="clear" w:color="auto" w:fill="FFFFFF"/>
        <w:spacing w:before="4882"/>
        <w:ind w:left="9374"/>
      </w:pPr>
      <w:r>
        <w:t>17</w:t>
      </w:r>
    </w:p>
    <w:p w:rsidR="00000000" w:rsidRDefault="00710FCD">
      <w:pPr>
        <w:shd w:val="clear" w:color="auto" w:fill="FFFFFF"/>
        <w:spacing w:before="4882"/>
        <w:ind w:left="9374"/>
        <w:sectPr w:rsidR="00000000">
          <w:pgSz w:w="11909" w:h="16834"/>
          <w:pgMar w:top="692" w:right="629" w:bottom="360" w:left="1483"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066"/>
      </w:pPr>
      <w:bookmarkStart w:id="4" w:name="bookmark4"/>
      <w:r>
        <w:rPr>
          <w:rFonts w:eastAsia="Times New Roman" w:cs="Times New Roman"/>
          <w:b/>
          <w:bCs/>
          <w:spacing w:val="-15"/>
          <w:sz w:val="36"/>
          <w:szCs w:val="36"/>
          <w:u w:val="single"/>
        </w:rPr>
        <w:t>Т</w:t>
      </w:r>
      <w:bookmarkEnd w:id="4"/>
      <w:r>
        <w:rPr>
          <w:rFonts w:eastAsia="Times New Roman" w:cs="Times New Roman"/>
          <w:b/>
          <w:bCs/>
          <w:spacing w:val="-15"/>
          <w:sz w:val="36"/>
          <w:szCs w:val="36"/>
          <w:u w:val="single"/>
        </w:rPr>
        <w:t>ОМ</w:t>
      </w:r>
      <w:r>
        <w:rPr>
          <w:rFonts w:eastAsia="Times New Roman"/>
          <w:b/>
          <w:bCs/>
          <w:spacing w:val="-15"/>
          <w:sz w:val="36"/>
          <w:szCs w:val="36"/>
          <w:u w:val="single"/>
        </w:rPr>
        <w:t xml:space="preserve"> 1. </w:t>
      </w:r>
      <w:r>
        <w:rPr>
          <w:rFonts w:eastAsia="Times New Roman" w:cs="Times New Roman"/>
          <w:b/>
          <w:bCs/>
          <w:spacing w:val="-15"/>
          <w:sz w:val="36"/>
          <w:szCs w:val="36"/>
          <w:u w:val="single"/>
        </w:rPr>
        <w:t>ВОДОСНАБЖЕНИЕ</w:t>
      </w:r>
    </w:p>
    <w:p w:rsidR="00000000" w:rsidRDefault="00710FCD">
      <w:pPr>
        <w:shd w:val="clear" w:color="auto" w:fill="FFFFFF"/>
        <w:spacing w:before="427" w:line="374" w:lineRule="exact"/>
      </w:pPr>
      <w:bookmarkStart w:id="5" w:name="bookmark5"/>
      <w:r>
        <w:rPr>
          <w:rFonts w:ascii="Times New Roman" w:eastAsia="Times New Roman" w:hAnsi="Times New Roman" w:cs="Times New Roman"/>
          <w:b/>
          <w:bCs/>
          <w:sz w:val="28"/>
          <w:szCs w:val="28"/>
        </w:rPr>
        <w:t>Р</w:t>
      </w:r>
      <w:bookmarkEnd w:id="5"/>
      <w:r>
        <w:rPr>
          <w:rFonts w:ascii="Times New Roman" w:eastAsia="Times New Roman" w:hAnsi="Times New Roman" w:cs="Times New Roman"/>
          <w:b/>
          <w:bCs/>
          <w:sz w:val="28"/>
          <w:szCs w:val="28"/>
        </w:rPr>
        <w:t>азде</w:t>
      </w:r>
      <w:r>
        <w:rPr>
          <w:rFonts w:ascii="Times New Roman" w:eastAsia="Times New Roman" w:hAnsi="Times New Roman" w:cs="Times New Roman"/>
          <w:b/>
          <w:bCs/>
          <w:sz w:val="28"/>
          <w:szCs w:val="28"/>
        </w:rPr>
        <w:t>л 1.1. Технико-экономическое состояние централизованных систем водоснабжения.</w:t>
      </w:r>
    </w:p>
    <w:p w:rsidR="00000000" w:rsidRDefault="00710FCD">
      <w:pPr>
        <w:shd w:val="clear" w:color="auto" w:fill="FFFFFF"/>
        <w:spacing w:before="480" w:line="317" w:lineRule="exact"/>
      </w:pPr>
      <w:r>
        <w:rPr>
          <w:rFonts w:ascii="Times New Roman" w:hAnsi="Times New Roman" w:cs="Times New Roman"/>
          <w:b/>
          <w:bCs/>
          <w:spacing w:val="-11"/>
          <w:sz w:val="24"/>
          <w:szCs w:val="24"/>
        </w:rPr>
        <w:t xml:space="preserve">1.1.1.     </w:t>
      </w:r>
      <w:r>
        <w:rPr>
          <w:rFonts w:ascii="Times New Roman" w:eastAsia="Times New Roman" w:hAnsi="Times New Roman" w:cs="Times New Roman"/>
          <w:b/>
          <w:bCs/>
          <w:spacing w:val="-11"/>
          <w:sz w:val="24"/>
          <w:szCs w:val="24"/>
        </w:rPr>
        <w:t xml:space="preserve">Описание     системы     и     структуры     водоснабжения     города     Димитровград     и </w:t>
      </w:r>
      <w:r>
        <w:rPr>
          <w:rFonts w:ascii="Times New Roman" w:eastAsia="Times New Roman" w:hAnsi="Times New Roman" w:cs="Times New Roman"/>
          <w:b/>
          <w:bCs/>
          <w:sz w:val="24"/>
          <w:szCs w:val="24"/>
        </w:rPr>
        <w:t>деление территории на эксплуатационные зоны.</w:t>
      </w:r>
    </w:p>
    <w:p w:rsidR="00000000" w:rsidRDefault="00710FCD">
      <w:pPr>
        <w:shd w:val="clear" w:color="auto" w:fill="FFFFFF"/>
        <w:tabs>
          <w:tab w:val="left" w:pos="1973"/>
          <w:tab w:val="left" w:pos="2419"/>
          <w:tab w:val="left" w:pos="3437"/>
          <w:tab w:val="left" w:pos="5352"/>
          <w:tab w:val="left" w:pos="5813"/>
          <w:tab w:val="left" w:pos="6950"/>
          <w:tab w:val="left" w:pos="8131"/>
        </w:tabs>
        <w:spacing w:before="408" w:line="317" w:lineRule="exact"/>
        <w:ind w:firstLine="706"/>
        <w:jc w:val="both"/>
      </w:pPr>
      <w:r>
        <w:rPr>
          <w:rFonts w:ascii="Times New Roman" w:eastAsia="Times New Roman" w:hAnsi="Times New Roman" w:cs="Times New Roman"/>
          <w:sz w:val="24"/>
          <w:szCs w:val="24"/>
        </w:rPr>
        <w:t>В городском округе имеется це</w:t>
      </w:r>
      <w:r>
        <w:rPr>
          <w:rFonts w:ascii="Times New Roman" w:eastAsia="Times New Roman" w:hAnsi="Times New Roman" w:cs="Times New Roman"/>
          <w:sz w:val="24"/>
          <w:szCs w:val="24"/>
        </w:rPr>
        <w:t>нтрализованная система хозяйственно-питьевого</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водоснабжения:</w:t>
      </w:r>
      <w:r>
        <w:rPr>
          <w:rFonts w:eastAsia="Times New Roman" w:hAnsi="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городе</w:t>
      </w:r>
      <w:r>
        <w:rPr>
          <w:rFonts w:eastAsia="Times New Roman"/>
          <w:sz w:val="24"/>
          <w:szCs w:val="24"/>
        </w:rPr>
        <w:tab/>
      </w:r>
      <w:r>
        <w:rPr>
          <w:rFonts w:ascii="Times New Roman" w:eastAsia="Times New Roman" w:hAnsi="Times New Roman" w:cs="Times New Roman"/>
          <w:spacing w:val="-2"/>
          <w:sz w:val="24"/>
          <w:szCs w:val="24"/>
        </w:rPr>
        <w:t>Димитровграде</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поселке</w:t>
      </w:r>
      <w:r>
        <w:rPr>
          <w:rFonts w:eastAsia="Times New Roman"/>
          <w:sz w:val="24"/>
          <w:szCs w:val="24"/>
        </w:rPr>
        <w:tab/>
      </w:r>
      <w:r>
        <w:rPr>
          <w:rFonts w:ascii="Times New Roman" w:eastAsia="Times New Roman" w:hAnsi="Times New Roman" w:cs="Times New Roman"/>
          <w:spacing w:val="-2"/>
          <w:sz w:val="24"/>
          <w:szCs w:val="24"/>
        </w:rPr>
        <w:t>Дачном.</w:t>
      </w:r>
      <w:r>
        <w:rPr>
          <w:rFonts w:eastAsia="Times New Roman" w:hAnsi="Times New Roman"/>
          <w:sz w:val="24"/>
          <w:szCs w:val="24"/>
        </w:rPr>
        <w:tab/>
      </w:r>
      <w:r>
        <w:rPr>
          <w:rFonts w:ascii="Times New Roman" w:eastAsia="Times New Roman" w:hAnsi="Times New Roman" w:cs="Times New Roman"/>
          <w:spacing w:val="-2"/>
          <w:sz w:val="24"/>
          <w:szCs w:val="24"/>
        </w:rPr>
        <w:t>Обеспечено</w:t>
      </w:r>
    </w:p>
    <w:p w:rsidR="00000000" w:rsidRDefault="00710FCD">
      <w:pPr>
        <w:shd w:val="clear" w:color="auto" w:fill="FFFFFF"/>
        <w:spacing w:before="29"/>
      </w:pPr>
      <w:r>
        <w:rPr>
          <w:rFonts w:ascii="Times New Roman" w:eastAsia="Times New Roman" w:hAnsi="Times New Roman" w:cs="Times New Roman"/>
          <w:sz w:val="24"/>
          <w:szCs w:val="24"/>
        </w:rPr>
        <w:t>централизованной системой водоснабжения 94 % жилого фонда.</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Источником хозяйственно-питьевого водоснабжения города являются подземные воды. На т</w:t>
      </w:r>
      <w:r>
        <w:rPr>
          <w:rFonts w:ascii="Times New Roman" w:eastAsia="Times New Roman" w:hAnsi="Times New Roman" w:cs="Times New Roman"/>
          <w:sz w:val="24"/>
          <w:szCs w:val="24"/>
        </w:rPr>
        <w:t>ерритории города работают три независимые системы хозяйственно-питьевого водоснабжения: водозабор «Горка», снабжающий Центральный и Первомайский районы; водозабор п. Дачный, снабжающий поселок; и водозабор «Куст № 3», снабжающий Западный район.</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Основная ча</w:t>
      </w:r>
      <w:r>
        <w:rPr>
          <w:rFonts w:ascii="Times New Roman" w:eastAsia="Times New Roman" w:hAnsi="Times New Roman" w:cs="Times New Roman"/>
          <w:sz w:val="24"/>
          <w:szCs w:val="24"/>
        </w:rPr>
        <w:t>сть города снабжается водой из двух водозаборов: «Горка» (Центральный и Первомайский районы), «Куст № 3» (Западный район).</w:t>
      </w:r>
    </w:p>
    <w:p w:rsidR="00000000" w:rsidRDefault="00710FCD">
      <w:pPr>
        <w:shd w:val="clear" w:color="auto" w:fill="FFFFFF"/>
        <w:tabs>
          <w:tab w:val="left" w:pos="8486"/>
        </w:tabs>
        <w:spacing w:before="197" w:line="317" w:lineRule="exact"/>
        <w:ind w:right="10" w:firstLine="706"/>
        <w:jc w:val="both"/>
      </w:pPr>
      <w:r>
        <w:rPr>
          <w:rFonts w:ascii="Times New Roman" w:eastAsia="Times New Roman" w:hAnsi="Times New Roman" w:cs="Times New Roman"/>
          <w:sz w:val="24"/>
          <w:szCs w:val="24"/>
        </w:rPr>
        <w:t>Также на территории города работают четырнадцать самостоятельно действующих</w:t>
      </w:r>
      <w:r>
        <w:rPr>
          <w:rFonts w:ascii="Times New Roman" w:eastAsia="Times New Roman" w:hAnsi="Times New Roman" w:cs="Times New Roman"/>
          <w:sz w:val="24"/>
          <w:szCs w:val="24"/>
        </w:rPr>
        <w:br/>
      </w:r>
      <w:r>
        <w:rPr>
          <w:rFonts w:ascii="Times New Roman" w:eastAsia="Times New Roman" w:hAnsi="Times New Roman" w:cs="Times New Roman"/>
          <w:spacing w:val="-12"/>
          <w:sz w:val="24"/>
          <w:szCs w:val="24"/>
        </w:rPr>
        <w:t>(или       потенциально       действующих)       водозабо</w:t>
      </w:r>
      <w:r>
        <w:rPr>
          <w:rFonts w:ascii="Times New Roman" w:eastAsia="Times New Roman" w:hAnsi="Times New Roman" w:cs="Times New Roman"/>
          <w:spacing w:val="-12"/>
          <w:sz w:val="24"/>
          <w:szCs w:val="24"/>
        </w:rPr>
        <w:t>ров,       добытый       ресурс       из</w:t>
      </w:r>
      <w:r>
        <w:rPr>
          <w:rFonts w:eastAsia="Times New Roman"/>
          <w:sz w:val="24"/>
          <w:szCs w:val="24"/>
        </w:rPr>
        <w:tab/>
      </w:r>
      <w:r>
        <w:rPr>
          <w:rFonts w:ascii="Times New Roman" w:eastAsia="Times New Roman" w:hAnsi="Times New Roman" w:cs="Times New Roman"/>
          <w:spacing w:val="-3"/>
          <w:sz w:val="24"/>
          <w:szCs w:val="24"/>
        </w:rPr>
        <w:t>которых</w:t>
      </w:r>
    </w:p>
    <w:p w:rsidR="00000000" w:rsidRDefault="00710FCD">
      <w:pPr>
        <w:shd w:val="clear" w:color="auto" w:fill="FFFFFF"/>
        <w:spacing w:line="317" w:lineRule="exact"/>
      </w:pPr>
      <w:r>
        <w:rPr>
          <w:rFonts w:ascii="Times New Roman" w:eastAsia="Times New Roman" w:hAnsi="Times New Roman" w:cs="Times New Roman"/>
          <w:spacing w:val="-1"/>
          <w:sz w:val="24"/>
          <w:szCs w:val="24"/>
        </w:rPr>
        <w:t xml:space="preserve">используются только на технические нужды предприятий-владельцев водозаборов. Из них </w:t>
      </w:r>
      <w:r>
        <w:rPr>
          <w:rFonts w:ascii="Times New Roman" w:eastAsia="Times New Roman" w:hAnsi="Times New Roman" w:cs="Times New Roman"/>
          <w:spacing w:val="-2"/>
          <w:sz w:val="24"/>
          <w:szCs w:val="24"/>
        </w:rPr>
        <w:t>девять   подземных водозаборов и пять   поверхностных водозаборов.</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Принадлежность существующих источников хозяйственно-пить</w:t>
      </w:r>
      <w:r>
        <w:rPr>
          <w:rFonts w:ascii="Times New Roman" w:eastAsia="Times New Roman" w:hAnsi="Times New Roman" w:cs="Times New Roman"/>
          <w:sz w:val="24"/>
          <w:szCs w:val="24"/>
        </w:rPr>
        <w:t>евого водопровода приведена в таблице 1.1.1.1.</w:t>
      </w:r>
    </w:p>
    <w:p w:rsidR="00000000" w:rsidRDefault="00710FCD">
      <w:pPr>
        <w:shd w:val="clear" w:color="auto" w:fill="FFFFFF"/>
        <w:spacing w:before="230"/>
        <w:jc w:val="right"/>
      </w:pPr>
      <w:r>
        <w:rPr>
          <w:rFonts w:ascii="Times New Roman" w:eastAsia="Times New Roman" w:hAnsi="Times New Roman" w:cs="Times New Roman"/>
          <w:spacing w:val="-1"/>
          <w:sz w:val="24"/>
          <w:szCs w:val="24"/>
        </w:rPr>
        <w:t>Т а б л и ц а 1.1.1.1.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81"/>
        <w:gridCol w:w="4392"/>
        <w:gridCol w:w="3840"/>
      </w:tblGrid>
      <w:tr w:rsidR="00000000">
        <w:tblPrEx>
          <w:tblCellMar>
            <w:top w:w="0" w:type="dxa"/>
            <w:bottom w:w="0" w:type="dxa"/>
          </w:tblCellMar>
        </w:tblPrEx>
        <w:trPr>
          <w:trHeight w:hRule="exact" w:val="1133"/>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5" w:firstLine="67"/>
            </w:pP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п.п.</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0" w:lineRule="exact"/>
              <w:ind w:left="1282" w:right="1282"/>
            </w:pPr>
            <w:r>
              <w:rPr>
                <w:rFonts w:ascii="Times New Roman" w:eastAsia="Times New Roman" w:hAnsi="Times New Roman" w:cs="Times New Roman"/>
                <w:sz w:val="22"/>
                <w:szCs w:val="22"/>
              </w:rPr>
              <w:t>Принадлежность водозаборов</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0" w:lineRule="exact"/>
              <w:ind w:left="1114" w:right="1118"/>
              <w:jc w:val="center"/>
            </w:pPr>
            <w:r>
              <w:rPr>
                <w:rFonts w:ascii="Times New Roman" w:eastAsia="Times New Roman" w:hAnsi="Times New Roman" w:cs="Times New Roman"/>
                <w:sz w:val="22"/>
                <w:szCs w:val="22"/>
              </w:rPr>
              <w:t>Наименование подземного водозабора</w:t>
            </w:r>
          </w:p>
        </w:tc>
      </w:tr>
      <w:tr w:rsidR="00000000">
        <w:tblPrEx>
          <w:tblCellMar>
            <w:top w:w="0" w:type="dxa"/>
            <w:bottom w:w="0" w:type="dxa"/>
          </w:tblCellMar>
        </w:tblPrEx>
        <w:trPr>
          <w:trHeight w:hRule="exact" w:val="427"/>
        </w:trPr>
        <w:tc>
          <w:tcPr>
            <w:tcW w:w="581"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96"/>
            </w:pPr>
            <w:r>
              <w:rPr>
                <w:rFonts w:ascii="Times New Roman" w:hAnsi="Times New Roman" w:cs="Times New Roman"/>
                <w:sz w:val="22"/>
                <w:szCs w:val="22"/>
              </w:rPr>
              <w:t>1.</w:t>
            </w:r>
          </w:p>
        </w:tc>
        <w:tc>
          <w:tcPr>
            <w:tcW w:w="439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552"/>
            </w:pPr>
            <w:r>
              <w:rPr>
                <w:rFonts w:ascii="Times New Roman" w:eastAsia="Times New Roman" w:hAnsi="Times New Roman" w:cs="Times New Roman"/>
                <w:spacing w:val="-2"/>
                <w:sz w:val="22"/>
                <w:szCs w:val="22"/>
              </w:rPr>
              <w:t>ООО «Ульяновскоблводоканал»</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водозабор «Горка»</w:t>
            </w:r>
          </w:p>
        </w:tc>
      </w:tr>
      <w:tr w:rsidR="00000000">
        <w:tblPrEx>
          <w:tblCellMar>
            <w:top w:w="0" w:type="dxa"/>
            <w:bottom w:w="0" w:type="dxa"/>
          </w:tblCellMar>
        </w:tblPrEx>
        <w:trPr>
          <w:trHeight w:hRule="exact" w:val="422"/>
        </w:trPr>
        <w:tc>
          <w:tcPr>
            <w:tcW w:w="581"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439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водозабор поселка Дачный</w:t>
            </w:r>
          </w:p>
        </w:tc>
      </w:tr>
      <w:tr w:rsidR="00000000">
        <w:tblPrEx>
          <w:tblCellMar>
            <w:top w:w="0" w:type="dxa"/>
            <w:bottom w:w="0" w:type="dxa"/>
          </w:tblCellMar>
        </w:tblPrEx>
        <w:trPr>
          <w:trHeight w:hRule="exact" w:val="389"/>
        </w:trPr>
        <w:tc>
          <w:tcPr>
            <w:tcW w:w="5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
            </w:pPr>
            <w:r>
              <w:rPr>
                <w:rFonts w:ascii="Times New Roman" w:hAnsi="Times New Roman" w:cs="Times New Roman"/>
                <w:sz w:val="22"/>
                <w:szCs w:val="22"/>
              </w:rPr>
              <w:t>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11"/>
            </w:pPr>
            <w:r>
              <w:rPr>
                <w:rFonts w:ascii="Times New Roman" w:eastAsia="Times New Roman" w:hAnsi="Times New Roman" w:cs="Times New Roman"/>
                <w:sz w:val="22"/>
                <w:szCs w:val="22"/>
              </w:rPr>
              <w:t>ОАО «ОТЭК»</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куст скважин № 3</w:t>
            </w:r>
          </w:p>
        </w:tc>
      </w:tr>
    </w:tbl>
    <w:p w:rsidR="00000000" w:rsidRDefault="00710FCD">
      <w:pPr>
        <w:shd w:val="clear" w:color="auto" w:fill="FFFFFF"/>
        <w:spacing w:before="1522"/>
        <w:ind w:right="5"/>
        <w:jc w:val="right"/>
      </w:pPr>
      <w:r>
        <w:t>18</w:t>
      </w:r>
    </w:p>
    <w:p w:rsidR="00000000" w:rsidRDefault="00710FCD">
      <w:pPr>
        <w:shd w:val="clear" w:color="auto" w:fill="FFFFFF"/>
        <w:spacing w:before="1522"/>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firstLine="706"/>
        <w:jc w:val="both"/>
      </w:pPr>
      <w:r>
        <w:rPr>
          <w:rFonts w:ascii="Times New Roman" w:eastAsia="Times New Roman" w:hAnsi="Times New Roman" w:cs="Times New Roman"/>
          <w:sz w:val="24"/>
          <w:szCs w:val="24"/>
        </w:rPr>
        <w:t>Также в 2012 г. произведено строительство водовода от водозабора «Горка» до насосной станции № 208А протяженностью 9,4 км. Строительство водово</w:t>
      </w:r>
      <w:r>
        <w:rPr>
          <w:rFonts w:ascii="Times New Roman" w:eastAsia="Times New Roman" w:hAnsi="Times New Roman" w:cs="Times New Roman"/>
          <w:sz w:val="24"/>
          <w:szCs w:val="24"/>
        </w:rPr>
        <w:t>да от насосной станции № 208А до микрорайона № 9. Строительство этих объектов в настоящее время завершено.</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Для обеспечения пожаротушения на сетях водопровода установлено 355 пожарных гидрантов. Для водоснабжения частного сектора и сектора неблагоустроенной</w:t>
      </w:r>
      <w:r>
        <w:rPr>
          <w:rFonts w:ascii="Times New Roman" w:eastAsia="Times New Roman" w:hAnsi="Times New Roman" w:cs="Times New Roman"/>
          <w:sz w:val="24"/>
          <w:szCs w:val="24"/>
        </w:rPr>
        <w:t xml:space="preserve"> застройки установлено 225   водоразборных колонок.</w:t>
      </w:r>
    </w:p>
    <w:p w:rsidR="00000000" w:rsidRDefault="00710FCD">
      <w:pPr>
        <w:shd w:val="clear" w:color="auto" w:fill="FFFFFF"/>
        <w:tabs>
          <w:tab w:val="left" w:pos="898"/>
        </w:tabs>
        <w:spacing w:before="672"/>
      </w:pPr>
      <w:bookmarkStart w:id="6" w:name="bookmark6"/>
      <w:r>
        <w:rPr>
          <w:rFonts w:ascii="Times New Roman" w:hAnsi="Times New Roman" w:cs="Times New Roman"/>
          <w:b/>
          <w:bCs/>
          <w:spacing w:val="-4"/>
          <w:sz w:val="28"/>
          <w:szCs w:val="28"/>
        </w:rPr>
        <w:t>1</w:t>
      </w:r>
      <w:bookmarkEnd w:id="6"/>
      <w:r>
        <w:rPr>
          <w:rFonts w:ascii="Times New Roman" w:hAnsi="Times New Roman" w:cs="Times New Roman"/>
          <w:b/>
          <w:bCs/>
          <w:spacing w:val="-4"/>
          <w:sz w:val="28"/>
          <w:szCs w:val="28"/>
        </w:rPr>
        <w:t>.1.2</w:t>
      </w:r>
      <w:r>
        <w:rPr>
          <w:rFonts w:hAnsi="Times New Roman"/>
          <w:b/>
          <w:bCs/>
          <w:sz w:val="28"/>
          <w:szCs w:val="28"/>
        </w:rPr>
        <w:tab/>
      </w:r>
      <w:r>
        <w:rPr>
          <w:rFonts w:ascii="Times New Roman" w:eastAsia="Times New Roman" w:hAnsi="Times New Roman" w:cs="Times New Roman"/>
          <w:b/>
          <w:bCs/>
          <w:spacing w:val="-12"/>
          <w:sz w:val="28"/>
          <w:szCs w:val="28"/>
        </w:rPr>
        <w:t>Описание        территорий,        не        охваченных        централизованным</w:t>
      </w:r>
    </w:p>
    <w:p w:rsidR="00000000" w:rsidRDefault="00710FCD">
      <w:pPr>
        <w:shd w:val="clear" w:color="auto" w:fill="FFFFFF"/>
      </w:pPr>
      <w:r>
        <w:rPr>
          <w:rFonts w:ascii="Times New Roman" w:eastAsia="Times New Roman" w:hAnsi="Times New Roman" w:cs="Times New Roman"/>
          <w:b/>
          <w:bCs/>
          <w:sz w:val="28"/>
          <w:szCs w:val="28"/>
        </w:rPr>
        <w:t>водоснабжением.</w:t>
      </w:r>
    </w:p>
    <w:p w:rsidR="00000000" w:rsidRDefault="00710FCD">
      <w:pPr>
        <w:shd w:val="clear" w:color="auto" w:fill="FFFFFF"/>
        <w:spacing w:before="523" w:line="317" w:lineRule="exact"/>
        <w:ind w:firstLine="706"/>
        <w:jc w:val="both"/>
      </w:pPr>
      <w:bookmarkStart w:id="7" w:name="bookmark7"/>
      <w:r>
        <w:rPr>
          <w:rFonts w:ascii="Times New Roman" w:eastAsia="Times New Roman" w:hAnsi="Times New Roman" w:cs="Times New Roman"/>
          <w:sz w:val="24"/>
          <w:szCs w:val="24"/>
        </w:rPr>
        <w:t>П</w:t>
      </w:r>
      <w:bookmarkEnd w:id="7"/>
      <w:r>
        <w:rPr>
          <w:rFonts w:ascii="Times New Roman" w:eastAsia="Times New Roman" w:hAnsi="Times New Roman" w:cs="Times New Roman"/>
          <w:sz w:val="24"/>
          <w:szCs w:val="24"/>
        </w:rPr>
        <w:t>рактически все абоненты город Димитровград оборудованы централизо</w:t>
      </w:r>
      <w:r>
        <w:rPr>
          <w:rFonts w:ascii="Times New Roman" w:eastAsia="Times New Roman" w:hAnsi="Times New Roman" w:cs="Times New Roman"/>
          <w:sz w:val="24"/>
          <w:szCs w:val="24"/>
        </w:rPr>
        <w:t>ванным водоснабжением.</w:t>
      </w:r>
    </w:p>
    <w:p w:rsidR="00000000" w:rsidRDefault="00710FCD">
      <w:pPr>
        <w:shd w:val="clear" w:color="auto" w:fill="FFFFFF"/>
        <w:tabs>
          <w:tab w:val="left" w:pos="1042"/>
          <w:tab w:val="left" w:pos="2707"/>
          <w:tab w:val="left" w:pos="5275"/>
          <w:tab w:val="left" w:pos="6106"/>
          <w:tab w:val="left" w:pos="8933"/>
        </w:tabs>
        <w:spacing w:before="509"/>
      </w:pPr>
      <w:r>
        <w:rPr>
          <w:rFonts w:ascii="Times New Roman" w:hAnsi="Times New Roman" w:cs="Times New Roman"/>
          <w:b/>
          <w:bCs/>
          <w:spacing w:val="-2"/>
          <w:sz w:val="28"/>
          <w:szCs w:val="28"/>
        </w:rPr>
        <w:t>1.1.3.</w:t>
      </w:r>
      <w:r>
        <w:rPr>
          <w:rFonts w:hAnsi="Times New Roman"/>
          <w:b/>
          <w:bCs/>
          <w:sz w:val="28"/>
          <w:szCs w:val="28"/>
        </w:rPr>
        <w:tab/>
      </w:r>
      <w:r>
        <w:rPr>
          <w:rFonts w:ascii="Times New Roman" w:eastAsia="Times New Roman" w:hAnsi="Times New Roman" w:cs="Times New Roman"/>
          <w:b/>
          <w:bCs/>
          <w:spacing w:val="-2"/>
          <w:sz w:val="28"/>
          <w:szCs w:val="28"/>
        </w:rPr>
        <w:t>Описание</w:t>
      </w:r>
      <w:r>
        <w:rPr>
          <w:rFonts w:eastAsia="Times New Roman"/>
          <w:b/>
          <w:bCs/>
          <w:sz w:val="28"/>
          <w:szCs w:val="28"/>
        </w:rPr>
        <w:tab/>
      </w:r>
      <w:r>
        <w:rPr>
          <w:rFonts w:ascii="Times New Roman" w:eastAsia="Times New Roman" w:hAnsi="Times New Roman" w:cs="Times New Roman"/>
          <w:b/>
          <w:bCs/>
          <w:spacing w:val="-2"/>
          <w:sz w:val="28"/>
          <w:szCs w:val="28"/>
        </w:rPr>
        <w:t>технологических</w:t>
      </w:r>
      <w:r>
        <w:rPr>
          <w:rFonts w:eastAsia="Times New Roman"/>
          <w:b/>
          <w:bCs/>
          <w:sz w:val="28"/>
          <w:szCs w:val="28"/>
        </w:rPr>
        <w:tab/>
      </w:r>
      <w:r>
        <w:rPr>
          <w:rFonts w:ascii="Times New Roman" w:eastAsia="Times New Roman" w:hAnsi="Times New Roman" w:cs="Times New Roman"/>
          <w:b/>
          <w:bCs/>
          <w:spacing w:val="-1"/>
          <w:sz w:val="28"/>
          <w:szCs w:val="28"/>
        </w:rPr>
        <w:t>зон</w:t>
      </w:r>
      <w:r>
        <w:rPr>
          <w:rFonts w:eastAsia="Times New Roman"/>
          <w:b/>
          <w:bCs/>
          <w:sz w:val="28"/>
          <w:szCs w:val="28"/>
        </w:rPr>
        <w:tab/>
      </w:r>
      <w:r>
        <w:rPr>
          <w:rFonts w:ascii="Times New Roman" w:eastAsia="Times New Roman" w:hAnsi="Times New Roman" w:cs="Times New Roman"/>
          <w:b/>
          <w:bCs/>
          <w:spacing w:val="-2"/>
          <w:sz w:val="28"/>
          <w:szCs w:val="28"/>
        </w:rPr>
        <w:t>водоснабжения,</w:t>
      </w:r>
      <w:r>
        <w:rPr>
          <w:rFonts w:eastAsia="Times New Roman" w:hAnsi="Times New Roman"/>
          <w:b/>
          <w:bCs/>
          <w:sz w:val="28"/>
          <w:szCs w:val="28"/>
        </w:rPr>
        <w:tab/>
      </w:r>
      <w:r>
        <w:rPr>
          <w:rFonts w:ascii="Times New Roman" w:eastAsia="Times New Roman" w:hAnsi="Times New Roman" w:cs="Times New Roman"/>
          <w:b/>
          <w:bCs/>
          <w:spacing w:val="-1"/>
          <w:sz w:val="28"/>
          <w:szCs w:val="28"/>
        </w:rPr>
        <w:t>зон</w:t>
      </w:r>
    </w:p>
    <w:p w:rsidR="00000000" w:rsidRDefault="00710FCD">
      <w:pPr>
        <w:shd w:val="clear" w:color="auto" w:fill="FFFFFF"/>
        <w:spacing w:before="48"/>
      </w:pPr>
      <w:r>
        <w:rPr>
          <w:rFonts w:ascii="Times New Roman" w:eastAsia="Times New Roman" w:hAnsi="Times New Roman" w:cs="Times New Roman"/>
          <w:b/>
          <w:bCs/>
          <w:sz w:val="28"/>
          <w:szCs w:val="28"/>
        </w:rPr>
        <w:t>централизованного и нецентрализованного водоснабжения.</w:t>
      </w:r>
    </w:p>
    <w:p w:rsidR="00000000" w:rsidRDefault="00710FCD">
      <w:pPr>
        <w:shd w:val="clear" w:color="auto" w:fill="FFFFFF"/>
        <w:tabs>
          <w:tab w:val="left" w:pos="2885"/>
          <w:tab w:val="left" w:pos="3662"/>
          <w:tab w:val="left" w:pos="5664"/>
          <w:tab w:val="left" w:pos="6072"/>
          <w:tab w:val="left" w:pos="6946"/>
          <w:tab w:val="left" w:pos="8846"/>
        </w:tabs>
        <w:spacing w:before="547" w:line="274" w:lineRule="exact"/>
        <w:ind w:left="706"/>
      </w:pPr>
      <w:r>
        <w:rPr>
          <w:rFonts w:ascii="Times New Roman" w:hAnsi="Times New Roman" w:cs="Times New Roman"/>
          <w:spacing w:val="-2"/>
          <w:sz w:val="24"/>
          <w:szCs w:val="24"/>
        </w:rPr>
        <w:t>"</w:t>
      </w:r>
      <w:r>
        <w:rPr>
          <w:rFonts w:ascii="Times New Roman" w:eastAsia="Times New Roman" w:hAnsi="Times New Roman" w:cs="Times New Roman"/>
          <w:spacing w:val="-2"/>
          <w:sz w:val="24"/>
          <w:szCs w:val="24"/>
        </w:rPr>
        <w:t>Технологическая</w:t>
      </w:r>
      <w:r>
        <w:rPr>
          <w:rFonts w:eastAsia="Times New Roman"/>
          <w:sz w:val="24"/>
          <w:szCs w:val="24"/>
        </w:rPr>
        <w:tab/>
      </w:r>
      <w:r>
        <w:rPr>
          <w:rFonts w:ascii="Times New Roman" w:eastAsia="Times New Roman" w:hAnsi="Times New Roman" w:cs="Times New Roman"/>
          <w:spacing w:val="-2"/>
          <w:sz w:val="24"/>
          <w:szCs w:val="24"/>
        </w:rPr>
        <w:t>зона</w:t>
      </w:r>
      <w:r>
        <w:rPr>
          <w:rFonts w:eastAsia="Times New Roman"/>
          <w:sz w:val="24"/>
          <w:szCs w:val="24"/>
        </w:rPr>
        <w:tab/>
      </w:r>
      <w:r>
        <w:rPr>
          <w:rFonts w:ascii="Times New Roman" w:eastAsia="Times New Roman" w:hAnsi="Times New Roman" w:cs="Times New Roman"/>
          <w:spacing w:val="-2"/>
          <w:sz w:val="24"/>
          <w:szCs w:val="24"/>
        </w:rPr>
        <w:t>водоснабжения"</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
          <w:sz w:val="24"/>
          <w:szCs w:val="24"/>
        </w:rPr>
        <w:t>часть</w:t>
      </w:r>
      <w:r>
        <w:rPr>
          <w:rFonts w:eastAsia="Times New Roman"/>
          <w:sz w:val="24"/>
          <w:szCs w:val="24"/>
        </w:rPr>
        <w:tab/>
      </w:r>
      <w:r>
        <w:rPr>
          <w:rFonts w:ascii="Times New Roman" w:eastAsia="Times New Roman" w:hAnsi="Times New Roman" w:cs="Times New Roman"/>
          <w:spacing w:val="-2"/>
          <w:sz w:val="24"/>
          <w:szCs w:val="24"/>
        </w:rPr>
        <w:t>водопроводной</w:t>
      </w:r>
      <w:r>
        <w:rPr>
          <w:rFonts w:eastAsia="Times New Roman"/>
          <w:sz w:val="24"/>
          <w:szCs w:val="24"/>
        </w:rPr>
        <w:tab/>
      </w:r>
      <w:r>
        <w:rPr>
          <w:rFonts w:ascii="Times New Roman" w:eastAsia="Times New Roman" w:hAnsi="Times New Roman" w:cs="Times New Roman"/>
          <w:spacing w:val="-2"/>
          <w:sz w:val="24"/>
          <w:szCs w:val="24"/>
        </w:rPr>
        <w:t>сети,</w:t>
      </w:r>
    </w:p>
    <w:p w:rsidR="00000000" w:rsidRDefault="00710FCD">
      <w:pPr>
        <w:shd w:val="clear" w:color="auto" w:fill="FFFFFF"/>
        <w:spacing w:line="274" w:lineRule="exact"/>
        <w:ind w:right="5"/>
        <w:jc w:val="both"/>
      </w:pPr>
      <w:r>
        <w:rPr>
          <w:rFonts w:ascii="Times New Roman" w:eastAsia="Times New Roman" w:hAnsi="Times New Roman" w:cs="Times New Roman"/>
          <w:sz w:val="24"/>
          <w:szCs w:val="24"/>
        </w:rPr>
        <w:t>принадлежащей организации, осуществляющей горячее водоснаб</w:t>
      </w:r>
      <w:r>
        <w:rPr>
          <w:rFonts w:ascii="Times New Roman" w:eastAsia="Times New Roman" w:hAnsi="Times New Roman" w:cs="Times New Roman"/>
          <w:sz w:val="24"/>
          <w:szCs w:val="24"/>
        </w:rPr>
        <w:t>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000000" w:rsidRDefault="00710FCD">
      <w:pPr>
        <w:shd w:val="clear" w:color="auto" w:fill="FFFFFF"/>
        <w:tabs>
          <w:tab w:val="left" w:pos="3034"/>
          <w:tab w:val="left" w:pos="4147"/>
          <w:tab w:val="left" w:pos="6106"/>
          <w:tab w:val="left" w:pos="6600"/>
          <w:tab w:val="left" w:pos="8539"/>
        </w:tabs>
        <w:spacing w:before="274" w:line="274" w:lineRule="exact"/>
        <w:ind w:left="706"/>
        <w:jc w:val="both"/>
      </w:pPr>
      <w:r>
        <w:rPr>
          <w:rFonts w:ascii="Times New Roman" w:eastAsia="Times New Roman" w:hAnsi="Times New Roman" w:cs="Times New Roman"/>
          <w:spacing w:val="-2"/>
          <w:sz w:val="24"/>
          <w:szCs w:val="24"/>
        </w:rPr>
        <w:t>Технологическими</w:t>
      </w:r>
      <w:r>
        <w:rPr>
          <w:rFonts w:eastAsia="Times New Roman"/>
          <w:sz w:val="24"/>
          <w:szCs w:val="24"/>
        </w:rPr>
        <w:tab/>
      </w:r>
      <w:r>
        <w:rPr>
          <w:rFonts w:ascii="Times New Roman" w:eastAsia="Times New Roman" w:hAnsi="Times New Roman" w:cs="Times New Roman"/>
          <w:spacing w:val="-2"/>
          <w:sz w:val="24"/>
          <w:szCs w:val="24"/>
        </w:rPr>
        <w:t>зонами</w:t>
      </w:r>
      <w:r>
        <w:rPr>
          <w:rFonts w:eastAsia="Times New Roman"/>
          <w:sz w:val="24"/>
          <w:szCs w:val="24"/>
        </w:rPr>
        <w:tab/>
      </w:r>
      <w:r>
        <w:rPr>
          <w:rFonts w:ascii="Times New Roman" w:eastAsia="Times New Roman" w:hAnsi="Times New Roman" w:cs="Times New Roman"/>
          <w:spacing w:val="-2"/>
          <w:sz w:val="24"/>
          <w:szCs w:val="24"/>
        </w:rPr>
        <w:t>водоснабжения</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3"/>
          <w:sz w:val="24"/>
          <w:szCs w:val="24"/>
        </w:rPr>
        <w:t>существующей</w:t>
      </w:r>
      <w:r>
        <w:rPr>
          <w:rFonts w:eastAsia="Times New Roman"/>
          <w:sz w:val="24"/>
          <w:szCs w:val="24"/>
        </w:rPr>
        <w:tab/>
      </w:r>
      <w:r>
        <w:rPr>
          <w:rFonts w:ascii="Times New Roman" w:eastAsia="Times New Roman" w:hAnsi="Times New Roman" w:cs="Times New Roman"/>
          <w:spacing w:val="-2"/>
          <w:sz w:val="24"/>
          <w:szCs w:val="24"/>
        </w:rPr>
        <w:t>системе</w:t>
      </w:r>
    </w:p>
    <w:p w:rsidR="00000000" w:rsidRDefault="00710FCD">
      <w:pPr>
        <w:shd w:val="clear" w:color="auto" w:fill="FFFFFF"/>
        <w:spacing w:line="274" w:lineRule="exact"/>
        <w:ind w:right="5"/>
        <w:jc w:val="both"/>
      </w:pPr>
      <w:r>
        <w:rPr>
          <w:rFonts w:ascii="Times New Roman" w:eastAsia="Times New Roman" w:hAnsi="Times New Roman" w:cs="Times New Roman"/>
          <w:sz w:val="24"/>
          <w:szCs w:val="24"/>
        </w:rPr>
        <w:t xml:space="preserve">водоснабжения </w:t>
      </w:r>
      <w:r>
        <w:rPr>
          <w:rFonts w:ascii="Times New Roman" w:eastAsia="Times New Roman" w:hAnsi="Times New Roman" w:cs="Times New Roman"/>
          <w:sz w:val="24"/>
          <w:szCs w:val="24"/>
        </w:rPr>
        <w:t>города Димитровграда являются водопроводные сети, принадлежащие или находящиеся в аренда эксплуатирующим организациям.</w:t>
      </w:r>
    </w:p>
    <w:p w:rsidR="00000000" w:rsidRDefault="00710FCD">
      <w:pPr>
        <w:shd w:val="clear" w:color="auto" w:fill="FFFFFF"/>
        <w:tabs>
          <w:tab w:val="left" w:pos="1272"/>
          <w:tab w:val="left" w:pos="2501"/>
          <w:tab w:val="left" w:pos="3494"/>
          <w:tab w:val="left" w:pos="4992"/>
          <w:tab w:val="left" w:pos="7027"/>
          <w:tab w:val="left" w:pos="8054"/>
          <w:tab w:val="left" w:pos="9134"/>
        </w:tabs>
        <w:spacing w:line="274" w:lineRule="exact"/>
        <w:ind w:firstLine="706"/>
        <w:jc w:val="both"/>
      </w:pPr>
      <w:r>
        <w:rPr>
          <w:rFonts w:ascii="Times New Roman" w:eastAsia="Times New Roman" w:hAnsi="Times New Roman" w:cs="Times New Roman"/>
          <w:sz w:val="24"/>
          <w:szCs w:val="24"/>
        </w:rPr>
        <w:t>Соответственно технологическими зонами централизованного водоснабжения</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являются</w:t>
      </w:r>
      <w:r>
        <w:rPr>
          <w:rFonts w:eastAsia="Times New Roman"/>
          <w:sz w:val="24"/>
          <w:szCs w:val="24"/>
        </w:rPr>
        <w:tab/>
      </w:r>
      <w:r>
        <w:rPr>
          <w:rFonts w:ascii="Times New Roman" w:eastAsia="Times New Roman" w:hAnsi="Times New Roman" w:cs="Times New Roman"/>
          <w:spacing w:val="-2"/>
          <w:sz w:val="24"/>
          <w:szCs w:val="24"/>
        </w:rPr>
        <w:t>площади</w:t>
      </w:r>
      <w:r>
        <w:rPr>
          <w:rFonts w:eastAsia="Times New Roman"/>
          <w:sz w:val="24"/>
          <w:szCs w:val="24"/>
        </w:rPr>
        <w:tab/>
      </w:r>
      <w:r>
        <w:rPr>
          <w:rFonts w:ascii="Times New Roman" w:eastAsia="Times New Roman" w:hAnsi="Times New Roman" w:cs="Times New Roman"/>
          <w:spacing w:val="-2"/>
          <w:sz w:val="24"/>
          <w:szCs w:val="24"/>
        </w:rPr>
        <w:t>охвата</w:t>
      </w:r>
      <w:r>
        <w:rPr>
          <w:rFonts w:eastAsia="Times New Roman"/>
          <w:sz w:val="24"/>
          <w:szCs w:val="24"/>
        </w:rPr>
        <w:tab/>
      </w:r>
      <w:r>
        <w:rPr>
          <w:rFonts w:ascii="Times New Roman" w:eastAsia="Times New Roman" w:hAnsi="Times New Roman" w:cs="Times New Roman"/>
          <w:spacing w:val="-3"/>
          <w:sz w:val="24"/>
          <w:szCs w:val="24"/>
        </w:rPr>
        <w:t>территории</w:t>
      </w:r>
      <w:r>
        <w:rPr>
          <w:rFonts w:eastAsia="Times New Roman"/>
          <w:sz w:val="24"/>
          <w:szCs w:val="24"/>
        </w:rPr>
        <w:tab/>
      </w:r>
      <w:r>
        <w:rPr>
          <w:rFonts w:ascii="Times New Roman" w:eastAsia="Times New Roman" w:hAnsi="Times New Roman" w:cs="Times New Roman"/>
          <w:spacing w:val="-2"/>
          <w:sz w:val="24"/>
          <w:szCs w:val="24"/>
        </w:rPr>
        <w:t>водопроводнями</w:t>
      </w:r>
      <w:r>
        <w:rPr>
          <w:rFonts w:eastAsia="Times New Roman"/>
          <w:sz w:val="24"/>
          <w:szCs w:val="24"/>
        </w:rPr>
        <w:tab/>
      </w:r>
      <w:r>
        <w:rPr>
          <w:rFonts w:ascii="Times New Roman" w:eastAsia="Times New Roman" w:hAnsi="Times New Roman" w:cs="Times New Roman"/>
          <w:spacing w:val="-2"/>
          <w:sz w:val="24"/>
          <w:szCs w:val="24"/>
        </w:rPr>
        <w:t>сетями</w:t>
      </w:r>
      <w:r>
        <w:rPr>
          <w:rFonts w:eastAsia="Times New Roman"/>
          <w:sz w:val="24"/>
          <w:szCs w:val="24"/>
        </w:rPr>
        <w:tab/>
      </w:r>
      <w:r>
        <w:rPr>
          <w:rFonts w:ascii="Times New Roman" w:eastAsia="Times New Roman" w:hAnsi="Times New Roman" w:cs="Times New Roman"/>
          <w:spacing w:val="-2"/>
          <w:sz w:val="24"/>
          <w:szCs w:val="24"/>
        </w:rPr>
        <w:t>каждой</w:t>
      </w:r>
      <w:r>
        <w:rPr>
          <w:rFonts w:eastAsia="Times New Roman"/>
          <w:sz w:val="24"/>
          <w:szCs w:val="24"/>
        </w:rPr>
        <w:tab/>
      </w:r>
      <w:r>
        <w:rPr>
          <w:rFonts w:ascii="Times New Roman" w:eastAsia="Times New Roman" w:hAnsi="Times New Roman" w:cs="Times New Roman"/>
          <w:spacing w:val="-3"/>
          <w:sz w:val="24"/>
          <w:szCs w:val="24"/>
        </w:rPr>
        <w:t>из</w:t>
      </w:r>
    </w:p>
    <w:p w:rsidR="00000000" w:rsidRDefault="00710FCD">
      <w:pPr>
        <w:shd w:val="clear" w:color="auto" w:fill="FFFFFF"/>
        <w:tabs>
          <w:tab w:val="left" w:pos="2462"/>
          <w:tab w:val="left" w:pos="4152"/>
          <w:tab w:val="left" w:pos="4699"/>
          <w:tab w:val="left" w:pos="5880"/>
          <w:tab w:val="left" w:pos="7814"/>
          <w:tab w:val="left" w:pos="8832"/>
        </w:tabs>
        <w:spacing w:line="274" w:lineRule="exact"/>
        <w:jc w:val="both"/>
      </w:pPr>
      <w:r>
        <w:rPr>
          <w:rFonts w:ascii="Times New Roman" w:eastAsia="Times New Roman" w:hAnsi="Times New Roman" w:cs="Times New Roman"/>
          <w:spacing w:val="-2"/>
          <w:sz w:val="24"/>
          <w:szCs w:val="24"/>
        </w:rPr>
        <w:t>ресурсоснабжающих</w:t>
      </w:r>
      <w:r>
        <w:rPr>
          <w:rFonts w:eastAsia="Times New Roman"/>
          <w:sz w:val="24"/>
          <w:szCs w:val="24"/>
        </w:rPr>
        <w:tab/>
      </w:r>
      <w:r>
        <w:rPr>
          <w:rFonts w:ascii="Times New Roman" w:eastAsia="Times New Roman" w:hAnsi="Times New Roman" w:cs="Times New Roman"/>
          <w:spacing w:val="-2"/>
          <w:sz w:val="24"/>
          <w:szCs w:val="24"/>
        </w:rPr>
        <w:t>организиций,</w:t>
      </w:r>
      <w:r>
        <w:rPr>
          <w:rFonts w:eastAsia="Times New Roman" w:hAnsi="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2"/>
          <w:sz w:val="24"/>
          <w:szCs w:val="24"/>
        </w:rPr>
        <w:t>которых</w:t>
      </w:r>
      <w:r>
        <w:rPr>
          <w:rFonts w:eastAsia="Times New Roman"/>
          <w:sz w:val="24"/>
          <w:szCs w:val="24"/>
        </w:rPr>
        <w:tab/>
      </w:r>
      <w:r>
        <w:rPr>
          <w:rFonts w:ascii="Times New Roman" w:eastAsia="Times New Roman" w:hAnsi="Times New Roman" w:cs="Times New Roman"/>
          <w:spacing w:val="-2"/>
          <w:sz w:val="24"/>
          <w:szCs w:val="24"/>
        </w:rPr>
        <w:t>осуществляется</w:t>
      </w:r>
      <w:r>
        <w:rPr>
          <w:rFonts w:eastAsia="Times New Roman"/>
          <w:sz w:val="24"/>
          <w:szCs w:val="24"/>
        </w:rPr>
        <w:tab/>
      </w:r>
      <w:r>
        <w:rPr>
          <w:rFonts w:ascii="Times New Roman" w:eastAsia="Times New Roman" w:hAnsi="Times New Roman" w:cs="Times New Roman"/>
          <w:spacing w:val="-3"/>
          <w:sz w:val="24"/>
          <w:szCs w:val="24"/>
        </w:rPr>
        <w:t>подача</w:t>
      </w:r>
      <w:r>
        <w:rPr>
          <w:rFonts w:eastAsia="Times New Roman"/>
          <w:sz w:val="24"/>
          <w:szCs w:val="24"/>
        </w:rPr>
        <w:tab/>
      </w:r>
      <w:r>
        <w:rPr>
          <w:rFonts w:ascii="Times New Roman" w:eastAsia="Times New Roman" w:hAnsi="Times New Roman" w:cs="Times New Roman"/>
          <w:spacing w:val="-2"/>
          <w:sz w:val="24"/>
          <w:szCs w:val="24"/>
        </w:rPr>
        <w:t>воды</w:t>
      </w:r>
    </w:p>
    <w:p w:rsidR="00000000" w:rsidRDefault="00710FCD">
      <w:pPr>
        <w:shd w:val="clear" w:color="auto" w:fill="FFFFFF"/>
        <w:spacing w:line="274" w:lineRule="exact"/>
        <w:jc w:val="both"/>
      </w:pPr>
      <w:r>
        <w:rPr>
          <w:rFonts w:ascii="Times New Roman" w:eastAsia="Times New Roman" w:hAnsi="Times New Roman" w:cs="Times New Roman"/>
          <w:sz w:val="24"/>
          <w:szCs w:val="24"/>
        </w:rPr>
        <w:t>соответствующим абонентам.</w:t>
      </w:r>
    </w:p>
    <w:p w:rsidR="00000000" w:rsidRDefault="00710FCD">
      <w:pPr>
        <w:shd w:val="clear" w:color="auto" w:fill="FFFFFF"/>
        <w:tabs>
          <w:tab w:val="left" w:pos="4896"/>
          <w:tab w:val="left" w:pos="6125"/>
          <w:tab w:val="left" w:pos="7224"/>
          <w:tab w:val="left" w:pos="9115"/>
        </w:tabs>
        <w:spacing w:line="274" w:lineRule="exact"/>
        <w:ind w:left="706"/>
        <w:jc w:val="both"/>
      </w:pPr>
      <w:r>
        <w:rPr>
          <w:rFonts w:ascii="Times New Roman" w:eastAsia="Times New Roman" w:hAnsi="Times New Roman" w:cs="Times New Roman"/>
          <w:spacing w:val="-1"/>
          <w:sz w:val="24"/>
          <w:szCs w:val="24"/>
        </w:rPr>
        <w:t>Территориально-институциональное</w:t>
      </w:r>
      <w:r>
        <w:rPr>
          <w:rFonts w:eastAsia="Times New Roman"/>
          <w:sz w:val="24"/>
          <w:szCs w:val="24"/>
        </w:rPr>
        <w:tab/>
      </w:r>
      <w:r>
        <w:rPr>
          <w:rFonts w:ascii="Times New Roman" w:eastAsia="Times New Roman" w:hAnsi="Times New Roman" w:cs="Times New Roman"/>
          <w:spacing w:val="-2"/>
          <w:sz w:val="24"/>
          <w:szCs w:val="24"/>
        </w:rPr>
        <w:t>деление</w:t>
      </w:r>
      <w:r>
        <w:rPr>
          <w:rFonts w:eastAsia="Times New Roman"/>
          <w:sz w:val="24"/>
          <w:szCs w:val="24"/>
        </w:rPr>
        <w:tab/>
      </w:r>
      <w:r>
        <w:rPr>
          <w:rFonts w:ascii="Times New Roman" w:eastAsia="Times New Roman" w:hAnsi="Times New Roman" w:cs="Times New Roman"/>
          <w:spacing w:val="-2"/>
          <w:sz w:val="24"/>
          <w:szCs w:val="24"/>
        </w:rPr>
        <w:t>города</w:t>
      </w:r>
      <w:r>
        <w:rPr>
          <w:rFonts w:eastAsia="Times New Roman"/>
          <w:sz w:val="24"/>
          <w:szCs w:val="24"/>
        </w:rPr>
        <w:tab/>
      </w:r>
      <w:r>
        <w:rPr>
          <w:rFonts w:ascii="Times New Roman" w:eastAsia="Times New Roman" w:hAnsi="Times New Roman" w:cs="Times New Roman"/>
          <w:spacing w:val="-2"/>
          <w:sz w:val="24"/>
          <w:szCs w:val="24"/>
        </w:rPr>
        <w:t>Димитровград</w:t>
      </w:r>
      <w:r>
        <w:rPr>
          <w:rFonts w:eastAsia="Times New Roman"/>
          <w:sz w:val="24"/>
          <w:szCs w:val="24"/>
        </w:rPr>
        <w:tab/>
      </w:r>
      <w:r>
        <w:rPr>
          <w:rFonts w:ascii="Times New Roman" w:eastAsia="Times New Roman" w:hAnsi="Times New Roman" w:cs="Times New Roman"/>
          <w:sz w:val="24"/>
          <w:szCs w:val="24"/>
        </w:rPr>
        <w:t>на</w:t>
      </w:r>
    </w:p>
    <w:p w:rsidR="00000000" w:rsidRDefault="00710FCD">
      <w:pPr>
        <w:shd w:val="clear" w:color="auto" w:fill="FFFFFF"/>
        <w:spacing w:before="38"/>
        <w:jc w:val="both"/>
      </w:pPr>
      <w:r>
        <w:rPr>
          <w:rFonts w:ascii="Times New Roman" w:eastAsia="Times New Roman" w:hAnsi="Times New Roman" w:cs="Times New Roman"/>
          <w:sz w:val="24"/>
          <w:szCs w:val="24"/>
        </w:rPr>
        <w:t>технологические зоны водоснабжения, представлено на рисунке 1.1.3.1.</w:t>
      </w:r>
    </w:p>
    <w:p w:rsidR="00000000" w:rsidRDefault="00710FCD">
      <w:pPr>
        <w:shd w:val="clear" w:color="auto" w:fill="FFFFFF"/>
        <w:spacing w:before="3840"/>
        <w:ind w:right="5"/>
        <w:jc w:val="right"/>
      </w:pPr>
      <w:r>
        <w:t>19</w:t>
      </w:r>
    </w:p>
    <w:p w:rsidR="00000000" w:rsidRDefault="00710FCD">
      <w:pPr>
        <w:shd w:val="clear" w:color="auto" w:fill="FFFFFF"/>
        <w:spacing w:before="3840"/>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after="336" w:line="235" w:lineRule="exact"/>
        <w:ind w:left="1872" w:right="1728" w:firstLine="552"/>
      </w:pPr>
      <w:r>
        <w:rPr>
          <w:rFonts w:eastAsia="Times New Roman" w:cs="Times New Roman"/>
          <w:b/>
          <w:bCs/>
          <w:spacing w:val="-12"/>
        </w:rPr>
        <w:lastRenderedPageBreak/>
        <w:t>СХ</w:t>
      </w:r>
      <w:r>
        <w:rPr>
          <w:rFonts w:eastAsia="Times New Roman" w:cs="Times New Roman"/>
          <w:b/>
          <w:bCs/>
          <w:spacing w:val="-12"/>
        </w:rPr>
        <w:t>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after="336" w:line="235" w:lineRule="exact"/>
        <w:ind w:left="1872" w:right="1728" w:firstLine="552"/>
        <w:sectPr w:rsidR="00000000">
          <w:pgSz w:w="11909" w:h="16834"/>
          <w:pgMar w:top="692" w:right="850" w:bottom="360" w:left="1704" w:header="720" w:footer="720" w:gutter="0"/>
          <w:cols w:space="60"/>
          <w:noEndnote/>
        </w:sectPr>
      </w:pPr>
    </w:p>
    <w:p w:rsidR="00000000" w:rsidRDefault="00710FCD">
      <w:pPr>
        <w:framePr w:h="5568" w:hSpace="10080" w:wrap="notBeside" w:vAnchor="text" w:hAnchor="margin" w:x="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5337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934075" cy="3533775"/>
                    </a:xfrm>
                    <a:prstGeom prst="rect">
                      <a:avLst/>
                    </a:prstGeom>
                    <a:noFill/>
                    <a:ln w="9525">
                      <a:noFill/>
                      <a:miter lim="800000"/>
                      <a:headEnd/>
                      <a:tailEnd/>
                    </a:ln>
                  </pic:spPr>
                </pic:pic>
              </a:graphicData>
            </a:graphic>
          </wp:inline>
        </w:drawing>
      </w:r>
    </w:p>
    <w:p w:rsidR="00000000" w:rsidRDefault="00710FCD">
      <w:pPr>
        <w:spacing w:line="1" w:lineRule="exact"/>
        <w:rPr>
          <w:rFonts w:ascii="Times New Roman" w:hAnsi="Times New Roman" w:cs="Times New Roman"/>
          <w:sz w:val="2"/>
          <w:szCs w:val="2"/>
        </w:rPr>
      </w:pPr>
    </w:p>
    <w:p w:rsidR="00000000" w:rsidRDefault="00710FCD">
      <w:pPr>
        <w:framePr w:h="5568" w:hSpace="10080" w:wrap="notBeside" w:vAnchor="text" w:hAnchor="margin" w:x="6" w:y="1"/>
        <w:rPr>
          <w:rFonts w:ascii="Times New Roman" w:hAnsi="Times New Roman" w:cs="Times New Roman"/>
          <w:sz w:val="24"/>
          <w:szCs w:val="24"/>
        </w:rPr>
        <w:sectPr w:rsidR="00000000">
          <w:type w:val="continuous"/>
          <w:pgSz w:w="11909" w:h="16834"/>
          <w:pgMar w:top="692" w:right="850" w:bottom="360" w:left="1704" w:header="720" w:footer="720" w:gutter="0"/>
          <w:cols w:space="720"/>
          <w:noEndnote/>
        </w:sectPr>
      </w:pPr>
    </w:p>
    <w:p w:rsidR="00000000" w:rsidRDefault="00710FCD">
      <w:pPr>
        <w:shd w:val="clear" w:color="auto" w:fill="FFFFFF"/>
        <w:spacing w:before="552" w:after="893"/>
      </w:pPr>
      <w:bookmarkStart w:id="8" w:name="bookmark8"/>
      <w:r>
        <w:rPr>
          <w:rFonts w:ascii="Times New Roman" w:eastAsia="Times New Roman" w:hAnsi="Times New Roman" w:cs="Times New Roman"/>
          <w:spacing w:val="-1"/>
          <w:sz w:val="24"/>
          <w:szCs w:val="24"/>
        </w:rPr>
        <w:t>Р</w:t>
      </w:r>
      <w:bookmarkEnd w:id="8"/>
      <w:r>
        <w:rPr>
          <w:rFonts w:ascii="Times New Roman" w:eastAsia="Times New Roman" w:hAnsi="Times New Roman" w:cs="Times New Roman"/>
          <w:spacing w:val="-1"/>
          <w:sz w:val="24"/>
          <w:szCs w:val="24"/>
        </w:rPr>
        <w:t xml:space="preserve"> и с у н о к .1.1.3.1.</w:t>
      </w:r>
    </w:p>
    <w:p w:rsidR="00000000" w:rsidRDefault="00710FCD">
      <w:pPr>
        <w:shd w:val="clear" w:color="auto" w:fill="FFFFFF"/>
        <w:spacing w:before="552" w:after="893"/>
        <w:sectPr w:rsidR="00000000">
          <w:type w:val="continuous"/>
          <w:pgSz w:w="11909" w:h="16834"/>
          <w:pgMar w:top="692" w:right="850" w:bottom="360" w:left="1704" w:header="720" w:footer="720" w:gutter="0"/>
          <w:cols w:space="60"/>
          <w:noEndnote/>
        </w:sectPr>
      </w:pPr>
    </w:p>
    <w:p w:rsidR="00000000" w:rsidRDefault="00710FCD">
      <w:pPr>
        <w:shd w:val="clear" w:color="auto" w:fill="FFFFFF"/>
        <w:tabs>
          <w:tab w:val="left" w:pos="1627"/>
          <w:tab w:val="left" w:pos="3374"/>
          <w:tab w:val="left" w:pos="5424"/>
        </w:tabs>
      </w:pPr>
      <w:r>
        <w:rPr>
          <w:rFonts w:ascii="Times New Roman" w:hAnsi="Times New Roman" w:cs="Times New Roman"/>
          <w:b/>
          <w:bCs/>
          <w:spacing w:val="-2"/>
          <w:sz w:val="28"/>
          <w:szCs w:val="28"/>
        </w:rPr>
        <w:lastRenderedPageBreak/>
        <w:t>1.1.4.</w:t>
      </w:r>
      <w:r>
        <w:rPr>
          <w:rFonts w:hAnsi="Times New Roman"/>
          <w:b/>
          <w:bCs/>
          <w:sz w:val="28"/>
          <w:szCs w:val="28"/>
        </w:rPr>
        <w:tab/>
      </w:r>
      <w:r>
        <w:rPr>
          <w:rFonts w:ascii="Times New Roman" w:eastAsia="Times New Roman" w:hAnsi="Times New Roman" w:cs="Times New Roman"/>
          <w:b/>
          <w:bCs/>
          <w:spacing w:val="-2"/>
          <w:sz w:val="28"/>
          <w:szCs w:val="28"/>
        </w:rPr>
        <w:t>Описание</w:t>
      </w:r>
      <w:r>
        <w:rPr>
          <w:rFonts w:eastAsia="Times New Roman"/>
          <w:b/>
          <w:bCs/>
          <w:sz w:val="28"/>
          <w:szCs w:val="28"/>
        </w:rPr>
        <w:tab/>
      </w:r>
      <w:r>
        <w:rPr>
          <w:rFonts w:ascii="Times New Roman" w:eastAsia="Times New Roman" w:hAnsi="Times New Roman" w:cs="Times New Roman"/>
          <w:b/>
          <w:bCs/>
          <w:spacing w:val="-2"/>
          <w:sz w:val="28"/>
          <w:szCs w:val="28"/>
        </w:rPr>
        <w:t>результатов</w:t>
      </w:r>
      <w:r>
        <w:rPr>
          <w:rFonts w:eastAsia="Times New Roman"/>
          <w:b/>
          <w:bCs/>
          <w:sz w:val="28"/>
          <w:szCs w:val="28"/>
        </w:rPr>
        <w:tab/>
      </w:r>
      <w:r>
        <w:rPr>
          <w:rFonts w:ascii="Times New Roman" w:eastAsia="Times New Roman" w:hAnsi="Times New Roman" w:cs="Times New Roman"/>
          <w:b/>
          <w:bCs/>
          <w:spacing w:val="-2"/>
          <w:sz w:val="28"/>
          <w:szCs w:val="28"/>
        </w:rPr>
        <w:t>технического</w:t>
      </w:r>
    </w:p>
    <w:p w:rsidR="00000000" w:rsidRDefault="00710FCD">
      <w:pPr>
        <w:shd w:val="clear" w:color="auto" w:fill="FFFFFF"/>
        <w:spacing w:before="48"/>
      </w:pPr>
      <w:bookmarkStart w:id="9" w:name="bookmark9"/>
      <w:r>
        <w:rPr>
          <w:rFonts w:ascii="Times New Roman" w:eastAsia="Times New Roman" w:hAnsi="Times New Roman" w:cs="Times New Roman"/>
          <w:b/>
          <w:bCs/>
          <w:sz w:val="28"/>
          <w:szCs w:val="28"/>
        </w:rPr>
        <w:t>ц</w:t>
      </w:r>
      <w:bookmarkEnd w:id="9"/>
      <w:r>
        <w:rPr>
          <w:rFonts w:ascii="Times New Roman" w:eastAsia="Times New Roman" w:hAnsi="Times New Roman" w:cs="Times New Roman"/>
          <w:b/>
          <w:bCs/>
          <w:sz w:val="28"/>
          <w:szCs w:val="28"/>
        </w:rPr>
        <w:t>ентрализованных систем водоснабжения.</w:t>
      </w:r>
    </w:p>
    <w:p w:rsidR="00000000" w:rsidRDefault="00710FCD">
      <w:pPr>
        <w:shd w:val="clear" w:color="auto" w:fill="FFFFFF"/>
      </w:pPr>
      <w:r>
        <w:br w:type="column"/>
      </w:r>
      <w:r>
        <w:rPr>
          <w:rFonts w:ascii="Times New Roman" w:eastAsia="Times New Roman" w:hAnsi="Times New Roman" w:cs="Times New Roman"/>
          <w:b/>
          <w:bCs/>
          <w:spacing w:val="-2"/>
          <w:sz w:val="28"/>
          <w:szCs w:val="28"/>
        </w:rPr>
        <w:lastRenderedPageBreak/>
        <w:t>обследования</w:t>
      </w:r>
    </w:p>
    <w:p w:rsidR="00000000" w:rsidRDefault="00710FCD">
      <w:pPr>
        <w:shd w:val="clear" w:color="auto" w:fill="FFFFFF"/>
        <w:sectPr w:rsidR="00000000">
          <w:type w:val="continuous"/>
          <w:pgSz w:w="11909" w:h="16834"/>
          <w:pgMar w:top="692" w:right="850" w:bottom="360" w:left="1704" w:header="720" w:footer="720" w:gutter="0"/>
          <w:cols w:num="2" w:space="720" w:equalWidth="0">
            <w:col w:w="7123" w:space="499"/>
            <w:col w:w="1732"/>
          </w:cols>
          <w:noEndnote/>
        </w:sectPr>
      </w:pPr>
    </w:p>
    <w:p w:rsidR="00000000" w:rsidRDefault="00710FCD">
      <w:pPr>
        <w:shd w:val="clear" w:color="auto" w:fill="FFFFFF"/>
        <w:spacing w:before="523"/>
        <w:ind w:left="293"/>
      </w:pPr>
      <w:r>
        <w:rPr>
          <w:rFonts w:ascii="Times New Roman" w:eastAsia="Times New Roman" w:hAnsi="Times New Roman" w:cs="Times New Roman"/>
          <w:b/>
          <w:bCs/>
          <w:i/>
          <w:iCs/>
          <w:spacing w:val="-1"/>
          <w:sz w:val="24"/>
          <w:szCs w:val="24"/>
        </w:rPr>
        <w:lastRenderedPageBreak/>
        <w:t>Описание состояния существующих источников водоснабжения и водозаборных</w:t>
      </w:r>
    </w:p>
    <w:p w:rsidR="00000000" w:rsidRDefault="00710FCD">
      <w:pPr>
        <w:shd w:val="clear" w:color="auto" w:fill="FFFFFF"/>
        <w:spacing w:before="38"/>
        <w:jc w:val="center"/>
      </w:pPr>
      <w:r>
        <w:rPr>
          <w:rFonts w:ascii="Times New Roman" w:eastAsia="Times New Roman" w:hAnsi="Times New Roman" w:cs="Times New Roman"/>
          <w:b/>
          <w:bCs/>
          <w:i/>
          <w:iCs/>
          <w:sz w:val="24"/>
          <w:szCs w:val="24"/>
        </w:rPr>
        <w:t>сооружений.</w:t>
      </w:r>
    </w:p>
    <w:p w:rsidR="00000000" w:rsidRDefault="00710FCD">
      <w:pPr>
        <w:shd w:val="clear" w:color="auto" w:fill="FFFFFF"/>
        <w:spacing w:before="446" w:line="317" w:lineRule="exact"/>
        <w:ind w:right="5" w:firstLine="706"/>
        <w:jc w:val="both"/>
      </w:pPr>
      <w:r>
        <w:rPr>
          <w:rFonts w:ascii="Times New Roman" w:eastAsia="Times New Roman" w:hAnsi="Times New Roman" w:cs="Times New Roman"/>
          <w:sz w:val="24"/>
          <w:szCs w:val="24"/>
        </w:rPr>
        <w:t xml:space="preserve">Водозабор «Горка» - главный городской водозабор. Расположен в лесном массиве </w:t>
      </w:r>
      <w:r>
        <w:rPr>
          <w:rFonts w:ascii="Times New Roman" w:eastAsia="Times New Roman" w:hAnsi="Times New Roman" w:cs="Times New Roman"/>
          <w:spacing w:val="-1"/>
          <w:sz w:val="24"/>
          <w:szCs w:val="24"/>
        </w:rPr>
        <w:t>за северо-восточной границей жилой застройки, на территории райо</w:t>
      </w:r>
      <w:r>
        <w:rPr>
          <w:rFonts w:ascii="Times New Roman" w:eastAsia="Times New Roman" w:hAnsi="Times New Roman" w:cs="Times New Roman"/>
          <w:spacing w:val="-1"/>
          <w:sz w:val="24"/>
          <w:szCs w:val="24"/>
        </w:rPr>
        <w:t xml:space="preserve">на в северо-восточном </w:t>
      </w:r>
      <w:r>
        <w:rPr>
          <w:rFonts w:ascii="Times New Roman" w:eastAsia="Times New Roman" w:hAnsi="Times New Roman" w:cs="Times New Roman"/>
          <w:sz w:val="24"/>
          <w:szCs w:val="24"/>
        </w:rPr>
        <w:t>направлении в двух километрах от реки Черемшан и на расстоянии 600 м от границы города. Территория водозабора представляет собой неправильную трапецию с ориентировочным размером сторон 1,5x2,0x2,5 км.</w:t>
      </w:r>
    </w:p>
    <w:p w:rsidR="00000000" w:rsidRDefault="00710FCD">
      <w:pPr>
        <w:shd w:val="clear" w:color="auto" w:fill="FFFFFF"/>
        <w:spacing w:before="197" w:line="317" w:lineRule="exact"/>
        <w:ind w:left="10" w:right="14" w:firstLine="696"/>
        <w:jc w:val="both"/>
      </w:pPr>
      <w:r>
        <w:rPr>
          <w:rFonts w:ascii="Times New Roman" w:eastAsia="Times New Roman" w:hAnsi="Times New Roman" w:cs="Times New Roman"/>
          <w:sz w:val="24"/>
          <w:szCs w:val="24"/>
        </w:rPr>
        <w:t>Источником водоснабжения являются</w:t>
      </w:r>
      <w:r>
        <w:rPr>
          <w:rFonts w:ascii="Times New Roman" w:eastAsia="Times New Roman" w:hAnsi="Times New Roman" w:cs="Times New Roman"/>
          <w:sz w:val="24"/>
          <w:szCs w:val="24"/>
        </w:rPr>
        <w:t xml:space="preserve"> подземные воды первого от поверхности водоносного комплекса в песчаных террасовых отложениях.</w:t>
      </w:r>
    </w:p>
    <w:p w:rsidR="00000000" w:rsidRDefault="00710FCD">
      <w:pPr>
        <w:shd w:val="clear" w:color="auto" w:fill="FFFFFF"/>
        <w:spacing w:before="197" w:line="317" w:lineRule="exact"/>
        <w:ind w:left="10" w:right="19" w:firstLine="696"/>
        <w:jc w:val="both"/>
      </w:pPr>
      <w:r>
        <w:rPr>
          <w:rFonts w:ascii="Times New Roman" w:eastAsia="Times New Roman" w:hAnsi="Times New Roman" w:cs="Times New Roman"/>
          <w:sz w:val="24"/>
          <w:szCs w:val="24"/>
        </w:rPr>
        <w:t>В настоящее время производительность водозабора составляет 35 тыс. м /сут. В среднем водоотбор составляет 33 тыс.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w:t>
      </w:r>
    </w:p>
    <w:p w:rsidR="00000000" w:rsidRDefault="00710FCD">
      <w:pPr>
        <w:shd w:val="clear" w:color="auto" w:fill="FFFFFF"/>
        <w:spacing w:before="206" w:line="312" w:lineRule="exact"/>
        <w:ind w:left="10" w:right="14" w:firstLine="706"/>
        <w:jc w:val="both"/>
      </w:pPr>
      <w:r>
        <w:rPr>
          <w:rFonts w:ascii="Times New Roman" w:eastAsia="Times New Roman" w:hAnsi="Times New Roman" w:cs="Times New Roman"/>
          <w:sz w:val="24"/>
          <w:szCs w:val="24"/>
        </w:rPr>
        <w:t>Существующий водозабор «Горка» ранее со</w:t>
      </w:r>
      <w:r>
        <w:rPr>
          <w:rFonts w:ascii="Times New Roman" w:eastAsia="Times New Roman" w:hAnsi="Times New Roman" w:cs="Times New Roman"/>
          <w:sz w:val="24"/>
          <w:szCs w:val="24"/>
        </w:rPr>
        <w:t>стоял из 39 эксплуатационных скважин. За период   2011-2012 гг. сооружено 19 новых скважин, из них 7 резервных,</w:t>
      </w:r>
    </w:p>
    <w:p w:rsidR="00000000" w:rsidRDefault="00710FCD">
      <w:pPr>
        <w:shd w:val="clear" w:color="auto" w:fill="FFFFFF"/>
        <w:spacing w:before="715"/>
        <w:ind w:right="5"/>
        <w:jc w:val="right"/>
      </w:pPr>
      <w:r>
        <w:t>20</w:t>
      </w:r>
    </w:p>
    <w:p w:rsidR="00000000" w:rsidRDefault="00710FCD">
      <w:pPr>
        <w:shd w:val="clear" w:color="auto" w:fill="FFFFFF"/>
        <w:spacing w:before="715"/>
        <w:ind w:right="5"/>
        <w:jc w:val="right"/>
        <w:sectPr w:rsidR="00000000">
          <w:type w:val="continuous"/>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02" w:line="312" w:lineRule="exact"/>
      </w:pPr>
      <w:r>
        <w:rPr>
          <w:rFonts w:ascii="Times New Roman" w:eastAsia="Times New Roman" w:hAnsi="Times New Roman" w:cs="Times New Roman"/>
          <w:sz w:val="24"/>
          <w:szCs w:val="24"/>
        </w:rPr>
        <w:t>производительностью 15,0 ты</w:t>
      </w:r>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сутки, сданы в эксплуатацию два резервуара объемом V= 6,0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каждый.</w:t>
      </w:r>
    </w:p>
    <w:p w:rsidR="00000000" w:rsidRDefault="00710FCD">
      <w:pPr>
        <w:shd w:val="clear" w:color="auto" w:fill="FFFFFF"/>
        <w:spacing w:before="211" w:line="302" w:lineRule="exact"/>
        <w:ind w:right="10" w:firstLine="706"/>
        <w:jc w:val="both"/>
      </w:pPr>
      <w:r>
        <w:rPr>
          <w:rFonts w:ascii="Times New Roman" w:eastAsia="Times New Roman" w:hAnsi="Times New Roman" w:cs="Times New Roman"/>
          <w:sz w:val="24"/>
          <w:szCs w:val="24"/>
        </w:rPr>
        <w:t>В эксплуатации задействованы 43 скважины, в том числе: 31 действующая скважина и 12 новых скважин. Общая производительность водозабора составляет 50,4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w:t>
      </w:r>
    </w:p>
    <w:p w:rsidR="00000000" w:rsidRDefault="00710FCD">
      <w:pPr>
        <w:shd w:val="clear" w:color="auto" w:fill="FFFFFF"/>
        <w:spacing w:before="211" w:line="317" w:lineRule="exact"/>
        <w:ind w:right="5" w:firstLine="706"/>
        <w:jc w:val="both"/>
      </w:pPr>
      <w:r>
        <w:rPr>
          <w:rFonts w:ascii="Times New Roman" w:eastAsia="Times New Roman" w:hAnsi="Times New Roman" w:cs="Times New Roman"/>
          <w:sz w:val="24"/>
          <w:szCs w:val="24"/>
        </w:rPr>
        <w:t>Дополнительн</w:t>
      </w:r>
      <w:r>
        <w:rPr>
          <w:rFonts w:ascii="Times New Roman" w:eastAsia="Times New Roman" w:hAnsi="Times New Roman" w:cs="Times New Roman"/>
          <w:sz w:val="24"/>
          <w:szCs w:val="24"/>
        </w:rPr>
        <w:t>о к существующему водозабору построены буровые скважины глубиной от 35 до 88 м с сооружениями, насосные станции подземного типа над каждой скважиной, резервуары чистой воды с фильтрами-поглотителями, внутриплощадочная сеть водоводов, напорный водовод, водо</w:t>
      </w:r>
      <w:r>
        <w:rPr>
          <w:rFonts w:ascii="Times New Roman" w:eastAsia="Times New Roman" w:hAnsi="Times New Roman" w:cs="Times New Roman"/>
          <w:sz w:val="24"/>
          <w:szCs w:val="24"/>
        </w:rPr>
        <w:t>воды от скважин. Строительство объекта завершено в 4 квартале 2012 г.</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С ВЗУ «Горка» запитаны потребители Центрального и Первомайского районов. Потребители, расположенные в зоне улица Горького получают воду со станции второго подъема ВЗУ, до остальных терри</w:t>
      </w:r>
      <w:r>
        <w:rPr>
          <w:rFonts w:ascii="Times New Roman" w:eastAsia="Times New Roman" w:hAnsi="Times New Roman" w:cs="Times New Roman"/>
          <w:sz w:val="24"/>
          <w:szCs w:val="24"/>
        </w:rPr>
        <w:t>торий вода по двум магистральным водоводам поступает самотеком. Магистральные водоводы закольцованы, образуя кольцо, соединяющее функциональные эксплуатационные зоны.</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Для поддержания в отдельных зонах напора у потребителя на необходимом уровне предусмотрен</w:t>
      </w:r>
      <w:r>
        <w:rPr>
          <w:rFonts w:ascii="Times New Roman" w:eastAsia="Times New Roman" w:hAnsi="Times New Roman" w:cs="Times New Roman"/>
          <w:sz w:val="24"/>
          <w:szCs w:val="24"/>
        </w:rPr>
        <w:t>о 12 ПНС, их которых периодически в работу включается три-четыре станции.Сти от водозабора «Горка».</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ОАО «ОТЭК» осуществляет добычу питьевых подземных вод для хозяйственно-питьевого водоснабжения населения и предприятий Западного района.</w:t>
      </w:r>
    </w:p>
    <w:p w:rsidR="00000000" w:rsidRDefault="00710FCD">
      <w:pPr>
        <w:shd w:val="clear" w:color="auto" w:fill="FFFFFF"/>
        <w:spacing w:before="125" w:line="408" w:lineRule="exact"/>
        <w:ind w:right="10" w:firstLine="566"/>
        <w:jc w:val="both"/>
      </w:pPr>
      <w:r>
        <w:rPr>
          <w:rFonts w:ascii="Times New Roman" w:eastAsia="Times New Roman" w:hAnsi="Times New Roman" w:cs="Times New Roman"/>
          <w:sz w:val="24"/>
          <w:szCs w:val="24"/>
        </w:rPr>
        <w:t>Добыча подземных во</w:t>
      </w:r>
      <w:r>
        <w:rPr>
          <w:rFonts w:ascii="Times New Roman" w:eastAsia="Times New Roman" w:hAnsi="Times New Roman" w:cs="Times New Roman"/>
          <w:sz w:val="24"/>
          <w:szCs w:val="24"/>
        </w:rPr>
        <w:t>д осуществляется с 24 водозаборных скважин куста № 3 с водоотбором до 16600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/сутки. В 2012 году при 25 эксплуатационных скважинах максимальный водоотбор составил 18500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/сутки.</w:t>
      </w:r>
    </w:p>
    <w:p w:rsidR="00000000" w:rsidRDefault="00710FCD">
      <w:pPr>
        <w:shd w:val="clear" w:color="auto" w:fill="FFFFFF"/>
        <w:spacing w:before="14" w:line="413" w:lineRule="exact"/>
        <w:ind w:left="566"/>
        <w:jc w:val="both"/>
      </w:pPr>
      <w:r>
        <w:rPr>
          <w:rFonts w:ascii="Times New Roman" w:eastAsia="Times New Roman" w:hAnsi="Times New Roman" w:cs="Times New Roman"/>
          <w:spacing w:val="-10"/>
          <w:sz w:val="24"/>
          <w:szCs w:val="24"/>
        </w:rPr>
        <w:t>По     бактериологическим     показателям     добываемые     подземные     в</w:t>
      </w:r>
      <w:r>
        <w:rPr>
          <w:rFonts w:ascii="Times New Roman" w:eastAsia="Times New Roman" w:hAnsi="Times New Roman" w:cs="Times New Roman"/>
          <w:spacing w:val="-10"/>
          <w:sz w:val="24"/>
          <w:szCs w:val="24"/>
        </w:rPr>
        <w:t>оды     не     имеют</w:t>
      </w:r>
    </w:p>
    <w:p w:rsidR="00000000" w:rsidRDefault="00710FCD">
      <w:pPr>
        <w:shd w:val="clear" w:color="auto" w:fill="FFFFFF"/>
        <w:spacing w:line="413" w:lineRule="exact"/>
        <w:jc w:val="both"/>
      </w:pPr>
      <w:r>
        <w:rPr>
          <w:rFonts w:ascii="Times New Roman" w:eastAsia="Times New Roman" w:hAnsi="Times New Roman" w:cs="Times New Roman"/>
          <w:spacing w:val="-7"/>
          <w:sz w:val="24"/>
          <w:szCs w:val="24"/>
        </w:rPr>
        <w:t>отклонений   от   санитарных   норм.   В   последние   годы   подземные   воды   куста   №   3   по</w:t>
      </w:r>
    </w:p>
    <w:p w:rsidR="00000000" w:rsidRDefault="00710FCD">
      <w:pPr>
        <w:shd w:val="clear" w:color="auto" w:fill="FFFFFF"/>
        <w:spacing w:line="413" w:lineRule="exact"/>
        <w:jc w:val="both"/>
      </w:pPr>
      <w:r>
        <w:rPr>
          <w:rFonts w:ascii="Times New Roman" w:eastAsia="Times New Roman" w:hAnsi="Times New Roman" w:cs="Times New Roman"/>
          <w:spacing w:val="-3"/>
          <w:sz w:val="24"/>
          <w:szCs w:val="24"/>
        </w:rPr>
        <w:t>среднегодовым  данным  имеют  заметные  превышения  санитарных  нормативов  по  таким</w:t>
      </w:r>
    </w:p>
    <w:p w:rsidR="00000000" w:rsidRDefault="00710FCD">
      <w:pPr>
        <w:shd w:val="clear" w:color="auto" w:fill="FFFFFF"/>
        <w:spacing w:line="413" w:lineRule="exact"/>
        <w:jc w:val="both"/>
      </w:pPr>
      <w:r>
        <w:rPr>
          <w:rFonts w:ascii="Times New Roman" w:eastAsia="Times New Roman" w:hAnsi="Times New Roman" w:cs="Times New Roman"/>
          <w:spacing w:val="-6"/>
          <w:sz w:val="24"/>
          <w:szCs w:val="24"/>
        </w:rPr>
        <w:t>обобщенным   показателям,   как   жесткость   и</w:t>
      </w:r>
      <w:r>
        <w:rPr>
          <w:rFonts w:ascii="Times New Roman" w:eastAsia="Times New Roman" w:hAnsi="Times New Roman" w:cs="Times New Roman"/>
          <w:spacing w:val="-6"/>
          <w:sz w:val="24"/>
          <w:szCs w:val="24"/>
        </w:rPr>
        <w:t xml:space="preserve">   цветность,   а   также   содержанию   железа   и</w:t>
      </w:r>
    </w:p>
    <w:p w:rsidR="00000000" w:rsidRDefault="00710FCD">
      <w:pPr>
        <w:shd w:val="clear" w:color="auto" w:fill="FFFFFF"/>
        <w:spacing w:line="413" w:lineRule="exact"/>
        <w:jc w:val="both"/>
      </w:pPr>
      <w:r>
        <w:rPr>
          <w:rFonts w:ascii="Times New Roman" w:eastAsia="Times New Roman" w:hAnsi="Times New Roman" w:cs="Times New Roman"/>
          <w:sz w:val="24"/>
          <w:szCs w:val="24"/>
        </w:rPr>
        <w:t>марганца.</w:t>
      </w:r>
    </w:p>
    <w:p w:rsidR="00000000" w:rsidRDefault="00710FCD">
      <w:pPr>
        <w:shd w:val="clear" w:color="auto" w:fill="FFFFFF"/>
        <w:tabs>
          <w:tab w:val="left" w:pos="4387"/>
        </w:tabs>
        <w:spacing w:before="72" w:line="317" w:lineRule="exact"/>
        <w:ind w:firstLine="706"/>
        <w:jc w:val="both"/>
      </w:pPr>
      <w:r>
        <w:rPr>
          <w:rFonts w:ascii="Times New Roman" w:eastAsia="Times New Roman" w:hAnsi="Times New Roman" w:cs="Times New Roman"/>
          <w:sz w:val="24"/>
          <w:szCs w:val="24"/>
        </w:rPr>
        <w:t>Добываемые на водозаборе подземные воды используются в качестве как</w:t>
      </w:r>
      <w:r>
        <w:rPr>
          <w:rFonts w:ascii="Times New Roman" w:eastAsia="Times New Roman" w:hAnsi="Times New Roman" w:cs="Times New Roman"/>
          <w:sz w:val="24"/>
          <w:szCs w:val="24"/>
        </w:rPr>
        <w:br/>
        <w:t>питьевых, так и технических. Потребителями питьевой воды являются жители города</w:t>
      </w:r>
      <w:r>
        <w:rPr>
          <w:rFonts w:ascii="Times New Roman" w:eastAsia="Times New Roman" w:hAnsi="Times New Roman" w:cs="Times New Roman"/>
          <w:sz w:val="24"/>
          <w:szCs w:val="24"/>
        </w:rPr>
        <w:br/>
        <w:t>(кроме Западного района). В качестве техническ</w:t>
      </w:r>
      <w:r>
        <w:rPr>
          <w:rFonts w:ascii="Times New Roman" w:eastAsia="Times New Roman" w:hAnsi="Times New Roman" w:cs="Times New Roman"/>
          <w:sz w:val="24"/>
          <w:szCs w:val="24"/>
        </w:rPr>
        <w:t>ой эту воду используют практически все</w:t>
      </w:r>
      <w:r>
        <w:rPr>
          <w:rFonts w:ascii="Times New Roman" w:eastAsia="Times New Roman" w:hAnsi="Times New Roman" w:cs="Times New Roman"/>
          <w:sz w:val="24"/>
          <w:szCs w:val="24"/>
        </w:rPr>
        <w:br/>
        <w:t>(кроме некоторых, имеющих собственные водозаборы) предприятия города. Техническое</w:t>
      </w:r>
      <w:r>
        <w:rPr>
          <w:rFonts w:ascii="Times New Roman" w:eastAsia="Times New Roman" w:hAnsi="Times New Roman" w:cs="Times New Roman"/>
          <w:sz w:val="24"/>
          <w:szCs w:val="24"/>
        </w:rPr>
        <w:br/>
        <w:t>состояние многих скважин не вполне удовлетворительное, что объясняется, во-первых,</w:t>
      </w:r>
      <w:r>
        <w:rPr>
          <w:rFonts w:ascii="Times New Roman" w:eastAsia="Times New Roman" w:hAnsi="Times New Roman" w:cs="Times New Roman"/>
          <w:sz w:val="24"/>
          <w:szCs w:val="24"/>
        </w:rPr>
        <w:br/>
        <w:t>невысоким качеством строительства, во-вторых, постеп</w:t>
      </w:r>
      <w:r>
        <w:rPr>
          <w:rFonts w:ascii="Times New Roman" w:eastAsia="Times New Roman" w:hAnsi="Times New Roman" w:cs="Times New Roman"/>
          <w:sz w:val="24"/>
          <w:szCs w:val="24"/>
        </w:rPr>
        <w:t>енной кольматацией фильтров</w:t>
      </w:r>
      <w:r>
        <w:rPr>
          <w:rFonts w:ascii="Times New Roman" w:eastAsia="Times New Roman" w:hAnsi="Times New Roman" w:cs="Times New Roman"/>
          <w:sz w:val="24"/>
          <w:szCs w:val="24"/>
        </w:rPr>
        <w:br/>
      </w:r>
      <w:r>
        <w:rPr>
          <w:rFonts w:ascii="Times New Roman" w:eastAsia="Times New Roman" w:hAnsi="Times New Roman" w:cs="Times New Roman"/>
          <w:spacing w:val="-6"/>
          <w:sz w:val="24"/>
          <w:szCs w:val="24"/>
        </w:rPr>
        <w:t>скважин    южного    фланга    водозабора</w:t>
      </w:r>
      <w:r>
        <w:rPr>
          <w:rFonts w:eastAsia="Times New Roman"/>
          <w:sz w:val="24"/>
          <w:szCs w:val="24"/>
        </w:rPr>
        <w:tab/>
      </w:r>
      <w:r>
        <w:rPr>
          <w:rFonts w:ascii="Times New Roman" w:eastAsia="Times New Roman" w:hAnsi="Times New Roman" w:cs="Times New Roman"/>
          <w:spacing w:val="-7"/>
          <w:sz w:val="24"/>
          <w:szCs w:val="24"/>
        </w:rPr>
        <w:t>в    связи    с    нарушением    гидрогеохимического</w:t>
      </w:r>
    </w:p>
    <w:p w:rsidR="00000000" w:rsidRDefault="00710FCD">
      <w:pPr>
        <w:shd w:val="clear" w:color="auto" w:fill="FFFFFF"/>
        <w:spacing w:line="317" w:lineRule="exact"/>
      </w:pPr>
      <w:r>
        <w:rPr>
          <w:rFonts w:ascii="Times New Roman" w:eastAsia="Times New Roman" w:hAnsi="Times New Roman" w:cs="Times New Roman"/>
          <w:sz w:val="24"/>
          <w:szCs w:val="24"/>
        </w:rPr>
        <w:lastRenderedPageBreak/>
        <w:t>равновесия в этой части.</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 xml:space="preserve">Транспортировка питьевой воды потребителям является самотечной и начинается </w:t>
      </w:r>
      <w:r>
        <w:rPr>
          <w:rFonts w:ascii="Times New Roman" w:eastAsia="Times New Roman" w:hAnsi="Times New Roman" w:cs="Times New Roman"/>
          <w:spacing w:val="-14"/>
          <w:sz w:val="24"/>
          <w:szCs w:val="24"/>
        </w:rPr>
        <w:t>от       станции       бактерици</w:t>
      </w:r>
      <w:r>
        <w:rPr>
          <w:rFonts w:ascii="Times New Roman" w:eastAsia="Times New Roman" w:hAnsi="Times New Roman" w:cs="Times New Roman"/>
          <w:spacing w:val="-14"/>
          <w:sz w:val="24"/>
          <w:szCs w:val="24"/>
        </w:rPr>
        <w:t>дной       установки       (УФО).       После       станции       УФО       по       двум</w:t>
      </w:r>
    </w:p>
    <w:p w:rsidR="00000000" w:rsidRDefault="00710FCD">
      <w:pPr>
        <w:shd w:val="clear" w:color="auto" w:fill="FFFFFF"/>
        <w:spacing w:before="178"/>
        <w:jc w:val="right"/>
      </w:pPr>
      <w:r>
        <w:rPr>
          <w:spacing w:val="-14"/>
        </w:rPr>
        <w:t>21</w:t>
      </w:r>
    </w:p>
    <w:p w:rsidR="00000000" w:rsidRDefault="00710FCD">
      <w:pPr>
        <w:shd w:val="clear" w:color="auto" w:fill="FFFFFF"/>
        <w:spacing w:before="178"/>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1954"/>
          <w:tab w:val="left" w:pos="3677"/>
          <w:tab w:val="left" w:pos="4118"/>
          <w:tab w:val="left" w:pos="4997"/>
          <w:tab w:val="left" w:pos="6624"/>
          <w:tab w:val="left" w:pos="8414"/>
        </w:tabs>
        <w:spacing w:before="298" w:line="317" w:lineRule="exact"/>
        <w:jc w:val="both"/>
      </w:pPr>
      <w:r>
        <w:rPr>
          <w:rFonts w:ascii="Times New Roman" w:eastAsia="Times New Roman" w:hAnsi="Times New Roman" w:cs="Times New Roman"/>
          <w:sz w:val="24"/>
          <w:szCs w:val="24"/>
        </w:rPr>
        <w:t>магистральным водоводам питьевая вода распределяет</w:t>
      </w:r>
      <w:r>
        <w:rPr>
          <w:rFonts w:ascii="Times New Roman" w:eastAsia="Times New Roman" w:hAnsi="Times New Roman" w:cs="Times New Roman"/>
          <w:sz w:val="24"/>
          <w:szCs w:val="24"/>
        </w:rPr>
        <w:t>ся по Центральному и</w:t>
      </w:r>
      <w:r>
        <w:rPr>
          <w:rFonts w:ascii="Times New Roman" w:eastAsia="Times New Roman" w:hAnsi="Times New Roman" w:cs="Times New Roman"/>
          <w:sz w:val="24"/>
          <w:szCs w:val="24"/>
        </w:rPr>
        <w:br/>
        <w:t>Первомайскому районам, где подается потребителям по квартальным и уличным</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трубопроводам.</w:t>
      </w:r>
      <w:r>
        <w:rPr>
          <w:rFonts w:eastAsia="Times New Roman" w:hAnsi="Times New Roman"/>
          <w:sz w:val="24"/>
          <w:szCs w:val="24"/>
        </w:rPr>
        <w:tab/>
      </w:r>
      <w:r>
        <w:rPr>
          <w:rFonts w:ascii="Times New Roman" w:eastAsia="Times New Roman" w:hAnsi="Times New Roman" w:cs="Times New Roman"/>
          <w:spacing w:val="-2"/>
          <w:sz w:val="24"/>
          <w:szCs w:val="24"/>
        </w:rPr>
        <w:t>Поддержание</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сетях</w:t>
      </w:r>
      <w:r>
        <w:rPr>
          <w:rFonts w:eastAsia="Times New Roman"/>
          <w:sz w:val="24"/>
          <w:szCs w:val="24"/>
        </w:rPr>
        <w:tab/>
      </w:r>
      <w:r>
        <w:rPr>
          <w:rFonts w:ascii="Times New Roman" w:eastAsia="Times New Roman" w:hAnsi="Times New Roman" w:cs="Times New Roman"/>
          <w:spacing w:val="-2"/>
          <w:sz w:val="24"/>
          <w:szCs w:val="24"/>
        </w:rPr>
        <w:t>водопровода</w:t>
      </w:r>
      <w:r>
        <w:rPr>
          <w:rFonts w:eastAsia="Times New Roman"/>
          <w:sz w:val="24"/>
          <w:szCs w:val="24"/>
        </w:rPr>
        <w:tab/>
      </w:r>
      <w:r>
        <w:rPr>
          <w:rFonts w:ascii="Times New Roman" w:eastAsia="Times New Roman" w:hAnsi="Times New Roman" w:cs="Times New Roman"/>
          <w:spacing w:val="-1"/>
          <w:sz w:val="24"/>
          <w:szCs w:val="24"/>
        </w:rPr>
        <w:t>необходимого</w:t>
      </w:r>
      <w:r>
        <w:rPr>
          <w:rFonts w:eastAsia="Times New Roman"/>
          <w:sz w:val="24"/>
          <w:szCs w:val="24"/>
        </w:rPr>
        <w:tab/>
      </w:r>
      <w:r>
        <w:rPr>
          <w:rFonts w:ascii="Times New Roman" w:eastAsia="Times New Roman" w:hAnsi="Times New Roman" w:cs="Times New Roman"/>
          <w:spacing w:val="-2"/>
          <w:sz w:val="24"/>
          <w:szCs w:val="24"/>
        </w:rPr>
        <w:t>давления</w:t>
      </w:r>
    </w:p>
    <w:p w:rsidR="00000000" w:rsidRDefault="00710FCD">
      <w:pPr>
        <w:shd w:val="clear" w:color="auto" w:fill="FFFFFF"/>
        <w:spacing w:line="317" w:lineRule="exact"/>
      </w:pPr>
      <w:r>
        <w:rPr>
          <w:rFonts w:ascii="Times New Roman" w:eastAsia="Times New Roman" w:hAnsi="Times New Roman" w:cs="Times New Roman"/>
          <w:spacing w:val="-1"/>
          <w:sz w:val="24"/>
          <w:szCs w:val="24"/>
        </w:rPr>
        <w:t>осуществляется с помощью насосных   станций.</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Насосные станции укомплектованы насосными агрег</w:t>
      </w:r>
      <w:r>
        <w:rPr>
          <w:rFonts w:ascii="Times New Roman" w:eastAsia="Times New Roman" w:hAnsi="Times New Roman" w:cs="Times New Roman"/>
          <w:sz w:val="24"/>
          <w:szCs w:val="24"/>
        </w:rPr>
        <w:t>атами марки ЦНС, запорной арматурой.</w:t>
      </w:r>
    </w:p>
    <w:p w:rsidR="00000000" w:rsidRDefault="00710FCD">
      <w:pPr>
        <w:shd w:val="clear" w:color="auto" w:fill="FFFFFF"/>
        <w:tabs>
          <w:tab w:val="left" w:pos="1858"/>
          <w:tab w:val="left" w:pos="4094"/>
          <w:tab w:val="left" w:pos="5381"/>
          <w:tab w:val="left" w:pos="6466"/>
          <w:tab w:val="left" w:pos="7200"/>
          <w:tab w:val="left" w:pos="8390"/>
        </w:tabs>
        <w:spacing w:before="197" w:line="317" w:lineRule="exact"/>
        <w:ind w:right="5" w:firstLine="706"/>
        <w:jc w:val="both"/>
      </w:pPr>
      <w:r>
        <w:rPr>
          <w:rFonts w:ascii="Times New Roman" w:eastAsia="Times New Roman" w:hAnsi="Times New Roman" w:cs="Times New Roman"/>
          <w:sz w:val="24"/>
          <w:szCs w:val="24"/>
        </w:rPr>
        <w:t>Санитарное состояние участка водозабора «Горка» и соседних площадей</w:t>
      </w:r>
      <w:r>
        <w:rPr>
          <w:rFonts w:ascii="Times New Roman" w:eastAsia="Times New Roman" w:hAnsi="Times New Roman" w:cs="Times New Roman"/>
          <w:sz w:val="24"/>
          <w:szCs w:val="24"/>
        </w:rPr>
        <w:br/>
        <w:t>характеризуется как удовлетворительное, за исключением площади, прилегающей с юга и</w:t>
      </w:r>
      <w:r>
        <w:rPr>
          <w:rFonts w:ascii="Times New Roman" w:eastAsia="Times New Roman" w:hAnsi="Times New Roman" w:cs="Times New Roman"/>
          <w:sz w:val="24"/>
          <w:szCs w:val="24"/>
        </w:rPr>
        <w:br/>
        <w:t>юго-запада, где находятся садовые участки, гаражи, трикотажная фабр</w:t>
      </w:r>
      <w:r>
        <w:rPr>
          <w:rFonts w:ascii="Times New Roman" w:eastAsia="Times New Roman" w:hAnsi="Times New Roman" w:cs="Times New Roman"/>
          <w:sz w:val="24"/>
          <w:szCs w:val="24"/>
        </w:rPr>
        <w:t>ика «Олимп» (не</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действующая),</w:t>
      </w:r>
      <w:r>
        <w:rPr>
          <w:rFonts w:eastAsia="Times New Roman" w:hAnsi="Times New Roman"/>
          <w:sz w:val="24"/>
          <w:szCs w:val="24"/>
        </w:rPr>
        <w:tab/>
      </w:r>
      <w:r>
        <w:rPr>
          <w:rFonts w:ascii="Times New Roman" w:eastAsia="Times New Roman" w:hAnsi="Times New Roman" w:cs="Times New Roman"/>
          <w:spacing w:val="-2"/>
          <w:sz w:val="24"/>
          <w:szCs w:val="24"/>
        </w:rPr>
        <w:t>неканализованные</w:t>
      </w:r>
      <w:r>
        <w:rPr>
          <w:rFonts w:eastAsia="Times New Roman"/>
          <w:sz w:val="24"/>
          <w:szCs w:val="24"/>
        </w:rPr>
        <w:tab/>
      </w:r>
      <w:r>
        <w:rPr>
          <w:rFonts w:ascii="Times New Roman" w:eastAsia="Times New Roman" w:hAnsi="Times New Roman" w:cs="Times New Roman"/>
          <w:spacing w:val="-2"/>
          <w:sz w:val="24"/>
          <w:szCs w:val="24"/>
        </w:rPr>
        <w:t>кварталы</w:t>
      </w:r>
      <w:r>
        <w:rPr>
          <w:rFonts w:eastAsia="Times New Roman"/>
          <w:sz w:val="24"/>
          <w:szCs w:val="24"/>
        </w:rPr>
        <w:tab/>
      </w:r>
      <w:r>
        <w:rPr>
          <w:rFonts w:ascii="Times New Roman" w:eastAsia="Times New Roman" w:hAnsi="Times New Roman" w:cs="Times New Roman"/>
          <w:spacing w:val="-2"/>
          <w:sz w:val="24"/>
          <w:szCs w:val="24"/>
        </w:rPr>
        <w:t>города.</w:t>
      </w:r>
      <w:r>
        <w:rPr>
          <w:rFonts w:eastAsia="Times New Roman" w:hAnsi="Times New Roman"/>
          <w:sz w:val="24"/>
          <w:szCs w:val="24"/>
        </w:rPr>
        <w:tab/>
      </w:r>
      <w:r>
        <w:rPr>
          <w:rFonts w:ascii="Times New Roman" w:eastAsia="Times New Roman" w:hAnsi="Times New Roman" w:cs="Times New Roman"/>
          <w:spacing w:val="-1"/>
          <w:sz w:val="24"/>
          <w:szCs w:val="24"/>
        </w:rPr>
        <w:t>Эти</w:t>
      </w:r>
      <w:r>
        <w:rPr>
          <w:rFonts w:eastAsia="Times New Roman"/>
          <w:sz w:val="24"/>
          <w:szCs w:val="24"/>
        </w:rPr>
        <w:tab/>
      </w:r>
      <w:r>
        <w:rPr>
          <w:rFonts w:ascii="Times New Roman" w:eastAsia="Times New Roman" w:hAnsi="Times New Roman" w:cs="Times New Roman"/>
          <w:spacing w:val="-2"/>
          <w:sz w:val="24"/>
          <w:szCs w:val="24"/>
        </w:rPr>
        <w:t>объекты</w:t>
      </w:r>
      <w:r>
        <w:rPr>
          <w:rFonts w:eastAsia="Times New Roman"/>
          <w:sz w:val="24"/>
          <w:szCs w:val="24"/>
        </w:rPr>
        <w:tab/>
      </w:r>
      <w:r>
        <w:rPr>
          <w:rFonts w:ascii="Times New Roman" w:eastAsia="Times New Roman" w:hAnsi="Times New Roman" w:cs="Times New Roman"/>
          <w:spacing w:val="-2"/>
          <w:sz w:val="24"/>
          <w:szCs w:val="24"/>
        </w:rPr>
        <w:t>являются</w:t>
      </w:r>
    </w:p>
    <w:p w:rsidR="00000000" w:rsidRDefault="00710FCD">
      <w:pPr>
        <w:shd w:val="clear" w:color="auto" w:fill="FFFFFF"/>
        <w:spacing w:before="29"/>
      </w:pPr>
      <w:r>
        <w:rPr>
          <w:rFonts w:ascii="Times New Roman" w:eastAsia="Times New Roman" w:hAnsi="Times New Roman" w:cs="Times New Roman"/>
          <w:sz w:val="24"/>
          <w:szCs w:val="24"/>
        </w:rPr>
        <w:t>потенциальными источниками загрязнения подземных вод.</w:t>
      </w:r>
    </w:p>
    <w:p w:rsidR="00000000" w:rsidRDefault="00710FCD">
      <w:pPr>
        <w:shd w:val="clear" w:color="auto" w:fill="FFFFFF"/>
        <w:tabs>
          <w:tab w:val="left" w:pos="7344"/>
        </w:tabs>
        <w:spacing w:before="240"/>
        <w:ind w:left="706"/>
      </w:pPr>
      <w:r>
        <w:rPr>
          <w:rFonts w:ascii="Times New Roman" w:eastAsia="Times New Roman" w:hAnsi="Times New Roman" w:cs="Times New Roman"/>
          <w:spacing w:val="-7"/>
          <w:sz w:val="24"/>
          <w:szCs w:val="24"/>
        </w:rPr>
        <w:t>В    процессе    42-летней    эксплуатации    качество    подземных</w:t>
      </w:r>
      <w:r>
        <w:rPr>
          <w:rFonts w:eastAsia="Times New Roman"/>
          <w:sz w:val="24"/>
          <w:szCs w:val="24"/>
        </w:rPr>
        <w:tab/>
      </w:r>
      <w:r>
        <w:rPr>
          <w:rFonts w:ascii="Times New Roman" w:eastAsia="Times New Roman" w:hAnsi="Times New Roman" w:cs="Times New Roman"/>
          <w:spacing w:val="-11"/>
          <w:sz w:val="24"/>
          <w:szCs w:val="24"/>
        </w:rPr>
        <w:t>вод    в    северной    и</w:t>
      </w:r>
    </w:p>
    <w:p w:rsidR="00000000" w:rsidRDefault="00710FCD">
      <w:pPr>
        <w:shd w:val="clear" w:color="auto" w:fill="FFFFFF"/>
        <w:spacing w:before="5" w:line="317" w:lineRule="exact"/>
        <w:jc w:val="both"/>
      </w:pPr>
      <w:r>
        <w:rPr>
          <w:rFonts w:ascii="Times New Roman" w:eastAsia="Times New Roman" w:hAnsi="Times New Roman" w:cs="Times New Roman"/>
          <w:sz w:val="24"/>
          <w:szCs w:val="24"/>
        </w:rPr>
        <w:t>центральной частях водо</w:t>
      </w:r>
      <w:r>
        <w:rPr>
          <w:rFonts w:ascii="Times New Roman" w:eastAsia="Times New Roman" w:hAnsi="Times New Roman" w:cs="Times New Roman"/>
          <w:sz w:val="24"/>
          <w:szCs w:val="24"/>
        </w:rPr>
        <w:t>забора «Горка» практически не изменилось, а в южной и восточной частях произошло увеличение минерализации (до 1,0 г/л ПДК) и жесткости (до 10-14 мг-экв/л при норме 7 мг-экв/л). Кроме того, в последнее время значительно увеличилось (до уровня ПДК-45 мг/л) с</w:t>
      </w:r>
      <w:r>
        <w:rPr>
          <w:rFonts w:ascii="Times New Roman" w:eastAsia="Times New Roman" w:hAnsi="Times New Roman" w:cs="Times New Roman"/>
          <w:sz w:val="24"/>
          <w:szCs w:val="24"/>
        </w:rPr>
        <w:t>одержание нитратов в воде скважин юго-западной части водозабора. Причины изменений качественного состава подземных вод определены как антропогенные.</w:t>
      </w:r>
    </w:p>
    <w:p w:rsidR="00000000" w:rsidRDefault="00710FCD">
      <w:pPr>
        <w:shd w:val="clear" w:color="auto" w:fill="FFFFFF"/>
        <w:tabs>
          <w:tab w:val="left" w:pos="1656"/>
          <w:tab w:val="left" w:pos="3034"/>
          <w:tab w:val="left" w:pos="3869"/>
          <w:tab w:val="left" w:pos="5722"/>
          <w:tab w:val="left" w:pos="7195"/>
          <w:tab w:val="left" w:pos="7622"/>
          <w:tab w:val="left" w:pos="8827"/>
        </w:tabs>
        <w:spacing w:before="192" w:line="317" w:lineRule="exact"/>
        <w:ind w:right="10" w:firstLine="706"/>
        <w:jc w:val="both"/>
      </w:pPr>
      <w:r>
        <w:rPr>
          <w:rFonts w:ascii="Times New Roman" w:eastAsia="Times New Roman" w:hAnsi="Times New Roman" w:cs="Times New Roman"/>
          <w:sz w:val="24"/>
          <w:szCs w:val="24"/>
        </w:rPr>
        <w:t>В целом питьевая вода водозаборов соответствуют требованиям СанПиН</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2.1.4.1074-01</w:t>
      </w:r>
      <w:r>
        <w:rPr>
          <w:rFonts w:eastAsia="Times New Roman" w:hAnsi="Times New Roman"/>
          <w:sz w:val="24"/>
          <w:szCs w:val="24"/>
        </w:rPr>
        <w:tab/>
      </w:r>
      <w:r>
        <w:rPr>
          <w:rFonts w:ascii="Times New Roman" w:eastAsia="Times New Roman" w:hAnsi="Times New Roman" w:cs="Times New Roman"/>
          <w:spacing w:val="-3"/>
          <w:sz w:val="24"/>
          <w:szCs w:val="24"/>
        </w:rPr>
        <w:t>«Питьевая</w:t>
      </w:r>
      <w:r>
        <w:rPr>
          <w:rFonts w:eastAsia="Times New Roman"/>
          <w:sz w:val="24"/>
          <w:szCs w:val="24"/>
        </w:rPr>
        <w:tab/>
      </w:r>
      <w:r>
        <w:rPr>
          <w:rFonts w:ascii="Times New Roman" w:eastAsia="Times New Roman" w:hAnsi="Times New Roman" w:cs="Times New Roman"/>
          <w:spacing w:val="-3"/>
          <w:sz w:val="24"/>
          <w:szCs w:val="24"/>
        </w:rPr>
        <w:t>вода.</w:t>
      </w:r>
      <w:r>
        <w:rPr>
          <w:rFonts w:eastAsia="Times New Roman" w:hAnsi="Times New Roman"/>
          <w:sz w:val="24"/>
          <w:szCs w:val="24"/>
        </w:rPr>
        <w:tab/>
      </w:r>
      <w:r>
        <w:rPr>
          <w:rFonts w:ascii="Times New Roman" w:eastAsia="Times New Roman" w:hAnsi="Times New Roman" w:cs="Times New Roman"/>
          <w:spacing w:val="-2"/>
          <w:sz w:val="24"/>
          <w:szCs w:val="24"/>
        </w:rPr>
        <w:t>Гигиеничес</w:t>
      </w:r>
      <w:r>
        <w:rPr>
          <w:rFonts w:ascii="Times New Roman" w:eastAsia="Times New Roman" w:hAnsi="Times New Roman" w:cs="Times New Roman"/>
          <w:spacing w:val="-2"/>
          <w:sz w:val="24"/>
          <w:szCs w:val="24"/>
        </w:rPr>
        <w:t>кие</w:t>
      </w:r>
      <w:r>
        <w:rPr>
          <w:rFonts w:eastAsia="Times New Roman"/>
          <w:sz w:val="24"/>
          <w:szCs w:val="24"/>
        </w:rPr>
        <w:tab/>
      </w:r>
      <w:r>
        <w:rPr>
          <w:rFonts w:ascii="Times New Roman" w:eastAsia="Times New Roman" w:hAnsi="Times New Roman" w:cs="Times New Roman"/>
          <w:spacing w:val="-2"/>
          <w:sz w:val="24"/>
          <w:szCs w:val="24"/>
        </w:rPr>
        <w:t>требования</w:t>
      </w:r>
      <w:r>
        <w:rPr>
          <w:rFonts w:eastAsia="Times New Roman"/>
          <w:sz w:val="24"/>
          <w:szCs w:val="24"/>
        </w:rPr>
        <w:tab/>
      </w:r>
      <w:r>
        <w:rPr>
          <w:rFonts w:ascii="Times New Roman" w:eastAsia="Times New Roman" w:hAnsi="Times New Roman" w:cs="Times New Roman"/>
          <w:sz w:val="24"/>
          <w:szCs w:val="24"/>
        </w:rPr>
        <w:t>к</w:t>
      </w:r>
      <w:r>
        <w:rPr>
          <w:rFonts w:eastAsia="Times New Roman"/>
          <w:sz w:val="24"/>
          <w:szCs w:val="24"/>
        </w:rPr>
        <w:tab/>
      </w:r>
      <w:r>
        <w:rPr>
          <w:rFonts w:ascii="Times New Roman" w:eastAsia="Times New Roman" w:hAnsi="Times New Roman" w:cs="Times New Roman"/>
          <w:spacing w:val="-2"/>
          <w:sz w:val="24"/>
          <w:szCs w:val="24"/>
        </w:rPr>
        <w:t>качеству</w:t>
      </w:r>
      <w:r>
        <w:rPr>
          <w:rFonts w:eastAsia="Times New Roman"/>
          <w:sz w:val="24"/>
          <w:szCs w:val="24"/>
        </w:rPr>
        <w:tab/>
      </w:r>
      <w:r>
        <w:rPr>
          <w:rFonts w:ascii="Times New Roman" w:eastAsia="Times New Roman" w:hAnsi="Times New Roman" w:cs="Times New Roman"/>
          <w:spacing w:val="-2"/>
          <w:sz w:val="24"/>
          <w:szCs w:val="24"/>
        </w:rPr>
        <w:t>воды</w:t>
      </w:r>
    </w:p>
    <w:p w:rsidR="00000000" w:rsidRDefault="00710FCD">
      <w:pPr>
        <w:shd w:val="clear" w:color="auto" w:fill="FFFFFF"/>
        <w:spacing w:line="317" w:lineRule="exact"/>
        <w:jc w:val="both"/>
      </w:pPr>
      <w:r>
        <w:rPr>
          <w:rFonts w:ascii="Times New Roman" w:eastAsia="Times New Roman" w:hAnsi="Times New Roman" w:cs="Times New Roman"/>
          <w:spacing w:val="-1"/>
          <w:sz w:val="24"/>
          <w:szCs w:val="24"/>
        </w:rPr>
        <w:t>централизованных систем питьевого водоснабжения. Контроль качества», за исключением природного пониженного содержания фтора   на уровне 0,20-0,30 мг/л.</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По состоянию на 01.01.2001 Государственной комиссией по запасам ГКЗ РФ ут</w:t>
      </w:r>
      <w:r>
        <w:rPr>
          <w:rFonts w:ascii="Times New Roman" w:eastAsia="Times New Roman" w:hAnsi="Times New Roman" w:cs="Times New Roman"/>
          <w:sz w:val="24"/>
          <w:szCs w:val="24"/>
        </w:rPr>
        <w:t>верждены запасы действующего водозабора «Горка» в количестве 50,4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 (А-33,3 тыс.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 В-17,1 тыс.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 на срок до 2020 года (протокол ГКЗ от 31 августа 2001 года № 675).</w:t>
      </w:r>
    </w:p>
    <w:p w:rsidR="00000000" w:rsidRDefault="00710FCD">
      <w:pPr>
        <w:shd w:val="clear" w:color="auto" w:fill="FFFFFF"/>
        <w:spacing w:before="202" w:line="312" w:lineRule="exact"/>
        <w:ind w:right="5" w:firstLine="360"/>
        <w:jc w:val="both"/>
      </w:pPr>
      <w:r>
        <w:rPr>
          <w:rFonts w:ascii="Times New Roman" w:eastAsia="Times New Roman" w:hAnsi="Times New Roman" w:cs="Times New Roman"/>
          <w:sz w:val="24"/>
          <w:szCs w:val="24"/>
        </w:rPr>
        <w:t>Для водозабора установлены три пояса зоны санитарной охраны (ЗСО). П</w:t>
      </w:r>
      <w:r>
        <w:rPr>
          <w:rFonts w:ascii="Times New Roman" w:eastAsia="Times New Roman" w:hAnsi="Times New Roman" w:cs="Times New Roman"/>
          <w:sz w:val="24"/>
          <w:szCs w:val="24"/>
        </w:rPr>
        <w:t>ервый пояс ЗСО (строгого режима) совпадает с территорией расположения водозаборных сооружений и имеет соответствующее ограждение (30-50 м вокруг каждой скважины). Режим санитарной охраны соблюдается. Согласно «Санитарно-техническому обоснованию зон санитар</w:t>
      </w:r>
      <w:r>
        <w:rPr>
          <w:rFonts w:ascii="Times New Roman" w:eastAsia="Times New Roman" w:hAnsi="Times New Roman" w:cs="Times New Roman"/>
          <w:sz w:val="24"/>
          <w:szCs w:val="24"/>
        </w:rPr>
        <w:t>ной охраны водозабора «Горка» в г.Димитровграде Ульяновской области», выполненному Сибирской геологоразведочной экспедицией в 2002 году, размеры второго и третьего поясов определены расчетным путем для трех вариантов производительности: 40,45 и 50,4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w:t>
      </w:r>
    </w:p>
    <w:p w:rsidR="00000000" w:rsidRDefault="00710FCD">
      <w:pPr>
        <w:shd w:val="clear" w:color="auto" w:fill="FFFFFF"/>
        <w:spacing w:before="211" w:line="317" w:lineRule="exact"/>
        <w:ind w:right="5" w:firstLine="360"/>
        <w:jc w:val="both"/>
      </w:pPr>
      <w:r>
        <w:rPr>
          <w:rFonts w:ascii="Times New Roman" w:eastAsia="Times New Roman" w:hAnsi="Times New Roman" w:cs="Times New Roman"/>
          <w:sz w:val="24"/>
          <w:szCs w:val="24"/>
        </w:rPr>
        <w:t>Второй пояс имеет общую длину 2580 м и ширину 2500 м; третий пояс, соответственно, 8800 м и 8000 м. Расчеты размеров поясов производились исходя из максимальной производительности водозабора. Размеры границ составляют (от крайних скважин):</w:t>
      </w:r>
    </w:p>
    <w:p w:rsidR="00000000" w:rsidRDefault="00710FCD">
      <w:pPr>
        <w:shd w:val="clear" w:color="auto" w:fill="FFFFFF"/>
        <w:spacing w:before="950"/>
        <w:ind w:right="5"/>
        <w:jc w:val="right"/>
      </w:pPr>
      <w:r>
        <w:t>22</w:t>
      </w:r>
    </w:p>
    <w:p w:rsidR="00000000" w:rsidRDefault="00710FCD">
      <w:pPr>
        <w:shd w:val="clear" w:color="auto" w:fill="FFFFFF"/>
        <w:spacing w:before="950"/>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8"/>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rsidP="00710FCD">
      <w:pPr>
        <w:numPr>
          <w:ilvl w:val="0"/>
          <w:numId w:val="12"/>
        </w:numPr>
        <w:shd w:val="clear" w:color="auto" w:fill="FFFFFF"/>
        <w:tabs>
          <w:tab w:val="left" w:pos="710"/>
        </w:tabs>
        <w:spacing w:before="312" w:line="317" w:lineRule="exact"/>
        <w:ind w:left="710" w:hanging="34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для 2-го пояса - вверх по потоку - 450 м, вниз - 175-200 м, ширина - по 100-375 м в обе стороны;</w:t>
      </w:r>
    </w:p>
    <w:p w:rsidR="00000000" w:rsidRDefault="00710FCD" w:rsidP="00710FCD">
      <w:pPr>
        <w:numPr>
          <w:ilvl w:val="0"/>
          <w:numId w:val="12"/>
        </w:numPr>
        <w:shd w:val="clear" w:color="auto" w:fill="FFFFFF"/>
        <w:tabs>
          <w:tab w:val="left" w:pos="710"/>
        </w:tabs>
        <w:spacing w:before="226" w:line="312" w:lineRule="exact"/>
        <w:ind w:left="710" w:hanging="34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для 3-го пояса - вверх по потоку - бол</w:t>
      </w:r>
      <w:r>
        <w:rPr>
          <w:rFonts w:ascii="Times New Roman" w:eastAsia="Times New Roman" w:hAnsi="Times New Roman" w:cs="Times New Roman"/>
          <w:sz w:val="24"/>
          <w:szCs w:val="24"/>
        </w:rPr>
        <w:t>ее 5000 м, вниз - 1000 м, ширина - по 750-1000 м в обе стороны.</w:t>
      </w:r>
    </w:p>
    <w:p w:rsidR="00000000" w:rsidRDefault="00710FCD">
      <w:pPr>
        <w:shd w:val="clear" w:color="auto" w:fill="FFFFFF"/>
        <w:spacing w:before="202" w:line="317" w:lineRule="exact"/>
        <w:ind w:left="10" w:right="19" w:firstLine="360"/>
        <w:jc w:val="both"/>
      </w:pPr>
      <w:r>
        <w:rPr>
          <w:rFonts w:ascii="Times New Roman" w:eastAsia="Times New Roman" w:hAnsi="Times New Roman" w:cs="Times New Roman"/>
          <w:sz w:val="24"/>
          <w:szCs w:val="24"/>
        </w:rPr>
        <w:t>С расширением водозаборных сооружений «Горка» и вводом в эксплуатацию водовода от водозабора «Горка» до Западного района будет обеспечено в полном объеме потребность хозяйственно-питьевой водо</w:t>
      </w:r>
      <w:r>
        <w:rPr>
          <w:rFonts w:ascii="Times New Roman" w:eastAsia="Times New Roman" w:hAnsi="Times New Roman" w:cs="Times New Roman"/>
          <w:sz w:val="24"/>
          <w:szCs w:val="24"/>
        </w:rPr>
        <w:t xml:space="preserve">й Западного района, а так же строящегося </w:t>
      </w:r>
      <w:r>
        <w:rPr>
          <w:rFonts w:ascii="Times New Roman" w:eastAsia="Times New Roman" w:hAnsi="Times New Roman" w:cs="Times New Roman"/>
          <w:spacing w:val="-1"/>
          <w:sz w:val="24"/>
          <w:szCs w:val="24"/>
        </w:rPr>
        <w:t>ФВЦМР и объектов нового жилого микрорайона (Академгородок).</w:t>
      </w:r>
    </w:p>
    <w:p w:rsidR="00000000" w:rsidRDefault="00710FCD">
      <w:pPr>
        <w:shd w:val="clear" w:color="auto" w:fill="FFFFFF"/>
        <w:spacing w:before="206" w:line="312" w:lineRule="exact"/>
        <w:ind w:left="10" w:right="19" w:firstLine="350"/>
        <w:jc w:val="both"/>
      </w:pPr>
      <w:r>
        <w:rPr>
          <w:rFonts w:ascii="Times New Roman" w:eastAsia="Times New Roman" w:hAnsi="Times New Roman" w:cs="Times New Roman"/>
          <w:sz w:val="24"/>
          <w:szCs w:val="24"/>
        </w:rPr>
        <w:t>Необходимо также строительство дополнительных скважин на водозаборах «Горка» и в поселке Дачный; оценка эксплуатационных запасов.</w:t>
      </w:r>
    </w:p>
    <w:p w:rsidR="00000000" w:rsidRDefault="00710FCD">
      <w:pPr>
        <w:shd w:val="clear" w:color="auto" w:fill="FFFFFF"/>
        <w:spacing w:before="202" w:line="317" w:lineRule="exact"/>
        <w:ind w:left="5" w:right="19" w:firstLine="696"/>
        <w:jc w:val="both"/>
      </w:pPr>
      <w:r>
        <w:rPr>
          <w:rFonts w:ascii="Times New Roman" w:eastAsia="Times New Roman" w:hAnsi="Times New Roman" w:cs="Times New Roman"/>
          <w:sz w:val="24"/>
          <w:szCs w:val="24"/>
        </w:rPr>
        <w:t>Водозабор ОАО «Диком» рас</w:t>
      </w:r>
      <w:r>
        <w:rPr>
          <w:rFonts w:ascii="Times New Roman" w:eastAsia="Times New Roman" w:hAnsi="Times New Roman" w:cs="Times New Roman"/>
          <w:sz w:val="24"/>
          <w:szCs w:val="24"/>
        </w:rPr>
        <w:t>положен в 5 км севернее города, на территории, прилегающей к ОАО «Диком». Водозабор создавался к моменту завершения строительства крупнейшего в Поволжье Димитровградского мясокомбината (ныне ОАО «Диком»).</w:t>
      </w:r>
    </w:p>
    <w:p w:rsidR="00000000" w:rsidRDefault="00710FCD">
      <w:pPr>
        <w:shd w:val="clear" w:color="auto" w:fill="FFFFFF"/>
        <w:spacing w:before="197" w:line="317" w:lineRule="exact"/>
        <w:ind w:left="5" w:right="10" w:firstLine="710"/>
        <w:jc w:val="both"/>
      </w:pPr>
      <w:r>
        <w:rPr>
          <w:rFonts w:ascii="Times New Roman" w:eastAsia="Times New Roman" w:hAnsi="Times New Roman" w:cs="Times New Roman"/>
          <w:sz w:val="24"/>
          <w:szCs w:val="24"/>
        </w:rPr>
        <w:t>Одновременно в работе находятся 3-4 скважины. Остал</w:t>
      </w:r>
      <w:r>
        <w:rPr>
          <w:rFonts w:ascii="Times New Roman" w:eastAsia="Times New Roman" w:hAnsi="Times New Roman" w:cs="Times New Roman"/>
          <w:sz w:val="24"/>
          <w:szCs w:val="24"/>
        </w:rPr>
        <w:t>ьные 6-7 скважин - в резерве. По органолептическим и бактериологическим показателям подземные воды (как по отдельным скважинам, так и в общем потоке) всегда удовлетворяют требованиям санитарных норм.</w:t>
      </w:r>
    </w:p>
    <w:p w:rsidR="00000000" w:rsidRDefault="00710FCD">
      <w:pPr>
        <w:shd w:val="clear" w:color="auto" w:fill="FFFFFF"/>
        <w:spacing w:before="206" w:line="312" w:lineRule="exact"/>
        <w:ind w:right="14" w:firstLine="706"/>
        <w:jc w:val="both"/>
      </w:pPr>
      <w:r>
        <w:rPr>
          <w:rFonts w:ascii="Times New Roman" w:eastAsia="Times New Roman" w:hAnsi="Times New Roman" w:cs="Times New Roman"/>
          <w:sz w:val="24"/>
          <w:szCs w:val="24"/>
        </w:rPr>
        <w:t>Первые пояса строгого режима скважин ЗСО ограждены. Гран</w:t>
      </w:r>
      <w:r>
        <w:rPr>
          <w:rFonts w:ascii="Times New Roman" w:eastAsia="Times New Roman" w:hAnsi="Times New Roman" w:cs="Times New Roman"/>
          <w:sz w:val="24"/>
          <w:szCs w:val="24"/>
        </w:rPr>
        <w:t>ицы второго и третьего поясов водозабора определены и тоже находятся под наблюдением. Границы не соблюдаются.</w:t>
      </w:r>
    </w:p>
    <w:p w:rsidR="00000000" w:rsidRDefault="00710FCD">
      <w:pPr>
        <w:shd w:val="clear" w:color="auto" w:fill="FFFFFF"/>
        <w:spacing w:before="202" w:line="317" w:lineRule="exact"/>
        <w:ind w:left="5" w:right="5" w:firstLine="696"/>
        <w:jc w:val="both"/>
      </w:pPr>
      <w:r>
        <w:rPr>
          <w:rFonts w:ascii="Times New Roman" w:eastAsia="Times New Roman" w:hAnsi="Times New Roman" w:cs="Times New Roman"/>
          <w:sz w:val="24"/>
          <w:szCs w:val="24"/>
        </w:rPr>
        <w:t xml:space="preserve">Водозабор поселка Дачный эксплуатируется с 1998 года, состоит из двух скважин </w:t>
      </w:r>
      <w:r>
        <w:rPr>
          <w:rFonts w:ascii="Times New Roman" w:eastAsia="Times New Roman" w:hAnsi="Times New Roman" w:cs="Times New Roman"/>
          <w:spacing w:val="-1"/>
          <w:sz w:val="24"/>
          <w:szCs w:val="24"/>
        </w:rPr>
        <w:t>(рабочей и резервной). Водозабор расположен в селитебной зоне поселк</w:t>
      </w:r>
      <w:r>
        <w:rPr>
          <w:rFonts w:ascii="Times New Roman" w:eastAsia="Times New Roman" w:hAnsi="Times New Roman" w:cs="Times New Roman"/>
          <w:spacing w:val="-1"/>
          <w:sz w:val="24"/>
          <w:szCs w:val="24"/>
        </w:rPr>
        <w:t xml:space="preserve">а Дачный к северу от города и используется для водоснабжения жителей поселка и ОАО «Диком». По </w:t>
      </w:r>
      <w:r>
        <w:rPr>
          <w:rFonts w:ascii="Times New Roman" w:eastAsia="Times New Roman" w:hAnsi="Times New Roman" w:cs="Times New Roman"/>
          <w:sz w:val="24"/>
          <w:szCs w:val="24"/>
        </w:rPr>
        <w:t>гидрогеологическим условиям эксплуатационный водоносный горизонт перекрыт сверху 20-метровой толщей глинистых и суглинистых отложений, что обеспечивает качествен</w:t>
      </w:r>
      <w:r>
        <w:rPr>
          <w:rFonts w:ascii="Times New Roman" w:eastAsia="Times New Roman" w:hAnsi="Times New Roman" w:cs="Times New Roman"/>
          <w:sz w:val="24"/>
          <w:szCs w:val="24"/>
        </w:rPr>
        <w:t>ный состав добываемой воды, удовлетворяющий требованиям СанПиН 2.1.4.1074-01 «Питьевая вода. Гигиенические требования к качеству воды централизованных систем питьевого водоснабжения. Контроль качества». В связи с надлежащим качеством воды в системе водосна</w:t>
      </w:r>
      <w:r>
        <w:rPr>
          <w:rFonts w:ascii="Times New Roman" w:eastAsia="Times New Roman" w:hAnsi="Times New Roman" w:cs="Times New Roman"/>
          <w:sz w:val="24"/>
          <w:szCs w:val="24"/>
        </w:rPr>
        <w:t>бжения подготовка воды отсутствует.</w:t>
      </w:r>
    </w:p>
    <w:p w:rsidR="00000000" w:rsidRDefault="00710FCD">
      <w:pPr>
        <w:shd w:val="clear" w:color="auto" w:fill="FFFFFF"/>
        <w:spacing w:before="197" w:line="317" w:lineRule="exact"/>
        <w:ind w:left="5" w:firstLine="701"/>
        <w:jc w:val="both"/>
      </w:pPr>
      <w:r>
        <w:rPr>
          <w:rFonts w:ascii="Times New Roman" w:eastAsia="Times New Roman" w:hAnsi="Times New Roman" w:cs="Times New Roman"/>
          <w:sz w:val="24"/>
          <w:szCs w:val="24"/>
        </w:rPr>
        <w:t>Для водозабора установлены три пояса зоны санитарной охраны: первый пояс (строгого режима) определен в границах горного отвода площадью 2203 м ; второй пояс -длиной 300 м и шириной 180 м; третий пояс - длиной 3210 м и ши</w:t>
      </w:r>
      <w:r>
        <w:rPr>
          <w:rFonts w:ascii="Times New Roman" w:eastAsia="Times New Roman" w:hAnsi="Times New Roman" w:cs="Times New Roman"/>
          <w:sz w:val="24"/>
          <w:szCs w:val="24"/>
        </w:rPr>
        <w:t>риной 840 м.</w:t>
      </w:r>
    </w:p>
    <w:p w:rsidR="00000000" w:rsidRDefault="00710FCD">
      <w:pPr>
        <w:shd w:val="clear" w:color="auto" w:fill="FFFFFF"/>
        <w:spacing w:before="43" w:line="514" w:lineRule="exact"/>
        <w:ind w:left="10"/>
      </w:pPr>
      <w:r>
        <w:rPr>
          <w:rFonts w:ascii="Times New Roman" w:eastAsia="Times New Roman" w:hAnsi="Times New Roman" w:cs="Times New Roman"/>
          <w:spacing w:val="-1"/>
          <w:sz w:val="24"/>
          <w:szCs w:val="24"/>
        </w:rPr>
        <w:t>Техническая характеристика водозабора:</w:t>
      </w:r>
    </w:p>
    <w:p w:rsidR="00000000" w:rsidRDefault="00710FCD">
      <w:pPr>
        <w:shd w:val="clear" w:color="auto" w:fill="FFFFFF"/>
        <w:spacing w:line="514" w:lineRule="exact"/>
        <w:ind w:left="10"/>
      </w:pPr>
      <w:r>
        <w:rPr>
          <w:rFonts w:ascii="Times New Roman" w:hAnsi="Times New Roman" w:cs="Times New Roman"/>
          <w:spacing w:val="-1"/>
          <w:sz w:val="24"/>
          <w:szCs w:val="24"/>
        </w:rPr>
        <w:t>-</w:t>
      </w:r>
      <w:r>
        <w:rPr>
          <w:rFonts w:ascii="Times New Roman" w:eastAsia="Times New Roman" w:hAnsi="Times New Roman" w:cs="Times New Roman"/>
          <w:spacing w:val="-1"/>
          <w:sz w:val="24"/>
          <w:szCs w:val="24"/>
        </w:rPr>
        <w:t>производительность - 400-450 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/сут.;</w:t>
      </w:r>
    </w:p>
    <w:p w:rsidR="00000000" w:rsidRDefault="00710FCD">
      <w:pPr>
        <w:shd w:val="clear" w:color="auto" w:fill="FFFFFF"/>
        <w:spacing w:line="514" w:lineRule="exact"/>
        <w:ind w:left="10"/>
      </w:pPr>
      <w:r>
        <w:rPr>
          <w:rFonts w:ascii="Times New Roman" w:hAnsi="Times New Roman" w:cs="Times New Roman"/>
          <w:spacing w:val="-1"/>
          <w:sz w:val="24"/>
          <w:szCs w:val="24"/>
        </w:rPr>
        <w:t>-</w:t>
      </w:r>
      <w:r>
        <w:rPr>
          <w:rFonts w:ascii="Times New Roman" w:eastAsia="Times New Roman" w:hAnsi="Times New Roman" w:cs="Times New Roman"/>
          <w:spacing w:val="-1"/>
          <w:sz w:val="24"/>
          <w:szCs w:val="24"/>
        </w:rPr>
        <w:t>эксплуатационные скважины - 2, из них 1 скважина (№ 213/2) требует ремонта (пескует);</w:t>
      </w:r>
    </w:p>
    <w:p w:rsidR="00000000" w:rsidRDefault="00710FCD">
      <w:pPr>
        <w:shd w:val="clear" w:color="auto" w:fill="FFFFFF"/>
        <w:spacing w:line="514" w:lineRule="exact"/>
        <w:ind w:left="10"/>
      </w:pPr>
      <w:r>
        <w:rPr>
          <w:rFonts w:ascii="Times New Roman" w:hAnsi="Times New Roman" w:cs="Times New Roman"/>
          <w:sz w:val="24"/>
          <w:szCs w:val="24"/>
        </w:rPr>
        <w:t>-</w:t>
      </w:r>
      <w:r>
        <w:rPr>
          <w:rFonts w:ascii="Times New Roman" w:eastAsia="Times New Roman" w:hAnsi="Times New Roman" w:cs="Times New Roman"/>
          <w:sz w:val="24"/>
          <w:szCs w:val="24"/>
        </w:rPr>
        <w:t>насосы: ЭЦВ 8-25-100-ПЭДВ-11 - 2 шт.</w:t>
      </w:r>
    </w:p>
    <w:p w:rsidR="00000000" w:rsidRDefault="00710FCD">
      <w:pPr>
        <w:shd w:val="clear" w:color="auto" w:fill="FFFFFF"/>
        <w:spacing w:before="211"/>
        <w:jc w:val="right"/>
      </w:pPr>
      <w:r>
        <w:rPr>
          <w:spacing w:val="-9"/>
          <w:sz w:val="18"/>
          <w:szCs w:val="18"/>
        </w:rPr>
        <w:t>23</w:t>
      </w:r>
    </w:p>
    <w:p w:rsidR="00000000" w:rsidRDefault="00710FCD">
      <w:pPr>
        <w:shd w:val="clear" w:color="auto" w:fill="FFFFFF"/>
        <w:spacing w:before="211"/>
        <w:jc w:val="right"/>
        <w:sectPr w:rsidR="00000000">
          <w:pgSz w:w="11909" w:h="16834"/>
          <w:pgMar w:top="702" w:right="845" w:bottom="360" w:left="1704" w:header="720" w:footer="720" w:gutter="0"/>
          <w:cols w:space="60"/>
          <w:noEndnote/>
        </w:sectPr>
      </w:pPr>
    </w:p>
    <w:p w:rsidR="00000000" w:rsidRDefault="00710FCD">
      <w:pPr>
        <w:shd w:val="clear" w:color="auto" w:fill="FFFFFF"/>
        <w:spacing w:line="235" w:lineRule="exact"/>
        <w:ind w:left="1872" w:right="1838"/>
        <w:jc w:val="center"/>
      </w:pPr>
      <w:r>
        <w:rPr>
          <w:rFonts w:eastAsia="Times New Roman" w:cs="Times New Roman"/>
          <w:b/>
          <w:bCs/>
          <w:spacing w:val="-12"/>
        </w:rPr>
        <w:lastRenderedPageBreak/>
        <w:t>СХЕМА</w:t>
      </w:r>
      <w:r>
        <w:rPr>
          <w:rFonts w:eastAsia="Times New Roman"/>
          <w:b/>
          <w:bCs/>
          <w:spacing w:val="-12"/>
        </w:rPr>
        <w:t xml:space="preserve">   </w:t>
      </w:r>
      <w:r>
        <w:rPr>
          <w:rFonts w:eastAsia="Times New Roman" w:cs="Times New Roman"/>
          <w:b/>
          <w:bCs/>
          <w:spacing w:val="-12"/>
        </w:rPr>
        <w:t>ВОДОСН</w:t>
      </w:r>
      <w:r>
        <w:rPr>
          <w:rFonts w:eastAsia="Times New Roman" w:cs="Times New Roman"/>
          <w:b/>
          <w:bCs/>
          <w:spacing w:val="-12"/>
        </w:rPr>
        <w:t>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pPr>
      <w:r>
        <w:rPr>
          <w:rFonts w:ascii="Times New Roman" w:hAnsi="Times New Roman" w:cs="Times New Roman"/>
          <w:sz w:val="24"/>
          <w:szCs w:val="24"/>
        </w:rPr>
        <w:t>-</w:t>
      </w:r>
      <w:r>
        <w:rPr>
          <w:rFonts w:ascii="Times New Roman" w:eastAsia="Times New Roman" w:hAnsi="Times New Roman" w:cs="Times New Roman"/>
          <w:sz w:val="24"/>
          <w:szCs w:val="24"/>
        </w:rPr>
        <w:t>водомеры – 1 шт.</w:t>
      </w:r>
    </w:p>
    <w:p w:rsidR="00000000" w:rsidRDefault="00710FCD">
      <w:pPr>
        <w:shd w:val="clear" w:color="auto" w:fill="FFFFFF"/>
        <w:spacing w:before="230"/>
      </w:pPr>
      <w:r>
        <w:rPr>
          <w:rFonts w:ascii="Times New Roman" w:hAnsi="Times New Roman" w:cs="Times New Roman"/>
          <w:spacing w:val="-1"/>
          <w:sz w:val="24"/>
          <w:szCs w:val="24"/>
        </w:rPr>
        <w:t>-</w:t>
      </w:r>
      <w:r>
        <w:rPr>
          <w:rFonts w:ascii="Times New Roman" w:eastAsia="Times New Roman" w:hAnsi="Times New Roman" w:cs="Times New Roman"/>
          <w:spacing w:val="-1"/>
          <w:sz w:val="24"/>
          <w:szCs w:val="24"/>
        </w:rPr>
        <w:t>водонапорная башня – 1, объем 200 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w:t>
      </w:r>
    </w:p>
    <w:p w:rsidR="00000000" w:rsidRDefault="00710FCD">
      <w:pPr>
        <w:shd w:val="clear" w:color="auto" w:fill="FFFFFF"/>
        <w:spacing w:before="211" w:line="317" w:lineRule="exact"/>
        <w:ind w:right="5" w:firstLine="706"/>
        <w:jc w:val="both"/>
      </w:pPr>
      <w:r>
        <w:rPr>
          <w:rFonts w:ascii="Times New Roman" w:eastAsia="Times New Roman" w:hAnsi="Times New Roman" w:cs="Times New Roman"/>
          <w:sz w:val="24"/>
          <w:szCs w:val="24"/>
        </w:rPr>
        <w:t>Водозабор «куст № 210» расположен в юго-западной части промышленной зоны города. Эксплуатируемые скважины вводились в раб</w:t>
      </w:r>
      <w:r>
        <w:rPr>
          <w:rFonts w:ascii="Times New Roman" w:eastAsia="Times New Roman" w:hAnsi="Times New Roman" w:cs="Times New Roman"/>
          <w:sz w:val="24"/>
          <w:szCs w:val="24"/>
        </w:rPr>
        <w:t>оту в 1962 году и бурились вплоть до 1976 года. Общее их количество составляло не менее 30, но в одновременной эксплуатации их всегда было меньше. Некоторые скважины начинают выводиться из работы и больше не восстанавливаются (не перебуриваются) с 1974 год</w:t>
      </w:r>
      <w:r>
        <w:rPr>
          <w:rFonts w:ascii="Times New Roman" w:eastAsia="Times New Roman" w:hAnsi="Times New Roman" w:cs="Times New Roman"/>
          <w:sz w:val="24"/>
          <w:szCs w:val="24"/>
        </w:rPr>
        <w:t>а. В настоящее время здесь в рабочем состоянии находятся 3 эксплуатационные скважины.</w:t>
      </w:r>
    </w:p>
    <w:p w:rsidR="00000000" w:rsidRDefault="00710FCD">
      <w:pPr>
        <w:shd w:val="clear" w:color="auto" w:fill="FFFFFF"/>
        <w:spacing w:before="202" w:line="312" w:lineRule="exact"/>
        <w:ind w:right="5" w:firstLine="706"/>
        <w:jc w:val="both"/>
      </w:pPr>
      <w:r>
        <w:rPr>
          <w:rFonts w:ascii="Times New Roman" w:eastAsia="Times New Roman" w:hAnsi="Times New Roman" w:cs="Times New Roman"/>
          <w:sz w:val="24"/>
          <w:szCs w:val="24"/>
        </w:rPr>
        <w:t>Водозабор «Черемшанский» располагается вдоль правого берега реки Черемшан, в 3,5 км выше города. Участок водозабора представляет узкую береговую полосу, грубо повторяющую</w:t>
      </w:r>
      <w:r>
        <w:rPr>
          <w:rFonts w:ascii="Times New Roman" w:eastAsia="Times New Roman" w:hAnsi="Times New Roman" w:cs="Times New Roman"/>
          <w:sz w:val="24"/>
          <w:szCs w:val="24"/>
        </w:rPr>
        <w:t xml:space="preserve"> изгибы русла реки. Протяженность участка – около 4 км. За время изысканий здесь было пробурено 10 разведочных и 15 наблюдательных скважин, которые до настоящего времени остаются в законсервированном состоянии. При освоении водозабора планировалось в допол</w:t>
      </w:r>
      <w:r>
        <w:rPr>
          <w:rFonts w:ascii="Times New Roman" w:eastAsia="Times New Roman" w:hAnsi="Times New Roman" w:cs="Times New Roman"/>
          <w:sz w:val="24"/>
          <w:szCs w:val="24"/>
        </w:rPr>
        <w:t>нение к десяти существующим пробурить еще 16 эксплуатационных скважин и обеспечить общую производительность водозабора на уровне 46,3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 Водозабор никогда не эксплуатировался.</w:t>
      </w:r>
    </w:p>
    <w:p w:rsidR="00000000" w:rsidRDefault="00710FCD">
      <w:pPr>
        <w:shd w:val="clear" w:color="auto" w:fill="FFFFFF"/>
        <w:tabs>
          <w:tab w:val="left" w:pos="1733"/>
          <w:tab w:val="left" w:pos="3139"/>
          <w:tab w:val="left" w:pos="6835"/>
          <w:tab w:val="left" w:pos="8414"/>
        </w:tabs>
        <w:spacing w:before="206" w:line="317" w:lineRule="exact"/>
        <w:ind w:firstLine="706"/>
        <w:jc w:val="both"/>
      </w:pPr>
      <w:r>
        <w:rPr>
          <w:rFonts w:ascii="Times New Roman" w:eastAsia="Times New Roman" w:hAnsi="Times New Roman" w:cs="Times New Roman"/>
          <w:sz w:val="24"/>
          <w:szCs w:val="24"/>
        </w:rPr>
        <w:t>Разведанный водозабор «Мулловский» также является береговым, но располо</w:t>
      </w:r>
      <w:r>
        <w:rPr>
          <w:rFonts w:ascii="Times New Roman" w:eastAsia="Times New Roman" w:hAnsi="Times New Roman" w:cs="Times New Roman"/>
          <w:sz w:val="24"/>
          <w:szCs w:val="24"/>
        </w:rPr>
        <w:t>жен</w:t>
      </w:r>
      <w:r>
        <w:rPr>
          <w:rFonts w:ascii="Times New Roman" w:eastAsia="Times New Roman" w:hAnsi="Times New Roman" w:cs="Times New Roman"/>
          <w:sz w:val="24"/>
          <w:szCs w:val="24"/>
        </w:rPr>
        <w:br/>
        <w:t>он с другой стороны города – в 12 км юго-западнее границы жилой застройки, на правом</w:t>
      </w:r>
      <w:r>
        <w:rPr>
          <w:rFonts w:ascii="Times New Roman" w:eastAsia="Times New Roman" w:hAnsi="Times New Roman" w:cs="Times New Roman"/>
          <w:sz w:val="24"/>
          <w:szCs w:val="24"/>
        </w:rPr>
        <w:br/>
        <w:t>берегу Черемшанского залива. Протяженность разведанного участка – более 1 км. За</w:t>
      </w:r>
      <w:r>
        <w:rPr>
          <w:rFonts w:ascii="Times New Roman" w:eastAsia="Times New Roman" w:hAnsi="Times New Roman" w:cs="Times New Roman"/>
          <w:sz w:val="24"/>
          <w:szCs w:val="24"/>
        </w:rPr>
        <w:br/>
        <w:t>время гидрологических изысканий было пробурено 4 наблюдательных и 3 разведочно-</w:t>
      </w:r>
      <w:r>
        <w:rPr>
          <w:rFonts w:ascii="Times New Roman" w:eastAsia="Times New Roman" w:hAnsi="Times New Roman" w:cs="Times New Roman"/>
          <w:sz w:val="24"/>
          <w:szCs w:val="24"/>
        </w:rPr>
        <w:br/>
        <w:t>эксплу</w:t>
      </w:r>
      <w:r>
        <w:rPr>
          <w:rFonts w:ascii="Times New Roman" w:eastAsia="Times New Roman" w:hAnsi="Times New Roman" w:cs="Times New Roman"/>
          <w:sz w:val="24"/>
          <w:szCs w:val="24"/>
        </w:rPr>
        <w:t>атационных скважины. Предполагалось, что в случае необходимости эксплуатации</w:t>
      </w:r>
      <w:r>
        <w:rPr>
          <w:rFonts w:ascii="Times New Roman" w:eastAsia="Times New Roman" w:hAnsi="Times New Roman" w:cs="Times New Roman"/>
          <w:sz w:val="24"/>
          <w:szCs w:val="24"/>
        </w:rPr>
        <w:br/>
        <w:t>водозабора, в дополнение к трем существующим пробурить еще 4 эксплуатационные</w:t>
      </w:r>
      <w:r>
        <w:rPr>
          <w:rFonts w:ascii="Times New Roman" w:eastAsia="Times New Roman" w:hAnsi="Times New Roman" w:cs="Times New Roman"/>
          <w:sz w:val="24"/>
          <w:szCs w:val="24"/>
        </w:rPr>
        <w:br/>
        <w:t>скважины с возможностью доведения общей производительности до 25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 До</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настоящего</w:t>
      </w:r>
      <w:r>
        <w:rPr>
          <w:rFonts w:eastAsia="Times New Roman"/>
          <w:sz w:val="24"/>
          <w:szCs w:val="24"/>
        </w:rPr>
        <w:tab/>
      </w:r>
      <w:r>
        <w:rPr>
          <w:rFonts w:ascii="Times New Roman" w:eastAsia="Times New Roman" w:hAnsi="Times New Roman" w:cs="Times New Roman"/>
          <w:spacing w:val="-1"/>
          <w:sz w:val="24"/>
          <w:szCs w:val="24"/>
        </w:rPr>
        <w:t>времени</w:t>
      </w:r>
      <w:r>
        <w:rPr>
          <w:rFonts w:eastAsia="Times New Roman"/>
          <w:sz w:val="24"/>
          <w:szCs w:val="24"/>
        </w:rPr>
        <w:tab/>
      </w:r>
      <w:r>
        <w:rPr>
          <w:rFonts w:ascii="Times New Roman" w:eastAsia="Times New Roman" w:hAnsi="Times New Roman" w:cs="Times New Roman"/>
          <w:spacing w:val="-2"/>
          <w:sz w:val="24"/>
          <w:szCs w:val="24"/>
        </w:rPr>
        <w:t>ра</w:t>
      </w:r>
      <w:r>
        <w:rPr>
          <w:rFonts w:ascii="Times New Roman" w:eastAsia="Times New Roman" w:hAnsi="Times New Roman" w:cs="Times New Roman"/>
          <w:spacing w:val="-2"/>
          <w:sz w:val="24"/>
          <w:szCs w:val="24"/>
        </w:rPr>
        <w:t>зведочно-эксплуатационные</w:t>
      </w:r>
      <w:r>
        <w:rPr>
          <w:rFonts w:eastAsia="Times New Roman"/>
          <w:sz w:val="24"/>
          <w:szCs w:val="24"/>
        </w:rPr>
        <w:tab/>
      </w:r>
      <w:r>
        <w:rPr>
          <w:rFonts w:ascii="Times New Roman" w:eastAsia="Times New Roman" w:hAnsi="Times New Roman" w:cs="Times New Roman"/>
          <w:spacing w:val="-2"/>
          <w:sz w:val="24"/>
          <w:szCs w:val="24"/>
        </w:rPr>
        <w:t>скважины</w:t>
      </w:r>
      <w:r>
        <w:rPr>
          <w:rFonts w:eastAsia="Times New Roman"/>
          <w:sz w:val="24"/>
          <w:szCs w:val="24"/>
        </w:rPr>
        <w:tab/>
      </w:r>
      <w:r>
        <w:rPr>
          <w:rFonts w:ascii="Times New Roman" w:eastAsia="Times New Roman" w:hAnsi="Times New Roman" w:cs="Times New Roman"/>
          <w:spacing w:val="-2"/>
          <w:sz w:val="24"/>
          <w:szCs w:val="24"/>
        </w:rPr>
        <w:t>остаются</w:t>
      </w:r>
    </w:p>
    <w:p w:rsidR="00000000" w:rsidRDefault="00710FCD">
      <w:pPr>
        <w:shd w:val="clear" w:color="auto" w:fill="FFFFFF"/>
        <w:spacing w:before="29"/>
      </w:pPr>
      <w:r>
        <w:rPr>
          <w:rFonts w:ascii="Times New Roman" w:eastAsia="Times New Roman" w:hAnsi="Times New Roman" w:cs="Times New Roman"/>
          <w:sz w:val="24"/>
          <w:szCs w:val="24"/>
        </w:rPr>
        <w:t>законсервированными.</w:t>
      </w:r>
    </w:p>
    <w:p w:rsidR="00000000" w:rsidRDefault="00710FCD">
      <w:pPr>
        <w:shd w:val="clear" w:color="auto" w:fill="FFFFFF"/>
        <w:spacing w:before="240"/>
        <w:ind w:left="706"/>
      </w:pPr>
      <w:r>
        <w:rPr>
          <w:rFonts w:ascii="Times New Roman" w:eastAsia="Times New Roman" w:hAnsi="Times New Roman" w:cs="Times New Roman"/>
          <w:spacing w:val="-2"/>
          <w:sz w:val="24"/>
          <w:szCs w:val="24"/>
        </w:rPr>
        <w:t>Водозаборы   технические подземные.</w:t>
      </w:r>
    </w:p>
    <w:p w:rsidR="00000000" w:rsidRDefault="00710FCD">
      <w:pPr>
        <w:shd w:val="clear" w:color="auto" w:fill="FFFFFF"/>
        <w:spacing w:before="206" w:line="317" w:lineRule="exact"/>
        <w:ind w:right="14" w:firstLine="706"/>
        <w:jc w:val="both"/>
      </w:pPr>
      <w:r>
        <w:rPr>
          <w:rFonts w:ascii="Times New Roman" w:eastAsia="Times New Roman" w:hAnsi="Times New Roman" w:cs="Times New Roman"/>
          <w:sz w:val="24"/>
          <w:szCs w:val="24"/>
        </w:rPr>
        <w:t>Как было сказано выше, в настоящее время на территории городского округа эксплуатируются девять подземных и пять поверхностных водозаборов, воды которых ис</w:t>
      </w:r>
      <w:r>
        <w:rPr>
          <w:rFonts w:ascii="Times New Roman" w:eastAsia="Times New Roman" w:hAnsi="Times New Roman" w:cs="Times New Roman"/>
          <w:sz w:val="24"/>
          <w:szCs w:val="24"/>
        </w:rPr>
        <w:t>пользуются на технические нужды предприятий. Наиболее мощные подземные водозаборы и предприятия, которые ими располагают, представлены в таблице 1.1.4.1.</w:t>
      </w:r>
    </w:p>
    <w:p w:rsidR="00000000" w:rsidRDefault="00710FCD">
      <w:pPr>
        <w:shd w:val="clear" w:color="auto" w:fill="FFFFFF"/>
        <w:spacing w:before="749"/>
        <w:ind w:right="5"/>
        <w:jc w:val="right"/>
      </w:pPr>
      <w:r>
        <w:rPr>
          <w:rFonts w:ascii="Times New Roman" w:eastAsia="Times New Roman" w:hAnsi="Times New Roman" w:cs="Times New Roman"/>
          <w:spacing w:val="-1"/>
          <w:sz w:val="24"/>
          <w:szCs w:val="24"/>
        </w:rPr>
        <w:t>Т а б л и ц а 1.1.4.1.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14"/>
        <w:gridCol w:w="5813"/>
        <w:gridCol w:w="1133"/>
        <w:gridCol w:w="1603"/>
      </w:tblGrid>
      <w:tr w:rsidR="00000000">
        <w:tblPrEx>
          <w:tblCellMar>
            <w:top w:w="0" w:type="dxa"/>
            <w:bottom w:w="0" w:type="dxa"/>
          </w:tblCellMar>
        </w:tblPrEx>
        <w:trPr>
          <w:trHeight w:hRule="exact" w:val="102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43" w:right="43" w:firstLine="43"/>
            </w:pPr>
            <w:r>
              <w:rPr>
                <w:rFonts w:ascii="Times New Roman" w:eastAsia="Times New Roman" w:hAnsi="Times New Roman" w:cs="Times New Roman"/>
                <w:sz w:val="22"/>
                <w:szCs w:val="22"/>
              </w:rPr>
              <w:t xml:space="preserve">№ № </w:t>
            </w:r>
            <w:r>
              <w:rPr>
                <w:rFonts w:ascii="Times New Roman" w:eastAsia="Times New Roman" w:hAnsi="Times New Roman" w:cs="Times New Roman"/>
                <w:spacing w:val="-1"/>
                <w:sz w:val="22"/>
                <w:szCs w:val="22"/>
              </w:rPr>
              <w:t>п/п</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74"/>
            </w:pPr>
            <w:r>
              <w:rPr>
                <w:rFonts w:ascii="Times New Roman" w:eastAsia="Times New Roman" w:hAnsi="Times New Roman" w:cs="Times New Roman"/>
                <w:sz w:val="22"/>
                <w:szCs w:val="22"/>
              </w:rPr>
              <w:t>Наименование предприятия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5"/>
            </w:pPr>
            <w:r>
              <w:rPr>
                <w:rFonts w:ascii="Times New Roman" w:eastAsia="Times New Roman" w:hAnsi="Times New Roman" w:cs="Times New Roman"/>
                <w:spacing w:val="-2"/>
                <w:sz w:val="22"/>
                <w:szCs w:val="22"/>
              </w:rPr>
              <w:t>Количест</w:t>
            </w:r>
          </w:p>
          <w:p w:rsidR="00000000" w:rsidRDefault="00710FCD">
            <w:pPr>
              <w:shd w:val="clear" w:color="auto" w:fill="FFFFFF"/>
              <w:spacing w:line="250" w:lineRule="exact"/>
              <w:ind w:left="5" w:right="10" w:firstLine="293"/>
            </w:pPr>
            <w:r>
              <w:rPr>
                <w:rFonts w:ascii="Times New Roman" w:eastAsia="Times New Roman" w:hAnsi="Times New Roman" w:cs="Times New Roman"/>
                <w:sz w:val="22"/>
                <w:szCs w:val="22"/>
              </w:rPr>
              <w:t xml:space="preserve">во </w:t>
            </w:r>
            <w:r>
              <w:rPr>
                <w:rFonts w:ascii="Times New Roman" w:eastAsia="Times New Roman" w:hAnsi="Times New Roman" w:cs="Times New Roman"/>
                <w:spacing w:val="-2"/>
                <w:sz w:val="22"/>
                <w:szCs w:val="22"/>
              </w:rPr>
              <w:t>скважин</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jc w:val="center"/>
            </w:pPr>
            <w:r>
              <w:rPr>
                <w:rFonts w:ascii="Times New Roman" w:eastAsia="Times New Roman" w:hAnsi="Times New Roman" w:cs="Times New Roman"/>
                <w:sz w:val="22"/>
                <w:szCs w:val="22"/>
              </w:rPr>
              <w:t>Объем</w:t>
            </w:r>
          </w:p>
          <w:p w:rsidR="00000000" w:rsidRDefault="00710FCD">
            <w:pPr>
              <w:shd w:val="clear" w:color="auto" w:fill="FFFFFF"/>
              <w:spacing w:line="254" w:lineRule="exact"/>
              <w:jc w:val="center"/>
            </w:pPr>
            <w:r>
              <w:rPr>
                <w:rFonts w:ascii="Times New Roman" w:eastAsia="Times New Roman" w:hAnsi="Times New Roman" w:cs="Times New Roman"/>
                <w:spacing w:val="-2"/>
                <w:sz w:val="22"/>
                <w:szCs w:val="22"/>
              </w:rPr>
              <w:t>добываемой</w:t>
            </w:r>
          </w:p>
          <w:p w:rsidR="00000000" w:rsidRDefault="00710FCD">
            <w:pPr>
              <w:shd w:val="clear" w:color="auto" w:fill="FFFFFF"/>
              <w:spacing w:line="254" w:lineRule="exact"/>
              <w:jc w:val="center"/>
            </w:pPr>
            <w:r>
              <w:rPr>
                <w:rFonts w:ascii="Times New Roman" w:eastAsia="Times New Roman" w:hAnsi="Times New Roman" w:cs="Times New Roman"/>
                <w:sz w:val="22"/>
                <w:szCs w:val="22"/>
              </w:rPr>
              <w:t>воды,</w:t>
            </w:r>
          </w:p>
          <w:p w:rsidR="00000000" w:rsidRDefault="00710FCD">
            <w:pPr>
              <w:shd w:val="clear" w:color="auto" w:fill="FFFFFF"/>
              <w:jc w:val="center"/>
            </w:pPr>
            <w:r>
              <w:rPr>
                <w:rFonts w:ascii="Times New Roman" w:eastAsia="Times New Roman" w:hAnsi="Times New Roman" w:cs="Times New Roman"/>
                <w:spacing w:val="-4"/>
                <w:sz w:val="22"/>
                <w:szCs w:val="22"/>
              </w:rPr>
              <w:t>ты</w:t>
            </w:r>
            <w:r>
              <w:rPr>
                <w:rFonts w:ascii="Times New Roman" w:eastAsia="Times New Roman" w:hAnsi="Times New Roman" w:cs="Times New Roman"/>
                <w:spacing w:val="-4"/>
                <w:sz w:val="22"/>
                <w:szCs w:val="22"/>
              </w:rPr>
              <w:t>с.м</w:t>
            </w:r>
            <w:r>
              <w:rPr>
                <w:rFonts w:ascii="Times New Roman" w:eastAsia="Times New Roman" w:hAnsi="Times New Roman" w:cs="Times New Roman"/>
                <w:spacing w:val="-4"/>
                <w:sz w:val="22"/>
                <w:szCs w:val="22"/>
                <w:vertAlign w:val="superscript"/>
              </w:rPr>
              <w:t>3</w:t>
            </w:r>
            <w:r>
              <w:rPr>
                <w:rFonts w:ascii="Times New Roman" w:eastAsia="Times New Roman" w:hAnsi="Times New Roman" w:cs="Times New Roman"/>
                <w:spacing w:val="-4"/>
                <w:sz w:val="22"/>
                <w:szCs w:val="22"/>
              </w:rPr>
              <w:t>/год</w:t>
            </w:r>
          </w:p>
        </w:tc>
      </w:tr>
      <w:tr w:rsidR="00000000">
        <w:tblPrEx>
          <w:tblCellMar>
            <w:top w:w="0" w:type="dxa"/>
            <w:bottom w:w="0" w:type="dxa"/>
          </w:tblCellMar>
        </w:tblPrEx>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ЮИ 78/3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4"/>
                <w:szCs w:val="24"/>
              </w:rPr>
              <w:t>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270</w:t>
            </w:r>
          </w:p>
        </w:tc>
      </w:tr>
      <w:tr w:rsidR="00000000">
        <w:tblPrEx>
          <w:tblCellMar>
            <w:top w:w="0" w:type="dxa"/>
            <w:bottom w:w="0" w:type="dxa"/>
          </w:tblCellMar>
        </w:tblPrEx>
        <w:trPr>
          <w:trHeight w:hRule="exact" w:val="533"/>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2</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ОАО «Ковротекс»</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4"/>
                <w:szCs w:val="24"/>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129</w:t>
            </w:r>
          </w:p>
        </w:tc>
      </w:tr>
    </w:tbl>
    <w:p w:rsidR="00000000" w:rsidRDefault="00710FCD">
      <w:pPr>
        <w:shd w:val="clear" w:color="auto" w:fill="FFFFFF"/>
        <w:spacing w:before="336"/>
        <w:ind w:right="10"/>
        <w:jc w:val="right"/>
      </w:pPr>
      <w:r>
        <w:t>24</w:t>
      </w:r>
    </w:p>
    <w:p w:rsidR="00000000" w:rsidRDefault="00710FCD">
      <w:pPr>
        <w:shd w:val="clear" w:color="auto" w:fill="FFFFFF"/>
        <w:spacing w:before="336"/>
        <w:ind w:right="10"/>
        <w:jc w:val="right"/>
        <w:sectPr w:rsidR="00000000">
          <w:pgSz w:w="11909" w:h="16834"/>
          <w:pgMar w:top="692" w:right="845"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14"/>
        <w:gridCol w:w="5813"/>
        <w:gridCol w:w="1133"/>
        <w:gridCol w:w="1603"/>
      </w:tblGrid>
      <w:tr w:rsidR="00000000">
        <w:tblPrEx>
          <w:tblCellMar>
            <w:top w:w="0" w:type="dxa"/>
            <w:bottom w:w="0" w:type="dxa"/>
          </w:tblCellMar>
        </w:tblPrEx>
        <w:trPr>
          <w:trHeight w:hRule="exact" w:val="1027"/>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43" w:right="43" w:firstLine="43"/>
            </w:pPr>
            <w:r>
              <w:rPr>
                <w:rFonts w:ascii="Times New Roman" w:eastAsia="Times New Roman" w:hAnsi="Times New Roman" w:cs="Times New Roman"/>
                <w:sz w:val="22"/>
                <w:szCs w:val="22"/>
              </w:rPr>
              <w:t xml:space="preserve">№ № </w:t>
            </w:r>
            <w:r>
              <w:rPr>
                <w:rFonts w:ascii="Times New Roman" w:eastAsia="Times New Roman" w:hAnsi="Times New Roman" w:cs="Times New Roman"/>
                <w:spacing w:val="-1"/>
                <w:sz w:val="22"/>
                <w:szCs w:val="22"/>
              </w:rPr>
              <w:t>п/п</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74"/>
            </w:pPr>
            <w:r>
              <w:rPr>
                <w:rFonts w:ascii="Times New Roman" w:eastAsia="Times New Roman" w:hAnsi="Times New Roman" w:cs="Times New Roman"/>
                <w:sz w:val="22"/>
                <w:szCs w:val="22"/>
              </w:rPr>
              <w:t>Наименование предприятия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jc w:val="center"/>
            </w:pPr>
            <w:r>
              <w:rPr>
                <w:rFonts w:ascii="Times New Roman" w:eastAsia="Times New Roman" w:hAnsi="Times New Roman" w:cs="Times New Roman"/>
                <w:spacing w:val="-2"/>
                <w:sz w:val="22"/>
                <w:szCs w:val="22"/>
              </w:rPr>
              <w:t>Количест</w:t>
            </w:r>
          </w:p>
          <w:p w:rsidR="00000000" w:rsidRDefault="00710FCD">
            <w:pPr>
              <w:shd w:val="clear" w:color="auto" w:fill="FFFFFF"/>
              <w:spacing w:line="250" w:lineRule="exact"/>
              <w:ind w:left="5" w:right="10"/>
              <w:jc w:val="center"/>
            </w:pPr>
            <w:r>
              <w:rPr>
                <w:rFonts w:ascii="Times New Roman" w:eastAsia="Times New Roman" w:hAnsi="Times New Roman" w:cs="Times New Roman"/>
                <w:sz w:val="22"/>
                <w:szCs w:val="22"/>
              </w:rPr>
              <w:t xml:space="preserve">во </w:t>
            </w:r>
            <w:r>
              <w:rPr>
                <w:rFonts w:ascii="Times New Roman" w:eastAsia="Times New Roman" w:hAnsi="Times New Roman" w:cs="Times New Roman"/>
                <w:spacing w:val="-2"/>
                <w:sz w:val="22"/>
                <w:szCs w:val="22"/>
              </w:rPr>
              <w:t>скважин</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jc w:val="center"/>
            </w:pPr>
            <w:r>
              <w:rPr>
                <w:rFonts w:ascii="Times New Roman" w:eastAsia="Times New Roman" w:hAnsi="Times New Roman" w:cs="Times New Roman"/>
                <w:sz w:val="22"/>
                <w:szCs w:val="22"/>
              </w:rPr>
              <w:t>Объем</w:t>
            </w:r>
          </w:p>
          <w:p w:rsidR="00000000" w:rsidRDefault="00710FCD">
            <w:pPr>
              <w:shd w:val="clear" w:color="auto" w:fill="FFFFFF"/>
              <w:spacing w:line="254" w:lineRule="exact"/>
              <w:jc w:val="center"/>
            </w:pPr>
            <w:r>
              <w:rPr>
                <w:rFonts w:ascii="Times New Roman" w:eastAsia="Times New Roman" w:hAnsi="Times New Roman" w:cs="Times New Roman"/>
                <w:spacing w:val="-2"/>
                <w:sz w:val="22"/>
                <w:szCs w:val="22"/>
              </w:rPr>
              <w:t>добываемой</w:t>
            </w:r>
          </w:p>
          <w:p w:rsidR="00000000" w:rsidRDefault="00710FCD">
            <w:pPr>
              <w:shd w:val="clear" w:color="auto" w:fill="FFFFFF"/>
              <w:spacing w:line="254" w:lineRule="exact"/>
              <w:jc w:val="center"/>
            </w:pPr>
            <w:r>
              <w:rPr>
                <w:rFonts w:ascii="Times New Roman" w:eastAsia="Times New Roman" w:hAnsi="Times New Roman" w:cs="Times New Roman"/>
                <w:sz w:val="22"/>
                <w:szCs w:val="22"/>
              </w:rPr>
              <w:t>воды,</w:t>
            </w:r>
          </w:p>
          <w:p w:rsidR="00000000" w:rsidRDefault="00710FCD">
            <w:pPr>
              <w:shd w:val="clear" w:color="auto" w:fill="FFFFFF"/>
              <w:jc w:val="center"/>
            </w:pPr>
            <w:r>
              <w:rPr>
                <w:rFonts w:ascii="Times New Roman" w:eastAsia="Times New Roman" w:hAnsi="Times New Roman" w:cs="Times New Roman"/>
                <w:spacing w:val="-4"/>
                <w:sz w:val="22"/>
                <w:szCs w:val="22"/>
              </w:rPr>
              <w:t>тыс.м</w:t>
            </w:r>
            <w:r>
              <w:rPr>
                <w:rFonts w:ascii="Times New Roman" w:eastAsia="Times New Roman" w:hAnsi="Times New Roman" w:cs="Times New Roman"/>
                <w:spacing w:val="-4"/>
                <w:sz w:val="22"/>
                <w:szCs w:val="22"/>
                <w:vertAlign w:val="superscript"/>
              </w:rPr>
              <w:t>3</w:t>
            </w:r>
            <w:r>
              <w:rPr>
                <w:rFonts w:ascii="Times New Roman" w:eastAsia="Times New Roman" w:hAnsi="Times New Roman" w:cs="Times New Roman"/>
                <w:spacing w:val="-4"/>
                <w:sz w:val="22"/>
                <w:szCs w:val="22"/>
              </w:rPr>
              <w:t>/го</w:t>
            </w:r>
            <w:r>
              <w:rPr>
                <w:rFonts w:ascii="Times New Roman" w:eastAsia="Times New Roman" w:hAnsi="Times New Roman" w:cs="Times New Roman"/>
                <w:spacing w:val="-4"/>
                <w:sz w:val="22"/>
                <w:szCs w:val="22"/>
              </w:rPr>
              <w:t>д</w:t>
            </w:r>
          </w:p>
        </w:tc>
      </w:tr>
      <w:tr w:rsidR="00000000">
        <w:tblPrEx>
          <w:tblCellMar>
            <w:top w:w="0" w:type="dxa"/>
            <w:bottom w:w="0" w:type="dxa"/>
          </w:tblCellMar>
        </w:tblPrEx>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3</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ООО «Завод Трехсосенский»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w:t>
            </w:r>
          </w:p>
        </w:tc>
      </w:tr>
      <w:tr w:rsidR="00000000">
        <w:tblPrEx>
          <w:tblCellMar>
            <w:top w:w="0" w:type="dxa"/>
            <w:bottom w:w="0" w:type="dxa"/>
          </w:tblCellMar>
        </w:tblPrEx>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4</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24"/>
                <w:szCs w:val="24"/>
              </w:rPr>
              <w:t>Пассажирское автотранспортное предприятие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r>
      <w:tr w:rsidR="00000000">
        <w:tblPrEx>
          <w:tblCellMar>
            <w:top w:w="0" w:type="dxa"/>
            <w:bottom w:w="0" w:type="dxa"/>
          </w:tblCellMar>
        </w:tblPrEx>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5</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ОАО ДТЭФ «Транссервис»</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w:t>
            </w:r>
          </w:p>
        </w:tc>
      </w:tr>
      <w:tr w:rsidR="00000000">
        <w:tblPrEx>
          <w:tblCellMar>
            <w:top w:w="0" w:type="dxa"/>
            <w:bottom w:w="0" w:type="dxa"/>
          </w:tblCellMar>
        </w:tblPrEx>
        <w:trPr>
          <w:trHeight w:hRule="exact" w:val="523"/>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6</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МУП «Спецтранссервис»</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13,2</w:t>
            </w:r>
          </w:p>
        </w:tc>
      </w:tr>
      <w:tr w:rsidR="00000000">
        <w:tblPrEx>
          <w:tblCellMar>
            <w:top w:w="0" w:type="dxa"/>
            <w:bottom w:w="0" w:type="dxa"/>
          </w:tblCellMar>
        </w:tblPrEx>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7</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24"/>
                <w:szCs w:val="24"/>
              </w:rPr>
              <w:t>Завод по переработке сельскохозяйственного сырья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r>
      <w:tr w:rsidR="00000000">
        <w:tblPrEx>
          <w:tblCellMar>
            <w:top w:w="0" w:type="dxa"/>
            <w:bottom w:w="0" w:type="dxa"/>
          </w:tblCellMar>
        </w:tblPrEx>
        <w:trPr>
          <w:trHeight w:hRule="exact" w:val="52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8</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ОАО «Олимп»</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не действует</w:t>
            </w:r>
          </w:p>
        </w:tc>
      </w:tr>
      <w:tr w:rsidR="00000000">
        <w:tblPrEx>
          <w:tblCellMar>
            <w:top w:w="0" w:type="dxa"/>
            <w:bottom w:w="0" w:type="dxa"/>
          </w:tblCellMar>
        </w:tblPrEx>
        <w:trPr>
          <w:trHeight w:hRule="exact" w:val="533"/>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9</w:t>
            </w:r>
          </w:p>
        </w:tc>
        <w:tc>
          <w:tcPr>
            <w:tcW w:w="58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ОАО «ДААЗ»</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 xml:space="preserve">не </w:t>
            </w:r>
            <w:r>
              <w:rPr>
                <w:rFonts w:ascii="Times New Roman" w:eastAsia="Times New Roman" w:hAnsi="Times New Roman" w:cs="Times New Roman"/>
                <w:spacing w:val="-2"/>
                <w:sz w:val="24"/>
                <w:szCs w:val="24"/>
              </w:rPr>
              <w:t>действует</w:t>
            </w:r>
          </w:p>
        </w:tc>
      </w:tr>
    </w:tbl>
    <w:p w:rsidR="00000000" w:rsidRDefault="00710FCD">
      <w:pPr>
        <w:shd w:val="clear" w:color="auto" w:fill="FFFFFF"/>
        <w:spacing w:before="379" w:line="317" w:lineRule="exact"/>
        <w:ind w:right="10" w:firstLine="706"/>
        <w:jc w:val="both"/>
      </w:pPr>
      <w:r>
        <w:rPr>
          <w:rFonts w:ascii="Times New Roman" w:eastAsia="Times New Roman" w:hAnsi="Times New Roman" w:cs="Times New Roman"/>
          <w:sz w:val="24"/>
          <w:szCs w:val="24"/>
        </w:rPr>
        <w:t>Качество вод, добываемых на территории промышленных предприятий города, заметно уступает качеству подземных вод водозаборов, расположенных за территорией города. В технических целях воду этих водозаборов использовать можно, однако считать нормал</w:t>
      </w:r>
      <w:r>
        <w:rPr>
          <w:rFonts w:ascii="Times New Roman" w:eastAsia="Times New Roman" w:hAnsi="Times New Roman" w:cs="Times New Roman"/>
          <w:sz w:val="24"/>
          <w:szCs w:val="24"/>
        </w:rPr>
        <w:t>ьными санитарные условия содержания подземных технических водозаборов города нельзя.</w:t>
      </w:r>
    </w:p>
    <w:p w:rsidR="00000000" w:rsidRDefault="00710FCD">
      <w:pPr>
        <w:shd w:val="clear" w:color="auto" w:fill="FFFFFF"/>
        <w:spacing w:before="235"/>
        <w:ind w:left="706"/>
      </w:pPr>
      <w:r>
        <w:rPr>
          <w:rFonts w:ascii="Times New Roman" w:eastAsia="Times New Roman" w:hAnsi="Times New Roman" w:cs="Times New Roman"/>
          <w:sz w:val="24"/>
          <w:szCs w:val="24"/>
        </w:rPr>
        <w:t>Водозаборы технические поверхностные.</w:t>
      </w:r>
    </w:p>
    <w:p w:rsidR="00000000" w:rsidRDefault="00710FCD">
      <w:pPr>
        <w:shd w:val="clear" w:color="auto" w:fill="FFFFFF"/>
        <w:spacing w:before="29" w:line="533" w:lineRule="exact"/>
        <w:ind w:left="360"/>
      </w:pPr>
      <w:r>
        <w:rPr>
          <w:rFonts w:ascii="Times New Roman" w:eastAsia="Times New Roman" w:hAnsi="Times New Roman" w:cs="Times New Roman"/>
          <w:sz w:val="24"/>
          <w:szCs w:val="24"/>
        </w:rPr>
        <w:t>Владельцами поверхностных технических водозаборов являются:</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ОАО «ГНЦ НИИАР»;</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ОАО «Димитровградхиммаш»;</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ОАО «Мелекесская п</w:t>
      </w:r>
      <w:r>
        <w:rPr>
          <w:rFonts w:ascii="Times New Roman" w:eastAsia="Times New Roman" w:hAnsi="Times New Roman" w:cs="Times New Roman"/>
          <w:spacing w:val="-1"/>
          <w:sz w:val="24"/>
          <w:szCs w:val="24"/>
        </w:rPr>
        <w:t>рядильно-ткацкая мануфактура (МПТМ)»;</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ОАО «Димитровградхлебопродукт»;</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железнодорожная станция «Димитровград».</w:t>
      </w:r>
    </w:p>
    <w:p w:rsidR="00000000" w:rsidRDefault="00710FCD">
      <w:pPr>
        <w:shd w:val="clear" w:color="auto" w:fill="FFFFFF"/>
        <w:spacing w:before="163" w:line="312" w:lineRule="exact"/>
        <w:ind w:right="5" w:firstLine="355"/>
        <w:jc w:val="both"/>
      </w:pPr>
      <w:r>
        <w:rPr>
          <w:rFonts w:ascii="Times New Roman" w:eastAsia="Times New Roman" w:hAnsi="Times New Roman" w:cs="Times New Roman"/>
          <w:sz w:val="24"/>
          <w:szCs w:val="24"/>
        </w:rPr>
        <w:t>Водозабор ООО «НИИАР-ГЕНЕРАЦИЯ» оборудован в зоне подземного водозабора «Куст № 3» на Черемшанском заливе и служит для снабжения техническ</w:t>
      </w:r>
      <w:r>
        <w:rPr>
          <w:rFonts w:ascii="Times New Roman" w:eastAsia="Times New Roman" w:hAnsi="Times New Roman" w:cs="Times New Roman"/>
          <w:sz w:val="24"/>
          <w:szCs w:val="24"/>
        </w:rPr>
        <w:t>ой водой не только НИИАР, но и других промышленных предприятий.</w:t>
      </w:r>
    </w:p>
    <w:p w:rsidR="00000000" w:rsidRDefault="00710FCD">
      <w:pPr>
        <w:shd w:val="clear" w:color="auto" w:fill="FFFFFF"/>
        <w:spacing w:before="202" w:line="317" w:lineRule="exact"/>
        <w:ind w:left="5" w:firstLine="355"/>
        <w:jc w:val="both"/>
      </w:pPr>
      <w:r>
        <w:rPr>
          <w:rFonts w:ascii="Times New Roman" w:eastAsia="Times New Roman" w:hAnsi="Times New Roman" w:cs="Times New Roman"/>
          <w:sz w:val="24"/>
          <w:szCs w:val="24"/>
        </w:rPr>
        <w:t>Забор технической воды осуществляется из реки Большой Черемшан посредством насосной станции. Годовой объем производства составляет около 11 млн.м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воды. </w:t>
      </w:r>
      <w:r>
        <w:rPr>
          <w:rFonts w:ascii="Times New Roman" w:eastAsia="Times New Roman" w:hAnsi="Times New Roman" w:cs="Times New Roman"/>
          <w:spacing w:val="-1"/>
          <w:sz w:val="24"/>
          <w:szCs w:val="24"/>
        </w:rPr>
        <w:t>Установлено 4 насоса: три по 550 кВт пр</w:t>
      </w:r>
      <w:r>
        <w:rPr>
          <w:rFonts w:ascii="Times New Roman" w:eastAsia="Times New Roman" w:hAnsi="Times New Roman" w:cs="Times New Roman"/>
          <w:spacing w:val="-1"/>
          <w:sz w:val="24"/>
          <w:szCs w:val="24"/>
        </w:rPr>
        <w:t>оизводительностью 2200 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 xml:space="preserve">/ч и один 780 кВт </w:t>
      </w:r>
      <w:r>
        <w:rPr>
          <w:rFonts w:ascii="Times New Roman" w:eastAsia="Times New Roman" w:hAnsi="Times New Roman" w:cs="Times New Roman"/>
          <w:sz w:val="24"/>
          <w:szCs w:val="24"/>
        </w:rPr>
        <w:t>производительностью 3400 м /ч; 2 насоса находятся в резерве.</w:t>
      </w:r>
    </w:p>
    <w:p w:rsidR="00000000" w:rsidRDefault="00710FCD">
      <w:pPr>
        <w:shd w:val="clear" w:color="auto" w:fill="FFFFFF"/>
        <w:spacing w:before="202" w:line="312" w:lineRule="exact"/>
        <w:ind w:right="5" w:firstLine="370"/>
        <w:jc w:val="both"/>
      </w:pPr>
      <w:r>
        <w:rPr>
          <w:rFonts w:ascii="Times New Roman" w:eastAsia="Times New Roman" w:hAnsi="Times New Roman" w:cs="Times New Roman"/>
          <w:sz w:val="24"/>
          <w:szCs w:val="24"/>
        </w:rPr>
        <w:t>Следует отметить, что само расположение данного водозабора нельзя считать удачным. Выше по течению реки Большой Черемшан находится сброс с городских очи</w:t>
      </w:r>
      <w:r>
        <w:rPr>
          <w:rFonts w:ascii="Times New Roman" w:eastAsia="Times New Roman" w:hAnsi="Times New Roman" w:cs="Times New Roman"/>
          <w:sz w:val="24"/>
          <w:szCs w:val="24"/>
        </w:rPr>
        <w:t>стных сооружений. При определенных условиях возможно чрезмерное загрязнение</w:t>
      </w:r>
    </w:p>
    <w:p w:rsidR="00000000" w:rsidRDefault="00710FCD">
      <w:pPr>
        <w:shd w:val="clear" w:color="auto" w:fill="FFFFFF"/>
        <w:spacing w:before="226"/>
        <w:jc w:val="right"/>
      </w:pPr>
      <w:r>
        <w:rPr>
          <w:spacing w:val="-9"/>
          <w:sz w:val="18"/>
          <w:szCs w:val="18"/>
        </w:rPr>
        <w:t>25</w:t>
      </w:r>
    </w:p>
    <w:p w:rsidR="00000000" w:rsidRDefault="00710FCD">
      <w:pPr>
        <w:shd w:val="clear" w:color="auto" w:fill="FFFFFF"/>
        <w:spacing w:before="226"/>
        <w:jc w:val="right"/>
        <w:sectPr w:rsidR="00000000">
          <w:pgSz w:w="11909" w:h="16834"/>
          <w:pgMar w:top="702" w:right="850" w:bottom="360" w:left="1704" w:header="720" w:footer="720" w:gutter="0"/>
          <w:cols w:space="60"/>
          <w:noEndnote/>
        </w:sectPr>
      </w:pPr>
    </w:p>
    <w:p w:rsidR="00000000" w:rsidRDefault="00710FCD">
      <w:pPr>
        <w:shd w:val="clear" w:color="auto" w:fill="FFFFFF"/>
        <w:spacing w:line="235" w:lineRule="exact"/>
        <w:ind w:left="1872" w:right="1829"/>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jc w:val="both"/>
      </w:pPr>
      <w:r>
        <w:rPr>
          <w:rFonts w:ascii="Times New Roman" w:eastAsia="Times New Roman" w:hAnsi="Times New Roman" w:cs="Times New Roman"/>
          <w:sz w:val="24"/>
          <w:szCs w:val="24"/>
        </w:rPr>
        <w:t>Черемшанского залива болезнетворными микроорганизмами и, как сле</w:t>
      </w:r>
      <w:r>
        <w:rPr>
          <w:rFonts w:ascii="Times New Roman" w:eastAsia="Times New Roman" w:hAnsi="Times New Roman" w:cs="Times New Roman"/>
          <w:sz w:val="24"/>
          <w:szCs w:val="24"/>
        </w:rPr>
        <w:t>дствие, реальная угроза бактериального загрязнения пищевых продуктов на предприятиях, использующих техническую воду с данного водозабора в своем производстве.</w:t>
      </w:r>
    </w:p>
    <w:p w:rsidR="00000000" w:rsidRDefault="00710FCD">
      <w:pPr>
        <w:shd w:val="clear" w:color="auto" w:fill="FFFFFF"/>
        <w:spacing w:before="197" w:line="317" w:lineRule="exact"/>
        <w:ind w:firstLine="360"/>
        <w:jc w:val="both"/>
      </w:pPr>
      <w:r>
        <w:rPr>
          <w:rFonts w:ascii="Times New Roman" w:eastAsia="Times New Roman" w:hAnsi="Times New Roman" w:cs="Times New Roman"/>
          <w:sz w:val="24"/>
          <w:szCs w:val="24"/>
        </w:rPr>
        <w:t xml:space="preserve">Технический водозабор ОАО «Димитровградхиммаш», добывающий для собственных технических нужд воду </w:t>
      </w:r>
      <w:r>
        <w:rPr>
          <w:rFonts w:ascii="Times New Roman" w:eastAsia="Times New Roman" w:hAnsi="Times New Roman" w:cs="Times New Roman"/>
          <w:sz w:val="24"/>
          <w:szCs w:val="24"/>
        </w:rPr>
        <w:t>из Трехсосенского пруда на реке Мелекесске. Техническая вода этого водозабора более качественная, чем водозабора НИИАР. Ее химический состав меньше подвержен сезонным колебаниям и практически по всем основным показателям во все времена года удовлетворяет т</w:t>
      </w:r>
      <w:r>
        <w:rPr>
          <w:rFonts w:ascii="Times New Roman" w:eastAsia="Times New Roman" w:hAnsi="Times New Roman" w:cs="Times New Roman"/>
          <w:sz w:val="24"/>
          <w:szCs w:val="24"/>
        </w:rPr>
        <w:t>ребованиям санитарных норм, предъявляемых к питьевой воде.</w:t>
      </w:r>
    </w:p>
    <w:p w:rsidR="00000000" w:rsidRDefault="00710FCD">
      <w:pPr>
        <w:shd w:val="clear" w:color="auto" w:fill="FFFFFF"/>
        <w:tabs>
          <w:tab w:val="left" w:pos="2203"/>
          <w:tab w:val="left" w:pos="2942"/>
          <w:tab w:val="left" w:pos="4901"/>
          <w:tab w:val="left" w:pos="6494"/>
          <w:tab w:val="left" w:pos="7402"/>
          <w:tab w:val="left" w:pos="8827"/>
        </w:tabs>
        <w:spacing w:before="197" w:line="317" w:lineRule="exact"/>
        <w:ind w:left="706"/>
      </w:pPr>
      <w:r>
        <w:rPr>
          <w:rFonts w:ascii="Times New Roman" w:eastAsia="Times New Roman" w:hAnsi="Times New Roman" w:cs="Times New Roman"/>
          <w:spacing w:val="-2"/>
          <w:sz w:val="24"/>
          <w:szCs w:val="24"/>
        </w:rPr>
        <w:t>Остальные</w:t>
      </w:r>
      <w:r>
        <w:rPr>
          <w:rFonts w:eastAsia="Times New Roman"/>
          <w:sz w:val="24"/>
          <w:szCs w:val="24"/>
        </w:rPr>
        <w:tab/>
      </w:r>
      <w:r>
        <w:rPr>
          <w:rFonts w:ascii="Times New Roman" w:eastAsia="Times New Roman" w:hAnsi="Times New Roman" w:cs="Times New Roman"/>
          <w:spacing w:val="-1"/>
          <w:sz w:val="24"/>
          <w:szCs w:val="24"/>
        </w:rPr>
        <w:t>три</w:t>
      </w:r>
      <w:r>
        <w:rPr>
          <w:rFonts w:eastAsia="Times New Roman"/>
          <w:sz w:val="24"/>
          <w:szCs w:val="24"/>
        </w:rPr>
        <w:tab/>
      </w:r>
      <w:r>
        <w:rPr>
          <w:rFonts w:ascii="Times New Roman" w:eastAsia="Times New Roman" w:hAnsi="Times New Roman" w:cs="Times New Roman"/>
          <w:spacing w:val="-2"/>
          <w:sz w:val="24"/>
          <w:szCs w:val="24"/>
        </w:rPr>
        <w:t>поверхностных</w:t>
      </w:r>
      <w:r>
        <w:rPr>
          <w:rFonts w:eastAsia="Times New Roman"/>
          <w:sz w:val="24"/>
          <w:szCs w:val="24"/>
        </w:rPr>
        <w:tab/>
      </w:r>
      <w:r>
        <w:rPr>
          <w:rFonts w:ascii="Times New Roman" w:eastAsia="Times New Roman" w:hAnsi="Times New Roman" w:cs="Times New Roman"/>
          <w:spacing w:val="-2"/>
          <w:sz w:val="24"/>
          <w:szCs w:val="24"/>
        </w:rPr>
        <w:t>водозабора:</w:t>
      </w:r>
      <w:r>
        <w:rPr>
          <w:rFonts w:eastAsia="Times New Roman" w:hAnsi="Times New Roman"/>
          <w:sz w:val="24"/>
          <w:szCs w:val="24"/>
        </w:rPr>
        <w:tab/>
      </w:r>
      <w:r>
        <w:rPr>
          <w:rFonts w:ascii="Times New Roman" w:eastAsia="Times New Roman" w:hAnsi="Times New Roman" w:cs="Times New Roman"/>
          <w:spacing w:val="-2"/>
          <w:sz w:val="24"/>
          <w:szCs w:val="24"/>
        </w:rPr>
        <w:t>ОАО</w:t>
      </w:r>
      <w:r>
        <w:rPr>
          <w:rFonts w:eastAsia="Times New Roman"/>
          <w:sz w:val="24"/>
          <w:szCs w:val="24"/>
        </w:rPr>
        <w:tab/>
      </w:r>
      <w:r>
        <w:rPr>
          <w:rFonts w:ascii="Times New Roman" w:eastAsia="Times New Roman" w:hAnsi="Times New Roman" w:cs="Times New Roman"/>
          <w:spacing w:val="-3"/>
          <w:sz w:val="24"/>
          <w:szCs w:val="24"/>
        </w:rPr>
        <w:t>«МПТМ»,</w:t>
      </w:r>
      <w:r>
        <w:rPr>
          <w:rFonts w:eastAsia="Times New Roman" w:hAnsi="Times New Roman"/>
          <w:sz w:val="24"/>
          <w:szCs w:val="24"/>
        </w:rPr>
        <w:tab/>
      </w:r>
      <w:r>
        <w:rPr>
          <w:rFonts w:ascii="Times New Roman" w:eastAsia="Times New Roman" w:hAnsi="Times New Roman" w:cs="Times New Roman"/>
          <w:spacing w:val="-2"/>
          <w:sz w:val="24"/>
          <w:szCs w:val="24"/>
        </w:rPr>
        <w:t>ОАО</w:t>
      </w:r>
    </w:p>
    <w:p w:rsidR="00000000" w:rsidRDefault="00710FCD">
      <w:pPr>
        <w:shd w:val="clear" w:color="auto" w:fill="FFFFFF"/>
        <w:spacing w:line="317" w:lineRule="exact"/>
        <w:jc w:val="both"/>
      </w:pPr>
      <w:r>
        <w:rPr>
          <w:rFonts w:ascii="Times New Roman" w:eastAsia="Times New Roman" w:hAnsi="Times New Roman" w:cs="Times New Roman"/>
          <w:sz w:val="24"/>
          <w:szCs w:val="24"/>
        </w:rPr>
        <w:t>«Димитровградхлебопродукт», ЖД станции расположены на реке Мелекесске. На железнодорожной станции забор воды осуществляется только в теплое в</w:t>
      </w:r>
      <w:r>
        <w:rPr>
          <w:rFonts w:ascii="Times New Roman" w:eastAsia="Times New Roman" w:hAnsi="Times New Roman" w:cs="Times New Roman"/>
          <w:sz w:val="24"/>
          <w:szCs w:val="24"/>
        </w:rPr>
        <w:t>ремя года.</w:t>
      </w:r>
    </w:p>
    <w:p w:rsidR="00000000" w:rsidRDefault="00710FCD">
      <w:pPr>
        <w:shd w:val="clear" w:color="auto" w:fill="FFFFFF"/>
        <w:tabs>
          <w:tab w:val="left" w:pos="2304"/>
          <w:tab w:val="left" w:pos="3610"/>
          <w:tab w:val="left" w:pos="4267"/>
          <w:tab w:val="left" w:pos="5832"/>
          <w:tab w:val="left" w:pos="6610"/>
          <w:tab w:val="left" w:pos="7157"/>
          <w:tab w:val="left" w:pos="9096"/>
        </w:tabs>
        <w:spacing w:before="197" w:line="317" w:lineRule="exact"/>
        <w:ind w:left="706"/>
      </w:pPr>
      <w:r>
        <w:rPr>
          <w:rFonts w:ascii="Times New Roman" w:eastAsia="Times New Roman" w:hAnsi="Times New Roman" w:cs="Times New Roman"/>
          <w:spacing w:val="-2"/>
          <w:sz w:val="24"/>
          <w:szCs w:val="24"/>
        </w:rPr>
        <w:t>Необходимо</w:t>
      </w:r>
      <w:r>
        <w:rPr>
          <w:rFonts w:eastAsia="Times New Roman"/>
          <w:sz w:val="24"/>
          <w:szCs w:val="24"/>
        </w:rPr>
        <w:tab/>
      </w:r>
      <w:r>
        <w:rPr>
          <w:rFonts w:ascii="Times New Roman" w:eastAsia="Times New Roman" w:hAnsi="Times New Roman" w:cs="Times New Roman"/>
          <w:spacing w:val="-2"/>
          <w:sz w:val="24"/>
          <w:szCs w:val="24"/>
        </w:rPr>
        <w:t>отметить,</w:t>
      </w:r>
      <w:r>
        <w:rPr>
          <w:rFonts w:eastAsia="Times New Roman" w:hAnsi="Times New Roman"/>
          <w:sz w:val="24"/>
          <w:szCs w:val="24"/>
        </w:rPr>
        <w:tab/>
      </w:r>
      <w:r>
        <w:rPr>
          <w:rFonts w:ascii="Times New Roman" w:eastAsia="Times New Roman" w:hAnsi="Times New Roman" w:cs="Times New Roman"/>
          <w:spacing w:val="-2"/>
          <w:sz w:val="24"/>
          <w:szCs w:val="24"/>
        </w:rPr>
        <w:t>что</w:t>
      </w:r>
      <w:r>
        <w:rPr>
          <w:rFonts w:eastAsia="Times New Roman"/>
          <w:sz w:val="24"/>
          <w:szCs w:val="24"/>
        </w:rPr>
        <w:tab/>
      </w:r>
      <w:r>
        <w:rPr>
          <w:rFonts w:ascii="Times New Roman" w:eastAsia="Times New Roman" w:hAnsi="Times New Roman" w:cs="Times New Roman"/>
          <w:spacing w:val="-2"/>
          <w:sz w:val="24"/>
          <w:szCs w:val="24"/>
        </w:rPr>
        <w:t>техническая</w:t>
      </w:r>
      <w:r>
        <w:rPr>
          <w:rFonts w:eastAsia="Times New Roman"/>
          <w:sz w:val="24"/>
          <w:szCs w:val="24"/>
        </w:rPr>
        <w:tab/>
      </w:r>
      <w:r>
        <w:rPr>
          <w:rFonts w:ascii="Times New Roman" w:eastAsia="Times New Roman" w:hAnsi="Times New Roman" w:cs="Times New Roman"/>
          <w:spacing w:val="-1"/>
          <w:sz w:val="24"/>
          <w:szCs w:val="24"/>
        </w:rPr>
        <w:t>вода</w:t>
      </w:r>
      <w:r>
        <w:rPr>
          <w:rFonts w:eastAsia="Times New Roman"/>
          <w:sz w:val="24"/>
          <w:szCs w:val="24"/>
        </w:rPr>
        <w:tab/>
      </w:r>
      <w:r>
        <w:rPr>
          <w:rFonts w:ascii="Times New Roman" w:eastAsia="Times New Roman" w:hAnsi="Times New Roman" w:cs="Times New Roman"/>
          <w:spacing w:val="-2"/>
          <w:sz w:val="24"/>
          <w:szCs w:val="24"/>
        </w:rPr>
        <w:t>не</w:t>
      </w:r>
      <w:r>
        <w:rPr>
          <w:rFonts w:eastAsia="Times New Roman"/>
          <w:sz w:val="24"/>
          <w:szCs w:val="24"/>
        </w:rPr>
        <w:tab/>
      </w:r>
      <w:r>
        <w:rPr>
          <w:rFonts w:ascii="Times New Roman" w:eastAsia="Times New Roman" w:hAnsi="Times New Roman" w:cs="Times New Roman"/>
          <w:spacing w:val="-2"/>
          <w:sz w:val="24"/>
          <w:szCs w:val="24"/>
        </w:rPr>
        <w:t>контролируется</w:t>
      </w:r>
      <w:r>
        <w:rPr>
          <w:rFonts w:eastAsia="Times New Roman"/>
          <w:sz w:val="24"/>
          <w:szCs w:val="24"/>
        </w:rPr>
        <w:tab/>
      </w:r>
      <w:r>
        <w:rPr>
          <w:rFonts w:ascii="Times New Roman" w:eastAsia="Times New Roman" w:hAnsi="Times New Roman" w:cs="Times New Roman"/>
          <w:sz w:val="24"/>
          <w:szCs w:val="24"/>
        </w:rPr>
        <w:t>по</w:t>
      </w:r>
    </w:p>
    <w:p w:rsidR="00000000" w:rsidRDefault="00710FCD">
      <w:pPr>
        <w:shd w:val="clear" w:color="auto" w:fill="FFFFFF"/>
        <w:spacing w:line="317" w:lineRule="exact"/>
        <w:ind w:right="5"/>
        <w:jc w:val="both"/>
      </w:pPr>
      <w:r>
        <w:rPr>
          <w:rFonts w:ascii="Times New Roman" w:eastAsia="Times New Roman" w:hAnsi="Times New Roman" w:cs="Times New Roman"/>
          <w:sz w:val="24"/>
          <w:szCs w:val="24"/>
        </w:rPr>
        <w:t>бактериологическим и органолептическим показателям. Для вод, используемых в технических целях, санитарными нормами этого не требуется.</w:t>
      </w:r>
    </w:p>
    <w:p w:rsidR="00000000" w:rsidRDefault="00710FCD">
      <w:pPr>
        <w:shd w:val="clear" w:color="auto" w:fill="FFFFFF"/>
        <w:tabs>
          <w:tab w:val="left" w:pos="2770"/>
          <w:tab w:val="left" w:pos="3677"/>
          <w:tab w:val="left" w:pos="4858"/>
          <w:tab w:val="left" w:pos="6763"/>
          <w:tab w:val="left" w:pos="7766"/>
        </w:tabs>
        <w:spacing w:before="230"/>
        <w:ind w:left="706"/>
      </w:pPr>
      <w:r>
        <w:rPr>
          <w:rFonts w:ascii="Times New Roman" w:eastAsia="Times New Roman" w:hAnsi="Times New Roman" w:cs="Times New Roman"/>
          <w:spacing w:val="-2"/>
          <w:sz w:val="24"/>
          <w:szCs w:val="24"/>
        </w:rPr>
        <w:t>Принципиальная</w:t>
      </w:r>
      <w:r>
        <w:rPr>
          <w:rFonts w:eastAsia="Times New Roman"/>
          <w:sz w:val="24"/>
          <w:szCs w:val="24"/>
        </w:rPr>
        <w:tab/>
      </w:r>
      <w:r>
        <w:rPr>
          <w:rFonts w:ascii="Times New Roman" w:eastAsia="Times New Roman" w:hAnsi="Times New Roman" w:cs="Times New Roman"/>
          <w:spacing w:val="-2"/>
          <w:sz w:val="24"/>
          <w:szCs w:val="24"/>
        </w:rPr>
        <w:t>схема</w:t>
      </w:r>
      <w:r>
        <w:rPr>
          <w:rFonts w:eastAsia="Times New Roman"/>
          <w:sz w:val="24"/>
          <w:szCs w:val="24"/>
        </w:rPr>
        <w:tab/>
      </w:r>
      <w:r>
        <w:rPr>
          <w:rFonts w:ascii="Times New Roman" w:eastAsia="Times New Roman" w:hAnsi="Times New Roman" w:cs="Times New Roman"/>
          <w:spacing w:val="-2"/>
          <w:sz w:val="24"/>
          <w:szCs w:val="24"/>
        </w:rPr>
        <w:t>системы</w:t>
      </w:r>
      <w:r>
        <w:rPr>
          <w:rFonts w:eastAsia="Times New Roman"/>
          <w:sz w:val="24"/>
          <w:szCs w:val="24"/>
        </w:rPr>
        <w:tab/>
      </w:r>
      <w:r>
        <w:rPr>
          <w:rFonts w:ascii="Times New Roman" w:eastAsia="Times New Roman" w:hAnsi="Times New Roman" w:cs="Times New Roman"/>
          <w:spacing w:val="-2"/>
          <w:sz w:val="24"/>
          <w:szCs w:val="24"/>
        </w:rPr>
        <w:t>водоснабжения</w:t>
      </w:r>
      <w:r>
        <w:rPr>
          <w:rFonts w:eastAsia="Times New Roman"/>
          <w:sz w:val="24"/>
          <w:szCs w:val="24"/>
        </w:rPr>
        <w:tab/>
      </w:r>
      <w:r>
        <w:rPr>
          <w:rFonts w:ascii="Times New Roman" w:eastAsia="Times New Roman" w:hAnsi="Times New Roman" w:cs="Times New Roman"/>
          <w:spacing w:val="-2"/>
          <w:sz w:val="24"/>
          <w:szCs w:val="24"/>
        </w:rPr>
        <w:t>горо</w:t>
      </w:r>
      <w:r>
        <w:rPr>
          <w:rFonts w:ascii="Times New Roman" w:eastAsia="Times New Roman" w:hAnsi="Times New Roman" w:cs="Times New Roman"/>
          <w:spacing w:val="-2"/>
          <w:sz w:val="24"/>
          <w:szCs w:val="24"/>
        </w:rPr>
        <w:t>да</w:t>
      </w:r>
      <w:r>
        <w:rPr>
          <w:rFonts w:eastAsia="Times New Roman"/>
          <w:sz w:val="24"/>
          <w:szCs w:val="24"/>
        </w:rPr>
        <w:tab/>
      </w:r>
      <w:r>
        <w:rPr>
          <w:rFonts w:ascii="Times New Roman" w:eastAsia="Times New Roman" w:hAnsi="Times New Roman" w:cs="Times New Roman"/>
          <w:spacing w:val="-2"/>
          <w:sz w:val="24"/>
          <w:szCs w:val="24"/>
        </w:rPr>
        <w:t>Димитровграда</w:t>
      </w:r>
    </w:p>
    <w:p w:rsidR="00000000" w:rsidRDefault="00710FCD">
      <w:pPr>
        <w:shd w:val="clear" w:color="auto" w:fill="FFFFFF"/>
        <w:spacing w:before="38"/>
      </w:pPr>
      <w:r>
        <w:rPr>
          <w:rFonts w:ascii="Times New Roman" w:eastAsia="Times New Roman" w:hAnsi="Times New Roman" w:cs="Times New Roman"/>
          <w:sz w:val="24"/>
          <w:szCs w:val="24"/>
        </w:rPr>
        <w:t>представлена на рисунке 1.1.4.1.</w:t>
      </w:r>
    </w:p>
    <w:p w:rsidR="00000000" w:rsidRDefault="00710FCD">
      <w:pPr>
        <w:shd w:val="clear" w:color="auto" w:fill="FFFFFF"/>
        <w:spacing w:before="8227"/>
        <w:jc w:val="right"/>
      </w:pPr>
      <w:r>
        <w:t>26</w:t>
      </w:r>
    </w:p>
    <w:p w:rsidR="00000000" w:rsidRDefault="00710FCD">
      <w:pPr>
        <w:shd w:val="clear" w:color="auto" w:fill="FFFFFF"/>
        <w:spacing w:before="8227"/>
        <w:jc w:val="right"/>
        <w:sectPr w:rsidR="00000000">
          <w:pgSz w:w="11909" w:h="16834"/>
          <w:pgMar w:top="692" w:right="854" w:bottom="360" w:left="1704" w:header="720" w:footer="720" w:gutter="0"/>
          <w:cols w:space="60"/>
          <w:noEndnote/>
        </w:sectPr>
      </w:pPr>
    </w:p>
    <w:p w:rsidR="00000000" w:rsidRDefault="00710FCD">
      <w:pPr>
        <w:framePr w:h="7910" w:hSpace="38" w:wrap="notBeside" w:vAnchor="text" w:hAnchor="margin" w:x="1" w:y="100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705850" cy="50196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8705850" cy="5019675"/>
                    </a:xfrm>
                    <a:prstGeom prst="rect">
                      <a:avLst/>
                    </a:prstGeom>
                    <a:noFill/>
                    <a:ln w="9525">
                      <a:noFill/>
                      <a:miter lim="800000"/>
                      <a:headEnd/>
                      <a:tailEnd/>
                    </a:ln>
                  </pic:spPr>
                </pic:pic>
              </a:graphicData>
            </a:graphic>
          </wp:inline>
        </w:drawing>
      </w:r>
    </w:p>
    <w:p w:rsidR="00000000" w:rsidRDefault="00710FCD">
      <w:pPr>
        <w:shd w:val="clear" w:color="auto" w:fill="FFFFFF"/>
        <w:spacing w:before="754"/>
      </w:pPr>
      <w:r>
        <w:rPr>
          <w:rFonts w:ascii="Times New Roman" w:eastAsia="Times New Roman" w:hAnsi="Times New Roman" w:cs="Times New Roman"/>
          <w:spacing w:val="-1"/>
          <w:sz w:val="24"/>
          <w:szCs w:val="24"/>
        </w:rPr>
        <w:t>Р и с у н о к 1.1.4.1.</w:t>
      </w:r>
    </w:p>
    <w:p w:rsidR="00000000" w:rsidRDefault="00710FCD">
      <w:pPr>
        <w:shd w:val="clear" w:color="auto" w:fill="FFFFFF"/>
        <w:spacing w:line="240" w:lineRule="exact"/>
        <w:ind w:firstLine="552"/>
      </w:pPr>
      <w:r>
        <w:br w:type="column"/>
      </w: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344"/>
      </w:pPr>
      <w:r>
        <w:br w:type="column"/>
        <w:t>27</w:t>
      </w:r>
    </w:p>
    <w:p w:rsidR="00000000" w:rsidRDefault="00710FCD">
      <w:pPr>
        <w:shd w:val="clear" w:color="auto" w:fill="FFFFFF"/>
        <w:spacing w:before="1344"/>
        <w:sectPr w:rsidR="00000000">
          <w:pgSz w:w="16834" w:h="11909" w:orient="landscape"/>
          <w:pgMar w:top="701" w:right="1227" w:bottom="360" w:left="1226" w:header="720" w:footer="720" w:gutter="0"/>
          <w:cols w:num="3" w:space="720" w:equalWidth="0">
            <w:col w:w="1992" w:space="1781"/>
            <w:col w:w="5649" w:space="4238"/>
            <w:col w:w="720"/>
          </w:cols>
          <w:noEndnote/>
        </w:sectPr>
      </w:pPr>
    </w:p>
    <w:p w:rsidR="00000000" w:rsidRDefault="00710FCD">
      <w:pPr>
        <w:shd w:val="clear" w:color="auto" w:fill="FFFFFF"/>
        <w:spacing w:line="235" w:lineRule="exact"/>
        <w:ind w:left="1987" w:right="183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w:t>
      </w:r>
      <w:r>
        <w:rPr>
          <w:rFonts w:eastAsia="Times New Roman" w:cs="Times New Roman"/>
          <w:b/>
          <w:bCs/>
          <w:spacing w:val="-5"/>
        </w:rPr>
        <w:t>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81" w:line="317" w:lineRule="exact"/>
        <w:ind w:left="293"/>
      </w:pPr>
      <w:bookmarkStart w:id="10" w:name="bookmark10"/>
      <w:r>
        <w:rPr>
          <w:rFonts w:ascii="Times New Roman" w:eastAsia="Times New Roman" w:hAnsi="Times New Roman" w:cs="Times New Roman"/>
          <w:b/>
          <w:bCs/>
          <w:i/>
          <w:iCs/>
          <w:spacing w:val="-1"/>
          <w:sz w:val="24"/>
          <w:szCs w:val="24"/>
        </w:rPr>
        <w:t>О</w:t>
      </w:r>
      <w:bookmarkEnd w:id="10"/>
      <w:r>
        <w:rPr>
          <w:rFonts w:ascii="Times New Roman" w:eastAsia="Times New Roman" w:hAnsi="Times New Roman" w:cs="Times New Roman"/>
          <w:b/>
          <w:bCs/>
          <w:i/>
          <w:iCs/>
          <w:spacing w:val="-1"/>
          <w:sz w:val="24"/>
          <w:szCs w:val="24"/>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w:t>
      </w:r>
    </w:p>
    <w:p w:rsidR="00000000" w:rsidRDefault="00710FCD">
      <w:pPr>
        <w:shd w:val="clear" w:color="auto" w:fill="FFFFFF"/>
        <w:spacing w:line="317" w:lineRule="exact"/>
        <w:ind w:left="101"/>
        <w:jc w:val="center"/>
      </w:pPr>
      <w:r>
        <w:rPr>
          <w:rFonts w:ascii="Times New Roman" w:eastAsia="Times New Roman" w:hAnsi="Times New Roman" w:cs="Times New Roman"/>
          <w:b/>
          <w:bCs/>
          <w:i/>
          <w:iCs/>
          <w:sz w:val="24"/>
          <w:szCs w:val="24"/>
        </w:rPr>
        <w:t>обеспечения нормативов качества воды.</w:t>
      </w:r>
    </w:p>
    <w:p w:rsidR="00000000" w:rsidRDefault="00710FCD">
      <w:pPr>
        <w:shd w:val="clear" w:color="auto" w:fill="FFFFFF"/>
        <w:spacing w:before="485" w:line="317" w:lineRule="exact"/>
        <w:ind w:left="115" w:right="14" w:firstLine="706"/>
        <w:jc w:val="both"/>
      </w:pPr>
      <w:r>
        <w:rPr>
          <w:rFonts w:ascii="Times New Roman" w:eastAsia="Times New Roman" w:hAnsi="Times New Roman" w:cs="Times New Roman"/>
          <w:sz w:val="24"/>
          <w:szCs w:val="24"/>
        </w:rPr>
        <w:t>Результаты бактерио</w:t>
      </w:r>
      <w:r>
        <w:rPr>
          <w:rFonts w:ascii="Times New Roman" w:eastAsia="Times New Roman" w:hAnsi="Times New Roman" w:cs="Times New Roman"/>
          <w:sz w:val="24"/>
          <w:szCs w:val="24"/>
        </w:rPr>
        <w:t>логического контроля показывают, что качество подаваемой в город питьевой воды удовлетворяет санитарным требованиям. Контроль по органолептическим показателям не выявил превышения нормативов ни в питьевой, ни в подземной воде.</w:t>
      </w:r>
    </w:p>
    <w:p w:rsidR="00000000" w:rsidRDefault="00710FCD">
      <w:pPr>
        <w:shd w:val="clear" w:color="auto" w:fill="FFFFFF"/>
        <w:spacing w:before="197" w:line="317" w:lineRule="exact"/>
        <w:ind w:left="115" w:right="14" w:firstLine="706"/>
        <w:jc w:val="both"/>
      </w:pPr>
      <w:r>
        <w:rPr>
          <w:rFonts w:ascii="Times New Roman" w:eastAsia="Times New Roman" w:hAnsi="Times New Roman" w:cs="Times New Roman"/>
          <w:sz w:val="24"/>
          <w:szCs w:val="24"/>
        </w:rPr>
        <w:t>Как было сказано ранее за год</w:t>
      </w:r>
      <w:r>
        <w:rPr>
          <w:rFonts w:ascii="Times New Roman" w:eastAsia="Times New Roman" w:hAnsi="Times New Roman" w:cs="Times New Roman"/>
          <w:sz w:val="24"/>
          <w:szCs w:val="24"/>
        </w:rPr>
        <w:t>ы многолетней эксплуатации качество подземных вод в северной и центральной частях водозабора «Горка» практически не изменилось, а в южной и восточной частях произошло увеличение минерализации (до 1,0 г/л ПДК) и жесткости (до 10-14 мг-экв/л при норме 7 мг-э</w:t>
      </w:r>
      <w:r>
        <w:rPr>
          <w:rFonts w:ascii="Times New Roman" w:eastAsia="Times New Roman" w:hAnsi="Times New Roman" w:cs="Times New Roman"/>
          <w:sz w:val="24"/>
          <w:szCs w:val="24"/>
        </w:rPr>
        <w:t>кв/л).</w:t>
      </w:r>
    </w:p>
    <w:p w:rsidR="00000000" w:rsidRDefault="00710FCD">
      <w:pPr>
        <w:shd w:val="clear" w:color="auto" w:fill="FFFFFF"/>
        <w:spacing w:before="197" w:line="317" w:lineRule="exact"/>
        <w:ind w:left="115" w:right="5" w:firstLine="706"/>
        <w:jc w:val="both"/>
      </w:pPr>
      <w:r>
        <w:rPr>
          <w:rFonts w:ascii="Times New Roman" w:eastAsia="Times New Roman" w:hAnsi="Times New Roman" w:cs="Times New Roman"/>
          <w:sz w:val="24"/>
          <w:szCs w:val="24"/>
        </w:rPr>
        <w:t>Однако, в 2012-2014 годах значительно увеличилось (до уровня ПДК-45 мг/л) содержание нитратов в воде скважин юго-западной части водозабора. На изменение качественного состава подземных вод влияют антропогенные факторы.</w:t>
      </w:r>
    </w:p>
    <w:p w:rsidR="00000000" w:rsidRDefault="00710FCD">
      <w:pPr>
        <w:shd w:val="clear" w:color="auto" w:fill="FFFFFF"/>
        <w:spacing w:before="197" w:line="317" w:lineRule="exact"/>
        <w:ind w:left="115" w:right="5" w:firstLine="706"/>
        <w:jc w:val="both"/>
      </w:pPr>
      <w:r>
        <w:rPr>
          <w:rFonts w:ascii="Times New Roman" w:eastAsia="Times New Roman" w:hAnsi="Times New Roman" w:cs="Times New Roman"/>
          <w:sz w:val="24"/>
          <w:szCs w:val="24"/>
        </w:rPr>
        <w:t>Питьевая вода водозаборов соот</w:t>
      </w:r>
      <w:r>
        <w:rPr>
          <w:rFonts w:ascii="Times New Roman" w:eastAsia="Times New Roman" w:hAnsi="Times New Roman" w:cs="Times New Roman"/>
          <w:sz w:val="24"/>
          <w:szCs w:val="24"/>
        </w:rPr>
        <w:t>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Данные воды имеют пониженное содержание природного   фтора   на уровне 0,20-0,30 мг/л.</w:t>
      </w:r>
    </w:p>
    <w:p w:rsidR="00000000" w:rsidRDefault="00710FCD">
      <w:pPr>
        <w:shd w:val="clear" w:color="auto" w:fill="FFFFFF"/>
        <w:spacing w:before="197" w:line="317" w:lineRule="exact"/>
        <w:ind w:left="115" w:right="14" w:firstLine="706"/>
        <w:jc w:val="both"/>
      </w:pPr>
      <w:r>
        <w:rPr>
          <w:rFonts w:ascii="Times New Roman" w:eastAsia="Times New Roman" w:hAnsi="Times New Roman" w:cs="Times New Roman"/>
          <w:sz w:val="24"/>
          <w:szCs w:val="24"/>
        </w:rPr>
        <w:t>В системе водоснабжения районов Центральный и Первомайский (от водозабора «Горка») для подготовки исходной воды используются бактерицидные установки (УФО).</w:t>
      </w:r>
    </w:p>
    <w:p w:rsidR="00000000" w:rsidRDefault="00710FCD">
      <w:pPr>
        <w:shd w:val="clear" w:color="auto" w:fill="FFFFFF"/>
        <w:spacing w:before="230"/>
        <w:ind w:left="821"/>
      </w:pPr>
      <w:r>
        <w:rPr>
          <w:rFonts w:ascii="Times New Roman" w:eastAsia="Times New Roman" w:hAnsi="Times New Roman" w:cs="Times New Roman"/>
          <w:spacing w:val="-1"/>
          <w:sz w:val="24"/>
          <w:szCs w:val="24"/>
        </w:rPr>
        <w:t>Данные по составу комплекса   обеззараживания приведены в таблице 1.1.4.2.</w:t>
      </w:r>
    </w:p>
    <w:p w:rsidR="00000000" w:rsidRDefault="00710FCD">
      <w:pPr>
        <w:shd w:val="clear" w:color="auto" w:fill="FFFFFF"/>
        <w:spacing w:before="240"/>
        <w:ind w:right="5"/>
        <w:jc w:val="right"/>
      </w:pPr>
      <w:r>
        <w:rPr>
          <w:rFonts w:ascii="Times New Roman" w:eastAsia="Times New Roman" w:hAnsi="Times New Roman" w:cs="Times New Roman"/>
          <w:spacing w:val="-1"/>
          <w:sz w:val="24"/>
          <w:szCs w:val="24"/>
        </w:rPr>
        <w:t>Т а б л и ц а 1.1.4.2.</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934"/>
        <w:gridCol w:w="4541"/>
      </w:tblGrid>
      <w:tr w:rsidR="00000000">
        <w:tblPrEx>
          <w:tblCellMar>
            <w:top w:w="0" w:type="dxa"/>
            <w:bottom w:w="0" w:type="dxa"/>
          </w:tblCellMar>
        </w:tblPrEx>
        <w:trPr>
          <w:trHeight w:hRule="exact" w:val="850"/>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58"/>
            </w:pP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аименование</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936" w:right="235"/>
            </w:pPr>
            <w:r>
              <w:rPr>
                <w:rFonts w:ascii="Times New Roman" w:eastAsia="Times New Roman" w:hAnsi="Times New Roman" w:cs="Times New Roman"/>
                <w:spacing w:val="-2"/>
                <w:sz w:val="24"/>
                <w:szCs w:val="24"/>
              </w:rPr>
              <w:t xml:space="preserve">Установки ультрафиолетового </w:t>
            </w:r>
            <w:r>
              <w:rPr>
                <w:rFonts w:ascii="Times New Roman" w:eastAsia="Times New Roman" w:hAnsi="Times New Roman" w:cs="Times New Roman"/>
                <w:sz w:val="24"/>
                <w:szCs w:val="24"/>
              </w:rPr>
              <w:t>обеззараживания воды</w:t>
            </w:r>
          </w:p>
        </w:tc>
      </w:tr>
      <w:tr w:rsidR="00000000">
        <w:tblPrEx>
          <w:tblCellMar>
            <w:top w:w="0" w:type="dxa"/>
            <w:bottom w:w="0" w:type="dxa"/>
          </w:tblCellMar>
        </w:tblPrEx>
        <w:trPr>
          <w:trHeight w:hRule="exact" w:val="528"/>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6"/>
            </w:pPr>
            <w:r>
              <w:rPr>
                <w:rFonts w:ascii="Times New Roman" w:eastAsia="Times New Roman" w:hAnsi="Times New Roman" w:cs="Times New Roman"/>
                <w:sz w:val="24"/>
                <w:szCs w:val="24"/>
              </w:rPr>
              <w:t>Состав комплекса</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pacing w:val="-3"/>
                <w:sz w:val="24"/>
                <w:szCs w:val="24"/>
              </w:rPr>
              <w:t>Установки УДВ-500/72-В6   - 3шт.</w:t>
            </w:r>
          </w:p>
        </w:tc>
      </w:tr>
      <w:tr w:rsidR="00000000">
        <w:tblPrEx>
          <w:tblCellMar>
            <w:top w:w="0" w:type="dxa"/>
            <w:bottom w:w="0" w:type="dxa"/>
          </w:tblCellMar>
        </w:tblPrEx>
        <w:trPr>
          <w:trHeight w:hRule="exact" w:val="528"/>
        </w:trPr>
        <w:tc>
          <w:tcPr>
            <w:tcW w:w="9475"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6"/>
            </w:pPr>
            <w:r>
              <w:rPr>
                <w:rFonts w:ascii="Times New Roman" w:eastAsia="Times New Roman" w:hAnsi="Times New Roman" w:cs="Times New Roman"/>
                <w:sz w:val="24"/>
                <w:szCs w:val="24"/>
              </w:rPr>
              <w:t>Техническая характеристика:</w:t>
            </w:r>
          </w:p>
        </w:tc>
      </w:tr>
      <w:tr w:rsidR="00000000">
        <w:tblPrEx>
          <w:tblCellMar>
            <w:top w:w="0" w:type="dxa"/>
            <w:bottom w:w="0" w:type="dxa"/>
          </w:tblCellMar>
        </w:tblPrEx>
        <w:trPr>
          <w:trHeight w:hRule="exact" w:val="528"/>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73"/>
            </w:pPr>
            <w:r>
              <w:rPr>
                <w:rFonts w:ascii="Times New Roman" w:eastAsia="Times New Roman" w:hAnsi="Times New Roman" w:cs="Times New Roman"/>
                <w:spacing w:val="-4"/>
                <w:sz w:val="24"/>
                <w:szCs w:val="24"/>
              </w:rPr>
              <w:t>Производительность, м</w:t>
            </w:r>
            <w:r>
              <w:rPr>
                <w:rFonts w:ascii="Times New Roman" w:eastAsia="Times New Roman" w:hAnsi="Times New Roman" w:cs="Times New Roman"/>
                <w:spacing w:val="-4"/>
                <w:sz w:val="24"/>
                <w:szCs w:val="24"/>
                <w:vertAlign w:val="superscript"/>
              </w:rPr>
              <w:t>3</w:t>
            </w:r>
            <w:r>
              <w:rPr>
                <w:rFonts w:ascii="Times New Roman" w:eastAsia="Times New Roman" w:hAnsi="Times New Roman" w:cs="Times New Roman"/>
                <w:spacing w:val="-4"/>
                <w:sz w:val="24"/>
                <w:szCs w:val="24"/>
              </w:rPr>
              <w:t>/ч</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66"/>
            </w:pPr>
            <w:r>
              <w:rPr>
                <w:rFonts w:ascii="Times New Roman" w:hAnsi="Times New Roman" w:cs="Times New Roman"/>
                <w:sz w:val="24"/>
                <w:szCs w:val="24"/>
              </w:rPr>
              <w:t>2000</w:t>
            </w:r>
          </w:p>
        </w:tc>
      </w:tr>
      <w:tr w:rsidR="00000000">
        <w:tblPrEx>
          <w:tblCellMar>
            <w:top w:w="0" w:type="dxa"/>
            <w:bottom w:w="0" w:type="dxa"/>
          </w:tblCellMar>
        </w:tblPrEx>
        <w:trPr>
          <w:trHeight w:hRule="exact" w:val="523"/>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50"/>
            </w:pPr>
            <w:r>
              <w:rPr>
                <w:rFonts w:ascii="Times New Roman" w:eastAsia="Times New Roman" w:hAnsi="Times New Roman" w:cs="Times New Roman"/>
                <w:spacing w:val="-2"/>
                <w:sz w:val="24"/>
                <w:szCs w:val="24"/>
              </w:rPr>
              <w:t>Гидравлическое сопротивление, м</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7"/>
            </w:pPr>
            <w:r>
              <w:rPr>
                <w:rFonts w:ascii="Times New Roman" w:hAnsi="Times New Roman" w:cs="Times New Roman"/>
                <w:sz w:val="24"/>
                <w:szCs w:val="24"/>
              </w:rPr>
              <w:t>0,3</w:t>
            </w:r>
          </w:p>
        </w:tc>
      </w:tr>
      <w:tr w:rsidR="00000000">
        <w:tblPrEx>
          <w:tblCellMar>
            <w:top w:w="0" w:type="dxa"/>
            <w:bottom w:w="0" w:type="dxa"/>
          </w:tblCellMar>
        </w:tblPrEx>
        <w:trPr>
          <w:trHeight w:hRule="exact" w:val="528"/>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88"/>
            </w:pPr>
            <w:r>
              <w:rPr>
                <w:rFonts w:ascii="Times New Roman" w:eastAsia="Times New Roman" w:hAnsi="Times New Roman" w:cs="Times New Roman"/>
                <w:spacing w:val="-2"/>
                <w:sz w:val="24"/>
                <w:szCs w:val="24"/>
              </w:rPr>
              <w:t>Рабочее давление, кгс/см</w:t>
            </w:r>
            <w:r>
              <w:rPr>
                <w:rFonts w:ascii="Times New Roman" w:eastAsia="Times New Roman" w:hAnsi="Times New Roman" w:cs="Times New Roman"/>
                <w:spacing w:val="-2"/>
                <w:sz w:val="24"/>
                <w:szCs w:val="24"/>
                <w:vertAlign w:val="superscript"/>
              </w:rPr>
              <w:t>2</w:t>
            </w:r>
            <w:r>
              <w:rPr>
                <w:rFonts w:ascii="Times New Roman" w:eastAsia="Times New Roman" w:hAnsi="Times New Roman" w:cs="Times New Roman"/>
                <w:spacing w:val="-2"/>
                <w:sz w:val="24"/>
                <w:szCs w:val="24"/>
              </w:rPr>
              <w:t>, не более</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3"/>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2"/>
            </w:pPr>
            <w:r>
              <w:rPr>
                <w:rFonts w:ascii="Times New Roman" w:eastAsia="Times New Roman" w:hAnsi="Times New Roman" w:cs="Times New Roman"/>
                <w:sz w:val="24"/>
                <w:szCs w:val="24"/>
              </w:rPr>
              <w:t>Тип лам</w:t>
            </w:r>
            <w:r>
              <w:rPr>
                <w:rFonts w:ascii="Times New Roman" w:eastAsia="Times New Roman" w:hAnsi="Times New Roman" w:cs="Times New Roman"/>
                <w:sz w:val="24"/>
                <w:szCs w:val="24"/>
              </w:rPr>
              <w:t>п</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93"/>
            </w:pPr>
            <w:r>
              <w:rPr>
                <w:rFonts w:ascii="Times New Roman" w:eastAsia="Times New Roman" w:hAnsi="Times New Roman" w:cs="Times New Roman"/>
                <w:sz w:val="24"/>
                <w:szCs w:val="24"/>
              </w:rPr>
              <w:t>ДБ-75-2</w:t>
            </w:r>
          </w:p>
        </w:tc>
      </w:tr>
      <w:tr w:rsidR="00000000">
        <w:tblPrEx>
          <w:tblCellMar>
            <w:top w:w="0" w:type="dxa"/>
            <w:bottom w:w="0" w:type="dxa"/>
          </w:tblCellMar>
        </w:tblPrEx>
        <w:trPr>
          <w:trHeight w:hRule="exact" w:val="533"/>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eastAsia="Times New Roman" w:hAnsi="Times New Roman" w:cs="Times New Roman"/>
                <w:spacing w:val="-2"/>
                <w:sz w:val="24"/>
                <w:szCs w:val="24"/>
              </w:rPr>
              <w:t>Количество ламп в камере</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86"/>
            </w:pPr>
            <w:r>
              <w:rPr>
                <w:rFonts w:ascii="Times New Roman" w:hAnsi="Times New Roman" w:cs="Times New Roman"/>
                <w:sz w:val="24"/>
                <w:szCs w:val="24"/>
              </w:rPr>
              <w:t>72</w:t>
            </w:r>
          </w:p>
        </w:tc>
      </w:tr>
    </w:tbl>
    <w:p w:rsidR="00000000" w:rsidRDefault="00710FCD">
      <w:pPr>
        <w:shd w:val="clear" w:color="auto" w:fill="FFFFFF"/>
        <w:spacing w:before="682"/>
        <w:ind w:right="10"/>
        <w:jc w:val="right"/>
      </w:pPr>
      <w:r>
        <w:t>28</w:t>
      </w:r>
    </w:p>
    <w:p w:rsidR="00000000" w:rsidRDefault="00710FCD">
      <w:pPr>
        <w:shd w:val="clear" w:color="auto" w:fill="FFFFFF"/>
        <w:spacing w:before="682"/>
        <w:ind w:right="10"/>
        <w:jc w:val="right"/>
        <w:sectPr w:rsidR="00000000">
          <w:pgSz w:w="11909" w:h="16834"/>
          <w:pgMar w:top="692" w:right="845" w:bottom="360" w:left="1589" w:header="720" w:footer="720" w:gutter="0"/>
          <w:cols w:space="60"/>
          <w:noEndnote/>
        </w:sectPr>
      </w:pPr>
    </w:p>
    <w:p w:rsidR="00000000" w:rsidRDefault="00710FCD">
      <w:pPr>
        <w:shd w:val="clear" w:color="auto" w:fill="FFFFFF"/>
        <w:spacing w:line="235" w:lineRule="exact"/>
        <w:ind w:left="2160"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934"/>
        <w:gridCol w:w="4541"/>
      </w:tblGrid>
      <w:tr w:rsidR="00000000">
        <w:tblPrEx>
          <w:tblCellMar>
            <w:top w:w="0" w:type="dxa"/>
            <w:bottom w:w="0" w:type="dxa"/>
          </w:tblCellMar>
        </w:tblPrEx>
        <w:trPr>
          <w:trHeight w:hRule="exact" w:val="850"/>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58"/>
            </w:pPr>
            <w:r>
              <w:rPr>
                <w:rFonts w:ascii="Times New Roman" w:eastAsia="Times New Roman" w:hAnsi="Times New Roman" w:cs="Times New Roman"/>
                <w:sz w:val="24"/>
                <w:szCs w:val="24"/>
              </w:rPr>
              <w:t>Наименование</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936" w:right="235"/>
            </w:pPr>
            <w:r>
              <w:rPr>
                <w:rFonts w:ascii="Times New Roman" w:eastAsia="Times New Roman" w:hAnsi="Times New Roman" w:cs="Times New Roman"/>
                <w:spacing w:val="-2"/>
                <w:sz w:val="24"/>
                <w:szCs w:val="24"/>
              </w:rPr>
              <w:t xml:space="preserve">Установки ультрафиолетового </w:t>
            </w:r>
            <w:r>
              <w:rPr>
                <w:rFonts w:ascii="Times New Roman" w:eastAsia="Times New Roman" w:hAnsi="Times New Roman" w:cs="Times New Roman"/>
                <w:sz w:val="24"/>
                <w:szCs w:val="24"/>
              </w:rPr>
              <w:t>обеззараживания воды</w:t>
            </w:r>
          </w:p>
        </w:tc>
      </w:tr>
      <w:tr w:rsidR="00000000">
        <w:tblPrEx>
          <w:tblCellMar>
            <w:top w:w="0" w:type="dxa"/>
            <w:bottom w:w="0" w:type="dxa"/>
          </w:tblCellMar>
        </w:tblPrEx>
        <w:trPr>
          <w:trHeight w:hRule="exact" w:val="528"/>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18"/>
            </w:pPr>
            <w:r>
              <w:rPr>
                <w:rFonts w:ascii="Times New Roman" w:eastAsia="Times New Roman" w:hAnsi="Times New Roman" w:cs="Times New Roman"/>
                <w:sz w:val="24"/>
                <w:szCs w:val="24"/>
              </w:rPr>
              <w:t>Срок службы ламп, ч</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03"/>
            </w:pPr>
            <w:r>
              <w:rPr>
                <w:rFonts w:ascii="Times New Roman" w:hAnsi="Times New Roman" w:cs="Times New Roman"/>
                <w:sz w:val="24"/>
                <w:szCs w:val="24"/>
              </w:rPr>
              <w:t>12000</w:t>
            </w:r>
          </w:p>
        </w:tc>
      </w:tr>
      <w:tr w:rsidR="00000000">
        <w:tblPrEx>
          <w:tblCellMar>
            <w:top w:w="0" w:type="dxa"/>
            <w:bottom w:w="0" w:type="dxa"/>
          </w:tblCellMar>
        </w:tblPrEx>
        <w:trPr>
          <w:trHeight w:hRule="exact" w:val="533"/>
        </w:trPr>
        <w:tc>
          <w:tcPr>
            <w:tcW w:w="49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98"/>
            </w:pPr>
            <w:r>
              <w:rPr>
                <w:rFonts w:ascii="Times New Roman" w:eastAsia="Times New Roman" w:hAnsi="Times New Roman" w:cs="Times New Roman"/>
                <w:sz w:val="24"/>
                <w:szCs w:val="24"/>
              </w:rPr>
              <w:t>Год вво</w:t>
            </w:r>
            <w:r>
              <w:rPr>
                <w:rFonts w:ascii="Times New Roman" w:eastAsia="Times New Roman" w:hAnsi="Times New Roman" w:cs="Times New Roman"/>
                <w:sz w:val="24"/>
                <w:szCs w:val="24"/>
              </w:rPr>
              <w:t>да</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66"/>
            </w:pPr>
            <w:r>
              <w:rPr>
                <w:rFonts w:ascii="Times New Roman" w:hAnsi="Times New Roman" w:cs="Times New Roman"/>
                <w:sz w:val="24"/>
                <w:szCs w:val="24"/>
              </w:rPr>
              <w:t>1999</w:t>
            </w:r>
          </w:p>
        </w:tc>
      </w:tr>
    </w:tbl>
    <w:p w:rsidR="00000000" w:rsidRDefault="00710FCD">
      <w:pPr>
        <w:shd w:val="clear" w:color="auto" w:fill="FFFFFF"/>
        <w:spacing w:before="480" w:line="317" w:lineRule="exact"/>
        <w:ind w:left="288" w:right="288" w:firstLine="706"/>
        <w:jc w:val="both"/>
      </w:pPr>
      <w:r>
        <w:rPr>
          <w:rFonts w:ascii="Times New Roman" w:eastAsia="Times New Roman" w:hAnsi="Times New Roman" w:cs="Times New Roman"/>
          <w:sz w:val="24"/>
          <w:szCs w:val="24"/>
        </w:rPr>
        <w:t>Ресурс, поднятый водозабором поселка Дачный,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В связи с надлежащим качество</w:t>
      </w:r>
      <w:r>
        <w:rPr>
          <w:rFonts w:ascii="Times New Roman" w:eastAsia="Times New Roman" w:hAnsi="Times New Roman" w:cs="Times New Roman"/>
          <w:sz w:val="24"/>
          <w:szCs w:val="24"/>
        </w:rPr>
        <w:t>м воды в системе водоснабжения подготовка воды отсутствует</w:t>
      </w:r>
    </w:p>
    <w:p w:rsidR="00000000" w:rsidRDefault="00710FCD">
      <w:pPr>
        <w:shd w:val="clear" w:color="auto" w:fill="FFFFFF"/>
        <w:spacing w:before="192" w:line="317" w:lineRule="exact"/>
        <w:ind w:left="288" w:right="293" w:firstLine="706"/>
        <w:jc w:val="both"/>
      </w:pPr>
      <w:r>
        <w:rPr>
          <w:rFonts w:ascii="Times New Roman" w:eastAsia="Times New Roman" w:hAnsi="Times New Roman" w:cs="Times New Roman"/>
          <w:spacing w:val="-1"/>
          <w:sz w:val="24"/>
          <w:szCs w:val="24"/>
        </w:rPr>
        <w:t xml:space="preserve">ОАО «ОТЭК» : транспортировка питьевой воды потребителям является самотечной </w:t>
      </w:r>
      <w:r>
        <w:rPr>
          <w:rFonts w:ascii="Times New Roman" w:eastAsia="Times New Roman" w:hAnsi="Times New Roman" w:cs="Times New Roman"/>
          <w:sz w:val="24"/>
          <w:szCs w:val="24"/>
        </w:rPr>
        <w:t>и начинается от станции бактерицидной установки (УФО). После станции УФО по двум магистральным водоводам питьевая вода ра</w:t>
      </w:r>
      <w:r>
        <w:rPr>
          <w:rFonts w:ascii="Times New Roman" w:eastAsia="Times New Roman" w:hAnsi="Times New Roman" w:cs="Times New Roman"/>
          <w:sz w:val="24"/>
          <w:szCs w:val="24"/>
        </w:rPr>
        <w:t>спределяется по Центральному и Первомайскому районам, где подается потребителям по квартальным и уличным трубопроводам.</w:t>
      </w:r>
    </w:p>
    <w:p w:rsidR="00000000" w:rsidRDefault="00710FCD">
      <w:pPr>
        <w:shd w:val="clear" w:color="auto" w:fill="FFFFFF"/>
        <w:spacing w:before="197" w:line="317" w:lineRule="exact"/>
        <w:ind w:left="288" w:right="298" w:firstLine="706"/>
        <w:jc w:val="both"/>
      </w:pPr>
      <w:r>
        <w:rPr>
          <w:rFonts w:ascii="Times New Roman" w:eastAsia="Times New Roman" w:hAnsi="Times New Roman" w:cs="Times New Roman"/>
          <w:sz w:val="24"/>
          <w:szCs w:val="24"/>
        </w:rPr>
        <w:t>Водозабор «Куст № 3» оборудован установками обеззараживания и химической подготовки ресурса перед подачей потребителям.</w:t>
      </w:r>
    </w:p>
    <w:p w:rsidR="00000000" w:rsidRDefault="00710FCD">
      <w:pPr>
        <w:shd w:val="clear" w:color="auto" w:fill="FFFFFF"/>
        <w:spacing w:before="187" w:line="322" w:lineRule="exact"/>
        <w:ind w:left="288" w:right="288" w:firstLine="706"/>
        <w:jc w:val="both"/>
      </w:pPr>
      <w:r>
        <w:rPr>
          <w:rFonts w:ascii="Times New Roman" w:eastAsia="Times New Roman" w:hAnsi="Times New Roman" w:cs="Times New Roman"/>
          <w:sz w:val="24"/>
          <w:szCs w:val="24"/>
        </w:rPr>
        <w:t>Данные по состав</w:t>
      </w:r>
      <w:r>
        <w:rPr>
          <w:rFonts w:ascii="Times New Roman" w:eastAsia="Times New Roman" w:hAnsi="Times New Roman" w:cs="Times New Roman"/>
          <w:sz w:val="24"/>
          <w:szCs w:val="24"/>
        </w:rPr>
        <w:t xml:space="preserve">у комплекса основной очистки и системе хлорирования при </w:t>
      </w:r>
      <w:r>
        <w:rPr>
          <w:rFonts w:ascii="Times New Roman" w:eastAsia="Times New Roman" w:hAnsi="Times New Roman" w:cs="Times New Roman"/>
          <w:spacing w:val="-1"/>
          <w:sz w:val="24"/>
          <w:szCs w:val="24"/>
        </w:rPr>
        <w:t>подготовке исходной воды представлены в таблице 1.1.4.3.   и таблице 1.1.4.4.</w:t>
      </w:r>
    </w:p>
    <w:p w:rsidR="00000000" w:rsidRDefault="00710FCD">
      <w:pPr>
        <w:shd w:val="clear" w:color="auto" w:fill="FFFFFF"/>
        <w:spacing w:before="226"/>
        <w:ind w:left="7642"/>
      </w:pPr>
      <w:r>
        <w:rPr>
          <w:rFonts w:ascii="Times New Roman" w:eastAsia="Times New Roman" w:hAnsi="Times New Roman" w:cs="Times New Roman"/>
          <w:spacing w:val="-1"/>
          <w:sz w:val="24"/>
          <w:szCs w:val="24"/>
        </w:rPr>
        <w:t>Т а б л и ц а 1.1.4.3.</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15"/>
        <w:gridCol w:w="1982"/>
        <w:gridCol w:w="2126"/>
        <w:gridCol w:w="1699"/>
        <w:gridCol w:w="1421"/>
        <w:gridCol w:w="989"/>
        <w:gridCol w:w="998"/>
      </w:tblGrid>
      <w:tr w:rsidR="00000000">
        <w:tblPrEx>
          <w:tblCellMar>
            <w:top w:w="0" w:type="dxa"/>
            <w:bottom w:w="0" w:type="dxa"/>
          </w:tblCellMar>
        </w:tblPrEx>
        <w:trPr>
          <w:trHeight w:hRule="exact" w:val="773"/>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48" w:right="48"/>
            </w:pPr>
            <w:r>
              <w:rPr>
                <w:rFonts w:ascii="Times New Roman" w:eastAsia="Times New Roman" w:hAnsi="Times New Roman" w:cs="Times New Roman"/>
                <w:spacing w:val="-2"/>
                <w:sz w:val="22"/>
                <w:szCs w:val="22"/>
              </w:rPr>
              <w:t xml:space="preserve">№п/ </w:t>
            </w:r>
            <w:r>
              <w:rPr>
                <w:rFonts w:ascii="Times New Roman" w:eastAsia="Times New Roman" w:hAnsi="Times New Roman" w:cs="Times New Roman"/>
                <w:sz w:val="22"/>
                <w:szCs w:val="22"/>
              </w:rPr>
              <w:t>п</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8"/>
            </w:pPr>
            <w:r>
              <w:rPr>
                <w:rFonts w:ascii="Times New Roman" w:eastAsia="Times New Roman" w:hAnsi="Times New Roman" w:cs="Times New Roman"/>
                <w:sz w:val="22"/>
                <w:szCs w:val="22"/>
              </w:rPr>
              <w:t>Сооружения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z w:val="22"/>
                <w:szCs w:val="22"/>
              </w:rPr>
              <w:t>Тип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2"/>
            </w:pPr>
            <w:r>
              <w:rPr>
                <w:rFonts w:ascii="Times New Roman" w:eastAsia="Times New Roman" w:hAnsi="Times New Roman" w:cs="Times New Roman"/>
                <w:sz w:val="22"/>
                <w:szCs w:val="22"/>
              </w:rPr>
              <w:t>Марка</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2"/>
                <w:sz w:val="22"/>
                <w:szCs w:val="22"/>
              </w:rPr>
              <w:t>Производит</w:t>
            </w:r>
          </w:p>
          <w:p w:rsidR="00000000" w:rsidRDefault="00710FCD">
            <w:pPr>
              <w:shd w:val="clear" w:color="auto" w:fill="FFFFFF"/>
              <w:ind w:left="34"/>
            </w:pPr>
            <w:r>
              <w:rPr>
                <w:rFonts w:ascii="Times New Roman" w:eastAsia="Times New Roman" w:hAnsi="Times New Roman" w:cs="Times New Roman"/>
                <w:sz w:val="22"/>
                <w:szCs w:val="22"/>
              </w:rPr>
              <w:t>ельность,</w:t>
            </w:r>
          </w:p>
          <w:p w:rsidR="00000000" w:rsidRDefault="00710FCD">
            <w:pPr>
              <w:shd w:val="clear" w:color="auto" w:fill="FFFFFF"/>
              <w:ind w:left="34"/>
            </w:pP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/час</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24" w:right="29"/>
            </w:pPr>
            <w:r>
              <w:rPr>
                <w:rFonts w:ascii="Times New Roman" w:eastAsia="Times New Roman" w:hAnsi="Times New Roman" w:cs="Times New Roman"/>
                <w:spacing w:val="-2"/>
                <w:sz w:val="22"/>
                <w:szCs w:val="22"/>
              </w:rPr>
              <w:t xml:space="preserve">Кол-во, </w:t>
            </w:r>
            <w:r>
              <w:rPr>
                <w:rFonts w:ascii="Times New Roman" w:eastAsia="Times New Roman" w:hAnsi="Times New Roman" w:cs="Times New Roman"/>
                <w:sz w:val="22"/>
                <w:szCs w:val="22"/>
              </w:rPr>
              <w:t>шт.</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115" w:right="125"/>
              <w:jc w:val="center"/>
            </w:pPr>
            <w:r>
              <w:rPr>
                <w:rFonts w:ascii="Times New Roman" w:eastAsia="Times New Roman" w:hAnsi="Times New Roman" w:cs="Times New Roman"/>
                <w:sz w:val="22"/>
                <w:szCs w:val="22"/>
              </w:rPr>
              <w:t>Год ввода</w:t>
            </w:r>
          </w:p>
        </w:tc>
      </w:tr>
      <w:tr w:rsidR="00000000">
        <w:tblPrEx>
          <w:tblCellMar>
            <w:top w:w="0" w:type="dxa"/>
            <w:bottom w:w="0" w:type="dxa"/>
          </w:tblCellMar>
        </w:tblPrEx>
        <w:trPr>
          <w:trHeight w:hRule="exact" w:val="384"/>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1</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2"/>
            </w:pPr>
            <w:r>
              <w:rPr>
                <w:rFonts w:ascii="Times New Roman" w:eastAsia="Times New Roman" w:hAnsi="Times New Roman" w:cs="Times New Roman"/>
                <w:sz w:val="22"/>
                <w:szCs w:val="22"/>
              </w:rPr>
              <w:t>Отстойники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768"/>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2</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Скорые фильтры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326"/>
            </w:pPr>
            <w:r>
              <w:rPr>
                <w:rFonts w:ascii="Times New Roman" w:eastAsia="Times New Roman" w:hAnsi="Times New Roman" w:cs="Times New Roman"/>
                <w:sz w:val="22"/>
                <w:szCs w:val="22"/>
              </w:rPr>
              <w:t>скор ый</w:t>
            </w:r>
          </w:p>
          <w:p w:rsidR="00000000" w:rsidRDefault="00710FCD">
            <w:pPr>
              <w:shd w:val="clear" w:color="auto" w:fill="FFFFFF"/>
              <w:spacing w:line="250" w:lineRule="exact"/>
              <w:ind w:left="326"/>
            </w:pPr>
            <w:r>
              <w:rPr>
                <w:rFonts w:ascii="Times New Roman" w:eastAsia="Times New Roman" w:hAnsi="Times New Roman" w:cs="Times New Roman"/>
                <w:sz w:val="22"/>
                <w:szCs w:val="22"/>
              </w:rPr>
              <w:t>безнапорный</w:t>
            </w:r>
          </w:p>
          <w:p w:rsidR="00000000" w:rsidRDefault="00710FCD">
            <w:pPr>
              <w:shd w:val="clear" w:color="auto" w:fill="FFFFFF"/>
              <w:spacing w:line="250" w:lineRule="exact"/>
              <w:ind w:left="326"/>
            </w:pPr>
            <w:r>
              <w:rPr>
                <w:rFonts w:ascii="Times New Roman" w:eastAsia="Times New Roman" w:hAnsi="Times New Roman" w:cs="Times New Roman"/>
                <w:sz w:val="22"/>
                <w:szCs w:val="22"/>
              </w:rPr>
              <w:t>фильтр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82" w:right="82"/>
            </w:pPr>
            <w:r>
              <w:rPr>
                <w:rFonts w:ascii="Times New Roman" w:eastAsia="Times New Roman" w:hAnsi="Times New Roman" w:cs="Times New Roman"/>
                <w:spacing w:val="-2"/>
                <w:sz w:val="22"/>
                <w:szCs w:val="22"/>
              </w:rPr>
              <w:t xml:space="preserve">ж/б резервуар </w:t>
            </w:r>
            <w:r>
              <w:rPr>
                <w:rFonts w:ascii="Times New Roman" w:eastAsia="Times New Roman" w:hAnsi="Times New Roman" w:cs="Times New Roman"/>
                <w:sz w:val="22"/>
                <w:szCs w:val="22"/>
              </w:rPr>
              <w:t>V=145м3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22"/>
                <w:szCs w:val="22"/>
              </w:rPr>
              <w:t>224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2"/>
            </w:pPr>
            <w:r>
              <w:rPr>
                <w:rFonts w:ascii="Times New Roman" w:hAnsi="Times New Roman" w:cs="Times New Roman"/>
                <w:sz w:val="22"/>
                <w:szCs w:val="22"/>
              </w:rPr>
              <w:t>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r>
      <w:tr w:rsidR="00000000">
        <w:tblPrEx>
          <w:tblCellMar>
            <w:top w:w="0" w:type="dxa"/>
            <w:bottom w:w="0" w:type="dxa"/>
          </w:tblCellMar>
        </w:tblPrEx>
        <w:trPr>
          <w:trHeight w:hRule="exact" w:val="403"/>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3</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8"/>
            </w:pPr>
            <w:r>
              <w:rPr>
                <w:rFonts w:ascii="Times New Roman" w:eastAsia="Times New Roman" w:hAnsi="Times New Roman" w:cs="Times New Roman"/>
                <w:sz w:val="22"/>
                <w:szCs w:val="22"/>
              </w:rPr>
              <w:t>Осветлитель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07"/>
            </w:pPr>
            <w:r>
              <w:rPr>
                <w:rFonts w:ascii="Times New Roman" w:hAnsi="Times New Roman" w:cs="Times New Roman"/>
                <w:sz w:val="22"/>
                <w:szCs w:val="22"/>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6"/>
            </w:pPr>
            <w:r>
              <w:rPr>
                <w:rFonts w:ascii="Times New Roman" w:hAnsi="Times New Roman" w:cs="Times New Roman"/>
                <w:sz w:val="22"/>
                <w:szCs w:val="22"/>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1"/>
            </w:pPr>
            <w:r>
              <w:rPr>
                <w:rFonts w:ascii="Times New Roman" w:hAnsi="Times New Roman" w:cs="Times New Roman"/>
                <w:sz w:val="22"/>
                <w:szCs w:val="22"/>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r>
    </w:tbl>
    <w:p w:rsidR="00000000" w:rsidRDefault="00710FCD">
      <w:pPr>
        <w:shd w:val="clear" w:color="auto" w:fill="FFFFFF"/>
        <w:spacing w:before="4181"/>
        <w:ind w:left="9442"/>
      </w:pPr>
      <w:r>
        <w:t>29</w:t>
      </w:r>
    </w:p>
    <w:p w:rsidR="00000000" w:rsidRDefault="00710FCD">
      <w:pPr>
        <w:shd w:val="clear" w:color="auto" w:fill="FFFFFF"/>
        <w:spacing w:before="4181"/>
        <w:ind w:left="9442"/>
        <w:sectPr w:rsidR="00000000">
          <w:pgSz w:w="11909" w:h="16834"/>
          <w:pgMar w:top="692" w:right="562" w:bottom="360" w:left="1416" w:header="720" w:footer="720" w:gutter="0"/>
          <w:cols w:space="60"/>
          <w:noEndnote/>
        </w:sectPr>
      </w:pPr>
    </w:p>
    <w:p w:rsidR="00000000" w:rsidRDefault="00710FCD">
      <w:pPr>
        <w:shd w:val="clear" w:color="auto" w:fill="FFFFFF"/>
        <w:spacing w:line="235" w:lineRule="exact"/>
        <w:ind w:left="2160" w:right="1728"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123"/>
        <w:ind w:right="72"/>
        <w:jc w:val="right"/>
      </w:pPr>
      <w:r>
        <w:rPr>
          <w:rFonts w:ascii="Times New Roman" w:eastAsia="Times New Roman" w:hAnsi="Times New Roman" w:cs="Times New Roman"/>
          <w:spacing w:val="-1"/>
          <w:sz w:val="24"/>
          <w:szCs w:val="24"/>
        </w:rPr>
        <w:t>Т а б л и ц а 1.1.4.4.</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38"/>
        <w:gridCol w:w="3970"/>
        <w:gridCol w:w="5107"/>
      </w:tblGrid>
      <w:tr w:rsidR="00000000">
        <w:tblPrEx>
          <w:tblCellMar>
            <w:top w:w="0" w:type="dxa"/>
            <w:bottom w:w="0" w:type="dxa"/>
          </w:tblCellMar>
        </w:tblPrEx>
        <w:trPr>
          <w:trHeight w:hRule="exact" w:val="797"/>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pP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п/п</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36"/>
            </w:pPr>
            <w:r>
              <w:rPr>
                <w:rFonts w:ascii="Times New Roman" w:eastAsia="Times New Roman" w:hAnsi="Times New Roman" w:cs="Times New Roman"/>
                <w:sz w:val="22"/>
                <w:szCs w:val="22"/>
              </w:rPr>
              <w:t>Наиме</w:t>
            </w:r>
            <w:r>
              <w:rPr>
                <w:rFonts w:ascii="Times New Roman" w:eastAsia="Times New Roman" w:hAnsi="Times New Roman" w:cs="Times New Roman"/>
                <w:sz w:val="22"/>
                <w:szCs w:val="22"/>
              </w:rPr>
              <w:t>нование</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79"/>
            </w:pPr>
            <w:r>
              <w:rPr>
                <w:rFonts w:ascii="Times New Roman" w:eastAsia="Times New Roman" w:hAnsi="Times New Roman" w:cs="Times New Roman"/>
                <w:sz w:val="22"/>
                <w:szCs w:val="22"/>
              </w:rPr>
              <w:t>Хлораторная</w:t>
            </w:r>
          </w:p>
        </w:tc>
      </w:tr>
      <w:tr w:rsidR="00000000">
        <w:tblPrEx>
          <w:tblCellMar>
            <w:top w:w="0" w:type="dxa"/>
            <w:bottom w:w="0" w:type="dxa"/>
          </w:tblCellMar>
        </w:tblPrEx>
        <w:trPr>
          <w:trHeight w:hRule="exact" w:val="499"/>
        </w:trPr>
        <w:tc>
          <w:tcPr>
            <w:tcW w:w="460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4"/>
            </w:pPr>
            <w:r>
              <w:rPr>
                <w:rFonts w:ascii="Times New Roman" w:eastAsia="Times New Roman" w:hAnsi="Times New Roman" w:cs="Times New Roman"/>
                <w:sz w:val="22"/>
                <w:szCs w:val="22"/>
              </w:rPr>
              <w:t>Состав комплекса</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6"/>
            </w:pPr>
            <w:r>
              <w:rPr>
                <w:rFonts w:ascii="Times New Roman" w:eastAsia="Times New Roman" w:hAnsi="Times New Roman" w:cs="Times New Roman"/>
                <w:spacing w:val="-1"/>
                <w:sz w:val="22"/>
                <w:szCs w:val="22"/>
              </w:rPr>
              <w:t>Станция обезжелезивания питьевой воды</w:t>
            </w:r>
          </w:p>
        </w:tc>
      </w:tr>
      <w:tr w:rsidR="00000000">
        <w:tblPrEx>
          <w:tblCellMar>
            <w:top w:w="0" w:type="dxa"/>
            <w:bottom w:w="0" w:type="dxa"/>
          </w:tblCellMar>
        </w:tblPrEx>
        <w:trPr>
          <w:trHeight w:hRule="exact" w:val="389"/>
        </w:trPr>
        <w:tc>
          <w:tcPr>
            <w:tcW w:w="9715"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74"/>
            </w:pPr>
            <w:r>
              <w:rPr>
                <w:rFonts w:ascii="Times New Roman" w:eastAsia="Times New Roman" w:hAnsi="Times New Roman" w:cs="Times New Roman"/>
                <w:sz w:val="22"/>
                <w:szCs w:val="22"/>
              </w:rPr>
              <w:t>техническая характеристика:</w:t>
            </w:r>
          </w:p>
        </w:tc>
      </w:tr>
      <w:tr w:rsidR="00000000">
        <w:tblPrEx>
          <w:tblCellMar>
            <w:top w:w="0" w:type="dxa"/>
            <w:bottom w:w="0" w:type="dxa"/>
          </w:tblCellMar>
        </w:tblPrEx>
        <w:trPr>
          <w:trHeight w:hRule="exact" w:val="504"/>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2"/>
            </w:pPr>
            <w:r>
              <w:rPr>
                <w:rFonts w:ascii="Times New Roman" w:hAnsi="Times New Roman" w:cs="Times New Roman"/>
                <w:sz w:val="22"/>
                <w:szCs w:val="22"/>
              </w:rPr>
              <w:t>1</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48"/>
            </w:pPr>
            <w:r>
              <w:rPr>
                <w:rFonts w:ascii="Times New Roman" w:eastAsia="Times New Roman" w:hAnsi="Times New Roman" w:cs="Times New Roman"/>
                <w:spacing w:val="-4"/>
                <w:sz w:val="22"/>
                <w:szCs w:val="22"/>
              </w:rPr>
              <w:t>Производительность, м</w:t>
            </w:r>
            <w:r>
              <w:rPr>
                <w:rFonts w:ascii="Times New Roman" w:eastAsia="Times New Roman" w:hAnsi="Times New Roman" w:cs="Times New Roman"/>
                <w:spacing w:val="-4"/>
                <w:sz w:val="22"/>
                <w:szCs w:val="22"/>
                <w:vertAlign w:val="superscript"/>
              </w:rPr>
              <w:t>3</w:t>
            </w:r>
            <w:r>
              <w:rPr>
                <w:rFonts w:ascii="Times New Roman" w:eastAsia="Times New Roman" w:hAnsi="Times New Roman" w:cs="Times New Roman"/>
                <w:spacing w:val="-4"/>
                <w:sz w:val="22"/>
                <w:szCs w:val="22"/>
              </w:rPr>
              <w:t>/ч</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3"/>
            </w:pPr>
            <w:r>
              <w:rPr>
                <w:rFonts w:ascii="Times New Roman" w:hAnsi="Times New Roman" w:cs="Times New Roman"/>
                <w:sz w:val="22"/>
                <w:szCs w:val="22"/>
              </w:rPr>
              <w:t>2</w:t>
            </w:r>
            <w:r>
              <w:rPr>
                <w:rFonts w:ascii="Times New Roman" w:eastAsia="Times New Roman" w:hAnsi="Times New Roman" w:cs="Times New Roman"/>
                <w:sz w:val="22"/>
                <w:szCs w:val="22"/>
              </w:rPr>
              <w:t>кг/час</w:t>
            </w:r>
          </w:p>
        </w:tc>
      </w:tr>
      <w:tr w:rsidR="00000000">
        <w:tblPrEx>
          <w:tblCellMar>
            <w:top w:w="0" w:type="dxa"/>
            <w:bottom w:w="0" w:type="dxa"/>
          </w:tblCellMar>
        </w:tblPrEx>
        <w:trPr>
          <w:trHeight w:hRule="exact" w:val="499"/>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2"/>
            </w:pPr>
            <w:r>
              <w:rPr>
                <w:rFonts w:ascii="Times New Roman" w:hAnsi="Times New Roman" w:cs="Times New Roman"/>
                <w:sz w:val="22"/>
                <w:szCs w:val="22"/>
              </w:rPr>
              <w:t>2</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4"/>
            </w:pPr>
            <w:r>
              <w:rPr>
                <w:rFonts w:ascii="Times New Roman" w:eastAsia="Times New Roman" w:hAnsi="Times New Roman" w:cs="Times New Roman"/>
                <w:spacing w:val="-1"/>
                <w:sz w:val="22"/>
                <w:szCs w:val="22"/>
              </w:rPr>
              <w:t>Гидравлическое сопротивление, м</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55"/>
            </w:pPr>
            <w:r>
              <w:rPr>
                <w:rFonts w:ascii="Times New Roman" w:hAnsi="Times New Roman" w:cs="Times New Roman"/>
                <w:sz w:val="22"/>
                <w:szCs w:val="22"/>
              </w:rPr>
              <w:t>-</w:t>
            </w:r>
          </w:p>
        </w:tc>
      </w:tr>
      <w:tr w:rsidR="00000000">
        <w:tblPrEx>
          <w:tblCellMar>
            <w:top w:w="0" w:type="dxa"/>
            <w:bottom w:w="0" w:type="dxa"/>
          </w:tblCellMar>
        </w:tblPrEx>
        <w:trPr>
          <w:trHeight w:hRule="exact" w:val="79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2"/>
            </w:pPr>
            <w:r>
              <w:rPr>
                <w:rFonts w:ascii="Times New Roman" w:hAnsi="Times New Roman" w:cs="Times New Roman"/>
                <w:sz w:val="22"/>
                <w:szCs w:val="22"/>
              </w:rPr>
              <w:t>3</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9"/>
            </w:pPr>
            <w:r>
              <w:rPr>
                <w:rFonts w:ascii="Times New Roman" w:eastAsia="Times New Roman" w:hAnsi="Times New Roman" w:cs="Times New Roman"/>
                <w:sz w:val="22"/>
                <w:szCs w:val="22"/>
              </w:rPr>
              <w:t>Применяемые реагенты</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864" w:right="158"/>
            </w:pPr>
            <w:r>
              <w:rPr>
                <w:rFonts w:ascii="Times New Roman" w:eastAsia="Times New Roman" w:hAnsi="Times New Roman" w:cs="Times New Roman"/>
                <w:spacing w:val="-1"/>
                <w:sz w:val="22"/>
                <w:szCs w:val="22"/>
              </w:rPr>
              <w:t xml:space="preserve">газообразный хлор, гипосульфит натрия, </w:t>
            </w:r>
            <w:r>
              <w:rPr>
                <w:rFonts w:ascii="Times New Roman" w:eastAsia="Times New Roman" w:hAnsi="Times New Roman" w:cs="Times New Roman"/>
                <w:sz w:val="22"/>
                <w:szCs w:val="22"/>
              </w:rPr>
              <w:t>кальцинированна</w:t>
            </w:r>
            <w:r>
              <w:rPr>
                <w:rFonts w:ascii="Times New Roman" w:eastAsia="Times New Roman" w:hAnsi="Times New Roman" w:cs="Times New Roman"/>
                <w:sz w:val="22"/>
                <w:szCs w:val="22"/>
              </w:rPr>
              <w:t>я сода, азот</w:t>
            </w:r>
          </w:p>
        </w:tc>
      </w:tr>
      <w:tr w:rsidR="00000000">
        <w:tblPrEx>
          <w:tblCellMar>
            <w:top w:w="0" w:type="dxa"/>
            <w:bottom w:w="0" w:type="dxa"/>
          </w:tblCellMar>
        </w:tblPrEx>
        <w:trPr>
          <w:trHeight w:hRule="exact" w:val="1085"/>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2"/>
            </w:pPr>
            <w:r>
              <w:rPr>
                <w:rFonts w:ascii="Times New Roman" w:hAnsi="Times New Roman" w:cs="Times New Roman"/>
                <w:sz w:val="22"/>
                <w:szCs w:val="22"/>
              </w:rPr>
              <w:t>4</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8"/>
            </w:pPr>
            <w:r>
              <w:rPr>
                <w:rFonts w:ascii="Times New Roman" w:eastAsia="Times New Roman" w:hAnsi="Times New Roman" w:cs="Times New Roman"/>
                <w:spacing w:val="-5"/>
                <w:sz w:val="22"/>
                <w:szCs w:val="22"/>
              </w:rPr>
              <w:t>Объ</w:t>
            </w:r>
            <w:r>
              <w:rPr>
                <w:rFonts w:ascii="Cambria Math" w:eastAsia="Times New Roman" w:hAnsi="Cambria Math" w:cs="Cambria Math"/>
                <w:spacing w:val="-5"/>
                <w:sz w:val="22"/>
                <w:szCs w:val="22"/>
              </w:rPr>
              <w:t>ѐ</w:t>
            </w:r>
            <w:r>
              <w:rPr>
                <w:rFonts w:ascii="Times New Roman" w:eastAsia="Times New Roman" w:hAnsi="Times New Roman" w:cs="Times New Roman"/>
                <w:spacing w:val="-5"/>
                <w:sz w:val="22"/>
                <w:szCs w:val="22"/>
              </w:rPr>
              <w:t>м склада хранения реагентов</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77" w:right="82"/>
            </w:pPr>
            <w:r>
              <w:rPr>
                <w:rFonts w:ascii="Times New Roman" w:eastAsia="Times New Roman" w:hAnsi="Times New Roman" w:cs="Times New Roman"/>
                <w:sz w:val="22"/>
                <w:szCs w:val="22"/>
              </w:rPr>
              <w:t xml:space="preserve">газообразный хлор (1000кг), гипосульфит </w:t>
            </w:r>
            <w:r>
              <w:rPr>
                <w:rFonts w:ascii="Times New Roman" w:eastAsia="Times New Roman" w:hAnsi="Times New Roman" w:cs="Times New Roman"/>
                <w:spacing w:val="-2"/>
                <w:sz w:val="22"/>
                <w:szCs w:val="22"/>
              </w:rPr>
              <w:t>натрия (65-70кг),   кальцинированная сода (135кг),</w:t>
            </w:r>
          </w:p>
          <w:p w:rsidR="00000000" w:rsidRDefault="00710FCD">
            <w:pPr>
              <w:shd w:val="clear" w:color="auto" w:fill="FFFFFF"/>
              <w:spacing w:line="288" w:lineRule="exact"/>
              <w:ind w:left="77"/>
            </w:pPr>
            <w:r>
              <w:rPr>
                <w:rFonts w:ascii="Times New Roman" w:eastAsia="Times New Roman" w:hAnsi="Times New Roman" w:cs="Times New Roman"/>
                <w:sz w:val="22"/>
                <w:szCs w:val="22"/>
              </w:rPr>
              <w:t>азот</w:t>
            </w:r>
          </w:p>
        </w:tc>
      </w:tr>
      <w:tr w:rsidR="00000000">
        <w:tblPrEx>
          <w:tblCellMar>
            <w:top w:w="0" w:type="dxa"/>
            <w:bottom w:w="0" w:type="dxa"/>
          </w:tblCellMar>
        </w:tblPrEx>
        <w:trPr>
          <w:trHeight w:hRule="exact" w:val="504"/>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2"/>
            </w:pPr>
            <w:r>
              <w:rPr>
                <w:rFonts w:ascii="Times New Roman" w:hAnsi="Times New Roman" w:cs="Times New Roman"/>
                <w:sz w:val="22"/>
                <w:szCs w:val="22"/>
              </w:rPr>
              <w:t>5</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2"/>
            </w:pPr>
            <w:r>
              <w:rPr>
                <w:rFonts w:ascii="Times New Roman" w:eastAsia="Times New Roman" w:hAnsi="Times New Roman" w:cs="Times New Roman"/>
                <w:sz w:val="22"/>
                <w:szCs w:val="22"/>
              </w:rPr>
              <w:t>Год ввода</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hAnsi="Times New Roman" w:cs="Times New Roman"/>
                <w:sz w:val="22"/>
                <w:szCs w:val="22"/>
              </w:rPr>
              <w:t>1997</w:t>
            </w:r>
          </w:p>
        </w:tc>
      </w:tr>
    </w:tbl>
    <w:p w:rsidR="00000000" w:rsidRDefault="00710FCD">
      <w:pPr>
        <w:shd w:val="clear" w:color="auto" w:fill="FFFFFF"/>
        <w:spacing w:before="480" w:line="317" w:lineRule="exact"/>
        <w:ind w:left="288" w:firstLine="706"/>
      </w:pPr>
      <w:bookmarkStart w:id="11" w:name="bookmark11"/>
      <w:r>
        <w:rPr>
          <w:rFonts w:ascii="Times New Roman" w:eastAsia="Times New Roman" w:hAnsi="Times New Roman" w:cs="Times New Roman"/>
          <w:spacing w:val="-7"/>
          <w:sz w:val="24"/>
          <w:szCs w:val="24"/>
        </w:rPr>
        <w:t>Н</w:t>
      </w:r>
      <w:bookmarkEnd w:id="11"/>
      <w:r>
        <w:rPr>
          <w:rFonts w:ascii="Times New Roman" w:eastAsia="Times New Roman" w:hAnsi="Times New Roman" w:cs="Times New Roman"/>
          <w:spacing w:val="-7"/>
          <w:sz w:val="24"/>
          <w:szCs w:val="24"/>
        </w:rPr>
        <w:t>ормативы   качества    воды    при    использовании    существующих    т</w:t>
      </w:r>
      <w:r>
        <w:rPr>
          <w:rFonts w:ascii="Times New Roman" w:eastAsia="Times New Roman" w:hAnsi="Times New Roman" w:cs="Times New Roman"/>
          <w:spacing w:val="-7"/>
          <w:sz w:val="24"/>
          <w:szCs w:val="24"/>
        </w:rPr>
        <w:t xml:space="preserve">ехнологических </w:t>
      </w:r>
      <w:r>
        <w:rPr>
          <w:rFonts w:ascii="Times New Roman" w:eastAsia="Times New Roman" w:hAnsi="Times New Roman" w:cs="Times New Roman"/>
          <w:sz w:val="24"/>
          <w:szCs w:val="24"/>
        </w:rPr>
        <w:t>схем     водоподготовки обеспечиваются.</w:t>
      </w:r>
    </w:p>
    <w:p w:rsidR="00000000" w:rsidRDefault="00710FCD">
      <w:pPr>
        <w:shd w:val="clear" w:color="auto" w:fill="FFFFFF"/>
        <w:spacing w:before="475" w:line="322" w:lineRule="exact"/>
        <w:ind w:left="360" w:firstLine="936"/>
      </w:pPr>
      <w:r>
        <w:rPr>
          <w:rFonts w:ascii="Times New Roman" w:eastAsia="Times New Roman" w:hAnsi="Times New Roman" w:cs="Times New Roman"/>
          <w:b/>
          <w:bCs/>
          <w:i/>
          <w:iCs/>
          <w:sz w:val="24"/>
          <w:szCs w:val="24"/>
        </w:rPr>
        <w:t xml:space="preserve">Описание состояния и функционирования существующих насосных </w:t>
      </w:r>
      <w:r>
        <w:rPr>
          <w:rFonts w:ascii="Times New Roman" w:eastAsia="Times New Roman" w:hAnsi="Times New Roman" w:cs="Times New Roman"/>
          <w:b/>
          <w:bCs/>
          <w:i/>
          <w:iCs/>
          <w:spacing w:val="-1"/>
          <w:sz w:val="24"/>
          <w:szCs w:val="24"/>
        </w:rPr>
        <w:t>централизованных станций, в том числе оценку энергоэффективности подачи воды.</w:t>
      </w:r>
    </w:p>
    <w:p w:rsidR="00000000" w:rsidRDefault="00710FCD">
      <w:pPr>
        <w:shd w:val="clear" w:color="auto" w:fill="FFFFFF"/>
        <w:spacing w:before="552" w:line="317" w:lineRule="exact"/>
        <w:ind w:left="288" w:right="77" w:firstLine="706"/>
        <w:jc w:val="both"/>
      </w:pPr>
      <w:r>
        <w:rPr>
          <w:rFonts w:ascii="Times New Roman" w:eastAsia="Times New Roman" w:hAnsi="Times New Roman" w:cs="Times New Roman"/>
          <w:sz w:val="24"/>
          <w:szCs w:val="24"/>
        </w:rPr>
        <w:t>Для качественного снабжения потребителей Центрального и Первома</w:t>
      </w:r>
      <w:r>
        <w:rPr>
          <w:rFonts w:ascii="Times New Roman" w:eastAsia="Times New Roman" w:hAnsi="Times New Roman" w:cs="Times New Roman"/>
          <w:sz w:val="24"/>
          <w:szCs w:val="24"/>
        </w:rPr>
        <w:t>йского районов водным ресурсом, поддержание в сетях водопровода необходимого давления осуществляется через 10 насосных станций. Насосные станции укомплектованы 67 насосными агрегатами марки ЦНС, задвижками.</w:t>
      </w:r>
    </w:p>
    <w:p w:rsidR="00000000" w:rsidRDefault="00710FCD">
      <w:pPr>
        <w:shd w:val="clear" w:color="auto" w:fill="FFFFFF"/>
        <w:spacing w:before="197" w:line="317" w:lineRule="exact"/>
        <w:ind w:left="288" w:right="72" w:firstLine="706"/>
        <w:jc w:val="both"/>
      </w:pPr>
      <w:r>
        <w:rPr>
          <w:rFonts w:ascii="Times New Roman" w:eastAsia="Times New Roman" w:hAnsi="Times New Roman" w:cs="Times New Roman"/>
          <w:sz w:val="24"/>
          <w:szCs w:val="24"/>
        </w:rPr>
        <w:t xml:space="preserve">Данные по насосному оборудованию первого подъема </w:t>
      </w:r>
      <w:r>
        <w:rPr>
          <w:rFonts w:ascii="Times New Roman" w:eastAsia="Times New Roman" w:hAnsi="Times New Roman" w:cs="Times New Roman"/>
          <w:sz w:val="24"/>
          <w:szCs w:val="24"/>
        </w:rPr>
        <w:t>(с подземных источников) ООО «Ульяновскоблводоканал»   представлены в таблице 1.1.4.5.</w:t>
      </w:r>
    </w:p>
    <w:p w:rsidR="00000000" w:rsidRDefault="00710FCD">
      <w:pPr>
        <w:shd w:val="clear" w:color="auto" w:fill="FFFFFF"/>
        <w:spacing w:before="720"/>
        <w:ind w:left="1118"/>
      </w:pPr>
      <w:r>
        <w:rPr>
          <w:rFonts w:ascii="Times New Roman" w:eastAsia="Times New Roman" w:hAnsi="Times New Roman" w:cs="Times New Roman"/>
          <w:spacing w:val="-1"/>
          <w:sz w:val="24"/>
          <w:szCs w:val="24"/>
        </w:rPr>
        <w:t>Насосное оборудование первого подъема ООО «Ульяновскоблводоканал».</w:t>
      </w:r>
    </w:p>
    <w:p w:rsidR="00000000" w:rsidRDefault="00710FCD">
      <w:pPr>
        <w:shd w:val="clear" w:color="auto" w:fill="FFFFFF"/>
        <w:spacing w:before="2102"/>
        <w:ind w:right="77"/>
        <w:jc w:val="right"/>
      </w:pPr>
      <w:r>
        <w:t>30</w:t>
      </w:r>
    </w:p>
    <w:p w:rsidR="00000000" w:rsidRDefault="00710FCD">
      <w:pPr>
        <w:shd w:val="clear" w:color="auto" w:fill="FFFFFF"/>
        <w:spacing w:before="2102"/>
        <w:ind w:right="77"/>
        <w:jc w:val="right"/>
        <w:sectPr w:rsidR="00000000">
          <w:pgSz w:w="11909" w:h="16834"/>
          <w:pgMar w:top="692" w:right="778" w:bottom="360" w:left="1416" w:header="720" w:footer="720" w:gutter="0"/>
          <w:cols w:space="60"/>
          <w:noEndnote/>
        </w:sectPr>
      </w:pPr>
    </w:p>
    <w:p w:rsidR="00000000" w:rsidRDefault="00710FCD">
      <w:pPr>
        <w:shd w:val="clear" w:color="auto" w:fill="FFFFFF"/>
        <w:spacing w:line="235" w:lineRule="exact"/>
        <w:ind w:left="1987" w:right="198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w:t>
      </w:r>
      <w:r>
        <w:rPr>
          <w:rFonts w:eastAsia="Times New Roman" w:cs="Times New Roman"/>
          <w:b/>
          <w:bCs/>
          <w:spacing w:val="-5"/>
        </w:rPr>
        <w:t>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left="7502"/>
      </w:pPr>
      <w:r>
        <w:rPr>
          <w:rFonts w:ascii="Times New Roman" w:eastAsia="Times New Roman" w:hAnsi="Times New Roman" w:cs="Times New Roman"/>
          <w:spacing w:val="-1"/>
          <w:sz w:val="24"/>
          <w:szCs w:val="24"/>
        </w:rPr>
        <w:t>Т а б л и ц а 1.1.4.5.</w:t>
      </w:r>
    </w:p>
    <w:p w:rsidR="00000000" w:rsidRDefault="00710FCD">
      <w:pPr>
        <w:spacing w:after="25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531"/>
        <w:gridCol w:w="1133"/>
        <w:gridCol w:w="1421"/>
        <w:gridCol w:w="1272"/>
        <w:gridCol w:w="1690"/>
        <w:gridCol w:w="1416"/>
        <w:gridCol w:w="1157"/>
      </w:tblGrid>
      <w:tr w:rsidR="00000000">
        <w:tblPrEx>
          <w:tblCellMar>
            <w:top w:w="0" w:type="dxa"/>
            <w:bottom w:w="0" w:type="dxa"/>
          </w:tblCellMar>
        </w:tblPrEx>
        <w:trPr>
          <w:trHeight w:hRule="exact" w:val="744"/>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2"/>
              </w:rPr>
              <w:t>№ скважины</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ind w:left="24" w:right="29" w:firstLine="5"/>
            </w:pPr>
            <w:r>
              <w:rPr>
                <w:rFonts w:ascii="Times New Roman" w:eastAsia="Times New Roman" w:hAnsi="Times New Roman" w:cs="Times New Roman"/>
                <w:spacing w:val="-1"/>
              </w:rPr>
              <w:t xml:space="preserve">Год ввода </w:t>
            </w:r>
            <w:r>
              <w:rPr>
                <w:rFonts w:ascii="Times New Roman" w:eastAsia="Times New Roman" w:hAnsi="Times New Roman" w:cs="Times New Roman"/>
                <w:spacing w:val="-3"/>
              </w:rPr>
              <w:t>скважины</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38" w:right="48"/>
            </w:pPr>
            <w:r>
              <w:rPr>
                <w:rFonts w:ascii="Times New Roman" w:eastAsia="Times New Roman" w:hAnsi="Times New Roman" w:cs="Times New Roman"/>
                <w:spacing w:val="-3"/>
              </w:rPr>
              <w:t xml:space="preserve">Производите </w:t>
            </w:r>
            <w:r>
              <w:rPr>
                <w:rFonts w:ascii="Times New Roman" w:eastAsia="Times New Roman" w:hAnsi="Times New Roman" w:cs="Times New Roman"/>
                <w:spacing w:val="-4"/>
              </w:rPr>
              <w:t>льность, м</w:t>
            </w:r>
            <w:r>
              <w:rPr>
                <w:rFonts w:ascii="Times New Roman" w:eastAsia="Times New Roman" w:hAnsi="Times New Roman" w:cs="Times New Roman"/>
                <w:spacing w:val="-4"/>
                <w:vertAlign w:val="superscript"/>
              </w:rPr>
              <w:t>3</w:t>
            </w:r>
            <w:r>
              <w:rPr>
                <w:rFonts w:ascii="Times New Roman" w:eastAsia="Times New Roman" w:hAnsi="Times New Roman" w:cs="Times New Roman"/>
                <w:spacing w:val="-4"/>
              </w:rPr>
              <w:t>/ч</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pacing w:val="-2"/>
              </w:rPr>
              <w:t>Глубина, м</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
            </w:pPr>
            <w:r>
              <w:rPr>
                <w:rFonts w:ascii="Times New Roman" w:eastAsia="Times New Roman" w:hAnsi="Times New Roman" w:cs="Times New Roman"/>
                <w:spacing w:val="-1"/>
              </w:rPr>
              <w:t>Марка насоса</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pPr>
            <w:r>
              <w:rPr>
                <w:rFonts w:ascii="Times New Roman" w:eastAsia="Times New Roman" w:hAnsi="Times New Roman" w:cs="Times New Roman"/>
                <w:spacing w:val="-1"/>
              </w:rPr>
              <w:t xml:space="preserve">Мощность эл. </w:t>
            </w:r>
            <w:r>
              <w:rPr>
                <w:rFonts w:ascii="Times New Roman" w:eastAsia="Times New Roman" w:hAnsi="Times New Roman" w:cs="Times New Roman"/>
              </w:rPr>
              <w:t>двиг., кВт</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ind w:left="38" w:right="43"/>
              <w:jc w:val="center"/>
            </w:pPr>
            <w:r>
              <w:rPr>
                <w:rFonts w:ascii="Times New Roman" w:eastAsia="Times New Roman" w:hAnsi="Times New Roman" w:cs="Times New Roman"/>
                <w:spacing w:val="-1"/>
              </w:rPr>
              <w:t xml:space="preserve">Год ввода </w:t>
            </w:r>
            <w:r>
              <w:rPr>
                <w:rFonts w:ascii="Times New Roman" w:eastAsia="Times New Roman" w:hAnsi="Times New Roman" w:cs="Times New Roman"/>
              </w:rPr>
              <w:t>насоса</w:t>
            </w:r>
          </w:p>
        </w:tc>
      </w:tr>
      <w:tr w:rsidR="00000000">
        <w:tblPrEx>
          <w:tblCellMar>
            <w:top w:w="0" w:type="dxa"/>
            <w:bottom w:w="0" w:type="dxa"/>
          </w:tblCellMar>
        </w:tblPrEx>
        <w:trPr>
          <w:trHeight w:hRule="exact" w:val="336"/>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b/>
                <w:bCs/>
                <w:i/>
                <w:iCs/>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hAnsi="Times New Roman" w:cs="Times New Roman"/>
                <w:b/>
                <w:bCs/>
                <w:i/>
                <w:iCs/>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42"/>
            </w:pPr>
            <w:r>
              <w:rPr>
                <w:rFonts w:ascii="Times New Roman" w:hAnsi="Times New Roman" w:cs="Times New Roman"/>
                <w:b/>
                <w:bCs/>
                <w:i/>
                <w:iCs/>
              </w:rPr>
              <w:t>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hAnsi="Times New Roman" w:cs="Times New Roman"/>
                <w:b/>
                <w:bCs/>
                <w:i/>
                <w:iCs/>
              </w:rPr>
              <w:t>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7"/>
            </w:pPr>
            <w:r>
              <w:rPr>
                <w:rFonts w:ascii="Times New Roman" w:hAnsi="Times New Roman" w:cs="Times New Roman"/>
                <w:b/>
                <w:bCs/>
                <w:i/>
                <w:iCs/>
              </w:rPr>
              <w:t>5</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42"/>
            </w:pPr>
            <w:r>
              <w:rPr>
                <w:rFonts w:ascii="Times New Roman" w:hAnsi="Times New Roman" w:cs="Times New Roman"/>
                <w:b/>
                <w:bCs/>
                <w:i/>
                <w:iCs/>
              </w:rPr>
              <w:t>6</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rPr>
              <w:t>7</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3"/>
              </w:rPr>
              <w:t>№1 п.Дачный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1998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20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rPr>
              <w:t>70,5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2009</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1962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52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2013</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1962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40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2011</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b/>
                <w:bCs/>
                <w:i/>
                <w:iCs/>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hAnsi="Times New Roman" w:cs="Times New Roman"/>
                <w:b/>
                <w:bCs/>
                <w:i/>
                <w:iCs/>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42"/>
            </w:pPr>
            <w:r>
              <w:rPr>
                <w:rFonts w:ascii="Times New Roman" w:hAnsi="Times New Roman" w:cs="Times New Roman"/>
                <w:b/>
                <w:bCs/>
                <w:i/>
                <w:iCs/>
              </w:rPr>
              <w:t>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hAnsi="Times New Roman" w:cs="Times New Roman"/>
                <w:b/>
                <w:bCs/>
                <w:i/>
                <w:iCs/>
              </w:rPr>
              <w:t>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7"/>
            </w:pPr>
            <w:r>
              <w:rPr>
                <w:rFonts w:ascii="Times New Roman" w:hAnsi="Times New Roman" w:cs="Times New Roman"/>
                <w:b/>
                <w:bCs/>
                <w:i/>
                <w:iCs/>
              </w:rPr>
              <w:t>5</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42"/>
            </w:pPr>
            <w:r>
              <w:rPr>
                <w:rFonts w:ascii="Times New Roman" w:hAnsi="Times New Roman" w:cs="Times New Roman"/>
                <w:b/>
                <w:bCs/>
                <w:i/>
                <w:iCs/>
              </w:rPr>
              <w:t>6</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rPr>
              <w:t>7</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32</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43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2010</w:t>
            </w:r>
          </w:p>
        </w:tc>
      </w:tr>
      <w:tr w:rsidR="00000000">
        <w:tblPrEx>
          <w:tblCellMar>
            <w:top w:w="0" w:type="dxa"/>
            <w:bottom w:w="0" w:type="dxa"/>
          </w:tblCellMar>
        </w:tblPrEx>
        <w:trPr>
          <w:trHeight w:hRule="exact" w:val="47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1977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85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85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2011</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rPr>
              <w:t>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1973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85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88</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2010</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rPr>
              <w:t>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1967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43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86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2012</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hAnsi="Times New Roman" w:cs="Times New Roman"/>
              </w:rPr>
              <w:t>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25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2010</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1969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41</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w:t>
            </w:r>
            <w:r>
              <w:rPr>
                <w:rFonts w:ascii="Times New Roman" w:eastAsia="Times New Roman" w:hAnsi="Times New Roman" w:cs="Times New Roman"/>
                <w:spacing w:val="-1"/>
              </w:rPr>
              <w:t xml:space="preserve">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2013</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12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1969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80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55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2012</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13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26</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28</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2014</w:t>
            </w:r>
          </w:p>
        </w:tc>
      </w:tr>
      <w:tr w:rsidR="00000000">
        <w:tblPrEx>
          <w:tblCellMar>
            <w:top w:w="0" w:type="dxa"/>
            <w:bottom w:w="0" w:type="dxa"/>
          </w:tblCellMar>
        </w:tblPrEx>
        <w:trPr>
          <w:trHeight w:hRule="exact" w:val="47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14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37</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2014</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16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25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rPr>
              <w:t>30,7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2013</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18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1976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75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rPr>
              <w:t>34,5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2011</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1991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90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45</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2010</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1969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rPr>
              <w:t>26,5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2014</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75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2011</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75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2013</w:t>
            </w:r>
          </w:p>
        </w:tc>
      </w:tr>
      <w:tr w:rsidR="00000000">
        <w:tblPrEx>
          <w:tblCellMar>
            <w:top w:w="0" w:type="dxa"/>
            <w:bottom w:w="0" w:type="dxa"/>
          </w:tblCellMar>
        </w:tblPrEx>
        <w:trPr>
          <w:trHeight w:hRule="exact" w:val="47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75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rPr>
              <w:t>33,4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2009</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75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2014</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1993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29</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2014</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37</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2012</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29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1993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80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29</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pacing w:val="-1"/>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2013</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30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1988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2010</w:t>
            </w:r>
          </w:p>
        </w:tc>
      </w:tr>
      <w:tr w:rsidR="00000000">
        <w:tblPrEx>
          <w:tblCellMar>
            <w:top w:w="0" w:type="dxa"/>
            <w:bottom w:w="0" w:type="dxa"/>
          </w:tblCellMar>
        </w:tblPrEx>
        <w:trPr>
          <w:trHeight w:hRule="exact" w:val="48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rPr>
              <w:t>32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rPr>
              <w:t>1990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rPr>
              <w:t>32</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rPr>
              <w:t>37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1"/>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2012</w:t>
            </w:r>
          </w:p>
        </w:tc>
      </w:tr>
    </w:tbl>
    <w:p w:rsidR="00000000" w:rsidRDefault="00710FCD">
      <w:pPr>
        <w:shd w:val="clear" w:color="auto" w:fill="FFFFFF"/>
        <w:spacing w:before="418"/>
        <w:ind w:left="9269"/>
      </w:pPr>
      <w:r>
        <w:t>31</w:t>
      </w:r>
    </w:p>
    <w:p w:rsidR="00000000" w:rsidRDefault="00710FCD">
      <w:pPr>
        <w:shd w:val="clear" w:color="auto" w:fill="FFFFFF"/>
        <w:spacing w:before="418"/>
        <w:ind w:left="9269"/>
        <w:sectPr w:rsidR="00000000">
          <w:pgSz w:w="11909" w:h="16834"/>
          <w:pgMar w:top="692" w:right="701" w:bottom="360" w:left="1589" w:header="720" w:footer="720" w:gutter="0"/>
          <w:cols w:space="60"/>
          <w:noEndnote/>
        </w:sectPr>
      </w:pPr>
    </w:p>
    <w:p w:rsidR="00000000" w:rsidRDefault="00710FCD">
      <w:pPr>
        <w:shd w:val="clear" w:color="auto" w:fill="FFFFFF"/>
        <w:spacing w:line="235" w:lineRule="exact"/>
        <w:ind w:left="2304"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531"/>
        <w:gridCol w:w="1133"/>
        <w:gridCol w:w="1421"/>
        <w:gridCol w:w="1272"/>
        <w:gridCol w:w="1690"/>
        <w:gridCol w:w="1416"/>
        <w:gridCol w:w="1157"/>
      </w:tblGrid>
      <w:tr w:rsidR="00000000">
        <w:tblPrEx>
          <w:tblCellMar>
            <w:top w:w="0" w:type="dxa"/>
            <w:bottom w:w="0" w:type="dxa"/>
          </w:tblCellMar>
        </w:tblPrEx>
        <w:trPr>
          <w:trHeight w:hRule="exact" w:val="48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sz w:val="22"/>
                <w:szCs w:val="22"/>
              </w:rPr>
              <w:t>33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54"/>
              <w:jc w:val="right"/>
            </w:pPr>
            <w:r>
              <w:rPr>
                <w:rFonts w:ascii="Times New Roman" w:hAnsi="Times New Roman" w:cs="Times New Roman"/>
                <w:sz w:val="22"/>
                <w:szCs w:val="22"/>
              </w:rPr>
              <w:t>1990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sz w:val="22"/>
                <w:szCs w:val="22"/>
              </w:rPr>
              <w:t>33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1"/>
                <w:sz w:val="22"/>
                <w:szCs w:val="22"/>
              </w:rPr>
              <w:t>ЭЦВ 8-25-100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sz w:val="22"/>
                <w:szCs w:val="22"/>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hAnsi="Times New Roman" w:cs="Times New Roman"/>
                <w:sz w:val="22"/>
                <w:szCs w:val="22"/>
              </w:rPr>
              <w:t>2008</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sz w:val="22"/>
                <w:szCs w:val="22"/>
              </w:rPr>
              <w:t>35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54"/>
              <w:jc w:val="right"/>
            </w:pPr>
            <w:r>
              <w:rPr>
                <w:rFonts w:ascii="Times New Roman" w:hAnsi="Times New Roman" w:cs="Times New Roman"/>
                <w:sz w:val="22"/>
                <w:szCs w:val="22"/>
              </w:rPr>
              <w:t>1990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sz w:val="22"/>
                <w:szCs w:val="22"/>
              </w:rPr>
              <w:t>70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1"/>
                <w:sz w:val="22"/>
                <w:szCs w:val="22"/>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sz w:val="22"/>
                <w:szCs w:val="22"/>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hAnsi="Times New Roman" w:cs="Times New Roman"/>
                <w:sz w:val="22"/>
                <w:szCs w:val="22"/>
              </w:rPr>
              <w:t>2013</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sz w:val="22"/>
                <w:szCs w:val="22"/>
              </w:rPr>
              <w:t>37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54"/>
              <w:jc w:val="right"/>
            </w:pPr>
            <w:r>
              <w:rPr>
                <w:rFonts w:ascii="Times New Roman" w:hAnsi="Times New Roman" w:cs="Times New Roman"/>
                <w:sz w:val="22"/>
                <w:szCs w:val="22"/>
              </w:rPr>
              <w:t>1992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sz w:val="22"/>
                <w:szCs w:val="22"/>
              </w:rPr>
              <w:t>37</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1"/>
                <w:sz w:val="22"/>
                <w:szCs w:val="22"/>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sz w:val="22"/>
                <w:szCs w:val="22"/>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hAnsi="Times New Roman" w:cs="Times New Roman"/>
                <w:sz w:val="22"/>
                <w:szCs w:val="22"/>
              </w:rPr>
              <w:t>2014</w:t>
            </w:r>
          </w:p>
        </w:tc>
      </w:tr>
      <w:tr w:rsidR="00000000">
        <w:tblPrEx>
          <w:tblCellMar>
            <w:top w:w="0" w:type="dxa"/>
            <w:bottom w:w="0" w:type="dxa"/>
          </w:tblCellMar>
        </w:tblPrEx>
        <w:trPr>
          <w:trHeight w:hRule="exact" w:val="47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sz w:val="22"/>
                <w:szCs w:val="22"/>
              </w:rPr>
              <w:t>39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54"/>
              <w:jc w:val="right"/>
            </w:pPr>
            <w:r>
              <w:rPr>
                <w:rFonts w:ascii="Times New Roman" w:hAnsi="Times New Roman" w:cs="Times New Roman"/>
                <w:sz w:val="22"/>
                <w:szCs w:val="22"/>
              </w:rPr>
              <w:t>2002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sz w:val="22"/>
                <w:szCs w:val="22"/>
              </w:rPr>
              <w:t>40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69,4</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1"/>
                <w:sz w:val="22"/>
                <w:szCs w:val="22"/>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sz w:val="22"/>
                <w:szCs w:val="22"/>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hAnsi="Times New Roman" w:cs="Times New Roman"/>
                <w:sz w:val="22"/>
                <w:szCs w:val="22"/>
              </w:rPr>
              <w:t>2011</w:t>
            </w:r>
          </w:p>
        </w:tc>
      </w:tr>
      <w:tr w:rsidR="00000000">
        <w:tblPrEx>
          <w:tblCellMar>
            <w:top w:w="0" w:type="dxa"/>
            <w:bottom w:w="0" w:type="dxa"/>
          </w:tblCellMar>
        </w:tblPrEx>
        <w:trPr>
          <w:trHeight w:hRule="exact" w:val="475"/>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sz w:val="22"/>
                <w:szCs w:val="22"/>
              </w:rPr>
              <w:t>40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54"/>
              <w:jc w:val="right"/>
            </w:pPr>
            <w:r>
              <w:rPr>
                <w:rFonts w:ascii="Times New Roman" w:hAnsi="Times New Roman" w:cs="Times New Roman"/>
                <w:sz w:val="22"/>
                <w:szCs w:val="22"/>
              </w:rPr>
              <w:t>1998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sz w:val="22"/>
                <w:szCs w:val="22"/>
              </w:rPr>
              <w:t>85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42,2</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1"/>
                <w:sz w:val="22"/>
                <w:szCs w:val="22"/>
              </w:rPr>
              <w:t>ЭЦВ 10-65-110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sz w:val="22"/>
                <w:szCs w:val="22"/>
              </w:rPr>
              <w:t>32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hAnsi="Times New Roman" w:cs="Times New Roman"/>
                <w:sz w:val="22"/>
                <w:szCs w:val="22"/>
              </w:rPr>
              <w:t>2013</w:t>
            </w:r>
          </w:p>
        </w:tc>
      </w:tr>
      <w:tr w:rsidR="00000000">
        <w:tblPrEx>
          <w:tblCellMar>
            <w:top w:w="0" w:type="dxa"/>
            <w:bottom w:w="0" w:type="dxa"/>
          </w:tblCellMar>
        </w:tblPrEx>
        <w:trPr>
          <w:trHeight w:hRule="exact" w:val="48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sz w:val="22"/>
                <w:szCs w:val="22"/>
              </w:rPr>
              <w:t>42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54"/>
              <w:jc w:val="right"/>
            </w:pPr>
            <w:r>
              <w:rPr>
                <w:rFonts w:ascii="Times New Roman" w:hAnsi="Times New Roman" w:cs="Times New Roman"/>
                <w:sz w:val="22"/>
                <w:szCs w:val="22"/>
              </w:rPr>
              <w:t>1999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hAnsi="Times New Roman" w:cs="Times New Roman"/>
                <w:sz w:val="22"/>
                <w:szCs w:val="22"/>
              </w:rPr>
              <w:t>40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62,3</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1"/>
                <w:sz w:val="22"/>
                <w:szCs w:val="22"/>
              </w:rPr>
              <w:t>ЭЦВ 8-25-150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hAnsi="Times New Roman" w:cs="Times New Roman"/>
                <w:sz w:val="22"/>
                <w:szCs w:val="22"/>
              </w:rPr>
              <w:t>17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hAnsi="Times New Roman" w:cs="Times New Roman"/>
                <w:sz w:val="22"/>
                <w:szCs w:val="22"/>
              </w:rPr>
              <w:t>2013</w:t>
            </w:r>
          </w:p>
        </w:tc>
      </w:tr>
    </w:tbl>
    <w:p w:rsidR="00000000" w:rsidRDefault="00710FCD">
      <w:pPr>
        <w:shd w:val="clear" w:color="auto" w:fill="FFFFFF"/>
        <w:spacing w:before="485" w:line="317" w:lineRule="exact"/>
        <w:ind w:left="432" w:right="298" w:firstLine="706"/>
        <w:jc w:val="both"/>
      </w:pPr>
      <w:r>
        <w:rPr>
          <w:rFonts w:ascii="Times New Roman" w:eastAsia="Times New Roman" w:hAnsi="Times New Roman" w:cs="Times New Roman"/>
          <w:sz w:val="24"/>
          <w:szCs w:val="24"/>
        </w:rPr>
        <w:t>Насосное оборудование станций первого подъема системы водоснабжения</w:t>
      </w:r>
      <w:r>
        <w:rPr>
          <w:rFonts w:ascii="Times New Roman" w:eastAsia="Times New Roman" w:hAnsi="Times New Roman" w:cs="Times New Roman"/>
          <w:sz w:val="24"/>
          <w:szCs w:val="24"/>
        </w:rPr>
        <w:t xml:space="preserve"> Центрального и Первомайского районов за последние годы заменено полностью и находится в удовлетворительном состоянии.</w:t>
      </w:r>
    </w:p>
    <w:p w:rsidR="00000000" w:rsidRDefault="00710FCD">
      <w:pPr>
        <w:shd w:val="clear" w:color="auto" w:fill="FFFFFF"/>
        <w:spacing w:before="197" w:line="317" w:lineRule="exact"/>
        <w:ind w:left="432" w:right="250" w:firstLine="706"/>
      </w:pPr>
      <w:r>
        <w:rPr>
          <w:rFonts w:ascii="Times New Roman" w:eastAsia="Times New Roman" w:hAnsi="Times New Roman" w:cs="Times New Roman"/>
          <w:spacing w:val="-5"/>
          <w:sz w:val="24"/>
          <w:szCs w:val="24"/>
        </w:rPr>
        <w:t xml:space="preserve">Данные   по   насосному   оборудованию   первого   подъема   системы   водоснабжения </w:t>
      </w:r>
      <w:r>
        <w:rPr>
          <w:rFonts w:ascii="Times New Roman" w:eastAsia="Times New Roman" w:hAnsi="Times New Roman" w:cs="Times New Roman"/>
          <w:sz w:val="24"/>
          <w:szCs w:val="24"/>
        </w:rPr>
        <w:t>Западного района (ООО «ОТЭК») представлено в таблице</w:t>
      </w:r>
      <w:r>
        <w:rPr>
          <w:rFonts w:ascii="Times New Roman" w:eastAsia="Times New Roman" w:hAnsi="Times New Roman" w:cs="Times New Roman"/>
          <w:sz w:val="24"/>
          <w:szCs w:val="24"/>
        </w:rPr>
        <w:t xml:space="preserve"> 1.1.4.6.</w:t>
      </w:r>
    </w:p>
    <w:p w:rsidR="00000000" w:rsidRDefault="00710FCD">
      <w:pPr>
        <w:shd w:val="clear" w:color="auto" w:fill="FFFFFF"/>
        <w:spacing w:before="226"/>
        <w:ind w:left="7786"/>
      </w:pPr>
      <w:r>
        <w:rPr>
          <w:rFonts w:ascii="Times New Roman" w:eastAsia="Times New Roman" w:hAnsi="Times New Roman" w:cs="Times New Roman"/>
          <w:spacing w:val="-1"/>
          <w:sz w:val="24"/>
          <w:szCs w:val="24"/>
        </w:rPr>
        <w:t>Т а б л и ц а 1.1.4.6.</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162"/>
        <w:gridCol w:w="1272"/>
        <w:gridCol w:w="1402"/>
        <w:gridCol w:w="1272"/>
        <w:gridCol w:w="1704"/>
        <w:gridCol w:w="1982"/>
        <w:gridCol w:w="1282"/>
      </w:tblGrid>
      <w:tr w:rsidR="00000000">
        <w:tblPrEx>
          <w:tblCellMar>
            <w:top w:w="0" w:type="dxa"/>
            <w:bottom w:w="0" w:type="dxa"/>
          </w:tblCellMar>
        </w:tblPrEx>
        <w:trPr>
          <w:trHeight w:hRule="exact" w:val="1085"/>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firstLine="365"/>
            </w:pP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скважины</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53" w:right="24" w:firstLine="34"/>
            </w:pPr>
            <w:r>
              <w:rPr>
                <w:rFonts w:ascii="Times New Roman" w:eastAsia="Times New Roman" w:hAnsi="Times New Roman" w:cs="Times New Roman"/>
                <w:spacing w:val="-2"/>
                <w:sz w:val="22"/>
                <w:szCs w:val="22"/>
              </w:rPr>
              <w:t xml:space="preserve">Год ввода </w:t>
            </w:r>
            <w:r>
              <w:rPr>
                <w:rFonts w:ascii="Times New Roman" w:eastAsia="Times New Roman" w:hAnsi="Times New Roman" w:cs="Times New Roman"/>
                <w:sz w:val="22"/>
                <w:szCs w:val="22"/>
              </w:rPr>
              <w:t>скважины</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67" w:right="72" w:firstLine="269"/>
            </w:pPr>
            <w:r>
              <w:rPr>
                <w:rFonts w:ascii="Times New Roman" w:eastAsia="Times New Roman" w:hAnsi="Times New Roman" w:cs="Times New Roman"/>
                <w:sz w:val="22"/>
                <w:szCs w:val="22"/>
              </w:rPr>
              <w:t xml:space="preserve">Дата </w:t>
            </w:r>
            <w:r>
              <w:rPr>
                <w:rFonts w:ascii="Times New Roman" w:eastAsia="Times New Roman" w:hAnsi="Times New Roman" w:cs="Times New Roman"/>
                <w:spacing w:val="-2"/>
                <w:sz w:val="22"/>
                <w:szCs w:val="22"/>
              </w:rPr>
              <w:t>испытаний</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202" w:right="206"/>
            </w:pPr>
            <w:r>
              <w:rPr>
                <w:rFonts w:ascii="Times New Roman" w:eastAsia="Times New Roman" w:hAnsi="Times New Roman" w:cs="Times New Roman"/>
                <w:sz w:val="22"/>
                <w:szCs w:val="22"/>
              </w:rPr>
              <w:t>Дебит, 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
            </w:pPr>
            <w:r>
              <w:rPr>
                <w:rFonts w:ascii="Times New Roman" w:eastAsia="Times New Roman" w:hAnsi="Times New Roman" w:cs="Times New Roman"/>
                <w:spacing w:val="-2"/>
                <w:sz w:val="22"/>
                <w:szCs w:val="22"/>
              </w:rPr>
              <w:t>Марка насоса</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221" w:right="221"/>
            </w:pPr>
            <w:r>
              <w:rPr>
                <w:rFonts w:ascii="Times New Roman" w:eastAsia="Times New Roman" w:hAnsi="Times New Roman" w:cs="Times New Roman"/>
                <w:spacing w:val="-2"/>
                <w:sz w:val="22"/>
                <w:szCs w:val="22"/>
              </w:rPr>
              <w:t xml:space="preserve">Мощность эл. </w:t>
            </w:r>
            <w:r>
              <w:rPr>
                <w:rFonts w:ascii="Times New Roman" w:eastAsia="Times New Roman" w:hAnsi="Times New Roman" w:cs="Times New Roman"/>
                <w:sz w:val="22"/>
                <w:szCs w:val="22"/>
              </w:rPr>
              <w:t>двиг, кВт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72" w:right="360" w:firstLine="125"/>
            </w:pPr>
            <w:r>
              <w:rPr>
                <w:rFonts w:ascii="Times New Roman" w:eastAsia="Times New Roman" w:hAnsi="Times New Roman" w:cs="Times New Roman"/>
                <w:sz w:val="22"/>
                <w:szCs w:val="22"/>
              </w:rPr>
              <w:t>Год ввода насоса</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25</w:t>
            </w:r>
          </w:p>
        </w:tc>
        <w:tc>
          <w:tcPr>
            <w:tcW w:w="127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2"/>
                <w:sz w:val="22"/>
                <w:szCs w:val="22"/>
              </w:rPr>
              <w:t>1969-1972</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20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21.04.2011</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26</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31.10.2013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27</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w:t>
            </w:r>
            <w:r>
              <w:rPr>
                <w:rFonts w:ascii="Times New Roman" w:eastAsia="Times New Roman" w:hAnsi="Times New Roman" w:cs="Times New Roman"/>
                <w:spacing w:val="-2"/>
                <w:sz w:val="22"/>
                <w:szCs w:val="22"/>
              </w:rPr>
              <w:t xml:space="preserve">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34</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15.02.2012</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28</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70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eastAsia="Times New Roman" w:hAnsi="Times New Roman" w:cs="Times New Roman"/>
                <w:spacing w:val="-2"/>
                <w:sz w:val="22"/>
                <w:szCs w:val="22"/>
              </w:rPr>
              <w:t>ЭЦВ10-65-110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32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18.01.2013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29</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12</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28.05.2013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30</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20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27.02.2012</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31</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05.03.2014</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33</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ЭЦВ-6-10-110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4"/>
            </w:pPr>
            <w:r>
              <w:rPr>
                <w:rFonts w:ascii="Times New Roman" w:hAnsi="Times New Roman" w:cs="Times New Roman"/>
                <w:sz w:val="22"/>
                <w:szCs w:val="22"/>
              </w:rPr>
              <w:t>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20.07.2013</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37</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ЭЦВ-6-10-110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4"/>
            </w:pPr>
            <w:r>
              <w:rPr>
                <w:rFonts w:ascii="Times New Roman" w:hAnsi="Times New Roman" w:cs="Times New Roman"/>
                <w:sz w:val="22"/>
                <w:szCs w:val="22"/>
              </w:rPr>
              <w:t>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25.12.2013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39</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ЭЦВ-6-10-110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4"/>
            </w:pPr>
            <w:r>
              <w:rPr>
                <w:rFonts w:ascii="Times New Roman" w:hAnsi="Times New Roman" w:cs="Times New Roman"/>
                <w:sz w:val="22"/>
                <w:szCs w:val="22"/>
              </w:rPr>
              <w:t>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17.04.2013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40</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72</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eastAsia="Times New Roman" w:hAnsi="Times New Roman" w:cs="Times New Roman"/>
                <w:spacing w:val="-2"/>
                <w:sz w:val="22"/>
                <w:szCs w:val="22"/>
              </w:rPr>
              <w:t>ЭЦВ10-63-110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32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25.09.2013</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41</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23</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19.07.2013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42</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ЭЦВ-6-10-110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4"/>
            </w:pPr>
            <w:r>
              <w:rPr>
                <w:rFonts w:ascii="Times New Roman" w:hAnsi="Times New Roman" w:cs="Times New Roman"/>
                <w:sz w:val="22"/>
                <w:szCs w:val="22"/>
              </w:rPr>
              <w:t>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11.03.2014</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43</w:t>
            </w:r>
          </w:p>
        </w:tc>
        <w:tc>
          <w:tcPr>
            <w:tcW w:w="1272"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w:t>
            </w:r>
            <w:r>
              <w:rPr>
                <w:rFonts w:ascii="Times New Roman" w:eastAsia="Times New Roman" w:hAnsi="Times New Roman" w:cs="Times New Roman"/>
                <w:spacing w:val="-2"/>
                <w:sz w:val="22"/>
                <w:szCs w:val="22"/>
              </w:rPr>
              <w:t xml:space="preserve">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ЭЦВ-6-10-140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4"/>
            </w:pPr>
            <w:r>
              <w:rPr>
                <w:rFonts w:ascii="Times New Roman" w:hAnsi="Times New Roman" w:cs="Times New Roman"/>
                <w:sz w:val="22"/>
                <w:szCs w:val="22"/>
              </w:rPr>
              <w:t>6,3</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16.10.2013</w:t>
            </w:r>
          </w:p>
        </w:tc>
      </w:tr>
    </w:tbl>
    <w:p w:rsidR="00000000" w:rsidRDefault="00710FCD">
      <w:pPr>
        <w:shd w:val="clear" w:color="auto" w:fill="FFFFFF"/>
        <w:spacing w:before="398"/>
        <w:ind w:left="9586"/>
      </w:pPr>
      <w:r>
        <w:t>32</w:t>
      </w:r>
    </w:p>
    <w:p w:rsidR="00000000" w:rsidRDefault="00710FCD">
      <w:pPr>
        <w:shd w:val="clear" w:color="auto" w:fill="FFFFFF"/>
        <w:spacing w:before="398"/>
        <w:ind w:left="9586"/>
        <w:sectPr w:rsidR="00000000">
          <w:pgSz w:w="11909" w:h="16834"/>
          <w:pgMar w:top="692" w:right="562" w:bottom="360" w:left="1272" w:header="720" w:footer="720" w:gutter="0"/>
          <w:cols w:space="60"/>
          <w:noEndnote/>
        </w:sectPr>
      </w:pPr>
    </w:p>
    <w:p w:rsidR="00000000" w:rsidRDefault="00710FCD">
      <w:pPr>
        <w:shd w:val="clear" w:color="auto" w:fill="FFFFFF"/>
        <w:spacing w:line="235" w:lineRule="exact"/>
        <w:ind w:left="2304"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162"/>
        <w:gridCol w:w="1272"/>
        <w:gridCol w:w="1402"/>
        <w:gridCol w:w="1272"/>
        <w:gridCol w:w="1704"/>
        <w:gridCol w:w="1982"/>
        <w:gridCol w:w="1282"/>
      </w:tblGrid>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44</w:t>
            </w:r>
          </w:p>
        </w:tc>
        <w:tc>
          <w:tcPr>
            <w:tcW w:w="127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ЭЦВ-8-40-60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19.03.2013</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45</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05.09.2013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46</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w:t>
            </w:r>
            <w:r>
              <w:rPr>
                <w:rFonts w:ascii="Times New Roman" w:eastAsia="Times New Roman" w:hAnsi="Times New Roman" w:cs="Times New Roman"/>
                <w:spacing w:val="-2"/>
                <w:sz w:val="22"/>
                <w:szCs w:val="22"/>
              </w:rPr>
              <w:t xml:space="preserve">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36</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21.06.2013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47</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20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13.05.2013</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48</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ЭЦВ-6-10-110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27.03.2014</w:t>
            </w:r>
          </w:p>
        </w:tc>
      </w:tr>
      <w:tr w:rsidR="00000000">
        <w:tblPrEx>
          <w:tblCellMar>
            <w:top w:w="0" w:type="dxa"/>
            <w:bottom w:w="0" w:type="dxa"/>
          </w:tblCellMar>
        </w:tblPrEx>
        <w:trPr>
          <w:trHeight w:hRule="exact" w:val="792"/>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firstLine="384"/>
            </w:pPr>
            <w:r>
              <w:rPr>
                <w:rFonts w:ascii="Times New Roman" w:eastAsia="Times New Roman" w:hAnsi="Times New Roman" w:cs="Times New Roman"/>
                <w:sz w:val="22"/>
                <w:szCs w:val="22"/>
              </w:rPr>
              <w:t xml:space="preserve">№ </w:t>
            </w:r>
            <w:r>
              <w:rPr>
                <w:rFonts w:ascii="Times New Roman" w:eastAsia="Times New Roman" w:hAnsi="Times New Roman" w:cs="Times New Roman"/>
                <w:spacing w:val="-2"/>
                <w:sz w:val="22"/>
                <w:szCs w:val="22"/>
              </w:rPr>
              <w:t>скважины</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spacing w:line="293" w:lineRule="exact"/>
              <w:ind w:firstLine="384"/>
            </w:pPr>
          </w:p>
          <w:p w:rsidR="00000000" w:rsidRDefault="00710FCD">
            <w:pPr>
              <w:shd w:val="clear" w:color="auto" w:fill="FFFFFF"/>
              <w:spacing w:line="293" w:lineRule="exact"/>
              <w:ind w:firstLine="38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67" w:right="72" w:firstLine="293"/>
            </w:pPr>
            <w:r>
              <w:rPr>
                <w:rFonts w:ascii="Times New Roman" w:eastAsia="Times New Roman" w:hAnsi="Times New Roman" w:cs="Times New Roman"/>
                <w:sz w:val="22"/>
                <w:szCs w:val="22"/>
              </w:rPr>
              <w:t xml:space="preserve">Дата </w:t>
            </w:r>
            <w:r>
              <w:rPr>
                <w:rFonts w:ascii="Times New Roman" w:eastAsia="Times New Roman" w:hAnsi="Times New Roman" w:cs="Times New Roman"/>
                <w:spacing w:val="-2"/>
                <w:sz w:val="22"/>
                <w:szCs w:val="22"/>
              </w:rPr>
              <w:t>испытаний</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202" w:right="206"/>
            </w:pPr>
            <w:r>
              <w:rPr>
                <w:rFonts w:ascii="Times New Roman" w:eastAsia="Times New Roman" w:hAnsi="Times New Roman" w:cs="Times New Roman"/>
                <w:sz w:val="22"/>
                <w:szCs w:val="22"/>
              </w:rPr>
              <w:t>Дебит, 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Марка насоса</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226" w:right="211"/>
              <w:jc w:val="center"/>
            </w:pPr>
            <w:r>
              <w:rPr>
                <w:rFonts w:ascii="Times New Roman" w:eastAsia="Times New Roman" w:hAnsi="Times New Roman" w:cs="Times New Roman"/>
                <w:spacing w:val="-2"/>
                <w:sz w:val="22"/>
                <w:szCs w:val="22"/>
              </w:rPr>
              <w:t xml:space="preserve">Мощность эл. </w:t>
            </w:r>
            <w:r>
              <w:rPr>
                <w:rFonts w:ascii="Times New Roman" w:eastAsia="Times New Roman" w:hAnsi="Times New Roman" w:cs="Times New Roman"/>
                <w:sz w:val="22"/>
                <w:szCs w:val="22"/>
              </w:rPr>
              <w:t>двиг, кВт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58" w:right="62"/>
              <w:jc w:val="center"/>
            </w:pPr>
            <w:r>
              <w:rPr>
                <w:rFonts w:ascii="Times New Roman" w:eastAsia="Times New Roman" w:hAnsi="Times New Roman" w:cs="Times New Roman"/>
                <w:spacing w:val="-2"/>
                <w:sz w:val="22"/>
                <w:szCs w:val="22"/>
              </w:rPr>
              <w:t xml:space="preserve">Год ввода </w:t>
            </w:r>
            <w:r>
              <w:rPr>
                <w:rFonts w:ascii="Times New Roman" w:eastAsia="Times New Roman" w:hAnsi="Times New Roman" w:cs="Times New Roman"/>
                <w:sz w:val="22"/>
                <w:szCs w:val="22"/>
              </w:rPr>
              <w:t>насоса</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49</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ЭЦВ-6-10-110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23.12.2013</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50</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2"/>
                <w:szCs w:val="22"/>
              </w:rPr>
              <w:t>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ЭЦВ-6-10-110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03.10.2013</w:t>
            </w:r>
          </w:p>
        </w:tc>
      </w:tr>
      <w:tr w:rsidR="00000000">
        <w:tblPrEx>
          <w:tblCellMar>
            <w:top w:w="0" w:type="dxa"/>
            <w:bottom w:w="0" w:type="dxa"/>
          </w:tblCellMar>
        </w:tblPrEx>
        <w:trPr>
          <w:trHeight w:hRule="exact" w:val="49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51</w:t>
            </w:r>
          </w:p>
        </w:tc>
        <w:tc>
          <w:tcPr>
            <w:tcW w:w="1272" w:type="dxa"/>
            <w:vMerge/>
            <w:tcBorders>
              <w:top w:val="nil"/>
              <w:left w:val="single" w:sz="6" w:space="0" w:color="auto"/>
              <w:bottom w:val="nil"/>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18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26.10.2011</w:t>
            </w:r>
          </w:p>
        </w:tc>
      </w:tr>
      <w:tr w:rsidR="00000000">
        <w:tblPrEx>
          <w:tblCellMar>
            <w:top w:w="0" w:type="dxa"/>
            <w:bottom w:w="0" w:type="dxa"/>
          </w:tblCellMar>
        </w:tblPrEx>
        <w:trPr>
          <w:trHeight w:hRule="exact" w:val="504"/>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52</w:t>
            </w:r>
          </w:p>
        </w:tc>
        <w:tc>
          <w:tcPr>
            <w:tcW w:w="1272"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p>
          <w:p w:rsidR="00000000" w:rsidRDefault="00710FCD">
            <w:pPr>
              <w:shd w:val="clear" w:color="auto" w:fill="FFFFFF"/>
              <w:ind w:left="374"/>
            </w:pP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Март 2014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25</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ЭЦВ-8-25-100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26.12.2013</w:t>
            </w:r>
          </w:p>
        </w:tc>
      </w:tr>
    </w:tbl>
    <w:p w:rsidR="00000000" w:rsidRDefault="00710FCD">
      <w:pPr>
        <w:shd w:val="clear" w:color="auto" w:fill="FFFFFF"/>
        <w:spacing w:before="485" w:line="317" w:lineRule="exact"/>
        <w:ind w:left="432" w:right="250" w:firstLine="706"/>
      </w:pPr>
      <w:r>
        <w:rPr>
          <w:rFonts w:ascii="Times New Roman" w:eastAsia="Times New Roman" w:hAnsi="Times New Roman" w:cs="Times New Roman"/>
          <w:spacing w:val="-7"/>
          <w:sz w:val="24"/>
          <w:szCs w:val="24"/>
        </w:rPr>
        <w:t xml:space="preserve">Данные   по   насосному   оборудованию   станций   второго       подъема   ООО   «ОТЭК» </w:t>
      </w:r>
      <w:r>
        <w:rPr>
          <w:rFonts w:ascii="Times New Roman" w:eastAsia="Times New Roman" w:hAnsi="Times New Roman" w:cs="Times New Roman"/>
          <w:sz w:val="24"/>
          <w:szCs w:val="24"/>
        </w:rPr>
        <w:t>представлено в</w:t>
      </w:r>
      <w:r>
        <w:rPr>
          <w:rFonts w:ascii="Times New Roman" w:eastAsia="Times New Roman" w:hAnsi="Times New Roman" w:cs="Times New Roman"/>
          <w:sz w:val="24"/>
          <w:szCs w:val="24"/>
        </w:rPr>
        <w:t xml:space="preserve"> таблице 1.1.4.7.</w:t>
      </w:r>
    </w:p>
    <w:p w:rsidR="00000000" w:rsidRDefault="00710FCD">
      <w:pPr>
        <w:shd w:val="clear" w:color="auto" w:fill="FFFFFF"/>
        <w:spacing w:before="230"/>
        <w:ind w:left="7786"/>
      </w:pPr>
      <w:r>
        <w:rPr>
          <w:rFonts w:ascii="Times New Roman" w:eastAsia="Times New Roman" w:hAnsi="Times New Roman" w:cs="Times New Roman"/>
          <w:spacing w:val="-1"/>
          <w:sz w:val="24"/>
          <w:szCs w:val="24"/>
        </w:rPr>
        <w:t>Т а б л и ц а 1.1.4.7.</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15"/>
        <w:gridCol w:w="1843"/>
        <w:gridCol w:w="2410"/>
        <w:gridCol w:w="994"/>
        <w:gridCol w:w="1982"/>
        <w:gridCol w:w="994"/>
        <w:gridCol w:w="854"/>
      </w:tblGrid>
      <w:tr w:rsidR="00000000">
        <w:tblPrEx>
          <w:tblCellMar>
            <w:top w:w="0" w:type="dxa"/>
            <w:bottom w:w="0" w:type="dxa"/>
          </w:tblCellMar>
        </w:tblPrEx>
        <w:trPr>
          <w:trHeight w:hRule="exact" w:val="504"/>
        </w:trPr>
        <w:tc>
          <w:tcPr>
            <w:tcW w:w="71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93" w:lineRule="exact"/>
              <w:ind w:left="34" w:right="34"/>
            </w:pP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sz w:val="22"/>
                <w:szCs w:val="22"/>
              </w:rPr>
              <w:t>п/п</w:t>
            </w:r>
          </w:p>
        </w:tc>
        <w:tc>
          <w:tcPr>
            <w:tcW w:w="5247"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2"/>
            </w:pPr>
            <w:r>
              <w:rPr>
                <w:rFonts w:ascii="Times New Roman" w:eastAsia="Times New Roman" w:hAnsi="Times New Roman" w:cs="Times New Roman"/>
                <w:sz w:val="22"/>
                <w:szCs w:val="22"/>
              </w:rPr>
              <w:t>Насос</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eastAsia="Times New Roman" w:hAnsi="Times New Roman" w:cs="Times New Roman"/>
                <w:sz w:val="22"/>
                <w:szCs w:val="22"/>
              </w:rPr>
              <w:t>Электродвигатель</w:t>
            </w:r>
          </w:p>
        </w:tc>
        <w:tc>
          <w:tcPr>
            <w:tcW w:w="85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93" w:lineRule="exact"/>
              <w:ind w:left="43" w:right="53"/>
              <w:jc w:val="center"/>
            </w:pPr>
            <w:r>
              <w:rPr>
                <w:rFonts w:ascii="Times New Roman" w:eastAsia="Times New Roman" w:hAnsi="Times New Roman" w:cs="Times New Roman"/>
                <w:sz w:val="22"/>
                <w:szCs w:val="22"/>
              </w:rPr>
              <w:t xml:space="preserve">Год </w:t>
            </w:r>
            <w:r>
              <w:rPr>
                <w:rFonts w:ascii="Times New Roman" w:eastAsia="Times New Roman" w:hAnsi="Times New Roman" w:cs="Times New Roman"/>
                <w:spacing w:val="-2"/>
                <w:sz w:val="22"/>
                <w:szCs w:val="22"/>
              </w:rPr>
              <w:t>ввода</w:t>
            </w:r>
          </w:p>
        </w:tc>
      </w:tr>
      <w:tr w:rsidR="00000000">
        <w:tblPrEx>
          <w:tblCellMar>
            <w:top w:w="0" w:type="dxa"/>
            <w:bottom w:w="0" w:type="dxa"/>
          </w:tblCellMar>
        </w:tblPrEx>
        <w:trPr>
          <w:trHeight w:hRule="exact" w:val="1085"/>
        </w:trPr>
        <w:tc>
          <w:tcPr>
            <w:tcW w:w="71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9"/>
            </w:pPr>
            <w:r>
              <w:rPr>
                <w:rFonts w:ascii="Times New Roman" w:eastAsia="Times New Roman" w:hAnsi="Times New Roman" w:cs="Times New Roman"/>
                <w:sz w:val="22"/>
                <w:szCs w:val="22"/>
              </w:rPr>
              <w:t>Марка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ind w:left="110" w:right="115"/>
            </w:pPr>
            <w:r>
              <w:rPr>
                <w:rFonts w:ascii="Times New Roman" w:eastAsia="Times New Roman" w:hAnsi="Times New Roman" w:cs="Times New Roman"/>
                <w:spacing w:val="-2"/>
                <w:sz w:val="22"/>
                <w:szCs w:val="22"/>
              </w:rPr>
              <w:t xml:space="preserve">Производительность </w:t>
            </w:r>
            <w:r>
              <w:rPr>
                <w:rFonts w:ascii="Times New Roman" w:eastAsia="Times New Roman" w:hAnsi="Times New Roman" w:cs="Times New Roman"/>
                <w:sz w:val="22"/>
                <w:szCs w:val="22"/>
                <w:lang w:val="en-US"/>
              </w:rPr>
              <w:t xml:space="preserve">(G),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/час</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82" w:right="86"/>
            </w:pPr>
            <w:r>
              <w:rPr>
                <w:rFonts w:ascii="Times New Roman" w:eastAsia="Times New Roman" w:hAnsi="Times New Roman" w:cs="Times New Roman"/>
                <w:spacing w:val="-2"/>
                <w:sz w:val="22"/>
                <w:szCs w:val="22"/>
              </w:rPr>
              <w:t xml:space="preserve">Напор </w:t>
            </w:r>
            <w:r>
              <w:rPr>
                <w:rFonts w:ascii="Times New Roman" w:eastAsia="Times New Roman" w:hAnsi="Times New Roman" w:cs="Times New Roman"/>
                <w:sz w:val="22"/>
                <w:szCs w:val="22"/>
              </w:rPr>
              <w:t>(Н), м</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71"/>
            </w:pPr>
            <w:r>
              <w:rPr>
                <w:rFonts w:ascii="Times New Roman" w:eastAsia="Times New Roman" w:hAnsi="Times New Roman" w:cs="Times New Roman"/>
                <w:sz w:val="22"/>
                <w:szCs w:val="22"/>
              </w:rPr>
              <w:t>Марка</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pPr>
            <w:r>
              <w:rPr>
                <w:rFonts w:ascii="Times New Roman" w:eastAsia="Times New Roman" w:hAnsi="Times New Roman" w:cs="Times New Roman"/>
                <w:sz w:val="22"/>
                <w:szCs w:val="22"/>
              </w:rPr>
              <w:t>Мощно</w:t>
            </w:r>
          </w:p>
          <w:p w:rsidR="00000000" w:rsidRDefault="00710FCD">
            <w:pPr>
              <w:shd w:val="clear" w:color="auto" w:fill="FFFFFF"/>
              <w:spacing w:line="288" w:lineRule="exact"/>
            </w:pPr>
            <w:r>
              <w:rPr>
                <w:rFonts w:ascii="Times New Roman" w:eastAsia="Times New Roman" w:hAnsi="Times New Roman" w:cs="Times New Roman"/>
                <w:spacing w:val="-1"/>
                <w:sz w:val="22"/>
                <w:szCs w:val="22"/>
              </w:rPr>
              <w:t xml:space="preserve">сть </w:t>
            </w:r>
            <w:r>
              <w:rPr>
                <w:rFonts w:ascii="Times New Roman" w:eastAsia="Times New Roman" w:hAnsi="Times New Roman" w:cs="Times New Roman"/>
                <w:spacing w:val="-1"/>
                <w:sz w:val="22"/>
                <w:szCs w:val="22"/>
                <w:lang w:val="en-US"/>
              </w:rPr>
              <w:t>(W),</w:t>
            </w:r>
          </w:p>
          <w:p w:rsidR="00000000" w:rsidRDefault="00710FCD">
            <w:pPr>
              <w:shd w:val="clear" w:color="auto" w:fill="FFFFFF"/>
              <w:spacing w:line="288" w:lineRule="exact"/>
            </w:pPr>
            <w:r>
              <w:rPr>
                <w:rFonts w:ascii="Times New Roman" w:eastAsia="Times New Roman" w:hAnsi="Times New Roman" w:cs="Times New Roman"/>
                <w:sz w:val="22"/>
                <w:szCs w:val="22"/>
              </w:rPr>
              <w:t>кВт</w:t>
            </w:r>
          </w:p>
        </w:tc>
        <w:tc>
          <w:tcPr>
            <w:tcW w:w="854"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pPr>
          </w:p>
          <w:p w:rsidR="00000000" w:rsidRDefault="00710FCD">
            <w:pPr>
              <w:shd w:val="clear" w:color="auto" w:fill="FFFFFF"/>
              <w:spacing w:line="288" w:lineRule="exact"/>
            </w:pPr>
          </w:p>
        </w:tc>
      </w:tr>
      <w:tr w:rsidR="00000000">
        <w:tblPrEx>
          <w:tblCellMar>
            <w:top w:w="0" w:type="dxa"/>
            <w:bottom w:w="0" w:type="dxa"/>
          </w:tblCellMar>
        </w:tblPrEx>
        <w:trPr>
          <w:trHeight w:hRule="exact" w:val="499"/>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630 - 90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74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pacing w:val="-2"/>
                <w:sz w:val="22"/>
                <w:szCs w:val="22"/>
              </w:rPr>
              <w:t xml:space="preserve">4 </w:t>
            </w:r>
            <w:r>
              <w:rPr>
                <w:rFonts w:ascii="Times New Roman" w:eastAsia="Times New Roman" w:hAnsi="Times New Roman" w:cs="Times New Roman"/>
                <w:spacing w:val="-2"/>
                <w:sz w:val="22"/>
                <w:szCs w:val="22"/>
              </w:rPr>
              <w:t xml:space="preserve">АМН 355 </w:t>
            </w:r>
            <w:r>
              <w:rPr>
                <w:rFonts w:ascii="Times New Roman" w:eastAsia="Times New Roman" w:hAnsi="Times New Roman" w:cs="Times New Roman"/>
                <w:spacing w:val="-2"/>
                <w:sz w:val="22"/>
                <w:szCs w:val="22"/>
                <w:lang w:val="en-US"/>
              </w:rPr>
              <w:t xml:space="preserve">S4 </w:t>
            </w:r>
            <w:r>
              <w:rPr>
                <w:rFonts w:ascii="Times New Roman" w:eastAsia="Times New Roman" w:hAnsi="Times New Roman" w:cs="Times New Roman"/>
                <w:spacing w:val="-2"/>
                <w:sz w:val="22"/>
                <w:szCs w:val="22"/>
              </w:rPr>
              <w:t>У3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22"/>
                <w:szCs w:val="22"/>
              </w:rPr>
              <w:t>200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1995</w:t>
            </w:r>
          </w:p>
        </w:tc>
      </w:tr>
      <w:tr w:rsidR="00000000">
        <w:tblPrEx>
          <w:tblCellMar>
            <w:top w:w="0" w:type="dxa"/>
            <w:bottom w:w="0" w:type="dxa"/>
          </w:tblCellMar>
        </w:tblPrEx>
        <w:trPr>
          <w:trHeight w:hRule="exact" w:val="499"/>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630 - 90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74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eastAsia="Times New Roman" w:hAnsi="Times New Roman" w:cs="Times New Roman"/>
                <w:sz w:val="22"/>
                <w:szCs w:val="22"/>
              </w:rPr>
              <w:t>М 280 М-4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22"/>
                <w:szCs w:val="22"/>
              </w:rPr>
              <w:t>200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1995</w:t>
            </w:r>
          </w:p>
        </w:tc>
      </w:tr>
      <w:tr w:rsidR="00000000">
        <w:tblPrEx>
          <w:tblCellMar>
            <w:top w:w="0" w:type="dxa"/>
            <w:bottom w:w="0" w:type="dxa"/>
          </w:tblCellMar>
        </w:tblPrEx>
        <w:trPr>
          <w:trHeight w:hRule="exact" w:val="504"/>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630 - 90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74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pacing w:val="-2"/>
                <w:sz w:val="22"/>
                <w:szCs w:val="22"/>
              </w:rPr>
              <w:t xml:space="preserve">4 </w:t>
            </w:r>
            <w:r>
              <w:rPr>
                <w:rFonts w:ascii="Times New Roman" w:eastAsia="Times New Roman" w:hAnsi="Times New Roman" w:cs="Times New Roman"/>
                <w:spacing w:val="-2"/>
                <w:sz w:val="22"/>
                <w:szCs w:val="22"/>
              </w:rPr>
              <w:t xml:space="preserve">АМН 355 </w:t>
            </w:r>
            <w:r>
              <w:rPr>
                <w:rFonts w:ascii="Times New Roman" w:eastAsia="Times New Roman" w:hAnsi="Times New Roman" w:cs="Times New Roman"/>
                <w:spacing w:val="-2"/>
                <w:sz w:val="22"/>
                <w:szCs w:val="22"/>
                <w:lang w:val="en-US"/>
              </w:rPr>
              <w:t xml:space="preserve">S4 </w:t>
            </w:r>
            <w:r>
              <w:rPr>
                <w:rFonts w:ascii="Times New Roman" w:eastAsia="Times New Roman" w:hAnsi="Times New Roman" w:cs="Times New Roman"/>
                <w:spacing w:val="-2"/>
                <w:sz w:val="22"/>
                <w:szCs w:val="22"/>
              </w:rPr>
              <w:t>У3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22"/>
                <w:szCs w:val="22"/>
              </w:rPr>
              <w:t>200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1995</w:t>
            </w:r>
          </w:p>
        </w:tc>
      </w:tr>
      <w:tr w:rsidR="00000000">
        <w:tblPrEx>
          <w:tblCellMar>
            <w:top w:w="0" w:type="dxa"/>
            <w:bottom w:w="0" w:type="dxa"/>
          </w:tblCellMar>
        </w:tblPrEx>
        <w:trPr>
          <w:trHeight w:hRule="exact" w:val="499"/>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630 - 90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74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pacing w:val="-2"/>
                <w:sz w:val="22"/>
                <w:szCs w:val="22"/>
              </w:rPr>
              <w:t xml:space="preserve">4 </w:t>
            </w:r>
            <w:r>
              <w:rPr>
                <w:rFonts w:ascii="Times New Roman" w:eastAsia="Times New Roman" w:hAnsi="Times New Roman" w:cs="Times New Roman"/>
                <w:spacing w:val="-2"/>
                <w:sz w:val="22"/>
                <w:szCs w:val="22"/>
              </w:rPr>
              <w:t xml:space="preserve">АМН 355 </w:t>
            </w:r>
            <w:r>
              <w:rPr>
                <w:rFonts w:ascii="Times New Roman" w:eastAsia="Times New Roman" w:hAnsi="Times New Roman" w:cs="Times New Roman"/>
                <w:spacing w:val="-2"/>
                <w:sz w:val="22"/>
                <w:szCs w:val="22"/>
                <w:lang w:val="en-US"/>
              </w:rPr>
              <w:t xml:space="preserve">S4 </w:t>
            </w:r>
            <w:r>
              <w:rPr>
                <w:rFonts w:ascii="Times New Roman" w:eastAsia="Times New Roman" w:hAnsi="Times New Roman" w:cs="Times New Roman"/>
                <w:spacing w:val="-2"/>
                <w:sz w:val="22"/>
                <w:szCs w:val="22"/>
              </w:rPr>
              <w:t>У3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22"/>
                <w:szCs w:val="22"/>
              </w:rPr>
              <w:t>200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1995</w:t>
            </w:r>
          </w:p>
        </w:tc>
      </w:tr>
      <w:tr w:rsidR="00000000">
        <w:tblPrEx>
          <w:tblCellMar>
            <w:top w:w="0" w:type="dxa"/>
            <w:bottom w:w="0" w:type="dxa"/>
          </w:tblCellMar>
        </w:tblPrEx>
        <w:trPr>
          <w:trHeight w:hRule="exact" w:val="504"/>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630 - 90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74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pacing w:val="-2"/>
                <w:sz w:val="22"/>
                <w:szCs w:val="22"/>
              </w:rPr>
              <w:t xml:space="preserve">4 </w:t>
            </w:r>
            <w:r>
              <w:rPr>
                <w:rFonts w:ascii="Times New Roman" w:eastAsia="Times New Roman" w:hAnsi="Times New Roman" w:cs="Times New Roman"/>
                <w:spacing w:val="-2"/>
                <w:sz w:val="22"/>
                <w:szCs w:val="22"/>
              </w:rPr>
              <w:t xml:space="preserve">АМН 355 </w:t>
            </w:r>
            <w:r>
              <w:rPr>
                <w:rFonts w:ascii="Times New Roman" w:eastAsia="Times New Roman" w:hAnsi="Times New Roman" w:cs="Times New Roman"/>
                <w:spacing w:val="-2"/>
                <w:sz w:val="22"/>
                <w:szCs w:val="22"/>
                <w:lang w:val="en-US"/>
              </w:rPr>
              <w:t xml:space="preserve">S4 </w:t>
            </w:r>
            <w:r>
              <w:rPr>
                <w:rFonts w:ascii="Times New Roman" w:eastAsia="Times New Roman" w:hAnsi="Times New Roman" w:cs="Times New Roman"/>
                <w:spacing w:val="-2"/>
                <w:sz w:val="22"/>
                <w:szCs w:val="22"/>
              </w:rPr>
              <w:t>У3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22"/>
                <w:szCs w:val="22"/>
              </w:rPr>
              <w:t>200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1995</w:t>
            </w:r>
          </w:p>
        </w:tc>
      </w:tr>
      <w:tr w:rsidR="00000000">
        <w:tblPrEx>
          <w:tblCellMar>
            <w:top w:w="0" w:type="dxa"/>
            <w:bottom w:w="0" w:type="dxa"/>
          </w:tblCellMar>
        </w:tblPrEx>
        <w:trPr>
          <w:trHeight w:hRule="exact" w:val="504"/>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630 - 90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hAnsi="Times New Roman" w:cs="Times New Roman"/>
                <w:sz w:val="22"/>
                <w:szCs w:val="22"/>
              </w:rPr>
              <w:t>550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74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pacing w:val="-2"/>
                <w:sz w:val="22"/>
                <w:szCs w:val="22"/>
              </w:rPr>
              <w:t xml:space="preserve">4 </w:t>
            </w:r>
            <w:r>
              <w:rPr>
                <w:rFonts w:ascii="Times New Roman" w:eastAsia="Times New Roman" w:hAnsi="Times New Roman" w:cs="Times New Roman"/>
                <w:spacing w:val="-2"/>
                <w:sz w:val="22"/>
                <w:szCs w:val="22"/>
              </w:rPr>
              <w:t xml:space="preserve">АМН 355 </w:t>
            </w:r>
            <w:r>
              <w:rPr>
                <w:rFonts w:ascii="Times New Roman" w:eastAsia="Times New Roman" w:hAnsi="Times New Roman" w:cs="Times New Roman"/>
                <w:spacing w:val="-2"/>
                <w:sz w:val="22"/>
                <w:szCs w:val="22"/>
                <w:lang w:val="en-US"/>
              </w:rPr>
              <w:t xml:space="preserve">S4 </w:t>
            </w:r>
            <w:r>
              <w:rPr>
                <w:rFonts w:ascii="Times New Roman" w:eastAsia="Times New Roman" w:hAnsi="Times New Roman" w:cs="Times New Roman"/>
                <w:spacing w:val="-2"/>
                <w:sz w:val="22"/>
                <w:szCs w:val="22"/>
              </w:rPr>
              <w:t>У3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22"/>
                <w:szCs w:val="22"/>
              </w:rPr>
              <w:t>200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1995</w:t>
            </w:r>
          </w:p>
        </w:tc>
      </w:tr>
    </w:tbl>
    <w:p w:rsidR="00000000" w:rsidRDefault="00710FCD">
      <w:pPr>
        <w:shd w:val="clear" w:color="auto" w:fill="FFFFFF"/>
        <w:spacing w:before="480" w:line="317" w:lineRule="exact"/>
        <w:ind w:left="432" w:right="293" w:firstLine="706"/>
        <w:jc w:val="both"/>
      </w:pPr>
      <w:r>
        <w:rPr>
          <w:rFonts w:ascii="Times New Roman" w:eastAsia="Times New Roman" w:hAnsi="Times New Roman" w:cs="Times New Roman"/>
          <w:sz w:val="24"/>
          <w:szCs w:val="24"/>
        </w:rPr>
        <w:t>Насосное оборудование станций первого подъема находится</w:t>
      </w:r>
      <w:r>
        <w:rPr>
          <w:rFonts w:ascii="Times New Roman" w:eastAsia="Times New Roman" w:hAnsi="Times New Roman" w:cs="Times New Roman"/>
          <w:sz w:val="24"/>
          <w:szCs w:val="24"/>
        </w:rPr>
        <w:t xml:space="preserve"> в удовлетворительном состоянии, насосное оборудование станций второго подъема выработало свой эксплуатационный ресурс, нуждается в замене. Общее состояние удовлетворительное.</w:t>
      </w:r>
    </w:p>
    <w:p w:rsidR="00000000" w:rsidRDefault="00710FCD">
      <w:pPr>
        <w:shd w:val="clear" w:color="auto" w:fill="FFFFFF"/>
        <w:spacing w:before="192" w:line="317" w:lineRule="exact"/>
        <w:ind w:left="432" w:right="293" w:firstLine="706"/>
        <w:jc w:val="both"/>
      </w:pPr>
      <w:r>
        <w:rPr>
          <w:rFonts w:ascii="Times New Roman" w:eastAsia="Times New Roman" w:hAnsi="Times New Roman" w:cs="Times New Roman"/>
          <w:sz w:val="24"/>
          <w:szCs w:val="24"/>
        </w:rPr>
        <w:t>Данные по насосному оборудованию, установленному на ПНС, приведено в таблице 1.1</w:t>
      </w:r>
      <w:r>
        <w:rPr>
          <w:rFonts w:ascii="Times New Roman" w:eastAsia="Times New Roman" w:hAnsi="Times New Roman" w:cs="Times New Roman"/>
          <w:sz w:val="24"/>
          <w:szCs w:val="24"/>
        </w:rPr>
        <w:t>.4.8.</w:t>
      </w:r>
    </w:p>
    <w:p w:rsidR="00000000" w:rsidRDefault="00710FCD">
      <w:pPr>
        <w:shd w:val="clear" w:color="auto" w:fill="FFFFFF"/>
        <w:spacing w:before="331"/>
        <w:ind w:left="9586"/>
      </w:pPr>
      <w:r>
        <w:t>33</w:t>
      </w:r>
    </w:p>
    <w:p w:rsidR="00000000" w:rsidRDefault="00710FCD">
      <w:pPr>
        <w:shd w:val="clear" w:color="auto" w:fill="FFFFFF"/>
        <w:spacing w:before="331"/>
        <w:ind w:left="9586"/>
        <w:sectPr w:rsidR="00000000">
          <w:pgSz w:w="11909" w:h="16834"/>
          <w:pgMar w:top="692" w:right="562" w:bottom="360" w:left="1272"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left="7469"/>
      </w:pPr>
      <w:r>
        <w:rPr>
          <w:rFonts w:ascii="Times New Roman" w:eastAsia="Times New Roman" w:hAnsi="Times New Roman" w:cs="Times New Roman"/>
          <w:spacing w:val="-1"/>
          <w:sz w:val="24"/>
          <w:szCs w:val="24"/>
        </w:rPr>
        <w:t>Т а б л и ц а 1.1.4.8.</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87"/>
        <w:gridCol w:w="1493"/>
        <w:gridCol w:w="2438"/>
        <w:gridCol w:w="1459"/>
        <w:gridCol w:w="2222"/>
        <w:gridCol w:w="1181"/>
      </w:tblGrid>
      <w:tr w:rsidR="00000000">
        <w:tblPrEx>
          <w:tblCellMar>
            <w:top w:w="0" w:type="dxa"/>
            <w:bottom w:w="0" w:type="dxa"/>
          </w:tblCellMar>
        </w:tblPrEx>
        <w:trPr>
          <w:trHeight w:hRule="exact" w:val="504"/>
        </w:trPr>
        <w:tc>
          <w:tcPr>
            <w:tcW w:w="787"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93" w:lineRule="exact"/>
              <w:ind w:right="139"/>
            </w:pPr>
            <w:r>
              <w:rPr>
                <w:rFonts w:ascii="Times New Roman" w:eastAsia="Times New Roman" w:hAnsi="Times New Roman" w:cs="Times New Roman"/>
                <w:sz w:val="22"/>
                <w:szCs w:val="22"/>
              </w:rPr>
              <w:t>№№ п/п</w:t>
            </w:r>
          </w:p>
        </w:tc>
        <w:tc>
          <w:tcPr>
            <w:tcW w:w="539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2"/>
                <w:szCs w:val="22"/>
              </w:rPr>
              <w:t>Насос</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Электродвигатель</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Год ввода</w:t>
            </w:r>
          </w:p>
        </w:tc>
      </w:tr>
      <w:tr w:rsidR="00000000">
        <w:tblPrEx>
          <w:tblCellMar>
            <w:top w:w="0" w:type="dxa"/>
            <w:bottom w:w="0" w:type="dxa"/>
          </w:tblCellMar>
        </w:tblPrEx>
        <w:trPr>
          <w:trHeight w:hRule="exact" w:val="792"/>
        </w:trPr>
        <w:tc>
          <w:tcPr>
            <w:tcW w:w="787"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марка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right="302"/>
            </w:pPr>
            <w:r>
              <w:rPr>
                <w:rFonts w:ascii="Times New Roman" w:eastAsia="Times New Roman" w:hAnsi="Times New Roman" w:cs="Times New Roman"/>
                <w:spacing w:val="-2"/>
                <w:sz w:val="22"/>
                <w:szCs w:val="22"/>
              </w:rPr>
              <w:t xml:space="preserve">производительность </w:t>
            </w:r>
            <w:r>
              <w:rPr>
                <w:rFonts w:ascii="Times New Roman" w:eastAsia="Times New Roman" w:hAnsi="Times New Roman" w:cs="Times New Roman"/>
                <w:sz w:val="22"/>
                <w:szCs w:val="22"/>
                <w:lang w:val="en-US"/>
              </w:rPr>
              <w:t xml:space="preserve">(G), </w:t>
            </w:r>
            <w:r>
              <w:rPr>
                <w:rFonts w:ascii="Times New Roman" w:eastAsia="Times New Roman" w:hAnsi="Times New Roman" w:cs="Times New Roman"/>
                <w:sz w:val="22"/>
                <w:szCs w:val="22"/>
              </w:rPr>
              <w:t>куб.м/час</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22"/>
                <w:szCs w:val="22"/>
              </w:rPr>
              <w:t>напор (Н), м</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 xml:space="preserve">мощность </w:t>
            </w:r>
            <w:r>
              <w:rPr>
                <w:rFonts w:ascii="Times New Roman" w:eastAsia="Times New Roman" w:hAnsi="Times New Roman" w:cs="Times New Roman"/>
                <w:spacing w:val="-2"/>
                <w:sz w:val="22"/>
                <w:szCs w:val="22"/>
                <w:lang w:val="en-US"/>
              </w:rPr>
              <w:t xml:space="preserve">(W), </w:t>
            </w:r>
            <w:r>
              <w:rPr>
                <w:rFonts w:ascii="Times New Roman" w:eastAsia="Times New Roman" w:hAnsi="Times New Roman" w:cs="Times New Roman"/>
                <w:spacing w:val="-2"/>
                <w:sz w:val="22"/>
                <w:szCs w:val="22"/>
              </w:rPr>
              <w:t>кВт</w:t>
            </w:r>
          </w:p>
        </w:tc>
        <w:tc>
          <w:tcPr>
            <w:tcW w:w="1181"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p>
          <w:p w:rsidR="00000000" w:rsidRDefault="00710FCD">
            <w:pPr>
              <w:shd w:val="clear" w:color="auto" w:fill="FFFFFF"/>
              <w:jc w:val="center"/>
            </w:pPr>
          </w:p>
        </w:tc>
      </w:tr>
      <w:tr w:rsidR="00000000">
        <w:tblPrEx>
          <w:tblCellMar>
            <w:top w:w="0" w:type="dxa"/>
            <w:bottom w:w="0" w:type="dxa"/>
          </w:tblCellMar>
        </w:tblPrEx>
        <w:trPr>
          <w:trHeight w:hRule="exact" w:val="504"/>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2"/>
                <w:sz w:val="22"/>
                <w:szCs w:val="22"/>
              </w:rPr>
              <w:t>1</w:t>
            </w:r>
            <w:r>
              <w:rPr>
                <w:rFonts w:ascii="Times New Roman" w:eastAsia="Times New Roman" w:hAnsi="Times New Roman" w:cs="Times New Roman"/>
                <w:spacing w:val="-2"/>
                <w:sz w:val="22"/>
                <w:szCs w:val="22"/>
              </w:rPr>
              <w:t>Д-200-90а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180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74</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12.2001</w:t>
            </w:r>
          </w:p>
        </w:tc>
      </w:tr>
      <w:tr w:rsidR="00000000">
        <w:tblPrEx>
          <w:tblCellMar>
            <w:top w:w="0" w:type="dxa"/>
            <w:bottom w:w="0" w:type="dxa"/>
          </w:tblCellMar>
        </w:tblPrEx>
        <w:trPr>
          <w:trHeight w:hRule="exact" w:val="499"/>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2</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2"/>
                <w:sz w:val="22"/>
                <w:szCs w:val="22"/>
              </w:rPr>
              <w:t>1</w:t>
            </w:r>
            <w:r>
              <w:rPr>
                <w:rFonts w:ascii="Times New Roman" w:eastAsia="Times New Roman" w:hAnsi="Times New Roman" w:cs="Times New Roman"/>
                <w:spacing w:val="-2"/>
                <w:sz w:val="22"/>
                <w:szCs w:val="22"/>
              </w:rPr>
              <w:t>Д-500-63а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450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53</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132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499"/>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К 90/85</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94"/>
            </w:pPr>
            <w:r>
              <w:rPr>
                <w:rFonts w:ascii="Times New Roman" w:hAnsi="Times New Roman" w:cs="Times New Roman"/>
                <w:sz w:val="22"/>
                <w:szCs w:val="22"/>
              </w:rPr>
              <w:t>90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85</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504"/>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К 90/85</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94"/>
            </w:pPr>
            <w:r>
              <w:rPr>
                <w:rFonts w:ascii="Times New Roman" w:hAnsi="Times New Roman" w:cs="Times New Roman"/>
                <w:sz w:val="22"/>
                <w:szCs w:val="22"/>
              </w:rPr>
              <w:t>90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85</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499"/>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Д 500 - 65</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500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65</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160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499"/>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Д 630 - 90</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630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90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250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504"/>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7</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630 - 90 б</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500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60</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160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499"/>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8</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500 - 63 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450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53</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132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499"/>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9</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Д 500 - 63 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450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53</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132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22"/>
                <w:szCs w:val="22"/>
              </w:rPr>
              <w:t>-</w:t>
            </w:r>
          </w:p>
        </w:tc>
      </w:tr>
      <w:tr w:rsidR="00000000">
        <w:tblPrEx>
          <w:tblCellMar>
            <w:top w:w="0" w:type="dxa"/>
            <w:bottom w:w="0" w:type="dxa"/>
          </w:tblCellMar>
        </w:tblPrEx>
        <w:trPr>
          <w:trHeight w:hRule="exact" w:val="509"/>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2"/>
                <w:sz w:val="22"/>
                <w:szCs w:val="22"/>
              </w:rPr>
              <w:t>1</w:t>
            </w:r>
            <w:r>
              <w:rPr>
                <w:rFonts w:ascii="Times New Roman" w:eastAsia="Times New Roman" w:hAnsi="Times New Roman" w:cs="Times New Roman"/>
                <w:spacing w:val="-2"/>
                <w:sz w:val="22"/>
                <w:szCs w:val="22"/>
              </w:rPr>
              <w:t>Д-200-90а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hAnsi="Times New Roman" w:cs="Times New Roman"/>
                <w:sz w:val="22"/>
                <w:szCs w:val="22"/>
              </w:rPr>
              <w:t>180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hAnsi="Times New Roman" w:cs="Times New Roman"/>
                <w:sz w:val="22"/>
                <w:szCs w:val="22"/>
              </w:rPr>
              <w:t>74</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01.2002</w:t>
            </w:r>
          </w:p>
        </w:tc>
      </w:tr>
    </w:tbl>
    <w:p w:rsidR="00000000" w:rsidRDefault="00710FCD">
      <w:pPr>
        <w:shd w:val="clear" w:color="auto" w:fill="FFFFFF"/>
        <w:spacing w:before="480" w:line="317" w:lineRule="exact"/>
        <w:ind w:left="115" w:right="115" w:firstLine="706"/>
        <w:jc w:val="both"/>
      </w:pPr>
      <w:r>
        <w:rPr>
          <w:rFonts w:ascii="Times New Roman" w:eastAsia="Times New Roman" w:hAnsi="Times New Roman" w:cs="Times New Roman"/>
          <w:sz w:val="24"/>
          <w:szCs w:val="24"/>
        </w:rPr>
        <w:t>В целях пожарной безопасности и для водоснабжения жителей ул. Советская, питьевой водой необходима прокладка водопроводных сетей с установкой пожарного гидранта, а также прокладка водопроводных сетей: в Центральный р</w:t>
      </w:r>
      <w:r>
        <w:rPr>
          <w:rFonts w:ascii="Times New Roman" w:eastAsia="Times New Roman" w:hAnsi="Times New Roman" w:cs="Times New Roman"/>
          <w:sz w:val="24"/>
          <w:szCs w:val="24"/>
        </w:rPr>
        <w:t>айон (в том числе, микрорайоны 7 и 8), и микрорайон № 2А Первомайского района).</w:t>
      </w:r>
    </w:p>
    <w:p w:rsidR="00000000" w:rsidRDefault="00710FCD">
      <w:pPr>
        <w:shd w:val="clear" w:color="auto" w:fill="FFFFFF"/>
        <w:spacing w:before="192" w:line="317" w:lineRule="exact"/>
        <w:ind w:left="115" w:right="120" w:firstLine="706"/>
        <w:jc w:val="both"/>
      </w:pPr>
      <w:r>
        <w:rPr>
          <w:rFonts w:ascii="Times New Roman" w:eastAsia="Times New Roman" w:hAnsi="Times New Roman" w:cs="Times New Roman"/>
          <w:sz w:val="24"/>
          <w:szCs w:val="24"/>
        </w:rPr>
        <w:t>Данные по сооружениям системы водоснабжения Центрального и Первомайского районов   представлены в таблице 1.1.4.9.</w:t>
      </w:r>
    </w:p>
    <w:p w:rsidR="00000000" w:rsidRDefault="00710FCD">
      <w:pPr>
        <w:shd w:val="clear" w:color="auto" w:fill="FFFFFF"/>
        <w:spacing w:before="230"/>
        <w:ind w:left="7469"/>
      </w:pPr>
      <w:r>
        <w:rPr>
          <w:rFonts w:ascii="Times New Roman" w:eastAsia="Times New Roman" w:hAnsi="Times New Roman" w:cs="Times New Roman"/>
          <w:spacing w:val="-1"/>
          <w:sz w:val="24"/>
          <w:szCs w:val="24"/>
        </w:rPr>
        <w:t>Т а б л и ц а 1.1.4.9.</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658"/>
        <w:gridCol w:w="850"/>
        <w:gridCol w:w="1421"/>
        <w:gridCol w:w="1272"/>
        <w:gridCol w:w="2275"/>
      </w:tblGrid>
      <w:tr w:rsidR="00000000">
        <w:tblPrEx>
          <w:tblCellMar>
            <w:top w:w="0" w:type="dxa"/>
            <w:bottom w:w="0" w:type="dxa"/>
          </w:tblCellMar>
        </w:tblPrEx>
        <w:trPr>
          <w:trHeight w:hRule="exact" w:val="797"/>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32"/>
            </w:pPr>
            <w:r>
              <w:rPr>
                <w:rFonts w:ascii="Times New Roman" w:eastAsia="Times New Roman" w:hAnsi="Times New Roman" w:cs="Times New Roman"/>
                <w:sz w:val="22"/>
                <w:szCs w:val="22"/>
              </w:rPr>
              <w:t>Наименование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eastAsia="Times New Roman" w:hAnsi="Times New Roman" w:cs="Times New Roman"/>
                <w:spacing w:val="-2"/>
                <w:sz w:val="22"/>
                <w:szCs w:val="22"/>
              </w:rPr>
              <w:t>№ п/п</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hAnsi="Times New Roman" w:cs="Times New Roman"/>
                <w:spacing w:val="-1"/>
                <w:sz w:val="22"/>
                <w:szCs w:val="22"/>
              </w:rPr>
              <w:t xml:space="preserve">V, </w:t>
            </w:r>
            <w:r>
              <w:rPr>
                <w:rFonts w:ascii="Times New Roman" w:eastAsia="Times New Roman" w:hAnsi="Times New Roman" w:cs="Times New Roman"/>
                <w:spacing w:val="-1"/>
                <w:sz w:val="22"/>
                <w:szCs w:val="22"/>
              </w:rPr>
              <w:t>объем, м</w:t>
            </w:r>
            <w:r>
              <w:rPr>
                <w:rFonts w:ascii="Times New Roman" w:eastAsia="Times New Roman" w:hAnsi="Times New Roman" w:cs="Times New Roman"/>
                <w:sz w:val="22"/>
                <w:szCs w:val="22"/>
                <w:vertAlign w:val="superscript"/>
              </w:rPr>
              <w:t>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ascii="Times New Roman" w:eastAsia="Times New Roman" w:hAnsi="Times New Roman" w:cs="Times New Roman"/>
                <w:spacing w:val="-1"/>
                <w:sz w:val="22"/>
                <w:szCs w:val="22"/>
              </w:rPr>
              <w:t>Матер</w:t>
            </w:r>
            <w:r>
              <w:rPr>
                <w:rFonts w:ascii="Times New Roman" w:eastAsia="Times New Roman" w:hAnsi="Times New Roman" w:cs="Times New Roman"/>
                <w:spacing w:val="-1"/>
                <w:sz w:val="22"/>
                <w:szCs w:val="22"/>
              </w:rPr>
              <w:t>иал</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461" w:right="466"/>
              <w:jc w:val="center"/>
            </w:pPr>
            <w:r>
              <w:rPr>
                <w:rFonts w:ascii="Times New Roman" w:eastAsia="Times New Roman" w:hAnsi="Times New Roman" w:cs="Times New Roman"/>
                <w:sz w:val="22"/>
                <w:szCs w:val="22"/>
              </w:rPr>
              <w:t>Физическое состояние</w:t>
            </w:r>
          </w:p>
        </w:tc>
      </w:tr>
      <w:tr w:rsidR="00000000">
        <w:tblPrEx>
          <w:tblCellMar>
            <w:top w:w="0" w:type="dxa"/>
            <w:bottom w:w="0" w:type="dxa"/>
          </w:tblCellMar>
        </w:tblPrEx>
        <w:trPr>
          <w:trHeight w:hRule="exact" w:val="514"/>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pacing w:val="-2"/>
                <w:sz w:val="22"/>
                <w:szCs w:val="22"/>
              </w:rPr>
              <w:t>Накопительная емкость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hAnsi="Times New Roman" w:cs="Times New Roman"/>
                <w:sz w:val="22"/>
                <w:szCs w:val="22"/>
              </w:rPr>
              <w:t>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1500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eastAsia="Times New Roman" w:hAnsi="Times New Roman" w:cs="Times New Roman"/>
                <w:sz w:val="22"/>
                <w:szCs w:val="22"/>
              </w:rPr>
              <w:t>бетон</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удовлетворительное</w:t>
            </w:r>
          </w:p>
        </w:tc>
      </w:tr>
      <w:tr w:rsidR="00000000">
        <w:tblPrEx>
          <w:tblCellMar>
            <w:top w:w="0" w:type="dxa"/>
            <w:bottom w:w="0" w:type="dxa"/>
          </w:tblCellMar>
        </w:tblPrEx>
        <w:trPr>
          <w:trHeight w:hRule="exact" w:val="504"/>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pacing w:val="-2"/>
                <w:sz w:val="22"/>
                <w:szCs w:val="22"/>
              </w:rPr>
              <w:t>Накопительная емкость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hAnsi="Times New Roman" w:cs="Times New Roman"/>
                <w:sz w:val="22"/>
                <w:szCs w:val="22"/>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1500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eastAsia="Times New Roman" w:hAnsi="Times New Roman" w:cs="Times New Roman"/>
                <w:sz w:val="22"/>
                <w:szCs w:val="22"/>
              </w:rPr>
              <w:t>бетон</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удовлетворительное</w:t>
            </w:r>
          </w:p>
        </w:tc>
      </w:tr>
      <w:tr w:rsidR="00000000">
        <w:tblPrEx>
          <w:tblCellMar>
            <w:top w:w="0" w:type="dxa"/>
            <w:bottom w:w="0" w:type="dxa"/>
          </w:tblCellMar>
        </w:tblPrEx>
        <w:trPr>
          <w:trHeight w:hRule="exact" w:val="499"/>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pacing w:val="-2"/>
                <w:sz w:val="22"/>
                <w:szCs w:val="22"/>
              </w:rPr>
              <w:t>Накопительная емкость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hAnsi="Times New Roman" w:cs="Times New Roman"/>
                <w:sz w:val="22"/>
                <w:szCs w:val="22"/>
              </w:rPr>
              <w:t>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6000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eastAsia="Times New Roman" w:hAnsi="Times New Roman" w:cs="Times New Roman"/>
                <w:sz w:val="22"/>
                <w:szCs w:val="22"/>
              </w:rPr>
              <w:t>бетон</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удовлетворительное</w:t>
            </w:r>
          </w:p>
        </w:tc>
      </w:tr>
      <w:tr w:rsidR="00000000">
        <w:tblPrEx>
          <w:tblCellMar>
            <w:top w:w="0" w:type="dxa"/>
            <w:bottom w:w="0" w:type="dxa"/>
          </w:tblCellMar>
        </w:tblPrEx>
        <w:trPr>
          <w:trHeight w:hRule="exact" w:val="504"/>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eastAsia="Times New Roman" w:hAnsi="Times New Roman" w:cs="Times New Roman"/>
                <w:spacing w:val="-3"/>
                <w:sz w:val="22"/>
                <w:szCs w:val="22"/>
              </w:rPr>
              <w:t>Водонапорная башня   (п.Дачный)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hAnsi="Times New Roman" w:cs="Times New Roman"/>
                <w:sz w:val="22"/>
                <w:szCs w:val="22"/>
              </w:rPr>
              <w:t>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22"/>
                <w:szCs w:val="22"/>
              </w:rPr>
              <w:t>300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eastAsia="Times New Roman" w:hAnsi="Times New Roman" w:cs="Times New Roman"/>
                <w:sz w:val="22"/>
                <w:szCs w:val="22"/>
              </w:rPr>
              <w:t>сталь</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удовлетворительное</w:t>
            </w:r>
          </w:p>
        </w:tc>
      </w:tr>
    </w:tbl>
    <w:p w:rsidR="00000000" w:rsidRDefault="00710FCD">
      <w:pPr>
        <w:shd w:val="clear" w:color="auto" w:fill="FFFFFF"/>
        <w:tabs>
          <w:tab w:val="left" w:pos="7200"/>
          <w:tab w:val="left" w:pos="8750"/>
        </w:tabs>
        <w:spacing w:before="518"/>
        <w:ind w:left="821"/>
      </w:pPr>
      <w:r>
        <w:rPr>
          <w:rFonts w:ascii="Times New Roman" w:eastAsia="Times New Roman" w:hAnsi="Times New Roman" w:cs="Times New Roman"/>
          <w:spacing w:val="-11"/>
          <w:sz w:val="24"/>
          <w:szCs w:val="24"/>
        </w:rPr>
        <w:t>Д</w:t>
      </w:r>
      <w:r>
        <w:rPr>
          <w:rFonts w:ascii="Times New Roman" w:eastAsia="Times New Roman" w:hAnsi="Times New Roman" w:cs="Times New Roman"/>
          <w:spacing w:val="-11"/>
          <w:sz w:val="24"/>
          <w:szCs w:val="24"/>
        </w:rPr>
        <w:t>анные       по       сооружениям       системы       водоснабжения</w:t>
      </w:r>
      <w:r>
        <w:rPr>
          <w:rFonts w:eastAsia="Times New Roman"/>
          <w:sz w:val="24"/>
          <w:szCs w:val="24"/>
        </w:rPr>
        <w:tab/>
      </w:r>
      <w:r>
        <w:rPr>
          <w:rFonts w:ascii="Times New Roman" w:eastAsia="Times New Roman" w:hAnsi="Times New Roman" w:cs="Times New Roman"/>
          <w:spacing w:val="-2"/>
          <w:sz w:val="24"/>
          <w:szCs w:val="24"/>
        </w:rPr>
        <w:t>Западного</w:t>
      </w:r>
      <w:r>
        <w:rPr>
          <w:rFonts w:eastAsia="Times New Roman"/>
          <w:sz w:val="24"/>
          <w:szCs w:val="24"/>
        </w:rPr>
        <w:tab/>
      </w:r>
      <w:r>
        <w:rPr>
          <w:rFonts w:ascii="Times New Roman" w:eastAsia="Times New Roman" w:hAnsi="Times New Roman" w:cs="Times New Roman"/>
          <w:spacing w:val="-1"/>
          <w:sz w:val="24"/>
          <w:szCs w:val="24"/>
        </w:rPr>
        <w:t>района</w:t>
      </w:r>
    </w:p>
    <w:p w:rsidR="00000000" w:rsidRDefault="00710FCD">
      <w:pPr>
        <w:shd w:val="clear" w:color="auto" w:fill="FFFFFF"/>
        <w:spacing w:before="38"/>
        <w:ind w:left="115"/>
      </w:pPr>
      <w:r>
        <w:rPr>
          <w:rFonts w:ascii="Times New Roman" w:eastAsia="Times New Roman" w:hAnsi="Times New Roman" w:cs="Times New Roman"/>
          <w:spacing w:val="-8"/>
          <w:sz w:val="24"/>
          <w:szCs w:val="24"/>
        </w:rPr>
        <w:t>представлены   ниже:       в   таблице   1.1.4.10.   данные   по   резервуарам   чистой   воды   ВЗУ,   в</w:t>
      </w:r>
    </w:p>
    <w:p w:rsidR="00000000" w:rsidRDefault="00710FCD">
      <w:pPr>
        <w:shd w:val="clear" w:color="auto" w:fill="FFFFFF"/>
        <w:spacing w:before="283"/>
        <w:ind w:left="9269"/>
      </w:pPr>
      <w:r>
        <w:t>34</w:t>
      </w:r>
    </w:p>
    <w:p w:rsidR="00000000" w:rsidRDefault="00710FCD">
      <w:pPr>
        <w:shd w:val="clear" w:color="auto" w:fill="FFFFFF"/>
        <w:spacing w:before="283"/>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891" w:right="2112"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w:t>
      </w:r>
      <w:r>
        <w:rPr>
          <w:rFonts w:eastAsia="Times New Roman" w:cs="Times New Roman"/>
          <w:b/>
          <w:bCs/>
          <w:spacing w:val="-5"/>
        </w:rPr>
        <w:t>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9" w:right="250"/>
      </w:pPr>
      <w:r>
        <w:rPr>
          <w:rFonts w:ascii="Times New Roman" w:eastAsia="Times New Roman" w:hAnsi="Times New Roman" w:cs="Times New Roman"/>
          <w:spacing w:val="-6"/>
          <w:sz w:val="24"/>
          <w:szCs w:val="24"/>
        </w:rPr>
        <w:t xml:space="preserve">таблице   1.1.4.11.   данные   по   резервуарам,   установленным   на   повысительных   насосных </w:t>
      </w:r>
      <w:r>
        <w:rPr>
          <w:rFonts w:ascii="Times New Roman" w:eastAsia="Times New Roman" w:hAnsi="Times New Roman" w:cs="Times New Roman"/>
          <w:sz w:val="24"/>
          <w:szCs w:val="24"/>
        </w:rPr>
        <w:t>станциях (ПНС)</w:t>
      </w:r>
    </w:p>
    <w:p w:rsidR="00000000" w:rsidRDefault="00710FCD">
      <w:pPr>
        <w:shd w:val="clear" w:color="auto" w:fill="FFFFFF"/>
        <w:spacing w:before="226"/>
        <w:ind w:left="7253"/>
      </w:pPr>
      <w:r>
        <w:rPr>
          <w:rFonts w:ascii="Times New Roman" w:eastAsia="Times New Roman" w:hAnsi="Times New Roman" w:cs="Times New Roman"/>
          <w:spacing w:val="-1"/>
          <w:sz w:val="24"/>
          <w:szCs w:val="24"/>
        </w:rPr>
        <w:t>Т а б л и ц а 1.1.4.10.</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851"/>
        <w:gridCol w:w="1704"/>
        <w:gridCol w:w="1133"/>
        <w:gridCol w:w="1277"/>
        <w:gridCol w:w="1133"/>
        <w:gridCol w:w="1454"/>
      </w:tblGrid>
      <w:tr w:rsidR="00000000">
        <w:tblPrEx>
          <w:tblCellMar>
            <w:top w:w="0" w:type="dxa"/>
            <w:bottom w:w="0" w:type="dxa"/>
          </w:tblCellMar>
        </w:tblPrEx>
        <w:trPr>
          <w:trHeight w:hRule="exact" w:val="893"/>
        </w:trPr>
        <w:tc>
          <w:tcPr>
            <w:tcW w:w="285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499" w:right="504"/>
            </w:pPr>
            <w:r>
              <w:rPr>
                <w:rFonts w:ascii="Times New Roman" w:eastAsia="Times New Roman" w:hAnsi="Times New Roman" w:cs="Times New Roman"/>
                <w:sz w:val="22"/>
                <w:szCs w:val="22"/>
              </w:rPr>
              <w:t>Технологическое назначение</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 п/п</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110" w:right="115"/>
              <w:jc w:val="center"/>
            </w:pPr>
            <w:r>
              <w:rPr>
                <w:rFonts w:ascii="Times New Roman" w:eastAsia="Times New Roman" w:hAnsi="Times New Roman" w:cs="Times New Roman"/>
                <w:spacing w:val="-2"/>
                <w:sz w:val="22"/>
                <w:szCs w:val="22"/>
              </w:rPr>
              <w:t xml:space="preserve">Объем,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Материал</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187" w:right="187"/>
              <w:jc w:val="center"/>
            </w:pPr>
            <w:r>
              <w:rPr>
                <w:rFonts w:ascii="Times New Roman" w:eastAsia="Times New Roman" w:hAnsi="Times New Roman" w:cs="Times New Roman"/>
                <w:sz w:val="22"/>
                <w:szCs w:val="22"/>
              </w:rPr>
              <w:t>Год ввода</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48" w:right="58"/>
              <w:jc w:val="center"/>
            </w:pPr>
            <w:r>
              <w:rPr>
                <w:rFonts w:ascii="Times New Roman" w:eastAsia="Times New Roman" w:hAnsi="Times New Roman" w:cs="Times New Roman"/>
                <w:spacing w:val="-2"/>
                <w:sz w:val="22"/>
                <w:szCs w:val="22"/>
              </w:rPr>
              <w:t>Физи</w:t>
            </w:r>
            <w:r>
              <w:rPr>
                <w:rFonts w:ascii="Times New Roman" w:eastAsia="Times New Roman" w:hAnsi="Times New Roman" w:cs="Times New Roman"/>
                <w:spacing w:val="-2"/>
                <w:sz w:val="22"/>
                <w:szCs w:val="22"/>
              </w:rPr>
              <w:t xml:space="preserve">ческое </w:t>
            </w:r>
            <w:r>
              <w:rPr>
                <w:rFonts w:ascii="Times New Roman" w:eastAsia="Times New Roman" w:hAnsi="Times New Roman" w:cs="Times New Roman"/>
                <w:sz w:val="22"/>
                <w:szCs w:val="22"/>
              </w:rPr>
              <w:t>состояние</w:t>
            </w:r>
          </w:p>
        </w:tc>
      </w:tr>
      <w:tr w:rsidR="00000000">
        <w:tblPrEx>
          <w:tblCellMar>
            <w:top w:w="0" w:type="dxa"/>
            <w:bottom w:w="0" w:type="dxa"/>
          </w:tblCellMar>
        </w:tblPrEx>
        <w:trPr>
          <w:trHeight w:hRule="exact" w:val="528"/>
        </w:trPr>
        <w:tc>
          <w:tcPr>
            <w:tcW w:w="285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eastAsia="Times New Roman" w:hAnsi="Times New Roman" w:cs="Times New Roman"/>
                <w:spacing w:val="-2"/>
                <w:sz w:val="22"/>
                <w:szCs w:val="22"/>
              </w:rPr>
              <w:t>Накопительная емкость</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22"/>
                <w:szCs w:val="22"/>
              </w:rPr>
              <w:t>Р-1 (РЕ-100-10)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ж/б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Удовлетв.</w:t>
            </w:r>
          </w:p>
        </w:tc>
      </w:tr>
      <w:tr w:rsidR="00000000">
        <w:tblPrEx>
          <w:tblCellMar>
            <w:top w:w="0" w:type="dxa"/>
            <w:bottom w:w="0" w:type="dxa"/>
          </w:tblCellMar>
        </w:tblPrEx>
        <w:trPr>
          <w:trHeight w:hRule="exact" w:val="538"/>
        </w:trPr>
        <w:tc>
          <w:tcPr>
            <w:tcW w:w="285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eastAsia="Times New Roman" w:hAnsi="Times New Roman" w:cs="Times New Roman"/>
                <w:spacing w:val="-2"/>
                <w:sz w:val="22"/>
                <w:szCs w:val="22"/>
              </w:rPr>
              <w:t>Накопительная емкость</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22"/>
                <w:szCs w:val="22"/>
              </w:rPr>
              <w:t>Р-2 (РЕ-100-10)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ж/б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Удовлетв.</w:t>
            </w:r>
          </w:p>
        </w:tc>
      </w:tr>
    </w:tbl>
    <w:p w:rsidR="00000000" w:rsidRDefault="00710FCD">
      <w:pPr>
        <w:shd w:val="clear" w:color="auto" w:fill="FFFFFF"/>
        <w:spacing w:before="514"/>
        <w:ind w:left="7253"/>
      </w:pPr>
      <w:r>
        <w:rPr>
          <w:rFonts w:ascii="Times New Roman" w:eastAsia="Times New Roman" w:hAnsi="Times New Roman" w:cs="Times New Roman"/>
          <w:spacing w:val="-1"/>
          <w:sz w:val="24"/>
          <w:szCs w:val="24"/>
        </w:rPr>
        <w:t>Т а б л и ц а 1.1.4.11.</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837"/>
        <w:gridCol w:w="1704"/>
        <w:gridCol w:w="1133"/>
        <w:gridCol w:w="1277"/>
        <w:gridCol w:w="1133"/>
        <w:gridCol w:w="1579"/>
      </w:tblGrid>
      <w:tr w:rsidR="00000000">
        <w:tblPrEx>
          <w:tblCellMar>
            <w:top w:w="0" w:type="dxa"/>
            <w:bottom w:w="0" w:type="dxa"/>
          </w:tblCellMar>
        </w:tblPrEx>
        <w:trPr>
          <w:trHeight w:hRule="exact" w:val="768"/>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494" w:right="494"/>
            </w:pPr>
            <w:r>
              <w:rPr>
                <w:rFonts w:ascii="Times New Roman" w:eastAsia="Times New Roman" w:hAnsi="Times New Roman" w:cs="Times New Roman"/>
                <w:sz w:val="22"/>
                <w:szCs w:val="22"/>
              </w:rPr>
              <w:t>Технологическое назначение</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0"/>
            </w:pPr>
            <w:r>
              <w:rPr>
                <w:rFonts w:ascii="Times New Roman" w:eastAsia="Times New Roman" w:hAnsi="Times New Roman" w:cs="Times New Roman"/>
                <w:sz w:val="22"/>
                <w:szCs w:val="22"/>
              </w:rPr>
              <w:t>№№ п/п</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110" w:right="115"/>
            </w:pPr>
            <w:r>
              <w:rPr>
                <w:rFonts w:ascii="Times New Roman" w:eastAsia="Times New Roman" w:hAnsi="Times New Roman" w:cs="Times New Roman"/>
                <w:sz w:val="22"/>
                <w:szCs w:val="22"/>
              </w:rPr>
              <w:t>Объем, м</w:t>
            </w:r>
            <w:r>
              <w:rPr>
                <w:rFonts w:ascii="Times New Roman" w:eastAsia="Times New Roman" w:hAnsi="Times New Roman" w:cs="Times New Roman"/>
                <w:sz w:val="22"/>
                <w:szCs w:val="22"/>
                <w:vertAlign w:val="superscript"/>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eastAsia="Times New Roman" w:hAnsi="Times New Roman" w:cs="Times New Roman"/>
                <w:spacing w:val="-2"/>
                <w:sz w:val="22"/>
                <w:szCs w:val="22"/>
              </w:rPr>
              <w:t>Материал</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187" w:right="187"/>
              <w:jc w:val="center"/>
            </w:pPr>
            <w:r>
              <w:rPr>
                <w:rFonts w:ascii="Times New Roman" w:eastAsia="Times New Roman" w:hAnsi="Times New Roman" w:cs="Times New Roman"/>
                <w:sz w:val="22"/>
                <w:szCs w:val="22"/>
              </w:rPr>
              <w:t>Год ввода</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110" w:right="120"/>
              <w:jc w:val="center"/>
            </w:pPr>
            <w:r>
              <w:rPr>
                <w:rFonts w:ascii="Times New Roman" w:eastAsia="Times New Roman" w:hAnsi="Times New Roman" w:cs="Times New Roman"/>
                <w:spacing w:val="-2"/>
                <w:sz w:val="22"/>
                <w:szCs w:val="22"/>
              </w:rPr>
              <w:t xml:space="preserve">Физическое </w:t>
            </w:r>
            <w:r>
              <w:rPr>
                <w:rFonts w:ascii="Times New Roman" w:eastAsia="Times New Roman" w:hAnsi="Times New Roman" w:cs="Times New Roman"/>
                <w:sz w:val="22"/>
                <w:szCs w:val="22"/>
              </w:rPr>
              <w:t>состояние</w:t>
            </w:r>
          </w:p>
        </w:tc>
      </w:tr>
      <w:tr w:rsidR="00000000">
        <w:tblPrEx>
          <w:tblCellMar>
            <w:top w:w="0" w:type="dxa"/>
            <w:bottom w:w="0" w:type="dxa"/>
          </w:tblCellMar>
        </w:tblPrEx>
        <w:trPr>
          <w:trHeight w:hRule="exact" w:val="499"/>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eastAsia="Times New Roman" w:hAnsi="Times New Roman" w:cs="Times New Roman"/>
                <w:spacing w:val="-2"/>
                <w:sz w:val="22"/>
                <w:szCs w:val="22"/>
              </w:rPr>
              <w:t>На</w:t>
            </w:r>
            <w:r>
              <w:rPr>
                <w:rFonts w:ascii="Times New Roman" w:eastAsia="Times New Roman" w:hAnsi="Times New Roman" w:cs="Times New Roman"/>
                <w:spacing w:val="-2"/>
                <w:sz w:val="22"/>
                <w:szCs w:val="22"/>
              </w:rPr>
              <w:t>копительная емкость</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6"/>
            </w:pPr>
            <w:r>
              <w:rPr>
                <w:rFonts w:ascii="Times New Roman" w:eastAsia="Times New Roman" w:hAnsi="Times New Roman" w:cs="Times New Roman"/>
                <w:sz w:val="22"/>
                <w:szCs w:val="22"/>
              </w:rPr>
              <w:t>Р-1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sz w:val="22"/>
                <w:szCs w:val="22"/>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360"/>
              <w:jc w:val="right"/>
            </w:pPr>
            <w:r>
              <w:rPr>
                <w:rFonts w:ascii="Times New Roman" w:eastAsia="Times New Roman" w:hAnsi="Times New Roman" w:cs="Times New Roman"/>
                <w:sz w:val="22"/>
                <w:szCs w:val="22"/>
              </w:rPr>
              <w:t>ж/б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1959</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eastAsia="Times New Roman" w:hAnsi="Times New Roman" w:cs="Times New Roman"/>
                <w:sz w:val="22"/>
                <w:szCs w:val="22"/>
              </w:rPr>
              <w:t>удовлет.</w:t>
            </w:r>
          </w:p>
        </w:tc>
      </w:tr>
      <w:tr w:rsidR="00000000">
        <w:tblPrEx>
          <w:tblCellMar>
            <w:top w:w="0" w:type="dxa"/>
            <w:bottom w:w="0" w:type="dxa"/>
          </w:tblCellMar>
        </w:tblPrEx>
        <w:trPr>
          <w:trHeight w:hRule="exact" w:val="504"/>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eastAsia="Times New Roman" w:hAnsi="Times New Roman" w:cs="Times New Roman"/>
                <w:spacing w:val="-2"/>
                <w:sz w:val="22"/>
                <w:szCs w:val="22"/>
              </w:rPr>
              <w:t>Накопительная емкость</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6"/>
            </w:pPr>
            <w:r>
              <w:rPr>
                <w:rFonts w:ascii="Times New Roman" w:eastAsia="Times New Roman" w:hAnsi="Times New Roman" w:cs="Times New Roman"/>
                <w:sz w:val="22"/>
                <w:szCs w:val="22"/>
              </w:rPr>
              <w:t>Р-2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sz w:val="22"/>
                <w:szCs w:val="22"/>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360"/>
              <w:jc w:val="right"/>
            </w:pPr>
            <w:r>
              <w:rPr>
                <w:rFonts w:ascii="Times New Roman" w:eastAsia="Times New Roman" w:hAnsi="Times New Roman" w:cs="Times New Roman"/>
                <w:sz w:val="22"/>
                <w:szCs w:val="22"/>
              </w:rPr>
              <w:t>ж/б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1959</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удовлет.</w:t>
            </w:r>
          </w:p>
        </w:tc>
      </w:tr>
      <w:tr w:rsidR="00000000">
        <w:tblPrEx>
          <w:tblCellMar>
            <w:top w:w="0" w:type="dxa"/>
            <w:bottom w:w="0" w:type="dxa"/>
          </w:tblCellMar>
        </w:tblPrEx>
        <w:trPr>
          <w:trHeight w:hRule="exact" w:val="499"/>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eastAsia="Times New Roman" w:hAnsi="Times New Roman" w:cs="Times New Roman"/>
                <w:spacing w:val="-2"/>
                <w:sz w:val="22"/>
                <w:szCs w:val="22"/>
              </w:rPr>
              <w:t>Накопительная емкость</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6"/>
            </w:pPr>
            <w:r>
              <w:rPr>
                <w:rFonts w:ascii="Times New Roman" w:eastAsia="Times New Roman" w:hAnsi="Times New Roman" w:cs="Times New Roman"/>
                <w:sz w:val="22"/>
                <w:szCs w:val="22"/>
              </w:rPr>
              <w:t>Р-3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sz w:val="22"/>
                <w:szCs w:val="22"/>
              </w:rPr>
              <w:t>1500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360"/>
              <w:jc w:val="right"/>
            </w:pPr>
            <w:r>
              <w:rPr>
                <w:rFonts w:ascii="Times New Roman" w:eastAsia="Times New Roman" w:hAnsi="Times New Roman" w:cs="Times New Roman"/>
                <w:sz w:val="22"/>
                <w:szCs w:val="22"/>
              </w:rPr>
              <w:t>ж/б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1967</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удовлет.</w:t>
            </w:r>
          </w:p>
        </w:tc>
      </w:tr>
      <w:tr w:rsidR="00000000">
        <w:tblPrEx>
          <w:tblCellMar>
            <w:top w:w="0" w:type="dxa"/>
            <w:bottom w:w="0" w:type="dxa"/>
          </w:tblCellMar>
        </w:tblPrEx>
        <w:trPr>
          <w:trHeight w:hRule="exact" w:val="509"/>
        </w:trPr>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eastAsia="Times New Roman" w:hAnsi="Times New Roman" w:cs="Times New Roman"/>
                <w:spacing w:val="-2"/>
                <w:sz w:val="22"/>
                <w:szCs w:val="22"/>
              </w:rPr>
              <w:t>Накопительная емкость</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6"/>
            </w:pPr>
            <w:r>
              <w:rPr>
                <w:rFonts w:ascii="Times New Roman" w:eastAsia="Times New Roman" w:hAnsi="Times New Roman" w:cs="Times New Roman"/>
                <w:sz w:val="22"/>
                <w:szCs w:val="22"/>
              </w:rPr>
              <w:t>Р-4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sz w:val="22"/>
                <w:szCs w:val="22"/>
              </w:rPr>
              <w:t>3000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360"/>
              <w:jc w:val="right"/>
            </w:pPr>
            <w:r>
              <w:rPr>
                <w:rFonts w:ascii="Times New Roman" w:eastAsia="Times New Roman" w:hAnsi="Times New Roman" w:cs="Times New Roman"/>
                <w:sz w:val="22"/>
                <w:szCs w:val="22"/>
              </w:rPr>
              <w:t>ж/б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1986</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удовлет.</w:t>
            </w:r>
          </w:p>
        </w:tc>
      </w:tr>
    </w:tbl>
    <w:p w:rsidR="00000000" w:rsidRDefault="00710FCD">
      <w:pPr>
        <w:shd w:val="clear" w:color="auto" w:fill="FFFFFF"/>
        <w:spacing w:before="480" w:line="317" w:lineRule="exact"/>
        <w:ind w:left="19" w:right="307" w:firstLine="706"/>
        <w:jc w:val="both"/>
      </w:pPr>
      <w:r>
        <w:rPr>
          <w:rFonts w:ascii="Times New Roman" w:eastAsia="Times New Roman" w:hAnsi="Times New Roman" w:cs="Times New Roman"/>
          <w:sz w:val="24"/>
          <w:szCs w:val="24"/>
        </w:rPr>
        <w:t>Удельные расходы потребелния электроэнергии на производств</w:t>
      </w:r>
      <w:r>
        <w:rPr>
          <w:rFonts w:ascii="Times New Roman" w:eastAsia="Times New Roman" w:hAnsi="Times New Roman" w:cs="Times New Roman"/>
          <w:sz w:val="24"/>
          <w:szCs w:val="24"/>
        </w:rPr>
        <w:t>о ресурса составляют:</w:t>
      </w:r>
    </w:p>
    <w:p w:rsidR="00000000" w:rsidRDefault="00710FCD">
      <w:pPr>
        <w:shd w:val="clear" w:color="auto" w:fill="FFFFFF"/>
        <w:spacing w:before="34" w:line="514" w:lineRule="exact"/>
        <w:ind w:left="725"/>
      </w:pPr>
      <w:r>
        <w:rPr>
          <w:rFonts w:ascii="Times New Roman" w:eastAsia="Times New Roman" w:hAnsi="Times New Roman" w:cs="Times New Roman"/>
          <w:spacing w:val="-1"/>
          <w:sz w:val="24"/>
          <w:szCs w:val="24"/>
        </w:rPr>
        <w:t>ВЗУ Западный – 554,98 кВт*ч/1000 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w:t>
      </w:r>
    </w:p>
    <w:p w:rsidR="00000000" w:rsidRDefault="00710FCD">
      <w:pPr>
        <w:shd w:val="clear" w:color="auto" w:fill="FFFFFF"/>
        <w:spacing w:line="514" w:lineRule="exact"/>
        <w:ind w:left="725"/>
      </w:pPr>
      <w:r>
        <w:rPr>
          <w:rFonts w:ascii="Times New Roman" w:eastAsia="Times New Roman" w:hAnsi="Times New Roman" w:cs="Times New Roman"/>
          <w:spacing w:val="-1"/>
          <w:sz w:val="24"/>
          <w:szCs w:val="24"/>
        </w:rPr>
        <w:t>ВЗУ Горка – 533,52 кВт*ч/1000 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w:t>
      </w:r>
    </w:p>
    <w:p w:rsidR="00000000" w:rsidRDefault="00710FCD">
      <w:pPr>
        <w:shd w:val="clear" w:color="auto" w:fill="FFFFFF"/>
        <w:spacing w:line="514" w:lineRule="exact"/>
        <w:ind w:left="725"/>
      </w:pPr>
      <w:r>
        <w:rPr>
          <w:rFonts w:ascii="Times New Roman" w:eastAsia="Times New Roman" w:hAnsi="Times New Roman" w:cs="Times New Roman"/>
          <w:spacing w:val="-1"/>
          <w:sz w:val="24"/>
          <w:szCs w:val="24"/>
        </w:rPr>
        <w:t>ВЗУ Дачный – 410,67 кВт*ч/1000 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w:t>
      </w:r>
    </w:p>
    <w:p w:rsidR="00000000" w:rsidRDefault="00710FCD">
      <w:pPr>
        <w:shd w:val="clear" w:color="auto" w:fill="FFFFFF"/>
        <w:tabs>
          <w:tab w:val="left" w:pos="3629"/>
        </w:tabs>
        <w:spacing w:before="278" w:line="274" w:lineRule="exact"/>
        <w:ind w:left="19" w:right="307" w:firstLine="706"/>
        <w:jc w:val="both"/>
      </w:pPr>
      <w:r>
        <w:rPr>
          <w:rFonts w:ascii="Times New Roman" w:eastAsia="Times New Roman" w:hAnsi="Times New Roman" w:cs="Times New Roman"/>
          <w:sz w:val="24"/>
          <w:szCs w:val="24"/>
        </w:rPr>
        <w:t>В «Методических рекомендациях по определению потребности в электрической</w:t>
      </w:r>
      <w:r>
        <w:rPr>
          <w:rFonts w:ascii="Times New Roman" w:eastAsia="Times New Roman" w:hAnsi="Times New Roman" w:cs="Times New Roman"/>
          <w:sz w:val="24"/>
          <w:szCs w:val="24"/>
        </w:rPr>
        <w:br/>
        <w:t>энергии на технологические нужды в сфере водоснабжения</w:t>
      </w:r>
      <w:r>
        <w:rPr>
          <w:rFonts w:ascii="Times New Roman" w:eastAsia="Times New Roman" w:hAnsi="Times New Roman" w:cs="Times New Roman"/>
          <w:sz w:val="24"/>
          <w:szCs w:val="24"/>
        </w:rPr>
        <w:t>, водоотведения и очистки</w:t>
      </w:r>
      <w:r>
        <w:rPr>
          <w:rFonts w:ascii="Times New Roman" w:eastAsia="Times New Roman" w:hAnsi="Times New Roman" w:cs="Times New Roman"/>
          <w:sz w:val="24"/>
          <w:szCs w:val="24"/>
        </w:rPr>
        <w:br/>
      </w:r>
      <w:r>
        <w:rPr>
          <w:rFonts w:ascii="Times New Roman" w:eastAsia="Times New Roman" w:hAnsi="Times New Roman" w:cs="Times New Roman"/>
          <w:spacing w:val="-8"/>
          <w:sz w:val="24"/>
          <w:szCs w:val="24"/>
        </w:rPr>
        <w:t>сточных     вод»,     Москва2007г.,</w:t>
      </w:r>
      <w:r>
        <w:rPr>
          <w:rFonts w:eastAsia="Times New Roman" w:hAnsi="Times New Roman"/>
          <w:sz w:val="24"/>
          <w:szCs w:val="24"/>
        </w:rPr>
        <w:tab/>
      </w:r>
      <w:r>
        <w:rPr>
          <w:rFonts w:ascii="Times New Roman" w:eastAsia="Times New Roman" w:hAnsi="Times New Roman" w:cs="Times New Roman"/>
          <w:spacing w:val="-9"/>
          <w:sz w:val="24"/>
          <w:szCs w:val="24"/>
        </w:rPr>
        <w:t>на     аналогичные     насосные     станции     рекомендуемый</w:t>
      </w:r>
    </w:p>
    <w:p w:rsidR="00000000" w:rsidRDefault="00710FCD">
      <w:pPr>
        <w:shd w:val="clear" w:color="auto" w:fill="FFFFFF"/>
        <w:spacing w:line="274" w:lineRule="exact"/>
        <w:ind w:left="19" w:right="250"/>
      </w:pPr>
      <w:r>
        <w:rPr>
          <w:rFonts w:ascii="Times New Roman" w:eastAsia="Times New Roman" w:hAnsi="Times New Roman" w:cs="Times New Roman"/>
          <w:spacing w:val="-10"/>
          <w:sz w:val="24"/>
          <w:szCs w:val="24"/>
        </w:rPr>
        <w:t>нормативный    расход    электроэнергии    определен    в    пределах        330-444    кВт*ч/1000    м</w:t>
      </w:r>
      <w:r>
        <w:rPr>
          <w:rFonts w:ascii="Times New Roman" w:eastAsia="Times New Roman" w:hAnsi="Times New Roman" w:cs="Times New Roman"/>
          <w:spacing w:val="-10"/>
          <w:sz w:val="24"/>
          <w:szCs w:val="24"/>
          <w:vertAlign w:val="superscript"/>
        </w:rPr>
        <w:t>3</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Соответственно существующи</w:t>
      </w:r>
      <w:r>
        <w:rPr>
          <w:rFonts w:ascii="Times New Roman" w:eastAsia="Times New Roman" w:hAnsi="Times New Roman" w:cs="Times New Roman"/>
          <w:sz w:val="24"/>
          <w:szCs w:val="24"/>
        </w:rPr>
        <w:t>е затраты электроэнергии являются повышенными.</w:t>
      </w:r>
    </w:p>
    <w:p w:rsidR="00000000" w:rsidRDefault="00710FCD">
      <w:pPr>
        <w:shd w:val="clear" w:color="auto" w:fill="FFFFFF"/>
        <w:tabs>
          <w:tab w:val="left" w:pos="3038"/>
        </w:tabs>
        <w:spacing w:before="485"/>
        <w:ind w:left="19"/>
      </w:pPr>
      <w:bookmarkStart w:id="12" w:name="bookmark12"/>
      <w:r>
        <w:rPr>
          <w:rFonts w:ascii="Times New Roman" w:eastAsia="Times New Roman" w:hAnsi="Times New Roman" w:cs="Times New Roman"/>
          <w:b/>
          <w:bCs/>
          <w:i/>
          <w:iCs/>
          <w:spacing w:val="-9"/>
          <w:sz w:val="24"/>
          <w:szCs w:val="24"/>
        </w:rPr>
        <w:t>О</w:t>
      </w:r>
      <w:bookmarkEnd w:id="12"/>
      <w:r>
        <w:rPr>
          <w:rFonts w:ascii="Times New Roman" w:eastAsia="Times New Roman" w:hAnsi="Times New Roman" w:cs="Times New Roman"/>
          <w:b/>
          <w:bCs/>
          <w:i/>
          <w:iCs/>
          <w:spacing w:val="-9"/>
          <w:sz w:val="24"/>
          <w:szCs w:val="24"/>
        </w:rPr>
        <w:t>писание        состояния</w:t>
      </w:r>
      <w:r>
        <w:rPr>
          <w:rFonts w:eastAsia="Times New Roman"/>
          <w:b/>
          <w:bCs/>
          <w:i/>
          <w:iCs/>
          <w:sz w:val="24"/>
          <w:szCs w:val="24"/>
        </w:rPr>
        <w:tab/>
      </w:r>
      <w:r>
        <w:rPr>
          <w:rFonts w:ascii="Times New Roman" w:eastAsia="Times New Roman" w:hAnsi="Times New Roman" w:cs="Times New Roman"/>
          <w:b/>
          <w:bCs/>
          <w:i/>
          <w:iCs/>
          <w:spacing w:val="-12"/>
          <w:sz w:val="24"/>
          <w:szCs w:val="24"/>
        </w:rPr>
        <w:t>и        функционирования        водопроводных        сетей        систем</w:t>
      </w:r>
    </w:p>
    <w:p w:rsidR="00000000" w:rsidRDefault="00710FCD">
      <w:pPr>
        <w:shd w:val="clear" w:color="auto" w:fill="FFFFFF"/>
        <w:spacing w:line="360" w:lineRule="exact"/>
        <w:ind w:left="19" w:right="250"/>
      </w:pPr>
      <w:r>
        <w:rPr>
          <w:rFonts w:ascii="Times New Roman" w:eastAsia="Times New Roman" w:hAnsi="Times New Roman" w:cs="Times New Roman"/>
          <w:b/>
          <w:bCs/>
          <w:i/>
          <w:iCs/>
          <w:spacing w:val="-12"/>
          <w:sz w:val="24"/>
          <w:szCs w:val="24"/>
        </w:rPr>
        <w:t>водоснабжения,       включая       оценку       износа       сетей       и       определе</w:t>
      </w:r>
      <w:r>
        <w:rPr>
          <w:rFonts w:ascii="Times New Roman" w:eastAsia="Times New Roman" w:hAnsi="Times New Roman" w:cs="Times New Roman"/>
          <w:b/>
          <w:bCs/>
          <w:i/>
          <w:iCs/>
          <w:spacing w:val="-12"/>
          <w:sz w:val="24"/>
          <w:szCs w:val="24"/>
        </w:rPr>
        <w:t xml:space="preserve">ние       возможности </w:t>
      </w:r>
      <w:r>
        <w:rPr>
          <w:rFonts w:ascii="Times New Roman" w:eastAsia="Times New Roman" w:hAnsi="Times New Roman" w:cs="Times New Roman"/>
          <w:b/>
          <w:bCs/>
          <w:i/>
          <w:iCs/>
          <w:sz w:val="24"/>
          <w:szCs w:val="24"/>
        </w:rPr>
        <w:t>обеспечения</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4"/>
          <w:szCs w:val="24"/>
        </w:rPr>
        <w:t>качества</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4"/>
          <w:szCs w:val="24"/>
        </w:rPr>
        <w:t>воды</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4"/>
          <w:szCs w:val="24"/>
        </w:rPr>
        <w:t>при</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4"/>
          <w:szCs w:val="24"/>
        </w:rPr>
        <w:t>транспортировке</w:t>
      </w:r>
      <w:r>
        <w:rPr>
          <w:rFonts w:eastAsia="Times New Roman"/>
          <w:b/>
          <w:bCs/>
          <w:i/>
          <w:iCs/>
          <w:sz w:val="28"/>
          <w:szCs w:val="28"/>
        </w:rPr>
        <w:t>.</w:t>
      </w:r>
    </w:p>
    <w:p w:rsidR="00000000" w:rsidRDefault="00710FCD">
      <w:pPr>
        <w:shd w:val="clear" w:color="auto" w:fill="FFFFFF"/>
        <w:spacing w:before="514" w:line="317" w:lineRule="exact"/>
        <w:ind w:left="19" w:right="307" w:firstLine="706"/>
        <w:jc w:val="both"/>
      </w:pPr>
      <w:r>
        <w:rPr>
          <w:rFonts w:ascii="Times New Roman" w:eastAsia="Times New Roman" w:hAnsi="Times New Roman" w:cs="Times New Roman"/>
          <w:spacing w:val="-1"/>
          <w:sz w:val="24"/>
          <w:szCs w:val="24"/>
        </w:rPr>
        <w:t xml:space="preserve">По состоянию на 01.01.2013 протяженность сетей водоснабжения составляет 211,08 </w:t>
      </w:r>
      <w:r>
        <w:rPr>
          <w:rFonts w:ascii="Times New Roman" w:eastAsia="Times New Roman" w:hAnsi="Times New Roman" w:cs="Times New Roman"/>
          <w:sz w:val="24"/>
          <w:szCs w:val="24"/>
        </w:rPr>
        <w:t>км. Из них: 5% полиэтиленовые трубы, 25 % чугунные трубы, 70 % стальные трубы.</w:t>
      </w:r>
    </w:p>
    <w:p w:rsidR="00000000" w:rsidRDefault="00710FCD">
      <w:pPr>
        <w:shd w:val="clear" w:color="auto" w:fill="FFFFFF"/>
        <w:spacing w:before="288"/>
        <w:ind w:left="9173"/>
      </w:pPr>
      <w:r>
        <w:t>35</w:t>
      </w:r>
    </w:p>
    <w:p w:rsidR="00000000" w:rsidRDefault="00710FCD">
      <w:pPr>
        <w:shd w:val="clear" w:color="auto" w:fill="FFFFFF"/>
        <w:spacing w:before="288"/>
        <w:ind w:left="9173"/>
        <w:sectPr w:rsidR="00000000">
          <w:pgSz w:w="11909" w:h="16834"/>
          <w:pgMar w:top="692" w:right="547" w:bottom="360" w:left="1685"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w:t>
      </w:r>
      <w:r>
        <w:rPr>
          <w:rFonts w:eastAsia="Times New Roman" w:cs="Times New Roman"/>
          <w:b/>
          <w:bCs/>
          <w:spacing w:val="-12"/>
        </w:rPr>
        <w:t>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left="821"/>
      </w:pPr>
      <w:r>
        <w:rPr>
          <w:rFonts w:ascii="Times New Roman" w:eastAsia="Times New Roman" w:hAnsi="Times New Roman" w:cs="Times New Roman"/>
          <w:sz w:val="24"/>
          <w:szCs w:val="24"/>
        </w:rPr>
        <w:t>Степень износа сетей водоснабжения составляет 75 %.</w:t>
      </w:r>
    </w:p>
    <w:p w:rsidR="00000000" w:rsidRDefault="00710FCD">
      <w:pPr>
        <w:shd w:val="clear" w:color="auto" w:fill="FFFFFF"/>
        <w:spacing w:before="235"/>
        <w:ind w:left="682"/>
      </w:pPr>
      <w:r>
        <w:rPr>
          <w:rFonts w:ascii="Times New Roman" w:eastAsia="Times New Roman" w:hAnsi="Times New Roman" w:cs="Times New Roman"/>
          <w:sz w:val="24"/>
          <w:szCs w:val="24"/>
        </w:rPr>
        <w:t>Данные по протяженности и материальной характеристике сетей Западного района</w:t>
      </w:r>
    </w:p>
    <w:p w:rsidR="00000000" w:rsidRDefault="00710FCD">
      <w:pPr>
        <w:shd w:val="clear" w:color="auto" w:fill="FFFFFF"/>
        <w:spacing w:before="139"/>
        <w:ind w:left="115"/>
      </w:pPr>
      <w:r>
        <w:rPr>
          <w:rFonts w:ascii="Times New Roman" w:hAnsi="Times New Roman" w:cs="Times New Roman"/>
          <w:spacing w:val="-1"/>
          <w:sz w:val="24"/>
          <w:szCs w:val="24"/>
        </w:rPr>
        <w:t>(</w:t>
      </w:r>
      <w:r>
        <w:rPr>
          <w:rFonts w:ascii="Times New Roman" w:eastAsia="Times New Roman" w:hAnsi="Times New Roman" w:cs="Times New Roman"/>
          <w:spacing w:val="-1"/>
          <w:sz w:val="24"/>
          <w:szCs w:val="24"/>
        </w:rPr>
        <w:t>баланс ООО «ОТЭК») представлены   в т</w:t>
      </w:r>
      <w:r>
        <w:rPr>
          <w:rFonts w:ascii="Times New Roman" w:eastAsia="Times New Roman" w:hAnsi="Times New Roman" w:cs="Times New Roman"/>
          <w:spacing w:val="-1"/>
          <w:sz w:val="24"/>
          <w:szCs w:val="24"/>
        </w:rPr>
        <w:t>аблице 1.1.4.12.</w:t>
      </w:r>
    </w:p>
    <w:p w:rsidR="00000000" w:rsidRDefault="00710FCD">
      <w:pPr>
        <w:shd w:val="clear" w:color="auto" w:fill="FFFFFF"/>
        <w:tabs>
          <w:tab w:val="left" w:pos="1891"/>
          <w:tab w:val="left" w:pos="2366"/>
          <w:tab w:val="left" w:pos="4286"/>
          <w:tab w:val="left" w:pos="5525"/>
          <w:tab w:val="left" w:pos="7224"/>
          <w:tab w:val="left" w:pos="7805"/>
          <w:tab w:val="left" w:pos="8942"/>
        </w:tabs>
        <w:spacing w:before="101" w:line="317" w:lineRule="exact"/>
        <w:ind w:left="115" w:firstLine="686"/>
      </w:pPr>
      <w:r>
        <w:rPr>
          <w:rFonts w:ascii="Times New Roman" w:eastAsia="Times New Roman" w:hAnsi="Times New Roman" w:cs="Times New Roman"/>
          <w:spacing w:val="-9"/>
          <w:sz w:val="24"/>
          <w:szCs w:val="24"/>
        </w:rPr>
        <w:t>Данные      по      протяженности      и      материальной      характеристике      трубопроводов</w:t>
      </w:r>
      <w:r>
        <w:rPr>
          <w:rFonts w:ascii="Times New Roman" w:eastAsia="Times New Roman" w:hAnsi="Times New Roman" w:cs="Times New Roman"/>
          <w:spacing w:val="-9"/>
          <w:sz w:val="24"/>
          <w:szCs w:val="24"/>
        </w:rPr>
        <w:br/>
      </w:r>
      <w:r>
        <w:rPr>
          <w:rFonts w:ascii="Times New Roman" w:eastAsia="Times New Roman" w:hAnsi="Times New Roman" w:cs="Times New Roman"/>
          <w:spacing w:val="-2"/>
          <w:sz w:val="24"/>
          <w:szCs w:val="24"/>
        </w:rPr>
        <w:t>Центрального</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3"/>
          <w:sz w:val="24"/>
          <w:szCs w:val="24"/>
        </w:rPr>
        <w:t>Первомайского</w:t>
      </w:r>
      <w:r>
        <w:rPr>
          <w:rFonts w:eastAsia="Times New Roman"/>
          <w:sz w:val="24"/>
          <w:szCs w:val="24"/>
        </w:rPr>
        <w:tab/>
      </w:r>
      <w:r>
        <w:rPr>
          <w:rFonts w:ascii="Times New Roman" w:eastAsia="Times New Roman" w:hAnsi="Times New Roman" w:cs="Times New Roman"/>
          <w:spacing w:val="-2"/>
          <w:sz w:val="24"/>
          <w:szCs w:val="24"/>
        </w:rPr>
        <w:t>районов,</w:t>
      </w:r>
      <w:r>
        <w:rPr>
          <w:rFonts w:eastAsia="Times New Roman" w:hAnsi="Times New Roman"/>
          <w:sz w:val="24"/>
          <w:szCs w:val="24"/>
        </w:rPr>
        <w:tab/>
      </w:r>
      <w:r>
        <w:rPr>
          <w:rFonts w:ascii="Times New Roman" w:eastAsia="Times New Roman" w:hAnsi="Times New Roman" w:cs="Times New Roman"/>
          <w:spacing w:val="-2"/>
          <w:sz w:val="24"/>
          <w:szCs w:val="24"/>
        </w:rPr>
        <w:t>находящихся</w:t>
      </w:r>
      <w:r>
        <w:rPr>
          <w:rFonts w:eastAsia="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3"/>
          <w:sz w:val="24"/>
          <w:szCs w:val="24"/>
        </w:rPr>
        <w:t>балансе</w:t>
      </w:r>
      <w:r>
        <w:rPr>
          <w:rFonts w:eastAsia="Times New Roman"/>
          <w:sz w:val="24"/>
          <w:szCs w:val="24"/>
        </w:rPr>
        <w:tab/>
      </w:r>
      <w:r>
        <w:rPr>
          <w:rFonts w:ascii="Times New Roman" w:eastAsia="Times New Roman" w:hAnsi="Times New Roman" w:cs="Times New Roman"/>
          <w:spacing w:val="-2"/>
          <w:sz w:val="24"/>
          <w:szCs w:val="24"/>
        </w:rPr>
        <w:t>ООО</w:t>
      </w:r>
    </w:p>
    <w:p w:rsidR="00000000" w:rsidRDefault="00710FCD">
      <w:pPr>
        <w:shd w:val="clear" w:color="auto" w:fill="FFFFFF"/>
        <w:spacing w:line="317" w:lineRule="exact"/>
        <w:ind w:left="115"/>
      </w:pPr>
      <w:r>
        <w:rPr>
          <w:rFonts w:ascii="Times New Roman" w:eastAsia="Times New Roman" w:hAnsi="Times New Roman" w:cs="Times New Roman"/>
          <w:sz w:val="24"/>
          <w:szCs w:val="24"/>
        </w:rPr>
        <w:t>«Ульяновскводоканал» представлены в таблице 1.1.4.13.</w:t>
      </w:r>
    </w:p>
    <w:p w:rsidR="00000000" w:rsidRDefault="00710FCD">
      <w:pPr>
        <w:shd w:val="clear" w:color="auto" w:fill="FFFFFF"/>
        <w:spacing w:before="230"/>
        <w:ind w:left="7349"/>
      </w:pPr>
      <w:r>
        <w:rPr>
          <w:rFonts w:ascii="Times New Roman" w:eastAsia="Times New Roman" w:hAnsi="Times New Roman" w:cs="Times New Roman"/>
          <w:spacing w:val="-1"/>
          <w:sz w:val="24"/>
          <w:szCs w:val="24"/>
        </w:rPr>
        <w:t>Т а б л и ц а 1.1.4.12</w:t>
      </w:r>
      <w:r>
        <w:rPr>
          <w:rFonts w:ascii="Times New Roman" w:eastAsia="Times New Roman" w:hAnsi="Times New Roman" w:cs="Times New Roman"/>
          <w:spacing w:val="-1"/>
          <w:sz w:val="24"/>
          <w:szCs w:val="24"/>
        </w:rPr>
        <w:t>.</w:t>
      </w:r>
    </w:p>
    <w:p w:rsidR="00000000" w:rsidRDefault="00710FCD">
      <w:pPr>
        <w:spacing w:after="15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626"/>
        <w:gridCol w:w="3211"/>
        <w:gridCol w:w="3744"/>
      </w:tblGrid>
      <w:tr w:rsidR="00000000">
        <w:tblPrEx>
          <w:tblCellMar>
            <w:top w:w="0" w:type="dxa"/>
            <w:bottom w:w="0" w:type="dxa"/>
          </w:tblCellMar>
        </w:tblPrEx>
        <w:trPr>
          <w:trHeight w:hRule="exact" w:val="31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8"/>
            </w:pPr>
            <w:r>
              <w:rPr>
                <w:rFonts w:ascii="Times New Roman" w:eastAsia="Times New Roman" w:hAnsi="Times New Roman" w:cs="Times New Roman"/>
                <w:sz w:val="22"/>
                <w:szCs w:val="22"/>
              </w:rPr>
              <w:t>Длина, м</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0"/>
            </w:pPr>
            <w:r>
              <w:rPr>
                <w:rFonts w:ascii="Times New Roman" w:eastAsia="Times New Roman" w:hAnsi="Times New Roman" w:cs="Times New Roman"/>
                <w:sz w:val="22"/>
                <w:szCs w:val="22"/>
              </w:rPr>
              <w:t>Диаметр, м</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3"/>
                <w:sz w:val="22"/>
                <w:szCs w:val="22"/>
              </w:rPr>
              <w:t>Материальная   характеристика, м</w:t>
            </w:r>
            <w:r>
              <w:rPr>
                <w:rFonts w:ascii="Times New Roman" w:eastAsia="Times New Roman" w:hAnsi="Times New Roman" w:cs="Times New Roman"/>
                <w:sz w:val="22"/>
                <w:szCs w:val="22"/>
                <w:vertAlign w:val="superscript"/>
              </w:rPr>
              <w:t>2</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45"/>
            </w:pPr>
            <w:r>
              <w:rPr>
                <w:rFonts w:ascii="Times New Roman" w:hAnsi="Times New Roman" w:cs="Times New Roman"/>
                <w:sz w:val="22"/>
                <w:szCs w:val="22"/>
              </w:rPr>
              <w:t>6373,53</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hAnsi="Times New Roman" w:cs="Times New Roman"/>
                <w:sz w:val="22"/>
                <w:szCs w:val="22"/>
              </w:rPr>
              <w:t>0,6</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3824,118</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45"/>
            </w:pPr>
            <w:r>
              <w:rPr>
                <w:rFonts w:ascii="Times New Roman" w:hAnsi="Times New Roman" w:cs="Times New Roman"/>
                <w:sz w:val="22"/>
                <w:szCs w:val="22"/>
              </w:rPr>
              <w:t>3940,31</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hAnsi="Times New Roman" w:cs="Times New Roman"/>
                <w:sz w:val="22"/>
                <w:szCs w:val="22"/>
              </w:rPr>
              <w:t>0,5</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1970,155</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45"/>
            </w:pPr>
            <w:r>
              <w:rPr>
                <w:rFonts w:ascii="Times New Roman" w:hAnsi="Times New Roman" w:cs="Times New Roman"/>
                <w:sz w:val="22"/>
                <w:szCs w:val="22"/>
              </w:rPr>
              <w:t>1398,11</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hAnsi="Times New Roman" w:cs="Times New Roman"/>
                <w:sz w:val="22"/>
                <w:szCs w:val="22"/>
              </w:rPr>
              <w:t>0,4</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559,244</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45"/>
            </w:pPr>
            <w:r>
              <w:rPr>
                <w:rFonts w:ascii="Times New Roman" w:hAnsi="Times New Roman" w:cs="Times New Roman"/>
                <w:sz w:val="22"/>
                <w:szCs w:val="22"/>
              </w:rPr>
              <w:t>7634,97</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hAnsi="Times New Roman" w:cs="Times New Roman"/>
                <w:sz w:val="22"/>
                <w:szCs w:val="22"/>
              </w:rPr>
              <w:t>0,3</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2290,491</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45"/>
            </w:pPr>
            <w:r>
              <w:rPr>
                <w:rFonts w:ascii="Times New Roman" w:hAnsi="Times New Roman" w:cs="Times New Roman"/>
                <w:sz w:val="22"/>
                <w:szCs w:val="22"/>
              </w:rPr>
              <w:t>4381,68</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1"/>
            </w:pPr>
            <w:r>
              <w:rPr>
                <w:rFonts w:ascii="Times New Roman" w:hAnsi="Times New Roman" w:cs="Times New Roman"/>
                <w:sz w:val="22"/>
                <w:szCs w:val="22"/>
              </w:rPr>
              <w:t>0,25</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1095,42</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8"/>
            </w:pPr>
            <w:r>
              <w:rPr>
                <w:rFonts w:ascii="Times New Roman" w:eastAsia="Times New Roman" w:hAnsi="Times New Roman" w:cs="Times New Roman"/>
                <w:sz w:val="22"/>
                <w:szCs w:val="22"/>
              </w:rPr>
              <w:t>Длина, м</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0"/>
            </w:pPr>
            <w:r>
              <w:rPr>
                <w:rFonts w:ascii="Times New Roman" w:eastAsia="Times New Roman" w:hAnsi="Times New Roman" w:cs="Times New Roman"/>
                <w:sz w:val="22"/>
                <w:szCs w:val="22"/>
              </w:rPr>
              <w:t>Диаметр, м</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3"/>
                <w:sz w:val="22"/>
                <w:szCs w:val="22"/>
              </w:rPr>
              <w:t>Материальная   характеристика, м</w:t>
            </w:r>
            <w:r>
              <w:rPr>
                <w:rFonts w:ascii="Times New Roman" w:eastAsia="Times New Roman" w:hAnsi="Times New Roman" w:cs="Times New Roman"/>
                <w:sz w:val="22"/>
                <w:szCs w:val="22"/>
                <w:vertAlign w:val="superscript"/>
              </w:rPr>
              <w:t>2</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87"/>
            </w:pPr>
            <w:r>
              <w:rPr>
                <w:rFonts w:ascii="Times New Roman" w:hAnsi="Times New Roman" w:cs="Times New Roman"/>
                <w:sz w:val="22"/>
                <w:szCs w:val="22"/>
              </w:rPr>
              <w:t>11310,49</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hAnsi="Times New Roman" w:cs="Times New Roman"/>
                <w:sz w:val="22"/>
                <w:szCs w:val="22"/>
              </w:rPr>
              <w:t>0,2</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2262,098</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87"/>
            </w:pPr>
            <w:r>
              <w:rPr>
                <w:rFonts w:ascii="Times New Roman" w:hAnsi="Times New Roman" w:cs="Times New Roman"/>
                <w:sz w:val="22"/>
                <w:szCs w:val="22"/>
              </w:rPr>
              <w:t>25850,76</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1"/>
            </w:pPr>
            <w:r>
              <w:rPr>
                <w:rFonts w:ascii="Times New Roman" w:hAnsi="Times New Roman" w:cs="Times New Roman"/>
                <w:sz w:val="22"/>
                <w:szCs w:val="22"/>
              </w:rPr>
              <w:t>0,15</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3877,614</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45"/>
            </w:pPr>
            <w:r>
              <w:rPr>
                <w:rFonts w:ascii="Times New Roman" w:hAnsi="Times New Roman" w:cs="Times New Roman"/>
                <w:sz w:val="22"/>
                <w:szCs w:val="22"/>
              </w:rPr>
              <w:t>3611,75</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hAnsi="Times New Roman" w:cs="Times New Roman"/>
                <w:sz w:val="22"/>
                <w:szCs w:val="22"/>
              </w:rPr>
              <w:t>0,1</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361,175</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98"/>
            </w:pPr>
            <w:r>
              <w:rPr>
                <w:rFonts w:ascii="Times New Roman" w:hAnsi="Times New Roman" w:cs="Times New Roman"/>
                <w:sz w:val="22"/>
                <w:szCs w:val="22"/>
              </w:rPr>
              <w:t>200,34</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1"/>
            </w:pPr>
            <w:r>
              <w:rPr>
                <w:rFonts w:ascii="Times New Roman" w:hAnsi="Times New Roman" w:cs="Times New Roman"/>
                <w:sz w:val="22"/>
                <w:szCs w:val="22"/>
              </w:rPr>
              <w:t>0,08</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16,0272</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98"/>
            </w:pPr>
            <w:r>
              <w:rPr>
                <w:rFonts w:ascii="Times New Roman" w:hAnsi="Times New Roman" w:cs="Times New Roman"/>
                <w:sz w:val="22"/>
                <w:szCs w:val="22"/>
              </w:rPr>
              <w:t>262,51</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1"/>
            </w:pPr>
            <w:r>
              <w:rPr>
                <w:rFonts w:ascii="Times New Roman" w:hAnsi="Times New Roman" w:cs="Times New Roman"/>
                <w:sz w:val="22"/>
                <w:szCs w:val="22"/>
              </w:rPr>
              <w:t>0,05</w:t>
            </w: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13,1255</w:t>
            </w:r>
          </w:p>
        </w:tc>
      </w:tr>
      <w:tr w:rsidR="00000000">
        <w:tblPrEx>
          <w:tblCellMar>
            <w:top w:w="0" w:type="dxa"/>
            <w:bottom w:w="0" w:type="dxa"/>
          </w:tblCellMar>
        </w:tblPrEx>
        <w:trPr>
          <w:trHeight w:hRule="exact" w:val="730"/>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6"/>
            </w:pPr>
            <w:r>
              <w:rPr>
                <w:rFonts w:ascii="Times New Roman" w:eastAsia="Times New Roman" w:hAnsi="Times New Roman" w:cs="Times New Roman"/>
                <w:sz w:val="22"/>
                <w:szCs w:val="22"/>
              </w:rPr>
              <w:t xml:space="preserve">Итого: </w:t>
            </w:r>
            <w:r>
              <w:rPr>
                <w:rFonts w:ascii="Times New Roman" w:eastAsia="Times New Roman" w:hAnsi="Times New Roman" w:cs="Times New Roman"/>
                <w:b/>
                <w:bCs/>
                <w:sz w:val="22"/>
                <w:szCs w:val="22"/>
              </w:rPr>
              <w:t>64964,45</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sz w:val="22"/>
                <w:szCs w:val="22"/>
              </w:rPr>
              <w:t>28714,82</w:t>
            </w:r>
          </w:p>
        </w:tc>
      </w:tr>
    </w:tbl>
    <w:p w:rsidR="00000000" w:rsidRDefault="00710FCD">
      <w:pPr>
        <w:shd w:val="clear" w:color="auto" w:fill="FFFFFF"/>
        <w:spacing w:before="485"/>
        <w:ind w:left="7349"/>
      </w:pPr>
      <w:r>
        <w:rPr>
          <w:rFonts w:ascii="Times New Roman" w:eastAsia="Times New Roman" w:hAnsi="Times New Roman" w:cs="Times New Roman"/>
          <w:spacing w:val="-1"/>
          <w:sz w:val="24"/>
          <w:szCs w:val="24"/>
        </w:rPr>
        <w:t>Т а б л и ц а 1.1.4.13.</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890"/>
        <w:gridCol w:w="3293"/>
        <w:gridCol w:w="3398"/>
      </w:tblGrid>
      <w:tr w:rsidR="00000000">
        <w:tblPrEx>
          <w:tblCellMar>
            <w:top w:w="0" w:type="dxa"/>
            <w:bottom w:w="0" w:type="dxa"/>
          </w:tblCellMar>
        </w:tblPrEx>
        <w:trPr>
          <w:trHeight w:hRule="exact" w:val="384"/>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67"/>
            </w:pPr>
            <w:r>
              <w:rPr>
                <w:rFonts w:ascii="Times New Roman" w:eastAsia="Times New Roman" w:hAnsi="Times New Roman" w:cs="Times New Roman"/>
                <w:sz w:val="22"/>
                <w:szCs w:val="22"/>
              </w:rPr>
              <w:t>Длина, м</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55"/>
            </w:pPr>
            <w:r>
              <w:rPr>
                <w:rFonts w:ascii="Times New Roman" w:eastAsia="Times New Roman" w:hAnsi="Times New Roman" w:cs="Times New Roman"/>
                <w:sz w:val="22"/>
                <w:szCs w:val="22"/>
              </w:rPr>
              <w:t>Диаметр, м</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spacing w:val="-2"/>
                <w:sz w:val="22"/>
                <w:szCs w:val="22"/>
              </w:rPr>
              <w:t>Материальная характеристика,</w:t>
            </w:r>
          </w:p>
        </w:tc>
      </w:tr>
      <w:tr w:rsidR="00000000">
        <w:tblPrEx>
          <w:tblCellMar>
            <w:top w:w="0" w:type="dxa"/>
            <w:bottom w:w="0" w:type="dxa"/>
          </w:tblCellMar>
        </w:tblPrEx>
        <w:trPr>
          <w:trHeight w:hRule="exact" w:val="379"/>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08"/>
            </w:pPr>
            <w:r>
              <w:rPr>
                <w:rFonts w:ascii="Times New Roman" w:hAnsi="Times New Roman" w:cs="Times New Roman"/>
                <w:sz w:val="22"/>
                <w:szCs w:val="22"/>
              </w:rPr>
              <w:t>1041,67</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6"/>
            </w:pPr>
            <w:r>
              <w:rPr>
                <w:rFonts w:ascii="Times New Roman" w:hAnsi="Times New Roman" w:cs="Times New Roman"/>
                <w:sz w:val="22"/>
                <w:szCs w:val="22"/>
              </w:rPr>
              <w:t>0,6</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74"/>
            </w:pPr>
            <w:r>
              <w:rPr>
                <w:rFonts w:ascii="Times New Roman" w:eastAsia="Times New Roman" w:hAnsi="Times New Roman" w:cs="Times New Roman"/>
                <w:strike/>
                <w:sz w:val="22"/>
                <w:szCs w:val="22"/>
              </w:rPr>
              <w:t>м</w:t>
            </w:r>
          </w:p>
          <w:p w:rsidR="00000000" w:rsidRDefault="00710FCD">
            <w:pPr>
              <w:shd w:val="clear" w:color="auto" w:fill="FFFFFF"/>
              <w:ind w:left="1474"/>
            </w:pPr>
            <w:r>
              <w:rPr>
                <w:rFonts w:ascii="Times New Roman" w:hAnsi="Times New Roman" w:cs="Times New Roman"/>
                <w:sz w:val="22"/>
                <w:szCs w:val="22"/>
              </w:rPr>
              <w:t>625,002</w:t>
            </w:r>
          </w:p>
        </w:tc>
      </w:tr>
      <w:tr w:rsidR="00000000">
        <w:tblPrEx>
          <w:tblCellMar>
            <w:top w:w="0" w:type="dxa"/>
            <w:bottom w:w="0" w:type="dxa"/>
          </w:tblCellMar>
        </w:tblPrEx>
        <w:trPr>
          <w:trHeight w:hRule="exact" w:val="379"/>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08"/>
            </w:pPr>
            <w:r>
              <w:rPr>
                <w:rFonts w:ascii="Times New Roman" w:hAnsi="Times New Roman" w:cs="Times New Roman"/>
                <w:sz w:val="22"/>
                <w:szCs w:val="22"/>
              </w:rPr>
              <w:t>9818,03</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6"/>
            </w:pPr>
            <w:r>
              <w:rPr>
                <w:rFonts w:ascii="Times New Roman" w:hAnsi="Times New Roman" w:cs="Times New Roman"/>
                <w:sz w:val="22"/>
                <w:szCs w:val="22"/>
              </w:rPr>
              <w:t>0,5</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42"/>
            </w:pPr>
            <w:r>
              <w:rPr>
                <w:rFonts w:ascii="Times New Roman" w:hAnsi="Times New Roman" w:cs="Times New Roman"/>
                <w:spacing w:val="-1"/>
                <w:sz w:val="22"/>
                <w:szCs w:val="22"/>
              </w:rPr>
              <w:t>4909,015</w:t>
            </w:r>
          </w:p>
        </w:tc>
      </w:tr>
      <w:tr w:rsidR="00000000">
        <w:tblPrEx>
          <w:tblCellMar>
            <w:top w:w="0" w:type="dxa"/>
            <w:bottom w:w="0" w:type="dxa"/>
          </w:tblCellMar>
        </w:tblPrEx>
        <w:trPr>
          <w:trHeight w:hRule="exact" w:val="379"/>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08"/>
            </w:pPr>
            <w:r>
              <w:rPr>
                <w:rFonts w:ascii="Times New Roman" w:hAnsi="Times New Roman" w:cs="Times New Roman"/>
                <w:sz w:val="22"/>
                <w:szCs w:val="22"/>
              </w:rPr>
              <w:t>1919,26</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6"/>
            </w:pPr>
            <w:r>
              <w:rPr>
                <w:rFonts w:ascii="Times New Roman" w:hAnsi="Times New Roman" w:cs="Times New Roman"/>
                <w:sz w:val="22"/>
                <w:szCs w:val="22"/>
              </w:rPr>
              <w:t>0,4</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3"/>
            </w:pPr>
            <w:r>
              <w:rPr>
                <w:rFonts w:ascii="Times New Roman" w:hAnsi="Times New Roman" w:cs="Times New Roman"/>
                <w:spacing w:val="-1"/>
                <w:sz w:val="22"/>
                <w:szCs w:val="22"/>
              </w:rPr>
              <w:t>767,704</w:t>
            </w:r>
          </w:p>
        </w:tc>
      </w:tr>
      <w:tr w:rsidR="00000000">
        <w:tblPrEx>
          <w:tblCellMar>
            <w:top w:w="0" w:type="dxa"/>
            <w:bottom w:w="0" w:type="dxa"/>
          </w:tblCellMar>
        </w:tblPrEx>
        <w:trPr>
          <w:trHeight w:hRule="exact" w:val="379"/>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55"/>
            </w:pPr>
            <w:r>
              <w:rPr>
                <w:rFonts w:ascii="Times New Roman" w:hAnsi="Times New Roman" w:cs="Times New Roman"/>
                <w:sz w:val="22"/>
                <w:szCs w:val="22"/>
              </w:rPr>
              <w:t>22978,76</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6"/>
            </w:pPr>
            <w:r>
              <w:rPr>
                <w:rFonts w:ascii="Times New Roman" w:hAnsi="Times New Roman" w:cs="Times New Roman"/>
                <w:sz w:val="22"/>
                <w:szCs w:val="22"/>
              </w:rPr>
              <w:t>0,3</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42"/>
            </w:pPr>
            <w:r>
              <w:rPr>
                <w:rFonts w:ascii="Times New Roman" w:hAnsi="Times New Roman" w:cs="Times New Roman"/>
                <w:spacing w:val="-1"/>
                <w:sz w:val="22"/>
                <w:szCs w:val="22"/>
              </w:rPr>
              <w:t>6893,628</w:t>
            </w:r>
          </w:p>
        </w:tc>
      </w:tr>
      <w:tr w:rsidR="00000000">
        <w:tblPrEx>
          <w:tblCellMar>
            <w:top w:w="0" w:type="dxa"/>
            <w:bottom w:w="0" w:type="dxa"/>
          </w:tblCellMar>
        </w:tblPrEx>
        <w:trPr>
          <w:trHeight w:hRule="exact" w:val="384"/>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08"/>
            </w:pPr>
            <w:r>
              <w:rPr>
                <w:rFonts w:ascii="Times New Roman" w:hAnsi="Times New Roman" w:cs="Times New Roman"/>
                <w:sz w:val="22"/>
                <w:szCs w:val="22"/>
              </w:rPr>
              <w:t>4569,96</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8"/>
            </w:pPr>
            <w:r>
              <w:rPr>
                <w:rFonts w:ascii="Times New Roman" w:hAnsi="Times New Roman" w:cs="Times New Roman"/>
                <w:sz w:val="22"/>
                <w:szCs w:val="22"/>
              </w:rPr>
              <w:t>0,25</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3"/>
            </w:pPr>
            <w:r>
              <w:rPr>
                <w:rFonts w:ascii="Times New Roman" w:hAnsi="Times New Roman" w:cs="Times New Roman"/>
                <w:spacing w:val="-1"/>
                <w:sz w:val="22"/>
                <w:szCs w:val="22"/>
              </w:rPr>
              <w:t>1142,49</w:t>
            </w:r>
          </w:p>
        </w:tc>
      </w:tr>
      <w:tr w:rsidR="00000000">
        <w:tblPrEx>
          <w:tblCellMar>
            <w:top w:w="0" w:type="dxa"/>
            <w:bottom w:w="0" w:type="dxa"/>
          </w:tblCellMar>
        </w:tblPrEx>
        <w:trPr>
          <w:trHeight w:hRule="exact" w:val="379"/>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55"/>
            </w:pPr>
            <w:r>
              <w:rPr>
                <w:rFonts w:ascii="Times New Roman" w:hAnsi="Times New Roman" w:cs="Times New Roman"/>
                <w:sz w:val="22"/>
                <w:szCs w:val="22"/>
              </w:rPr>
              <w:t>30470,73</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6"/>
            </w:pPr>
            <w:r>
              <w:rPr>
                <w:rFonts w:ascii="Times New Roman" w:hAnsi="Times New Roman" w:cs="Times New Roman"/>
                <w:sz w:val="22"/>
                <w:szCs w:val="22"/>
              </w:rPr>
              <w:t>0,2</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42"/>
            </w:pPr>
            <w:r>
              <w:rPr>
                <w:rFonts w:ascii="Times New Roman" w:hAnsi="Times New Roman" w:cs="Times New Roman"/>
                <w:spacing w:val="-1"/>
                <w:sz w:val="22"/>
                <w:szCs w:val="22"/>
              </w:rPr>
              <w:t>6094,146</w:t>
            </w:r>
          </w:p>
        </w:tc>
      </w:tr>
      <w:tr w:rsidR="00000000">
        <w:tblPrEx>
          <w:tblCellMar>
            <w:top w:w="0" w:type="dxa"/>
            <w:bottom w:w="0" w:type="dxa"/>
          </w:tblCellMar>
        </w:tblPrEx>
        <w:trPr>
          <w:trHeight w:hRule="exact" w:val="379"/>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55"/>
            </w:pPr>
            <w:r>
              <w:rPr>
                <w:rFonts w:ascii="Times New Roman" w:hAnsi="Times New Roman" w:cs="Times New Roman"/>
                <w:sz w:val="22"/>
                <w:szCs w:val="22"/>
              </w:rPr>
              <w:t>86774,72</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8"/>
            </w:pPr>
            <w:r>
              <w:rPr>
                <w:rFonts w:ascii="Times New Roman" w:hAnsi="Times New Roman" w:cs="Times New Roman"/>
                <w:sz w:val="22"/>
                <w:szCs w:val="22"/>
              </w:rPr>
              <w:t>0,15</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32"/>
            </w:pPr>
            <w:r>
              <w:rPr>
                <w:rFonts w:ascii="Times New Roman" w:hAnsi="Times New Roman" w:cs="Times New Roman"/>
                <w:spacing w:val="-1"/>
                <w:sz w:val="22"/>
                <w:szCs w:val="22"/>
              </w:rPr>
              <w:t>13016,208</w:t>
            </w:r>
          </w:p>
        </w:tc>
      </w:tr>
      <w:tr w:rsidR="00000000">
        <w:tblPrEx>
          <w:tblCellMar>
            <w:top w:w="0" w:type="dxa"/>
            <w:bottom w:w="0" w:type="dxa"/>
          </w:tblCellMar>
        </w:tblPrEx>
        <w:trPr>
          <w:trHeight w:hRule="exact" w:val="538"/>
        </w:trPr>
        <w:tc>
          <w:tcPr>
            <w:tcW w:w="28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5"/>
            </w:pPr>
            <w:r>
              <w:rPr>
                <w:rFonts w:ascii="Times New Roman" w:eastAsia="Times New Roman" w:hAnsi="Times New Roman" w:cs="Times New Roman"/>
                <w:b/>
                <w:bCs/>
                <w:sz w:val="22"/>
                <w:szCs w:val="22"/>
              </w:rPr>
              <w:t>Итого:            192349</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22"/>
            </w:pPr>
            <w:r>
              <w:rPr>
                <w:rFonts w:ascii="Times New Roman" w:hAnsi="Times New Roman" w:cs="Times New Roman"/>
                <w:b/>
                <w:bCs/>
                <w:sz w:val="22"/>
                <w:szCs w:val="22"/>
              </w:rPr>
              <w:t>63926,97</w:t>
            </w:r>
          </w:p>
        </w:tc>
      </w:tr>
    </w:tbl>
    <w:p w:rsidR="00000000" w:rsidRDefault="00710FCD">
      <w:pPr>
        <w:shd w:val="clear" w:color="auto" w:fill="FFFFFF"/>
        <w:spacing w:before="456" w:line="317" w:lineRule="exact"/>
        <w:ind w:left="115" w:firstLine="706"/>
      </w:pPr>
      <w:r>
        <w:rPr>
          <w:rFonts w:ascii="Times New Roman" w:eastAsia="Times New Roman" w:hAnsi="Times New Roman" w:cs="Times New Roman"/>
          <w:spacing w:val="-3"/>
          <w:sz w:val="24"/>
          <w:szCs w:val="24"/>
        </w:rPr>
        <w:t xml:space="preserve">На  сегодн я  необходима  прокладка  водопроводных  сетей с  установкой пожарного </w:t>
      </w:r>
      <w:r>
        <w:rPr>
          <w:rFonts w:ascii="Times New Roman" w:eastAsia="Times New Roman" w:hAnsi="Times New Roman" w:cs="Times New Roman"/>
          <w:sz w:val="24"/>
          <w:szCs w:val="24"/>
        </w:rPr>
        <w:t>гидранта по ул. Шишкина и ул. Луговой.</w:t>
      </w:r>
    </w:p>
    <w:p w:rsidR="00000000" w:rsidRDefault="00710FCD">
      <w:pPr>
        <w:shd w:val="clear" w:color="auto" w:fill="FFFFFF"/>
        <w:spacing w:before="1310"/>
        <w:ind w:left="9269"/>
      </w:pPr>
      <w:r>
        <w:t>36</w:t>
      </w:r>
    </w:p>
    <w:p w:rsidR="00000000" w:rsidRDefault="00710FCD">
      <w:pPr>
        <w:shd w:val="clear" w:color="auto" w:fill="FFFFFF"/>
        <w:spacing w:before="1310"/>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34"/>
      </w:pPr>
      <w:bookmarkStart w:id="13" w:name="bookmark13"/>
      <w:r>
        <w:rPr>
          <w:rFonts w:ascii="Times New Roman" w:eastAsia="Times New Roman" w:hAnsi="Times New Roman" w:cs="Times New Roman"/>
          <w:b/>
          <w:bCs/>
          <w:i/>
          <w:iCs/>
          <w:spacing w:val="-1"/>
          <w:sz w:val="24"/>
          <w:szCs w:val="24"/>
        </w:rPr>
        <w:t>О</w:t>
      </w:r>
      <w:bookmarkEnd w:id="13"/>
      <w:r>
        <w:rPr>
          <w:rFonts w:ascii="Times New Roman" w:eastAsia="Times New Roman" w:hAnsi="Times New Roman" w:cs="Times New Roman"/>
          <w:b/>
          <w:bCs/>
          <w:i/>
          <w:iCs/>
          <w:spacing w:val="-1"/>
          <w:sz w:val="24"/>
          <w:szCs w:val="24"/>
        </w:rPr>
        <w:t>писание существующих технических и технологических проблем, возникающих при</w:t>
      </w:r>
    </w:p>
    <w:p w:rsidR="00000000" w:rsidRDefault="00710FCD">
      <w:pPr>
        <w:shd w:val="clear" w:color="auto" w:fill="FFFFFF"/>
        <w:spacing w:line="317" w:lineRule="exact"/>
        <w:ind w:right="10"/>
        <w:jc w:val="center"/>
      </w:pPr>
      <w:r>
        <w:rPr>
          <w:rFonts w:ascii="Times New Roman" w:eastAsia="Times New Roman" w:hAnsi="Times New Roman" w:cs="Times New Roman"/>
          <w:b/>
          <w:bCs/>
          <w:i/>
          <w:iCs/>
          <w:sz w:val="24"/>
          <w:szCs w:val="24"/>
        </w:rPr>
        <w:t xml:space="preserve">водоснабжении муниципального округа, анализ </w:t>
      </w:r>
      <w:r>
        <w:rPr>
          <w:rFonts w:ascii="Times New Roman" w:eastAsia="Times New Roman" w:hAnsi="Times New Roman" w:cs="Times New Roman"/>
          <w:b/>
          <w:bCs/>
          <w:i/>
          <w:iCs/>
          <w:sz w:val="24"/>
          <w:szCs w:val="24"/>
        </w:rPr>
        <w:t>исполнения предписаний органов,</w:t>
      </w:r>
    </w:p>
    <w:p w:rsidR="00000000" w:rsidRDefault="00710FCD">
      <w:pPr>
        <w:shd w:val="clear" w:color="auto" w:fill="FFFFFF"/>
        <w:spacing w:line="317" w:lineRule="exact"/>
        <w:ind w:right="10"/>
        <w:jc w:val="center"/>
      </w:pPr>
      <w:r>
        <w:rPr>
          <w:rFonts w:ascii="Times New Roman" w:eastAsia="Times New Roman" w:hAnsi="Times New Roman" w:cs="Times New Roman"/>
          <w:b/>
          <w:bCs/>
          <w:i/>
          <w:iCs/>
          <w:sz w:val="24"/>
          <w:szCs w:val="24"/>
        </w:rPr>
        <w:t>осуществляющих государственный надзор, муниципальный контроль, об устранении</w:t>
      </w:r>
    </w:p>
    <w:p w:rsidR="00000000" w:rsidRDefault="00710FCD">
      <w:pPr>
        <w:shd w:val="clear" w:color="auto" w:fill="FFFFFF"/>
        <w:spacing w:line="317" w:lineRule="exact"/>
        <w:ind w:right="5"/>
        <w:jc w:val="center"/>
      </w:pPr>
      <w:r>
        <w:rPr>
          <w:rFonts w:ascii="Times New Roman" w:eastAsia="Times New Roman" w:hAnsi="Times New Roman" w:cs="Times New Roman"/>
          <w:b/>
          <w:bCs/>
          <w:i/>
          <w:iCs/>
          <w:sz w:val="24"/>
          <w:szCs w:val="24"/>
        </w:rPr>
        <w:t>нарушений, влияющих на качество и безопасность воды</w:t>
      </w:r>
      <w:r>
        <w:rPr>
          <w:rFonts w:ascii="Times New Roman" w:eastAsia="Times New Roman" w:hAnsi="Times New Roman" w:cs="Times New Roman"/>
          <w:b/>
          <w:bCs/>
          <w:sz w:val="24"/>
          <w:szCs w:val="24"/>
        </w:rPr>
        <w:t>.</w:t>
      </w:r>
    </w:p>
    <w:p w:rsidR="00000000" w:rsidRDefault="00710FCD">
      <w:pPr>
        <w:shd w:val="clear" w:color="auto" w:fill="FFFFFF"/>
        <w:spacing w:before="499" w:line="317" w:lineRule="exact"/>
        <w:ind w:firstLine="566"/>
      </w:pPr>
      <w:r>
        <w:rPr>
          <w:rFonts w:ascii="Times New Roman" w:eastAsia="Times New Roman" w:hAnsi="Times New Roman" w:cs="Times New Roman"/>
          <w:sz w:val="24"/>
          <w:szCs w:val="24"/>
        </w:rPr>
        <w:t xml:space="preserve">Основной проблемой водоснабжения города, как и во многих населенных пунктах </w:t>
      </w:r>
      <w:r>
        <w:rPr>
          <w:rFonts w:ascii="Times New Roman" w:eastAsia="Times New Roman" w:hAnsi="Times New Roman" w:cs="Times New Roman"/>
          <w:spacing w:val="-1"/>
          <w:sz w:val="24"/>
          <w:szCs w:val="24"/>
        </w:rPr>
        <w:t>страны является из</w:t>
      </w:r>
      <w:r>
        <w:rPr>
          <w:rFonts w:ascii="Times New Roman" w:eastAsia="Times New Roman" w:hAnsi="Times New Roman" w:cs="Times New Roman"/>
          <w:spacing w:val="-1"/>
          <w:sz w:val="24"/>
          <w:szCs w:val="24"/>
        </w:rPr>
        <w:t xml:space="preserve">ношенность водопроводных сетей и оборудования водоподачи.   Так же в настоящее время возникает дефицит в качественной питьевой воде для абонентов сетей, </w:t>
      </w:r>
      <w:r>
        <w:rPr>
          <w:rFonts w:ascii="Times New Roman" w:eastAsia="Times New Roman" w:hAnsi="Times New Roman" w:cs="Times New Roman"/>
          <w:sz w:val="24"/>
          <w:szCs w:val="24"/>
        </w:rPr>
        <w:t>т.к. существующие мощности производства хозяйственно-питьевой воды не в состоянии обеспечить потребност</w:t>
      </w:r>
      <w:r>
        <w:rPr>
          <w:rFonts w:ascii="Times New Roman" w:eastAsia="Times New Roman" w:hAnsi="Times New Roman" w:cs="Times New Roman"/>
          <w:sz w:val="24"/>
          <w:szCs w:val="24"/>
        </w:rPr>
        <w:t>и Западного района в питьевой воде.</w:t>
      </w:r>
    </w:p>
    <w:p w:rsidR="00000000" w:rsidRDefault="00710FCD">
      <w:pPr>
        <w:shd w:val="clear" w:color="auto" w:fill="FFFFFF"/>
        <w:spacing w:before="115" w:line="413" w:lineRule="exact"/>
        <w:ind w:right="5" w:firstLine="566"/>
        <w:jc w:val="both"/>
      </w:pPr>
      <w:r>
        <w:rPr>
          <w:rFonts w:ascii="Times New Roman" w:eastAsia="Times New Roman" w:hAnsi="Times New Roman" w:cs="Times New Roman"/>
          <w:sz w:val="24"/>
          <w:szCs w:val="24"/>
        </w:rPr>
        <w:t>Дальнейшая разработка артезианских скважин в районе существующего водозабора № 3 перспективы не имеет. Необходимо строительство перекачивающей станции и водовода для подачи хозяйственно-питьевой воды из системы Центральн</w:t>
      </w:r>
      <w:r>
        <w:rPr>
          <w:rFonts w:ascii="Times New Roman" w:eastAsia="Times New Roman" w:hAnsi="Times New Roman" w:cs="Times New Roman"/>
          <w:sz w:val="24"/>
          <w:szCs w:val="24"/>
        </w:rPr>
        <w:t>ого района в систему Западного района.</w:t>
      </w:r>
    </w:p>
    <w:p w:rsidR="00000000" w:rsidRDefault="00710FCD">
      <w:pPr>
        <w:shd w:val="clear" w:color="auto" w:fill="FFFFFF"/>
        <w:spacing w:line="413" w:lineRule="exact"/>
        <w:ind w:left="566"/>
        <w:jc w:val="both"/>
      </w:pPr>
      <w:r>
        <w:rPr>
          <w:rFonts w:ascii="Times New Roman" w:eastAsia="Times New Roman" w:hAnsi="Times New Roman" w:cs="Times New Roman"/>
          <w:spacing w:val="-10"/>
          <w:sz w:val="24"/>
          <w:szCs w:val="24"/>
        </w:rPr>
        <w:t>Вблизи    от    водозабора    куста    №    3    находится    полигон    по    захоронению    жидких</w:t>
      </w:r>
    </w:p>
    <w:p w:rsidR="00000000" w:rsidRDefault="00710FCD">
      <w:pPr>
        <w:shd w:val="clear" w:color="auto" w:fill="FFFFFF"/>
        <w:spacing w:line="413" w:lineRule="exact"/>
        <w:jc w:val="both"/>
      </w:pPr>
      <w:r>
        <w:rPr>
          <w:rFonts w:ascii="Times New Roman" w:eastAsia="Times New Roman" w:hAnsi="Times New Roman" w:cs="Times New Roman"/>
          <w:spacing w:val="-7"/>
          <w:sz w:val="24"/>
          <w:szCs w:val="24"/>
        </w:rPr>
        <w:t>радиоактивных   отходов.      Радиационный   контроль   качества   воды   осуществляется   ОАО</w:t>
      </w:r>
    </w:p>
    <w:p w:rsidR="00000000" w:rsidRDefault="00710FCD">
      <w:pPr>
        <w:shd w:val="clear" w:color="auto" w:fill="FFFFFF"/>
        <w:spacing w:line="413" w:lineRule="exact"/>
        <w:jc w:val="both"/>
      </w:pPr>
      <w:r>
        <w:rPr>
          <w:rFonts w:ascii="Times New Roman" w:eastAsia="Times New Roman" w:hAnsi="Times New Roman" w:cs="Times New Roman"/>
          <w:spacing w:val="-10"/>
          <w:sz w:val="24"/>
          <w:szCs w:val="24"/>
        </w:rPr>
        <w:t>«ГНЦ   НИИАР».   В  п</w:t>
      </w:r>
      <w:r>
        <w:rPr>
          <w:rFonts w:ascii="Times New Roman" w:eastAsia="Times New Roman" w:hAnsi="Times New Roman" w:cs="Times New Roman"/>
          <w:spacing w:val="-10"/>
          <w:sz w:val="24"/>
          <w:szCs w:val="24"/>
        </w:rPr>
        <w:t>робах   воды,   отобранных  как   из   отдельных   скважин,   так   и   из   бака</w:t>
      </w:r>
    </w:p>
    <w:p w:rsidR="00000000" w:rsidRDefault="00710FCD">
      <w:pPr>
        <w:shd w:val="clear" w:color="auto" w:fill="FFFFFF"/>
        <w:spacing w:line="413" w:lineRule="exact"/>
        <w:jc w:val="both"/>
      </w:pPr>
      <w:r>
        <w:rPr>
          <w:rFonts w:ascii="Times New Roman" w:eastAsia="Times New Roman" w:hAnsi="Times New Roman" w:cs="Times New Roman"/>
          <w:spacing w:val="-9"/>
          <w:sz w:val="24"/>
          <w:szCs w:val="24"/>
        </w:rPr>
        <w:t>централизованного       водоснабжения,       не       наблюдалось       показателей,       превышающих</w:t>
      </w:r>
    </w:p>
    <w:p w:rsidR="00000000" w:rsidRDefault="00710FCD">
      <w:pPr>
        <w:shd w:val="clear" w:color="auto" w:fill="FFFFFF"/>
        <w:spacing w:line="413" w:lineRule="exact"/>
        <w:jc w:val="both"/>
      </w:pPr>
      <w:r>
        <w:rPr>
          <w:rFonts w:ascii="Times New Roman" w:eastAsia="Times New Roman" w:hAnsi="Times New Roman" w:cs="Times New Roman"/>
          <w:sz w:val="24"/>
          <w:szCs w:val="24"/>
        </w:rPr>
        <w:t>нормативные.</w:t>
      </w:r>
    </w:p>
    <w:p w:rsidR="00000000" w:rsidRDefault="00710FCD">
      <w:pPr>
        <w:shd w:val="clear" w:color="auto" w:fill="FFFFFF"/>
        <w:tabs>
          <w:tab w:val="left" w:pos="1858"/>
          <w:tab w:val="left" w:pos="4094"/>
          <w:tab w:val="left" w:pos="5381"/>
          <w:tab w:val="left" w:pos="6466"/>
          <w:tab w:val="left" w:pos="7200"/>
          <w:tab w:val="left" w:pos="8390"/>
        </w:tabs>
        <w:spacing w:before="72" w:line="317" w:lineRule="exact"/>
        <w:ind w:firstLine="706"/>
        <w:jc w:val="both"/>
      </w:pPr>
      <w:r>
        <w:rPr>
          <w:rFonts w:ascii="Times New Roman" w:eastAsia="Times New Roman" w:hAnsi="Times New Roman" w:cs="Times New Roman"/>
          <w:sz w:val="24"/>
          <w:szCs w:val="24"/>
        </w:rPr>
        <w:t>Санитарное состояние участка водозабора «Горка» и соседних</w:t>
      </w:r>
      <w:r>
        <w:rPr>
          <w:rFonts w:ascii="Times New Roman" w:eastAsia="Times New Roman" w:hAnsi="Times New Roman" w:cs="Times New Roman"/>
          <w:sz w:val="24"/>
          <w:szCs w:val="24"/>
        </w:rPr>
        <w:t xml:space="preserve"> площадей</w:t>
      </w:r>
      <w:r>
        <w:rPr>
          <w:rFonts w:ascii="Times New Roman" w:eastAsia="Times New Roman" w:hAnsi="Times New Roman" w:cs="Times New Roman"/>
          <w:sz w:val="24"/>
          <w:szCs w:val="24"/>
        </w:rPr>
        <w:br/>
        <w:t>характеризуется как удовлетворительное, за исключением площади, прилегающей с юга и</w:t>
      </w:r>
      <w:r>
        <w:rPr>
          <w:rFonts w:ascii="Times New Roman" w:eastAsia="Times New Roman" w:hAnsi="Times New Roman" w:cs="Times New Roman"/>
          <w:sz w:val="24"/>
          <w:szCs w:val="24"/>
        </w:rPr>
        <w:br/>
        <w:t>юго-запада, где находятся садовые участки, гаражи, трикотажная фабрика «Олимп» (не</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действующая),</w:t>
      </w:r>
      <w:r>
        <w:rPr>
          <w:rFonts w:eastAsia="Times New Roman" w:hAnsi="Times New Roman"/>
          <w:sz w:val="24"/>
          <w:szCs w:val="24"/>
        </w:rPr>
        <w:tab/>
      </w:r>
      <w:r>
        <w:rPr>
          <w:rFonts w:ascii="Times New Roman" w:eastAsia="Times New Roman" w:hAnsi="Times New Roman" w:cs="Times New Roman"/>
          <w:spacing w:val="-2"/>
          <w:sz w:val="24"/>
          <w:szCs w:val="24"/>
        </w:rPr>
        <w:t>неканализованные</w:t>
      </w:r>
      <w:r>
        <w:rPr>
          <w:rFonts w:eastAsia="Times New Roman"/>
          <w:sz w:val="24"/>
          <w:szCs w:val="24"/>
        </w:rPr>
        <w:tab/>
      </w:r>
      <w:r>
        <w:rPr>
          <w:rFonts w:ascii="Times New Roman" w:eastAsia="Times New Roman" w:hAnsi="Times New Roman" w:cs="Times New Roman"/>
          <w:spacing w:val="-2"/>
          <w:sz w:val="24"/>
          <w:szCs w:val="24"/>
        </w:rPr>
        <w:t>кварталы</w:t>
      </w:r>
      <w:r>
        <w:rPr>
          <w:rFonts w:eastAsia="Times New Roman"/>
          <w:sz w:val="24"/>
          <w:szCs w:val="24"/>
        </w:rPr>
        <w:tab/>
      </w:r>
      <w:r>
        <w:rPr>
          <w:rFonts w:ascii="Times New Roman" w:eastAsia="Times New Roman" w:hAnsi="Times New Roman" w:cs="Times New Roman"/>
          <w:spacing w:val="-2"/>
          <w:sz w:val="24"/>
          <w:szCs w:val="24"/>
        </w:rPr>
        <w:t>города.</w:t>
      </w:r>
      <w:r>
        <w:rPr>
          <w:rFonts w:eastAsia="Times New Roman" w:hAnsi="Times New Roman"/>
          <w:sz w:val="24"/>
          <w:szCs w:val="24"/>
        </w:rPr>
        <w:tab/>
      </w:r>
      <w:r>
        <w:rPr>
          <w:rFonts w:ascii="Times New Roman" w:eastAsia="Times New Roman" w:hAnsi="Times New Roman" w:cs="Times New Roman"/>
          <w:spacing w:val="-1"/>
          <w:sz w:val="24"/>
          <w:szCs w:val="24"/>
        </w:rPr>
        <w:t>Эти</w:t>
      </w:r>
      <w:r>
        <w:rPr>
          <w:rFonts w:eastAsia="Times New Roman"/>
          <w:sz w:val="24"/>
          <w:szCs w:val="24"/>
        </w:rPr>
        <w:tab/>
      </w:r>
      <w:r>
        <w:rPr>
          <w:rFonts w:ascii="Times New Roman" w:eastAsia="Times New Roman" w:hAnsi="Times New Roman" w:cs="Times New Roman"/>
          <w:spacing w:val="-2"/>
          <w:sz w:val="24"/>
          <w:szCs w:val="24"/>
        </w:rPr>
        <w:t>объекты</w:t>
      </w:r>
      <w:r>
        <w:rPr>
          <w:rFonts w:eastAsia="Times New Roman"/>
          <w:sz w:val="24"/>
          <w:szCs w:val="24"/>
        </w:rPr>
        <w:tab/>
      </w:r>
      <w:r>
        <w:rPr>
          <w:rFonts w:ascii="Times New Roman" w:eastAsia="Times New Roman" w:hAnsi="Times New Roman" w:cs="Times New Roman"/>
          <w:spacing w:val="-1"/>
          <w:sz w:val="24"/>
          <w:szCs w:val="24"/>
        </w:rPr>
        <w:t>являются</w:t>
      </w:r>
    </w:p>
    <w:p w:rsidR="00000000" w:rsidRDefault="00710FCD">
      <w:pPr>
        <w:shd w:val="clear" w:color="auto" w:fill="FFFFFF"/>
        <w:spacing w:line="317" w:lineRule="exact"/>
      </w:pPr>
      <w:bookmarkStart w:id="14" w:name="bookmark14"/>
      <w:r>
        <w:rPr>
          <w:rFonts w:ascii="Times New Roman" w:eastAsia="Times New Roman" w:hAnsi="Times New Roman" w:cs="Times New Roman"/>
          <w:sz w:val="24"/>
          <w:szCs w:val="24"/>
        </w:rPr>
        <w:t>п</w:t>
      </w:r>
      <w:bookmarkEnd w:id="14"/>
      <w:r>
        <w:rPr>
          <w:rFonts w:ascii="Times New Roman" w:eastAsia="Times New Roman" w:hAnsi="Times New Roman" w:cs="Times New Roman"/>
          <w:sz w:val="24"/>
          <w:szCs w:val="24"/>
        </w:rPr>
        <w:t>отенциальными источниками загрязнения подземных вод.</w:t>
      </w:r>
    </w:p>
    <w:p w:rsidR="00000000" w:rsidRDefault="00710FCD">
      <w:pPr>
        <w:shd w:val="clear" w:color="auto" w:fill="FFFFFF"/>
        <w:spacing w:before="480" w:line="317" w:lineRule="exact"/>
        <w:ind w:left="595" w:hanging="302"/>
      </w:pPr>
      <w:r>
        <w:rPr>
          <w:rFonts w:ascii="Times New Roman" w:eastAsia="Times New Roman" w:hAnsi="Times New Roman" w:cs="Times New Roman"/>
          <w:b/>
          <w:bCs/>
          <w:i/>
          <w:iCs/>
          <w:spacing w:val="-1"/>
          <w:sz w:val="24"/>
          <w:szCs w:val="24"/>
        </w:rPr>
        <w:t xml:space="preserve">Описание централизованной системы горячего водоснабжения с использованием </w:t>
      </w:r>
      <w:r>
        <w:rPr>
          <w:rFonts w:ascii="Times New Roman" w:eastAsia="Times New Roman" w:hAnsi="Times New Roman" w:cs="Times New Roman"/>
          <w:b/>
          <w:bCs/>
          <w:i/>
          <w:iCs/>
          <w:sz w:val="24"/>
          <w:szCs w:val="24"/>
        </w:rPr>
        <w:t>закрытых систем горячего водоснабжения, отражающие технологические</w:t>
      </w:r>
    </w:p>
    <w:p w:rsidR="00000000" w:rsidRDefault="00710FCD">
      <w:pPr>
        <w:shd w:val="clear" w:color="auto" w:fill="FFFFFF"/>
        <w:spacing w:line="317" w:lineRule="exact"/>
        <w:ind w:right="5"/>
        <w:jc w:val="center"/>
      </w:pPr>
      <w:r>
        <w:rPr>
          <w:rFonts w:ascii="Times New Roman" w:eastAsia="Times New Roman" w:hAnsi="Times New Roman" w:cs="Times New Roman"/>
          <w:b/>
          <w:bCs/>
          <w:i/>
          <w:iCs/>
          <w:sz w:val="24"/>
          <w:szCs w:val="24"/>
        </w:rPr>
        <w:t>особенности указанной системы.</w:t>
      </w:r>
    </w:p>
    <w:p w:rsidR="00000000" w:rsidRDefault="00710FCD">
      <w:pPr>
        <w:shd w:val="clear" w:color="auto" w:fill="FFFFFF"/>
        <w:spacing w:before="557" w:line="274" w:lineRule="exact"/>
        <w:ind w:firstLine="720"/>
        <w:jc w:val="both"/>
      </w:pPr>
      <w:r>
        <w:rPr>
          <w:rFonts w:ascii="Times New Roman" w:eastAsia="Times New Roman" w:hAnsi="Times New Roman" w:cs="Times New Roman"/>
          <w:sz w:val="24"/>
          <w:szCs w:val="24"/>
        </w:rPr>
        <w:t>Система теплоснабжен</w:t>
      </w:r>
      <w:r>
        <w:rPr>
          <w:rFonts w:ascii="Times New Roman" w:eastAsia="Times New Roman" w:hAnsi="Times New Roman" w:cs="Times New Roman"/>
          <w:sz w:val="24"/>
          <w:szCs w:val="24"/>
        </w:rPr>
        <w:t>ия в Димитровграде централизованная. По характеру подключения большей части нагрузок – зависимая схема подключения, с открытым разбором ГВС из тепловой сети. В ряде тепловых районов – зависимая схема подключения, с закрытым разбором ГВС. Некоторые здания и</w:t>
      </w:r>
      <w:r>
        <w:rPr>
          <w:rFonts w:ascii="Times New Roman" w:eastAsia="Times New Roman" w:hAnsi="Times New Roman" w:cs="Times New Roman"/>
          <w:sz w:val="24"/>
          <w:szCs w:val="24"/>
        </w:rPr>
        <w:t>меют индивидуальное отопление.</w:t>
      </w:r>
    </w:p>
    <w:p w:rsidR="00000000" w:rsidRDefault="00710FCD">
      <w:pPr>
        <w:shd w:val="clear" w:color="auto" w:fill="FFFFFF"/>
        <w:spacing w:before="120" w:line="274" w:lineRule="exact"/>
        <w:ind w:right="5" w:firstLine="720"/>
        <w:jc w:val="both"/>
      </w:pPr>
      <w:r>
        <w:rPr>
          <w:rFonts w:ascii="Times New Roman" w:eastAsia="Times New Roman" w:hAnsi="Times New Roman" w:cs="Times New Roman"/>
          <w:sz w:val="24"/>
          <w:szCs w:val="24"/>
        </w:rPr>
        <w:t>Источниками теплоснабжения являются ТЭЦ ООО «НИИАР-ГЕНЕРАЦИЯ», отопительные котельные МУП «Гортепло», котельная ООО «Ресурс и котельная ООО «Диком».</w:t>
      </w:r>
    </w:p>
    <w:p w:rsidR="00000000" w:rsidRDefault="00710FCD">
      <w:pPr>
        <w:shd w:val="clear" w:color="auto" w:fill="FFFFFF"/>
        <w:spacing w:before="86" w:line="317" w:lineRule="exact"/>
        <w:ind w:right="5" w:firstLine="706"/>
        <w:jc w:val="both"/>
      </w:pPr>
      <w:r>
        <w:rPr>
          <w:rFonts w:ascii="Times New Roman" w:eastAsia="Times New Roman" w:hAnsi="Times New Roman" w:cs="Times New Roman"/>
          <w:sz w:val="24"/>
          <w:szCs w:val="24"/>
        </w:rPr>
        <w:t>Система горячего водоснабжения - совокупность устройств, обеспечивающих нагр</w:t>
      </w:r>
      <w:r>
        <w:rPr>
          <w:rFonts w:ascii="Times New Roman" w:eastAsia="Times New Roman" w:hAnsi="Times New Roman" w:cs="Times New Roman"/>
          <w:sz w:val="24"/>
          <w:szCs w:val="24"/>
        </w:rPr>
        <w:t>ев холодной воды и распределение ее по водоразборным приборам.</w:t>
      </w:r>
    </w:p>
    <w:p w:rsidR="00000000" w:rsidRDefault="00710FCD">
      <w:pPr>
        <w:shd w:val="clear" w:color="auto" w:fill="FFFFFF"/>
        <w:spacing w:before="485"/>
        <w:ind w:right="5"/>
        <w:jc w:val="right"/>
      </w:pPr>
      <w:r>
        <w:t>37</w:t>
      </w:r>
    </w:p>
    <w:p w:rsidR="00000000" w:rsidRDefault="00710FCD">
      <w:pPr>
        <w:shd w:val="clear" w:color="auto" w:fill="FFFFFF"/>
        <w:spacing w:before="485"/>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29"/>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5" w:right="10" w:firstLine="701"/>
        <w:jc w:val="both"/>
      </w:pPr>
      <w:r>
        <w:rPr>
          <w:rFonts w:ascii="Times New Roman" w:eastAsia="Times New Roman" w:hAnsi="Times New Roman" w:cs="Times New Roman"/>
          <w:sz w:val="24"/>
          <w:szCs w:val="24"/>
        </w:rPr>
        <w:t>Горячее водоснабжение представляет собой систему устройств и трубопроводов дл</w:t>
      </w:r>
      <w:r>
        <w:rPr>
          <w:rFonts w:ascii="Times New Roman" w:eastAsia="Times New Roman" w:hAnsi="Times New Roman" w:cs="Times New Roman"/>
          <w:sz w:val="24"/>
          <w:szCs w:val="24"/>
        </w:rPr>
        <w:t>я подогрева воды до расчетной температуры и распределения ее потребителям.</w:t>
      </w:r>
    </w:p>
    <w:p w:rsidR="00000000" w:rsidRDefault="00710FCD">
      <w:pPr>
        <w:shd w:val="clear" w:color="auto" w:fill="FFFFFF"/>
        <w:spacing w:before="192" w:line="317" w:lineRule="exact"/>
        <w:ind w:firstLine="696"/>
        <w:jc w:val="both"/>
      </w:pPr>
      <w:r>
        <w:rPr>
          <w:rFonts w:ascii="Times New Roman" w:eastAsia="Times New Roman" w:hAnsi="Times New Roman" w:cs="Times New Roman"/>
          <w:sz w:val="24"/>
          <w:szCs w:val="24"/>
        </w:rPr>
        <w:t>В некоторых категориях зданий (жилых, гостиницах, лечебных и т.д.) система горячего водоснабжения одновременно используется для отопления ванных или туалетных комнат. Для этого в ни</w:t>
      </w:r>
      <w:r>
        <w:rPr>
          <w:rFonts w:ascii="Times New Roman" w:eastAsia="Times New Roman" w:hAnsi="Times New Roman" w:cs="Times New Roman"/>
          <w:sz w:val="24"/>
          <w:szCs w:val="24"/>
        </w:rPr>
        <w:t>х предусматривается установка полотенцесушителей, которые выполняют роль нагревательных приборов.</w:t>
      </w:r>
    </w:p>
    <w:p w:rsidR="00000000" w:rsidRDefault="00710FCD">
      <w:pPr>
        <w:shd w:val="clear" w:color="auto" w:fill="FFFFFF"/>
        <w:spacing w:before="230"/>
        <w:ind w:left="715"/>
      </w:pPr>
      <w:r>
        <w:rPr>
          <w:rFonts w:ascii="Times New Roman" w:eastAsia="Times New Roman" w:hAnsi="Times New Roman" w:cs="Times New Roman"/>
          <w:spacing w:val="-1"/>
          <w:sz w:val="24"/>
          <w:szCs w:val="24"/>
        </w:rPr>
        <w:t>Системы горячего водоснабжения подразделяются по ряду признаков.</w:t>
      </w:r>
    </w:p>
    <w:p w:rsidR="00000000" w:rsidRDefault="00710FCD">
      <w:pPr>
        <w:shd w:val="clear" w:color="auto" w:fill="FFFFFF"/>
        <w:spacing w:before="240"/>
        <w:ind w:left="706"/>
      </w:pPr>
      <w:r>
        <w:rPr>
          <w:rFonts w:ascii="Times New Roman" w:eastAsia="Times New Roman" w:hAnsi="Times New Roman" w:cs="Times New Roman"/>
          <w:sz w:val="24"/>
          <w:szCs w:val="24"/>
        </w:rPr>
        <w:t>По радиусу и сфере действия они делятся на местные и централизованные.</w:t>
      </w:r>
    </w:p>
    <w:p w:rsidR="00000000" w:rsidRDefault="00710FCD">
      <w:pPr>
        <w:shd w:val="clear" w:color="auto" w:fill="FFFFFF"/>
        <w:spacing w:before="202" w:line="317" w:lineRule="exact"/>
        <w:ind w:left="5" w:firstLine="686"/>
        <w:jc w:val="both"/>
      </w:pPr>
      <w:r>
        <w:rPr>
          <w:rFonts w:ascii="Times New Roman" w:eastAsia="Times New Roman" w:hAnsi="Times New Roman" w:cs="Times New Roman"/>
          <w:b/>
          <w:bCs/>
          <w:i/>
          <w:iCs/>
          <w:spacing w:val="-1"/>
          <w:sz w:val="24"/>
          <w:szCs w:val="24"/>
        </w:rPr>
        <w:t>Местные системы горяче</w:t>
      </w:r>
      <w:r>
        <w:rPr>
          <w:rFonts w:ascii="Times New Roman" w:eastAsia="Times New Roman" w:hAnsi="Times New Roman" w:cs="Times New Roman"/>
          <w:b/>
          <w:bCs/>
          <w:i/>
          <w:iCs/>
          <w:spacing w:val="-1"/>
          <w:sz w:val="24"/>
          <w:szCs w:val="24"/>
        </w:rPr>
        <w:t xml:space="preserve">го водоснабжения </w:t>
      </w:r>
      <w:r>
        <w:rPr>
          <w:rFonts w:ascii="Times New Roman" w:eastAsia="Times New Roman" w:hAnsi="Times New Roman" w:cs="Times New Roman"/>
          <w:spacing w:val="-1"/>
          <w:sz w:val="24"/>
          <w:szCs w:val="24"/>
        </w:rPr>
        <w:t xml:space="preserve">устраиваются для одного или группы </w:t>
      </w:r>
      <w:r>
        <w:rPr>
          <w:rFonts w:ascii="Times New Roman" w:eastAsia="Times New Roman" w:hAnsi="Times New Roman" w:cs="Times New Roman"/>
          <w:sz w:val="24"/>
          <w:szCs w:val="24"/>
        </w:rPr>
        <w:t xml:space="preserve">небольших зданий, где вода нагревается непосредственно у потребителя. Примером </w:t>
      </w:r>
      <w:r>
        <w:rPr>
          <w:rFonts w:ascii="Times New Roman" w:eastAsia="Times New Roman" w:hAnsi="Times New Roman" w:cs="Times New Roman"/>
          <w:spacing w:val="-1"/>
          <w:sz w:val="24"/>
          <w:szCs w:val="24"/>
        </w:rPr>
        <w:t xml:space="preserve">местных систем горячего водоснабжения может служить подогрев воды в газовых </w:t>
      </w:r>
      <w:r>
        <w:rPr>
          <w:rFonts w:ascii="Times New Roman" w:eastAsia="Times New Roman" w:hAnsi="Times New Roman" w:cs="Times New Roman"/>
          <w:sz w:val="24"/>
          <w:szCs w:val="24"/>
        </w:rPr>
        <w:t>водонагревателях проточного типа или емкостных ав</w:t>
      </w:r>
      <w:r>
        <w:rPr>
          <w:rFonts w:ascii="Times New Roman" w:eastAsia="Times New Roman" w:hAnsi="Times New Roman" w:cs="Times New Roman"/>
          <w:sz w:val="24"/>
          <w:szCs w:val="24"/>
        </w:rPr>
        <w:t>томатических водонагревателях АГВ, установленных в квартирах.</w:t>
      </w:r>
    </w:p>
    <w:p w:rsidR="00000000" w:rsidRDefault="00710FCD">
      <w:pPr>
        <w:shd w:val="clear" w:color="auto" w:fill="FFFFFF"/>
        <w:spacing w:before="192" w:line="317" w:lineRule="exact"/>
        <w:ind w:firstLine="706"/>
        <w:jc w:val="both"/>
      </w:pPr>
      <w:r>
        <w:rPr>
          <w:rFonts w:ascii="Times New Roman" w:eastAsia="Times New Roman" w:hAnsi="Times New Roman" w:cs="Times New Roman"/>
          <w:sz w:val="24"/>
          <w:szCs w:val="24"/>
        </w:rPr>
        <w:t>Местные установки горячего водоснабжения требуют постоянного наблюдения и технического обслуживания в разбросанных точках, что затрудняет организацию эксплуатации.</w:t>
      </w:r>
    </w:p>
    <w:p w:rsidR="00000000" w:rsidRDefault="00710FCD">
      <w:pPr>
        <w:shd w:val="clear" w:color="auto" w:fill="FFFFFF"/>
        <w:spacing w:before="187" w:line="322" w:lineRule="exact"/>
        <w:ind w:left="10" w:right="10" w:firstLine="696"/>
        <w:jc w:val="both"/>
      </w:pPr>
      <w:r>
        <w:rPr>
          <w:rFonts w:ascii="Times New Roman" w:eastAsia="Times New Roman" w:hAnsi="Times New Roman" w:cs="Times New Roman"/>
          <w:sz w:val="24"/>
          <w:szCs w:val="24"/>
        </w:rPr>
        <w:t>Местные установки используются</w:t>
      </w:r>
      <w:r>
        <w:rPr>
          <w:rFonts w:ascii="Times New Roman" w:eastAsia="Times New Roman" w:hAnsi="Times New Roman" w:cs="Times New Roman"/>
          <w:sz w:val="24"/>
          <w:szCs w:val="24"/>
        </w:rPr>
        <w:t xml:space="preserve"> при отсутствии источников централизованного снабжения теплотой.</w:t>
      </w:r>
    </w:p>
    <w:p w:rsidR="00000000" w:rsidRDefault="00710FCD">
      <w:pPr>
        <w:shd w:val="clear" w:color="auto" w:fill="FFFFFF"/>
        <w:spacing w:before="192" w:line="317" w:lineRule="exact"/>
        <w:ind w:left="10" w:firstLine="696"/>
        <w:jc w:val="both"/>
      </w:pPr>
      <w:r>
        <w:rPr>
          <w:rFonts w:ascii="Times New Roman" w:eastAsia="Times New Roman" w:hAnsi="Times New Roman" w:cs="Times New Roman"/>
          <w:sz w:val="24"/>
          <w:szCs w:val="24"/>
        </w:rPr>
        <w:t xml:space="preserve">К положительным сторонам местных установок горячего водоснабжения следует отнести: автономность работы; малые теплопотери; независимость сроков ремонта каждой в отдельности от сроков ремонта </w:t>
      </w:r>
      <w:r>
        <w:rPr>
          <w:rFonts w:ascii="Times New Roman" w:eastAsia="Times New Roman" w:hAnsi="Times New Roman" w:cs="Times New Roman"/>
          <w:sz w:val="24"/>
          <w:szCs w:val="24"/>
        </w:rPr>
        <w:t>общих устройств.</w:t>
      </w:r>
    </w:p>
    <w:p w:rsidR="00000000" w:rsidRDefault="00710FCD">
      <w:pPr>
        <w:shd w:val="clear" w:color="auto" w:fill="FFFFFF"/>
        <w:spacing w:before="192" w:line="317" w:lineRule="exact"/>
        <w:ind w:firstLine="691"/>
        <w:jc w:val="both"/>
      </w:pPr>
      <w:r>
        <w:rPr>
          <w:rFonts w:ascii="Times New Roman" w:eastAsia="Times New Roman" w:hAnsi="Times New Roman" w:cs="Times New Roman"/>
          <w:i/>
          <w:iCs/>
          <w:sz w:val="24"/>
          <w:szCs w:val="24"/>
        </w:rPr>
        <w:t>Ц</w:t>
      </w:r>
      <w:r>
        <w:rPr>
          <w:rFonts w:ascii="Times New Roman" w:eastAsia="Times New Roman" w:hAnsi="Times New Roman" w:cs="Times New Roman"/>
          <w:b/>
          <w:bCs/>
          <w:i/>
          <w:iCs/>
          <w:sz w:val="24"/>
          <w:szCs w:val="24"/>
        </w:rPr>
        <w:t xml:space="preserve">ентрализованные системы горячего водоснабжения (ЦСГВ) </w:t>
      </w:r>
      <w:r>
        <w:rPr>
          <w:rFonts w:ascii="Times New Roman" w:eastAsia="Times New Roman" w:hAnsi="Times New Roman" w:cs="Times New Roman"/>
          <w:sz w:val="24"/>
          <w:szCs w:val="24"/>
        </w:rPr>
        <w:t>связаны с развитием мощных источников теплоты (с появлением районных котельных, систем теплоснабжения).</w:t>
      </w:r>
    </w:p>
    <w:p w:rsidR="00000000" w:rsidRDefault="00710FCD">
      <w:pPr>
        <w:shd w:val="clear" w:color="auto" w:fill="FFFFFF"/>
        <w:spacing w:before="192" w:line="317" w:lineRule="exact"/>
        <w:ind w:right="10" w:firstLine="701"/>
        <w:jc w:val="both"/>
      </w:pPr>
      <w:r>
        <w:rPr>
          <w:rFonts w:ascii="Times New Roman" w:eastAsia="Times New Roman" w:hAnsi="Times New Roman" w:cs="Times New Roman"/>
          <w:sz w:val="24"/>
          <w:szCs w:val="24"/>
        </w:rPr>
        <w:t>Возникновение централизованных систем горячего водоснабжения сопутствовало разви</w:t>
      </w:r>
      <w:r>
        <w:rPr>
          <w:rFonts w:ascii="Times New Roman" w:eastAsia="Times New Roman" w:hAnsi="Times New Roman" w:cs="Times New Roman"/>
          <w:sz w:val="24"/>
          <w:szCs w:val="24"/>
        </w:rPr>
        <w:t>тию районных систем теплоснабжения для отопления зданий. Для потребителей централизованные системы горячего водоснабжения более просты и гигиеничны. Получение горячей воды потребителям доступнее, чем при подогреве воды в местных установках. Однако централь</w:t>
      </w:r>
      <w:r>
        <w:rPr>
          <w:rFonts w:ascii="Times New Roman" w:eastAsia="Times New Roman" w:hAnsi="Times New Roman" w:cs="Times New Roman"/>
          <w:sz w:val="24"/>
          <w:szCs w:val="24"/>
        </w:rPr>
        <w:t>ные системы горячего водоснабжения имеют ряд недостатков, а именно:</w:t>
      </w:r>
    </w:p>
    <w:p w:rsidR="00000000" w:rsidRDefault="00710FCD">
      <w:pPr>
        <w:shd w:val="clear" w:color="auto" w:fill="FFFFFF"/>
        <w:spacing w:before="230"/>
        <w:ind w:left="370"/>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необходима сложная служба эксплуатации городского теплоснабжения;</w:t>
      </w:r>
    </w:p>
    <w:p w:rsidR="00000000" w:rsidRDefault="00710FCD">
      <w:pPr>
        <w:shd w:val="clear" w:color="auto" w:fill="FFFFFF"/>
        <w:spacing w:before="216" w:line="312" w:lineRule="exact"/>
        <w:ind w:left="720" w:right="10" w:hanging="350"/>
        <w:jc w:val="both"/>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требуется значительно более высокая культура технического обслуживания трубопроводных систем, работающих при высоки</w:t>
      </w:r>
      <w:r>
        <w:rPr>
          <w:rFonts w:ascii="Times New Roman" w:eastAsia="Times New Roman" w:hAnsi="Times New Roman" w:cs="Times New Roman"/>
          <w:sz w:val="24"/>
          <w:szCs w:val="24"/>
        </w:rPr>
        <w:t>х давлениях и высоких температурах; транспортировка теплоносителя на большие расстояния сопровождается значительными теплопотерями.</w:t>
      </w:r>
    </w:p>
    <w:p w:rsidR="00000000" w:rsidRDefault="00710FCD">
      <w:pPr>
        <w:shd w:val="clear" w:color="auto" w:fill="FFFFFF"/>
        <w:spacing w:before="202" w:line="317" w:lineRule="exact"/>
        <w:ind w:left="10" w:right="10" w:firstLine="696"/>
        <w:jc w:val="both"/>
      </w:pPr>
      <w:r>
        <w:rPr>
          <w:rFonts w:ascii="Times New Roman" w:eastAsia="Times New Roman" w:hAnsi="Times New Roman" w:cs="Times New Roman"/>
          <w:sz w:val="24"/>
          <w:szCs w:val="24"/>
        </w:rPr>
        <w:t xml:space="preserve">В зависимости от источников теплоты централизованные системы горячего </w:t>
      </w:r>
      <w:r>
        <w:rPr>
          <w:rFonts w:ascii="Times New Roman" w:eastAsia="Times New Roman" w:hAnsi="Times New Roman" w:cs="Times New Roman"/>
          <w:spacing w:val="-1"/>
          <w:sz w:val="24"/>
          <w:szCs w:val="24"/>
        </w:rPr>
        <w:t>водоснабжения могут использовать: закрытые или открыты</w:t>
      </w:r>
      <w:r>
        <w:rPr>
          <w:rFonts w:ascii="Times New Roman" w:eastAsia="Times New Roman" w:hAnsi="Times New Roman" w:cs="Times New Roman"/>
          <w:spacing w:val="-1"/>
          <w:sz w:val="24"/>
          <w:szCs w:val="24"/>
        </w:rPr>
        <w:t>е тепловые сети (сети ТЭЦ или</w:t>
      </w:r>
    </w:p>
    <w:p w:rsidR="00000000" w:rsidRDefault="00710FCD">
      <w:pPr>
        <w:shd w:val="clear" w:color="auto" w:fill="FFFFFF"/>
        <w:spacing w:before="283"/>
        <w:jc w:val="right"/>
      </w:pPr>
      <w:r>
        <w:rPr>
          <w:spacing w:val="-7"/>
          <w:sz w:val="18"/>
          <w:szCs w:val="18"/>
        </w:rPr>
        <w:t>38</w:t>
      </w:r>
    </w:p>
    <w:p w:rsidR="00000000" w:rsidRDefault="00710FCD">
      <w:pPr>
        <w:shd w:val="clear" w:color="auto" w:fill="FFFFFF"/>
        <w:spacing w:before="283"/>
        <w:jc w:val="right"/>
        <w:sectPr w:rsidR="00000000">
          <w:pgSz w:w="11909" w:h="16834"/>
          <w:pgMar w:top="702" w:right="854"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jc w:val="both"/>
      </w:pPr>
      <w:r>
        <w:rPr>
          <w:rFonts w:ascii="Times New Roman" w:eastAsia="Times New Roman" w:hAnsi="Times New Roman" w:cs="Times New Roman"/>
          <w:sz w:val="24"/>
          <w:szCs w:val="24"/>
        </w:rPr>
        <w:t>районных котельных), где теплоносителем является перегретая вода, паропроводы. Особенно часто встречаются сл</w:t>
      </w:r>
      <w:r>
        <w:rPr>
          <w:rFonts w:ascii="Times New Roman" w:eastAsia="Times New Roman" w:hAnsi="Times New Roman" w:cs="Times New Roman"/>
          <w:sz w:val="24"/>
          <w:szCs w:val="24"/>
        </w:rPr>
        <w:t>учаи использования вторичного (сбросного пара) на промышленных предприятиях.</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b/>
          <w:bCs/>
          <w:i/>
          <w:iCs/>
          <w:sz w:val="24"/>
          <w:szCs w:val="24"/>
        </w:rPr>
        <w:t xml:space="preserve">Открытые тепловые сети </w:t>
      </w:r>
      <w:r>
        <w:rPr>
          <w:rFonts w:ascii="Times New Roman" w:eastAsia="Times New Roman" w:hAnsi="Times New Roman" w:cs="Times New Roman"/>
          <w:sz w:val="24"/>
          <w:szCs w:val="24"/>
        </w:rPr>
        <w:t>предусматривают непосредственное смешение сетевой воды с нагреваемой в смесительных устройствах, в которых нагреваемая вода вступает в непосредственный конт</w:t>
      </w:r>
      <w:r>
        <w:rPr>
          <w:rFonts w:ascii="Times New Roman" w:eastAsia="Times New Roman" w:hAnsi="Times New Roman" w:cs="Times New Roman"/>
          <w:sz w:val="24"/>
          <w:szCs w:val="24"/>
        </w:rPr>
        <w:t>акт с теплоносителем. Подробное описание открытой системы горячего водоснабжения было приведено ранее.</w:t>
      </w:r>
    </w:p>
    <w:p w:rsidR="00000000" w:rsidRDefault="00710FCD">
      <w:pPr>
        <w:shd w:val="clear" w:color="auto" w:fill="FFFFFF"/>
        <w:spacing w:before="197" w:line="317" w:lineRule="exact"/>
        <w:ind w:firstLine="706"/>
        <w:jc w:val="both"/>
      </w:pPr>
      <w:r>
        <w:rPr>
          <w:rFonts w:ascii="Times New Roman" w:eastAsia="Times New Roman" w:hAnsi="Times New Roman" w:cs="Times New Roman"/>
          <w:b/>
          <w:bCs/>
          <w:i/>
          <w:iCs/>
          <w:sz w:val="24"/>
          <w:szCs w:val="24"/>
        </w:rPr>
        <w:t xml:space="preserve">Закрытые тепловые сети </w:t>
      </w:r>
      <w:r>
        <w:rPr>
          <w:rFonts w:ascii="Times New Roman" w:eastAsia="Times New Roman" w:hAnsi="Times New Roman" w:cs="Times New Roman"/>
          <w:sz w:val="24"/>
          <w:szCs w:val="24"/>
        </w:rPr>
        <w:t xml:space="preserve">предусматривают нагрев воды через поверхности, где теплоноситель (пар или перегретая вода) и нагреваемая вода не соприкасаются, а </w:t>
      </w:r>
      <w:r>
        <w:rPr>
          <w:rFonts w:ascii="Times New Roman" w:eastAsia="Times New Roman" w:hAnsi="Times New Roman" w:cs="Times New Roman"/>
          <w:sz w:val="24"/>
          <w:szCs w:val="24"/>
        </w:rPr>
        <w:t>теплота передается через поверхность теплообмена.</w:t>
      </w:r>
    </w:p>
    <w:p w:rsidR="00000000" w:rsidRDefault="00710FCD">
      <w:pPr>
        <w:shd w:val="clear" w:color="auto" w:fill="FFFFFF"/>
        <w:tabs>
          <w:tab w:val="left" w:pos="2482"/>
          <w:tab w:val="left" w:pos="4363"/>
          <w:tab w:val="left" w:pos="7488"/>
        </w:tabs>
        <w:spacing w:before="197" w:line="317" w:lineRule="exact"/>
        <w:ind w:firstLine="706"/>
        <w:jc w:val="both"/>
      </w:pPr>
      <w:r>
        <w:rPr>
          <w:rFonts w:ascii="Times New Roman" w:eastAsia="Times New Roman" w:hAnsi="Times New Roman" w:cs="Times New Roman"/>
          <w:sz w:val="24"/>
          <w:szCs w:val="24"/>
        </w:rPr>
        <w:t>Основным достоинством закрытой системы теплоснабжения по сравнению с</w:t>
      </w:r>
      <w:r>
        <w:rPr>
          <w:rFonts w:ascii="Times New Roman" w:eastAsia="Times New Roman" w:hAnsi="Times New Roman" w:cs="Times New Roman"/>
          <w:sz w:val="24"/>
          <w:szCs w:val="24"/>
        </w:rPr>
        <w:br/>
        <w:t>открытой системой является высокое качество горячей воды, т.к. она получается в</w:t>
      </w:r>
      <w:r>
        <w:rPr>
          <w:rFonts w:ascii="Times New Roman" w:eastAsia="Times New Roman" w:hAnsi="Times New Roman" w:cs="Times New Roman"/>
          <w:sz w:val="24"/>
          <w:szCs w:val="24"/>
        </w:rPr>
        <w:br/>
      </w:r>
      <w:r>
        <w:rPr>
          <w:rFonts w:ascii="Times New Roman" w:eastAsia="Times New Roman" w:hAnsi="Times New Roman" w:cs="Times New Roman"/>
          <w:spacing w:val="-8"/>
          <w:sz w:val="24"/>
          <w:szCs w:val="24"/>
        </w:rPr>
        <w:t>результате        нагрева</w:t>
      </w:r>
      <w:r>
        <w:rPr>
          <w:rFonts w:eastAsia="Times New Roman"/>
          <w:sz w:val="24"/>
          <w:szCs w:val="24"/>
        </w:rPr>
        <w:tab/>
      </w:r>
      <w:r>
        <w:rPr>
          <w:rFonts w:ascii="Times New Roman" w:eastAsia="Times New Roman" w:hAnsi="Times New Roman" w:cs="Times New Roman"/>
          <w:spacing w:val="-2"/>
          <w:sz w:val="24"/>
          <w:szCs w:val="24"/>
        </w:rPr>
        <w:t>водопроводной</w:t>
      </w:r>
      <w:r>
        <w:rPr>
          <w:rFonts w:eastAsia="Times New Roman"/>
          <w:sz w:val="24"/>
          <w:szCs w:val="24"/>
        </w:rPr>
        <w:tab/>
      </w:r>
      <w:r>
        <w:rPr>
          <w:rFonts w:ascii="Times New Roman" w:eastAsia="Times New Roman" w:hAnsi="Times New Roman" w:cs="Times New Roman"/>
          <w:spacing w:val="-11"/>
          <w:sz w:val="24"/>
          <w:szCs w:val="24"/>
        </w:rPr>
        <w:t xml:space="preserve">воды        в    </w:t>
      </w:r>
      <w:r>
        <w:rPr>
          <w:rFonts w:ascii="Times New Roman" w:eastAsia="Times New Roman" w:hAnsi="Times New Roman" w:cs="Times New Roman"/>
          <w:spacing w:val="-11"/>
          <w:sz w:val="24"/>
          <w:szCs w:val="24"/>
        </w:rPr>
        <w:t xml:space="preserve">    поверхностных</w:t>
      </w:r>
      <w:r>
        <w:rPr>
          <w:rFonts w:eastAsia="Times New Roman"/>
          <w:sz w:val="24"/>
          <w:szCs w:val="24"/>
        </w:rPr>
        <w:tab/>
      </w:r>
      <w:r>
        <w:rPr>
          <w:rFonts w:ascii="Times New Roman" w:eastAsia="Times New Roman" w:hAnsi="Times New Roman" w:cs="Times New Roman"/>
          <w:spacing w:val="-2"/>
          <w:sz w:val="24"/>
          <w:szCs w:val="24"/>
        </w:rPr>
        <w:t>теплообменниках,</w:t>
      </w:r>
    </w:p>
    <w:p w:rsidR="00000000" w:rsidRDefault="00710FCD">
      <w:pPr>
        <w:shd w:val="clear" w:color="auto" w:fill="FFFFFF"/>
        <w:spacing w:before="29"/>
      </w:pPr>
      <w:r>
        <w:rPr>
          <w:rFonts w:ascii="Times New Roman" w:eastAsia="Times New Roman" w:hAnsi="Times New Roman" w:cs="Times New Roman"/>
          <w:sz w:val="24"/>
          <w:szCs w:val="24"/>
        </w:rPr>
        <w:t>располагаемых в непосредственной близости от мест ее разбора.</w:t>
      </w:r>
    </w:p>
    <w:p w:rsidR="00000000" w:rsidRDefault="00710FCD">
      <w:pPr>
        <w:shd w:val="clear" w:color="auto" w:fill="FFFFFF"/>
        <w:spacing w:before="9379"/>
        <w:ind w:right="5"/>
        <w:jc w:val="right"/>
      </w:pPr>
      <w:r>
        <w:t>39</w:t>
      </w:r>
    </w:p>
    <w:p w:rsidR="00000000" w:rsidRDefault="00710FCD">
      <w:pPr>
        <w:shd w:val="clear" w:color="auto" w:fill="FFFFFF"/>
        <w:spacing w:before="9379"/>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051" w:line="317" w:lineRule="exact"/>
        <w:ind w:right="10"/>
        <w:jc w:val="center"/>
      </w:pPr>
      <w:bookmarkStart w:id="15" w:name="bookmark15"/>
      <w:r>
        <w:rPr>
          <w:rFonts w:ascii="Times New Roman" w:eastAsia="Times New Roman" w:hAnsi="Times New Roman" w:cs="Times New Roman"/>
          <w:b/>
          <w:bCs/>
          <w:i/>
          <w:iCs/>
          <w:sz w:val="24"/>
          <w:szCs w:val="24"/>
        </w:rPr>
        <w:t>П</w:t>
      </w:r>
      <w:bookmarkEnd w:id="15"/>
      <w:r>
        <w:rPr>
          <w:rFonts w:ascii="Times New Roman" w:eastAsia="Times New Roman" w:hAnsi="Times New Roman" w:cs="Times New Roman"/>
          <w:b/>
          <w:bCs/>
          <w:i/>
          <w:iCs/>
          <w:sz w:val="24"/>
          <w:szCs w:val="24"/>
        </w:rPr>
        <w:t>еречень лиц, владеющих</w:t>
      </w:r>
      <w:r>
        <w:rPr>
          <w:rFonts w:ascii="Times New Roman" w:eastAsia="Times New Roman" w:hAnsi="Times New Roman" w:cs="Times New Roman"/>
          <w:b/>
          <w:bCs/>
          <w:i/>
          <w:iCs/>
          <w:sz w:val="24"/>
          <w:szCs w:val="24"/>
        </w:rPr>
        <w:t xml:space="preserve"> на праве собственности или другом законном основании</w:t>
      </w:r>
    </w:p>
    <w:p w:rsidR="00000000" w:rsidRDefault="00710FCD">
      <w:pPr>
        <w:shd w:val="clear" w:color="auto" w:fill="FFFFFF"/>
        <w:spacing w:line="317" w:lineRule="exact"/>
        <w:ind w:right="10"/>
        <w:jc w:val="center"/>
      </w:pPr>
      <w:r>
        <w:rPr>
          <w:rFonts w:ascii="Times New Roman" w:eastAsia="Times New Roman" w:hAnsi="Times New Roman" w:cs="Times New Roman"/>
          <w:b/>
          <w:bCs/>
          <w:i/>
          <w:iCs/>
          <w:sz w:val="24"/>
          <w:szCs w:val="24"/>
        </w:rPr>
        <w:t>объектами централизованной системы водоснабжения, с указанием принадлежащих</w:t>
      </w:r>
    </w:p>
    <w:p w:rsidR="00000000" w:rsidRDefault="00710FCD">
      <w:pPr>
        <w:shd w:val="clear" w:color="auto" w:fill="FFFFFF"/>
        <w:spacing w:line="317" w:lineRule="exact"/>
        <w:ind w:right="10"/>
        <w:jc w:val="center"/>
      </w:pPr>
      <w:r>
        <w:rPr>
          <w:rFonts w:ascii="Times New Roman" w:eastAsia="Times New Roman" w:hAnsi="Times New Roman" w:cs="Times New Roman"/>
          <w:b/>
          <w:bCs/>
          <w:i/>
          <w:iCs/>
          <w:sz w:val="24"/>
          <w:szCs w:val="24"/>
        </w:rPr>
        <w:t>этим лицам таких объектов (границ зон в которых расположены такие объекты).</w:t>
      </w:r>
    </w:p>
    <w:p w:rsidR="00000000" w:rsidRDefault="00710FCD">
      <w:pPr>
        <w:shd w:val="clear" w:color="auto" w:fill="FFFFFF"/>
        <w:spacing w:before="509" w:line="317" w:lineRule="exact"/>
        <w:ind w:firstLine="706"/>
        <w:jc w:val="both"/>
      </w:pPr>
      <w:r>
        <w:rPr>
          <w:rFonts w:ascii="Times New Roman" w:eastAsia="Times New Roman" w:hAnsi="Times New Roman" w:cs="Times New Roman"/>
          <w:i/>
          <w:iCs/>
          <w:sz w:val="24"/>
          <w:szCs w:val="24"/>
        </w:rPr>
        <w:t>Территория муниципального округа город Димитровгра</w:t>
      </w:r>
      <w:r>
        <w:rPr>
          <w:rFonts w:ascii="Times New Roman" w:eastAsia="Times New Roman" w:hAnsi="Times New Roman" w:cs="Times New Roman"/>
          <w:i/>
          <w:iCs/>
          <w:sz w:val="24"/>
          <w:szCs w:val="24"/>
        </w:rPr>
        <w:t>д не находится на территории распространения вечномерзлых грунтов, соответственно мероприятия по предотвращению от замерзания не предусматриваются.</w:t>
      </w:r>
    </w:p>
    <w:p w:rsidR="00000000" w:rsidRDefault="00710FCD">
      <w:pPr>
        <w:shd w:val="clear" w:color="auto" w:fill="FFFFFF"/>
        <w:spacing w:before="11242"/>
        <w:ind w:right="5"/>
        <w:jc w:val="right"/>
      </w:pPr>
      <w:r>
        <w:t>40</w:t>
      </w:r>
    </w:p>
    <w:p w:rsidR="00000000" w:rsidRDefault="00710FCD">
      <w:pPr>
        <w:shd w:val="clear" w:color="auto" w:fill="FFFFFF"/>
        <w:spacing w:before="11242"/>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w:t>
      </w:r>
      <w:r>
        <w:rPr>
          <w:rFonts w:eastAsia="Times New Roman"/>
          <w:b/>
          <w:bCs/>
          <w:spacing w:val="-5"/>
        </w:rPr>
        <w:t xml:space="preserve">28 </w:t>
      </w:r>
      <w:r>
        <w:rPr>
          <w:rFonts w:eastAsia="Times New Roman" w:cs="Times New Roman"/>
          <w:b/>
          <w:bCs/>
          <w:spacing w:val="-5"/>
        </w:rPr>
        <w:t>года</w:t>
      </w:r>
    </w:p>
    <w:p w:rsidR="00000000" w:rsidRDefault="00710FCD">
      <w:pPr>
        <w:shd w:val="clear" w:color="auto" w:fill="FFFFFF"/>
        <w:tabs>
          <w:tab w:val="left" w:pos="2141"/>
        </w:tabs>
        <w:spacing w:before="691"/>
      </w:pPr>
      <w:bookmarkStart w:id="16" w:name="bookmark16"/>
      <w:r>
        <w:rPr>
          <w:rFonts w:ascii="Times New Roman" w:eastAsia="Times New Roman" w:hAnsi="Times New Roman" w:cs="Times New Roman"/>
          <w:b/>
          <w:bCs/>
          <w:spacing w:val="-13"/>
          <w:sz w:val="28"/>
          <w:szCs w:val="28"/>
        </w:rPr>
        <w:t>Р</w:t>
      </w:r>
      <w:bookmarkEnd w:id="16"/>
      <w:r>
        <w:rPr>
          <w:rFonts w:ascii="Times New Roman" w:eastAsia="Times New Roman" w:hAnsi="Times New Roman" w:cs="Times New Roman"/>
          <w:b/>
          <w:bCs/>
          <w:spacing w:val="-13"/>
          <w:sz w:val="28"/>
          <w:szCs w:val="28"/>
        </w:rPr>
        <w:t>аздел       1.2.</w:t>
      </w:r>
      <w:r>
        <w:rPr>
          <w:rFonts w:eastAsia="Times New Roman" w:hAnsi="Times New Roman"/>
          <w:b/>
          <w:bCs/>
          <w:sz w:val="28"/>
          <w:szCs w:val="28"/>
        </w:rPr>
        <w:tab/>
      </w:r>
      <w:r>
        <w:rPr>
          <w:rFonts w:ascii="Times New Roman" w:eastAsia="Times New Roman" w:hAnsi="Times New Roman" w:cs="Times New Roman"/>
          <w:b/>
          <w:bCs/>
          <w:spacing w:val="-10"/>
          <w:sz w:val="28"/>
          <w:szCs w:val="28"/>
        </w:rPr>
        <w:t>Направления       развития       централизованной       системы</w:t>
      </w:r>
    </w:p>
    <w:p w:rsidR="00000000" w:rsidRDefault="00710FCD">
      <w:pPr>
        <w:shd w:val="clear" w:color="auto" w:fill="FFFFFF"/>
        <w:spacing w:before="43"/>
      </w:pPr>
      <w:bookmarkStart w:id="17" w:name="bookmark17"/>
      <w:r>
        <w:rPr>
          <w:rFonts w:ascii="Times New Roman" w:eastAsia="Times New Roman" w:hAnsi="Times New Roman" w:cs="Times New Roman"/>
          <w:b/>
          <w:bCs/>
          <w:sz w:val="28"/>
          <w:szCs w:val="28"/>
        </w:rPr>
        <w:t>в</w:t>
      </w:r>
      <w:bookmarkEnd w:id="17"/>
      <w:r>
        <w:rPr>
          <w:rFonts w:ascii="Times New Roman" w:eastAsia="Times New Roman" w:hAnsi="Times New Roman" w:cs="Times New Roman"/>
          <w:b/>
          <w:bCs/>
          <w:sz w:val="28"/>
          <w:szCs w:val="28"/>
        </w:rPr>
        <w:t>одоснабжения.</w:t>
      </w:r>
    </w:p>
    <w:p w:rsidR="00000000" w:rsidRDefault="00710FCD">
      <w:pPr>
        <w:shd w:val="clear" w:color="auto" w:fill="FFFFFF"/>
        <w:spacing w:before="494" w:line="317" w:lineRule="exact"/>
      </w:pPr>
      <w:r>
        <w:rPr>
          <w:rFonts w:ascii="Times New Roman" w:hAnsi="Times New Roman" w:cs="Times New Roman"/>
          <w:b/>
          <w:bCs/>
          <w:spacing w:val="-6"/>
          <w:sz w:val="24"/>
          <w:szCs w:val="24"/>
        </w:rPr>
        <w:t xml:space="preserve">1.2.1.   </w:t>
      </w:r>
      <w:r>
        <w:rPr>
          <w:rFonts w:ascii="Times New Roman" w:eastAsia="Times New Roman" w:hAnsi="Times New Roman" w:cs="Times New Roman"/>
          <w:b/>
          <w:bCs/>
          <w:spacing w:val="-6"/>
          <w:sz w:val="24"/>
          <w:szCs w:val="24"/>
        </w:rPr>
        <w:t xml:space="preserve">Основные   направления,   принципы,   задачи   и   целевые   показатели   развития </w:t>
      </w:r>
      <w:r>
        <w:rPr>
          <w:rFonts w:ascii="Times New Roman" w:eastAsia="Times New Roman" w:hAnsi="Times New Roman" w:cs="Times New Roman"/>
          <w:b/>
          <w:bCs/>
          <w:sz w:val="24"/>
          <w:szCs w:val="24"/>
        </w:rPr>
        <w:t>централизованных си</w:t>
      </w:r>
      <w:r>
        <w:rPr>
          <w:rFonts w:ascii="Times New Roman" w:eastAsia="Times New Roman" w:hAnsi="Times New Roman" w:cs="Times New Roman"/>
          <w:b/>
          <w:bCs/>
          <w:sz w:val="24"/>
          <w:szCs w:val="24"/>
        </w:rPr>
        <w:t>стем водоснабжения.</w:t>
      </w:r>
    </w:p>
    <w:p w:rsidR="00000000" w:rsidRDefault="00710FCD">
      <w:pPr>
        <w:shd w:val="clear" w:color="auto" w:fill="FFFFFF"/>
        <w:tabs>
          <w:tab w:val="left" w:pos="6998"/>
        </w:tabs>
        <w:spacing w:before="533"/>
        <w:ind w:left="706"/>
      </w:pPr>
      <w:r>
        <w:rPr>
          <w:rFonts w:ascii="Times New Roman" w:eastAsia="Times New Roman" w:hAnsi="Times New Roman" w:cs="Times New Roman"/>
          <w:spacing w:val="-10"/>
          <w:sz w:val="24"/>
          <w:szCs w:val="24"/>
        </w:rPr>
        <w:t>Развития        централизованных        систем        водоснабжения</w:t>
      </w:r>
      <w:r>
        <w:rPr>
          <w:rFonts w:eastAsia="Times New Roman"/>
          <w:sz w:val="24"/>
          <w:szCs w:val="24"/>
        </w:rPr>
        <w:tab/>
      </w:r>
      <w:r>
        <w:rPr>
          <w:rFonts w:ascii="Times New Roman" w:eastAsia="Times New Roman" w:hAnsi="Times New Roman" w:cs="Times New Roman"/>
          <w:spacing w:val="-9"/>
          <w:sz w:val="24"/>
          <w:szCs w:val="24"/>
        </w:rPr>
        <w:t>предусматривается        в</w:t>
      </w:r>
    </w:p>
    <w:p w:rsidR="00000000" w:rsidRDefault="00710FCD">
      <w:pPr>
        <w:shd w:val="clear" w:color="auto" w:fill="FFFFFF"/>
        <w:spacing w:before="38"/>
      </w:pPr>
      <w:r>
        <w:rPr>
          <w:rFonts w:ascii="Times New Roman" w:eastAsia="Times New Roman" w:hAnsi="Times New Roman" w:cs="Times New Roman"/>
          <w:spacing w:val="-2"/>
          <w:sz w:val="24"/>
          <w:szCs w:val="24"/>
        </w:rPr>
        <w:t>соответствии   с утвержденным генеральным планом города   Димитровград.</w:t>
      </w:r>
    </w:p>
    <w:p w:rsidR="00000000" w:rsidRDefault="00710FCD">
      <w:pPr>
        <w:shd w:val="clear" w:color="auto" w:fill="FFFFFF"/>
        <w:spacing w:before="240"/>
        <w:ind w:left="706"/>
      </w:pPr>
      <w:r>
        <w:rPr>
          <w:rFonts w:ascii="Times New Roman" w:eastAsia="Times New Roman" w:hAnsi="Times New Roman" w:cs="Times New Roman"/>
          <w:sz w:val="24"/>
          <w:szCs w:val="24"/>
        </w:rPr>
        <w:t>Основные направления развития:</w:t>
      </w:r>
    </w:p>
    <w:p w:rsidR="00000000" w:rsidRDefault="00710FCD">
      <w:pPr>
        <w:shd w:val="clear" w:color="auto" w:fill="FFFFFF"/>
        <w:spacing w:before="206" w:line="317" w:lineRule="exact"/>
        <w:ind w:firstLine="706"/>
        <w:jc w:val="both"/>
      </w:pPr>
      <w:r>
        <w:rPr>
          <w:rFonts w:ascii="Times New Roman" w:hAnsi="Times New Roman" w:cs="Times New Roman"/>
          <w:sz w:val="24"/>
          <w:szCs w:val="24"/>
        </w:rPr>
        <w:t xml:space="preserve">1. </w:t>
      </w:r>
      <w:r>
        <w:rPr>
          <w:rFonts w:ascii="Times New Roman" w:eastAsia="Times New Roman" w:hAnsi="Times New Roman" w:cs="Times New Roman"/>
          <w:sz w:val="24"/>
          <w:szCs w:val="24"/>
        </w:rPr>
        <w:t xml:space="preserve">Определить возможность подключения </w:t>
      </w:r>
      <w:r>
        <w:rPr>
          <w:rFonts w:ascii="Times New Roman" w:eastAsia="Times New Roman" w:hAnsi="Times New Roman" w:cs="Times New Roman"/>
          <w:sz w:val="24"/>
          <w:szCs w:val="24"/>
        </w:rPr>
        <w:t>к сетям водоснабжения объектов капитального строительства и организации, обязанной при наличии технической возможности произвести такое подключение.</w:t>
      </w:r>
    </w:p>
    <w:p w:rsidR="00000000" w:rsidRDefault="00710FCD">
      <w:pPr>
        <w:shd w:val="clear" w:color="auto" w:fill="FFFFFF"/>
        <w:spacing w:before="197" w:line="317" w:lineRule="exact"/>
        <w:ind w:right="5" w:firstLine="706"/>
        <w:jc w:val="both"/>
      </w:pPr>
      <w:r>
        <w:rPr>
          <w:rFonts w:ascii="Times New Roman" w:hAnsi="Times New Roman" w:cs="Times New Roman"/>
          <w:sz w:val="24"/>
          <w:szCs w:val="24"/>
        </w:rPr>
        <w:t>2.</w:t>
      </w:r>
      <w:r>
        <w:rPr>
          <w:rFonts w:ascii="Times New Roman" w:eastAsia="Times New Roman" w:hAnsi="Times New Roman" w:cs="Times New Roman"/>
          <w:sz w:val="24"/>
          <w:szCs w:val="24"/>
        </w:rPr>
        <w:t>Повысить надежность работы систем водоснабжения и водоотведения в соответствии с нормативными требованиям</w:t>
      </w:r>
      <w:r>
        <w:rPr>
          <w:rFonts w:ascii="Times New Roman" w:eastAsia="Times New Roman" w:hAnsi="Times New Roman" w:cs="Times New Roman"/>
          <w:sz w:val="24"/>
          <w:szCs w:val="24"/>
        </w:rPr>
        <w:t>и.</w:t>
      </w:r>
    </w:p>
    <w:p w:rsidR="00000000" w:rsidRDefault="00710FCD">
      <w:pPr>
        <w:shd w:val="clear" w:color="auto" w:fill="FFFFFF"/>
        <w:spacing w:before="230"/>
        <w:ind w:left="706"/>
      </w:pPr>
      <w:r>
        <w:rPr>
          <w:rFonts w:ascii="Times New Roman" w:hAnsi="Times New Roman" w:cs="Times New Roman"/>
          <w:sz w:val="24"/>
          <w:szCs w:val="24"/>
        </w:rPr>
        <w:t>3.</w:t>
      </w:r>
      <w:r>
        <w:rPr>
          <w:rFonts w:ascii="Times New Roman" w:eastAsia="Times New Roman" w:hAnsi="Times New Roman" w:cs="Times New Roman"/>
          <w:sz w:val="24"/>
          <w:szCs w:val="24"/>
        </w:rPr>
        <w:t>Повышение качества питьевой воды.</w:t>
      </w:r>
    </w:p>
    <w:p w:rsidR="00000000" w:rsidRDefault="00710FCD">
      <w:pPr>
        <w:shd w:val="clear" w:color="auto" w:fill="FFFFFF"/>
        <w:spacing w:before="197" w:line="322" w:lineRule="exact"/>
        <w:ind w:firstLine="706"/>
        <w:jc w:val="both"/>
      </w:pPr>
      <w:r>
        <w:rPr>
          <w:rFonts w:ascii="Times New Roman" w:hAnsi="Times New Roman" w:cs="Times New Roman"/>
          <w:sz w:val="24"/>
          <w:szCs w:val="24"/>
        </w:rPr>
        <w:t xml:space="preserve">3. </w:t>
      </w:r>
      <w:r>
        <w:rPr>
          <w:rFonts w:ascii="Times New Roman" w:eastAsia="Times New Roman" w:hAnsi="Times New Roman" w:cs="Times New Roman"/>
          <w:sz w:val="24"/>
          <w:szCs w:val="24"/>
        </w:rPr>
        <w:t>Модернизация системы водоснабжения в целях обеспечения роста потребностей в воде при сохранении качества и надежности водоснабжения</w:t>
      </w:r>
    </w:p>
    <w:p w:rsidR="00000000" w:rsidRDefault="00710FCD">
      <w:pPr>
        <w:shd w:val="clear" w:color="auto" w:fill="FFFFFF"/>
        <w:tabs>
          <w:tab w:val="left" w:pos="2558"/>
          <w:tab w:val="left" w:pos="3763"/>
          <w:tab w:val="left" w:pos="4790"/>
          <w:tab w:val="left" w:pos="7056"/>
          <w:tab w:val="left" w:pos="7776"/>
        </w:tabs>
        <w:spacing w:before="192" w:line="317" w:lineRule="exact"/>
        <w:ind w:left="706"/>
      </w:pPr>
      <w:r>
        <w:rPr>
          <w:rFonts w:ascii="Times New Roman" w:hAnsi="Times New Roman" w:cs="Times New Roman"/>
          <w:spacing w:val="-2"/>
          <w:sz w:val="24"/>
          <w:szCs w:val="24"/>
        </w:rPr>
        <w:t>4.</w:t>
      </w:r>
      <w:r>
        <w:rPr>
          <w:rFonts w:ascii="Times New Roman" w:eastAsia="Times New Roman" w:hAnsi="Times New Roman" w:cs="Times New Roman"/>
          <w:spacing w:val="-2"/>
          <w:sz w:val="24"/>
          <w:szCs w:val="24"/>
        </w:rPr>
        <w:t>Обеспечение</w:t>
      </w:r>
      <w:r>
        <w:rPr>
          <w:rFonts w:eastAsia="Times New Roman"/>
          <w:sz w:val="24"/>
          <w:szCs w:val="24"/>
        </w:rPr>
        <w:tab/>
      </w:r>
      <w:r>
        <w:rPr>
          <w:rFonts w:ascii="Times New Roman" w:eastAsia="Times New Roman" w:hAnsi="Times New Roman" w:cs="Times New Roman"/>
          <w:spacing w:val="-2"/>
          <w:sz w:val="24"/>
          <w:szCs w:val="24"/>
        </w:rPr>
        <w:t>жителей</w:t>
      </w:r>
      <w:r>
        <w:rPr>
          <w:rFonts w:eastAsia="Times New Roman"/>
          <w:sz w:val="24"/>
          <w:szCs w:val="24"/>
        </w:rPr>
        <w:tab/>
      </w:r>
      <w:r>
        <w:rPr>
          <w:rFonts w:ascii="Times New Roman" w:eastAsia="Times New Roman" w:hAnsi="Times New Roman" w:cs="Times New Roman"/>
          <w:spacing w:val="-2"/>
          <w:sz w:val="24"/>
          <w:szCs w:val="24"/>
        </w:rPr>
        <w:t>города</w:t>
      </w:r>
      <w:r>
        <w:rPr>
          <w:rFonts w:eastAsia="Times New Roman"/>
          <w:sz w:val="24"/>
          <w:szCs w:val="24"/>
        </w:rPr>
        <w:tab/>
      </w:r>
      <w:r>
        <w:rPr>
          <w:rFonts w:ascii="Times New Roman" w:eastAsia="Times New Roman" w:hAnsi="Times New Roman" w:cs="Times New Roman"/>
          <w:spacing w:val="-2"/>
          <w:sz w:val="24"/>
          <w:szCs w:val="24"/>
        </w:rPr>
        <w:t>Димитровграда</w:t>
      </w:r>
      <w:r>
        <w:rPr>
          <w:rFonts w:eastAsia="Times New Roman"/>
          <w:sz w:val="24"/>
          <w:szCs w:val="24"/>
        </w:rPr>
        <w:tab/>
      </w:r>
      <w:r>
        <w:rPr>
          <w:rFonts w:ascii="Times New Roman" w:eastAsia="Times New Roman" w:hAnsi="Times New Roman" w:cs="Times New Roman"/>
          <w:spacing w:val="-1"/>
          <w:sz w:val="24"/>
          <w:szCs w:val="24"/>
        </w:rPr>
        <w:t>при</w:t>
      </w:r>
      <w:r>
        <w:rPr>
          <w:rFonts w:eastAsia="Times New Roman"/>
          <w:sz w:val="24"/>
          <w:szCs w:val="24"/>
        </w:rPr>
        <w:tab/>
      </w:r>
      <w:r>
        <w:rPr>
          <w:rFonts w:ascii="Times New Roman" w:eastAsia="Times New Roman" w:hAnsi="Times New Roman" w:cs="Times New Roman"/>
          <w:spacing w:val="-2"/>
          <w:sz w:val="24"/>
          <w:szCs w:val="24"/>
        </w:rPr>
        <w:t>необходимости</w:t>
      </w:r>
    </w:p>
    <w:p w:rsidR="00000000" w:rsidRDefault="00710FCD">
      <w:pPr>
        <w:shd w:val="clear" w:color="auto" w:fill="FFFFFF"/>
        <w:tabs>
          <w:tab w:val="left" w:pos="8755"/>
        </w:tabs>
        <w:spacing w:line="317" w:lineRule="exact"/>
      </w:pPr>
      <w:r>
        <w:rPr>
          <w:rFonts w:ascii="Times New Roman" w:eastAsia="Times New Roman" w:hAnsi="Times New Roman" w:cs="Times New Roman"/>
          <w:spacing w:val="-11"/>
          <w:sz w:val="24"/>
          <w:szCs w:val="24"/>
        </w:rPr>
        <w:t>централизованным</w:t>
      </w:r>
      <w:r>
        <w:rPr>
          <w:rFonts w:ascii="Times New Roman" w:eastAsia="Times New Roman" w:hAnsi="Times New Roman" w:cs="Times New Roman"/>
          <w:spacing w:val="-11"/>
          <w:sz w:val="24"/>
          <w:szCs w:val="24"/>
        </w:rPr>
        <w:t xml:space="preserve">        водоснабжением        и        обеспечение        жителей        поселения</w:t>
      </w:r>
      <w:r>
        <w:rPr>
          <w:rFonts w:eastAsia="Times New Roman"/>
          <w:sz w:val="24"/>
          <w:szCs w:val="24"/>
        </w:rPr>
        <w:tab/>
      </w:r>
      <w:r>
        <w:rPr>
          <w:rFonts w:ascii="Times New Roman" w:eastAsia="Times New Roman" w:hAnsi="Times New Roman" w:cs="Times New Roman"/>
          <w:spacing w:val="-3"/>
          <w:sz w:val="24"/>
          <w:szCs w:val="24"/>
        </w:rPr>
        <w:t>водой</w:t>
      </w:r>
    </w:p>
    <w:p w:rsidR="00000000" w:rsidRDefault="00710FCD">
      <w:pPr>
        <w:shd w:val="clear" w:color="auto" w:fill="FFFFFF"/>
        <w:spacing w:line="317" w:lineRule="exact"/>
      </w:pPr>
      <w:r>
        <w:rPr>
          <w:rFonts w:ascii="Times New Roman" w:eastAsia="Times New Roman" w:hAnsi="Times New Roman" w:cs="Times New Roman"/>
          <w:sz w:val="24"/>
          <w:szCs w:val="24"/>
        </w:rPr>
        <w:t>хозяйственно – питьевого назначения.</w:t>
      </w:r>
    </w:p>
    <w:p w:rsidR="00000000" w:rsidRDefault="00710FCD">
      <w:pPr>
        <w:shd w:val="clear" w:color="auto" w:fill="FFFFFF"/>
        <w:spacing w:before="187" w:line="322" w:lineRule="exact"/>
        <w:ind w:right="5" w:firstLine="768"/>
        <w:jc w:val="both"/>
      </w:pPr>
      <w:r>
        <w:rPr>
          <w:rFonts w:ascii="Times New Roman" w:eastAsia="Times New Roman" w:hAnsi="Times New Roman" w:cs="Times New Roman"/>
          <w:spacing w:val="-11"/>
          <w:sz w:val="24"/>
          <w:szCs w:val="24"/>
        </w:rPr>
        <w:t xml:space="preserve">Основные        принципы        развития        централизованных        систем        водоснабжения </w:t>
      </w:r>
      <w:r>
        <w:rPr>
          <w:rFonts w:ascii="Times New Roman" w:eastAsia="Times New Roman" w:hAnsi="Times New Roman" w:cs="Times New Roman"/>
          <w:sz w:val="24"/>
          <w:szCs w:val="24"/>
        </w:rPr>
        <w:t>включают:</w:t>
      </w:r>
    </w:p>
    <w:p w:rsidR="00000000" w:rsidRDefault="00710FCD">
      <w:pPr>
        <w:shd w:val="clear" w:color="auto" w:fill="FFFFFF"/>
        <w:tabs>
          <w:tab w:val="left" w:pos="1162"/>
        </w:tabs>
        <w:spacing w:before="192" w:line="317" w:lineRule="exact"/>
        <w:ind w:right="5" w:firstLine="706"/>
        <w:jc w:val="both"/>
      </w:pPr>
      <w:r>
        <w:rPr>
          <w:rFonts w:ascii="Times New Roman" w:hAnsi="Times New Roman" w:cs="Times New Roman"/>
          <w:sz w:val="24"/>
          <w:szCs w:val="24"/>
        </w:rPr>
        <w:t>1.</w:t>
      </w:r>
      <w:r>
        <w:rPr>
          <w:rFonts w:ascii="Times New Roman" w:hAnsi="Times New Roman" w:cs="Times New Roman"/>
          <w:sz w:val="24"/>
          <w:szCs w:val="24"/>
        </w:rPr>
        <w:tab/>
      </w:r>
      <w:r>
        <w:rPr>
          <w:rFonts w:ascii="Times New Roman" w:eastAsia="Times New Roman" w:hAnsi="Times New Roman" w:cs="Times New Roman"/>
          <w:sz w:val="24"/>
          <w:szCs w:val="24"/>
        </w:rPr>
        <w:t>Обеспечения сбала</w:t>
      </w:r>
      <w:r>
        <w:rPr>
          <w:rFonts w:ascii="Times New Roman" w:eastAsia="Times New Roman" w:hAnsi="Times New Roman" w:cs="Times New Roman"/>
          <w:sz w:val="24"/>
          <w:szCs w:val="24"/>
        </w:rPr>
        <w:t>нсированного обеспечения потребностей населения,</w:t>
      </w:r>
      <w:r>
        <w:rPr>
          <w:rFonts w:ascii="Times New Roman" w:eastAsia="Times New Roman" w:hAnsi="Times New Roman" w:cs="Times New Roman"/>
          <w:sz w:val="24"/>
          <w:szCs w:val="24"/>
        </w:rPr>
        <w:br/>
        <w:t>социальной сферы и промышленности в воде.</w:t>
      </w:r>
    </w:p>
    <w:p w:rsidR="00000000" w:rsidRDefault="00710FCD">
      <w:pPr>
        <w:shd w:val="clear" w:color="auto" w:fill="FFFFFF"/>
        <w:tabs>
          <w:tab w:val="left" w:pos="946"/>
        </w:tabs>
        <w:spacing w:before="230"/>
        <w:ind w:left="706"/>
      </w:pPr>
      <w:r>
        <w:rPr>
          <w:rFonts w:ascii="Times New Roman" w:hAnsi="Times New Roman" w:cs="Times New Roman"/>
          <w:sz w:val="24"/>
          <w:szCs w:val="24"/>
        </w:rPr>
        <w:t>2.</w:t>
      </w:r>
      <w:r>
        <w:rPr>
          <w:rFonts w:ascii="Times New Roman" w:hAnsi="Times New Roman" w:cs="Times New Roman"/>
          <w:sz w:val="24"/>
          <w:szCs w:val="24"/>
        </w:rPr>
        <w:tab/>
      </w:r>
      <w:r>
        <w:rPr>
          <w:rFonts w:ascii="Times New Roman" w:eastAsia="Times New Roman" w:hAnsi="Times New Roman" w:cs="Times New Roman"/>
          <w:sz w:val="24"/>
          <w:szCs w:val="24"/>
        </w:rPr>
        <w:t>Поддержание стандартов качества питьевой воды.</w:t>
      </w:r>
    </w:p>
    <w:p w:rsidR="00000000" w:rsidRDefault="00710FCD">
      <w:pPr>
        <w:shd w:val="clear" w:color="auto" w:fill="FFFFFF"/>
        <w:tabs>
          <w:tab w:val="left" w:pos="984"/>
        </w:tabs>
        <w:spacing w:before="206" w:line="317" w:lineRule="exact"/>
        <w:ind w:right="5" w:firstLine="706"/>
        <w:jc w:val="both"/>
      </w:pPr>
      <w:r>
        <w:rPr>
          <w:rFonts w:ascii="Times New Roman" w:hAnsi="Times New Roman" w:cs="Times New Roman"/>
          <w:sz w:val="24"/>
          <w:szCs w:val="24"/>
        </w:rPr>
        <w:t>3.</w:t>
      </w:r>
      <w:r>
        <w:rPr>
          <w:rFonts w:ascii="Times New Roman" w:hAnsi="Times New Roman" w:cs="Times New Roman"/>
          <w:sz w:val="24"/>
          <w:szCs w:val="24"/>
        </w:rPr>
        <w:tab/>
      </w:r>
      <w:r>
        <w:rPr>
          <w:rFonts w:ascii="Times New Roman" w:eastAsia="Times New Roman" w:hAnsi="Times New Roman" w:cs="Times New Roman"/>
          <w:sz w:val="24"/>
          <w:szCs w:val="24"/>
        </w:rPr>
        <w:t>Минимизация затрат на водоснабжение и водоотведение в расчете на каждого</w:t>
      </w:r>
      <w:r>
        <w:rPr>
          <w:rFonts w:ascii="Times New Roman" w:eastAsia="Times New Roman" w:hAnsi="Times New Roman" w:cs="Times New Roman"/>
          <w:sz w:val="24"/>
          <w:szCs w:val="24"/>
        </w:rPr>
        <w:br/>
        <w:t>потребителя в долгосрочной перспективе.</w:t>
      </w:r>
    </w:p>
    <w:p w:rsidR="00000000" w:rsidRDefault="00710FCD">
      <w:pPr>
        <w:shd w:val="clear" w:color="auto" w:fill="FFFFFF"/>
        <w:spacing w:before="3024"/>
        <w:ind w:right="5"/>
        <w:jc w:val="right"/>
      </w:pPr>
      <w:r>
        <w:t>41</w:t>
      </w:r>
    </w:p>
    <w:p w:rsidR="00000000" w:rsidRDefault="00710FCD">
      <w:pPr>
        <w:shd w:val="clear" w:color="auto" w:fill="FFFFFF"/>
        <w:spacing w:before="3024"/>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090" w:line="317" w:lineRule="exact"/>
      </w:pPr>
      <w:bookmarkStart w:id="18" w:name="bookmark18"/>
      <w:r>
        <w:rPr>
          <w:rFonts w:ascii="Times New Roman" w:hAnsi="Times New Roman" w:cs="Times New Roman"/>
          <w:b/>
          <w:bCs/>
          <w:spacing w:val="-8"/>
          <w:sz w:val="24"/>
          <w:szCs w:val="24"/>
        </w:rPr>
        <w:t>1</w:t>
      </w:r>
      <w:bookmarkEnd w:id="18"/>
      <w:r>
        <w:rPr>
          <w:rFonts w:ascii="Times New Roman" w:hAnsi="Times New Roman" w:cs="Times New Roman"/>
          <w:b/>
          <w:bCs/>
          <w:spacing w:val="-8"/>
          <w:sz w:val="24"/>
          <w:szCs w:val="24"/>
        </w:rPr>
        <w:t xml:space="preserve">.2.2.    </w:t>
      </w:r>
      <w:r>
        <w:rPr>
          <w:rFonts w:ascii="Times New Roman" w:eastAsia="Times New Roman" w:hAnsi="Times New Roman" w:cs="Times New Roman"/>
          <w:b/>
          <w:bCs/>
          <w:spacing w:val="-8"/>
          <w:sz w:val="24"/>
          <w:szCs w:val="24"/>
        </w:rPr>
        <w:t xml:space="preserve">Различные    сценарии    развития    централизованных    систем    водоснабжения    в </w:t>
      </w:r>
      <w:r>
        <w:rPr>
          <w:rFonts w:ascii="Times New Roman" w:eastAsia="Times New Roman" w:hAnsi="Times New Roman" w:cs="Times New Roman"/>
          <w:b/>
          <w:bCs/>
          <w:sz w:val="24"/>
          <w:szCs w:val="24"/>
        </w:rPr>
        <w:t>зависимости от различны</w:t>
      </w:r>
      <w:r>
        <w:rPr>
          <w:rFonts w:ascii="Times New Roman" w:eastAsia="Times New Roman" w:hAnsi="Times New Roman" w:cs="Times New Roman"/>
          <w:b/>
          <w:bCs/>
          <w:sz w:val="24"/>
          <w:szCs w:val="24"/>
        </w:rPr>
        <w:t>х сценариев развития города Димитровград.</w:t>
      </w:r>
    </w:p>
    <w:p w:rsidR="00000000" w:rsidRDefault="00710FCD">
      <w:pPr>
        <w:shd w:val="clear" w:color="auto" w:fill="FFFFFF"/>
        <w:spacing w:before="403" w:line="317" w:lineRule="exact"/>
        <w:ind w:right="5" w:firstLine="706"/>
        <w:jc w:val="both"/>
      </w:pPr>
      <w:r>
        <w:rPr>
          <w:rFonts w:ascii="Times New Roman" w:eastAsia="Times New Roman" w:hAnsi="Times New Roman" w:cs="Times New Roman"/>
          <w:sz w:val="24"/>
          <w:szCs w:val="24"/>
        </w:rPr>
        <w:t>Идеология развития системы водоснабжения состоит в смене старой концепции постоянного наращивания мощностей водопроводных сооружений новой концепцией экономии и рационального использования водных ресурсов, внедрени</w:t>
      </w:r>
      <w:r>
        <w:rPr>
          <w:rFonts w:ascii="Times New Roman" w:eastAsia="Times New Roman" w:hAnsi="Times New Roman" w:cs="Times New Roman"/>
          <w:sz w:val="24"/>
          <w:szCs w:val="24"/>
        </w:rPr>
        <w:t>я современных технологий водоподготовки и повышения уровня надежности всей системы.</w:t>
      </w:r>
    </w:p>
    <w:p w:rsidR="00000000" w:rsidRDefault="00710FCD">
      <w:pPr>
        <w:shd w:val="clear" w:color="auto" w:fill="FFFFFF"/>
        <w:tabs>
          <w:tab w:val="left" w:pos="2174"/>
          <w:tab w:val="left" w:pos="3638"/>
          <w:tab w:val="left" w:pos="5501"/>
          <w:tab w:val="left" w:pos="7430"/>
          <w:tab w:val="left" w:pos="8122"/>
        </w:tabs>
        <w:spacing w:before="230"/>
        <w:ind w:left="706"/>
      </w:pPr>
      <w:r>
        <w:rPr>
          <w:rFonts w:ascii="Times New Roman" w:eastAsia="Times New Roman" w:hAnsi="Times New Roman" w:cs="Times New Roman"/>
          <w:spacing w:val="-2"/>
          <w:sz w:val="24"/>
          <w:szCs w:val="24"/>
        </w:rPr>
        <w:t>Комплекс</w:t>
      </w:r>
      <w:r>
        <w:rPr>
          <w:rFonts w:eastAsia="Times New Roman"/>
          <w:sz w:val="24"/>
          <w:szCs w:val="24"/>
        </w:rPr>
        <w:tab/>
      </w:r>
      <w:r>
        <w:rPr>
          <w:rFonts w:ascii="Times New Roman" w:eastAsia="Times New Roman" w:hAnsi="Times New Roman" w:cs="Times New Roman"/>
          <w:spacing w:val="-2"/>
          <w:sz w:val="24"/>
          <w:szCs w:val="24"/>
        </w:rPr>
        <w:t>основных</w:t>
      </w:r>
      <w:r>
        <w:rPr>
          <w:rFonts w:eastAsia="Times New Roman"/>
          <w:sz w:val="24"/>
          <w:szCs w:val="24"/>
        </w:rPr>
        <w:tab/>
      </w:r>
      <w:r>
        <w:rPr>
          <w:rFonts w:ascii="Times New Roman" w:eastAsia="Times New Roman" w:hAnsi="Times New Roman" w:cs="Times New Roman"/>
          <w:spacing w:val="-2"/>
          <w:sz w:val="24"/>
          <w:szCs w:val="24"/>
        </w:rPr>
        <w:t>мероприятий,</w:t>
      </w:r>
      <w:r>
        <w:rPr>
          <w:rFonts w:eastAsia="Times New Roman" w:hAnsi="Times New Roman"/>
          <w:sz w:val="24"/>
          <w:szCs w:val="24"/>
        </w:rPr>
        <w:tab/>
      </w:r>
      <w:r>
        <w:rPr>
          <w:rFonts w:ascii="Times New Roman" w:eastAsia="Times New Roman" w:hAnsi="Times New Roman" w:cs="Times New Roman"/>
          <w:spacing w:val="-2"/>
          <w:sz w:val="24"/>
          <w:szCs w:val="24"/>
        </w:rPr>
        <w:t>направленных</w:t>
      </w:r>
      <w:r>
        <w:rPr>
          <w:rFonts w:eastAsia="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2"/>
          <w:sz w:val="24"/>
          <w:szCs w:val="24"/>
        </w:rPr>
        <w:t>сокращение</w:t>
      </w:r>
    </w:p>
    <w:p w:rsidR="00000000" w:rsidRDefault="00710FCD">
      <w:pPr>
        <w:shd w:val="clear" w:color="auto" w:fill="FFFFFF"/>
        <w:spacing w:before="38"/>
      </w:pPr>
      <w:r>
        <w:rPr>
          <w:rFonts w:ascii="Times New Roman" w:eastAsia="Times New Roman" w:hAnsi="Times New Roman" w:cs="Times New Roman"/>
          <w:sz w:val="24"/>
          <w:szCs w:val="24"/>
        </w:rPr>
        <w:t>непроизводительных расходов воды в системах водоснабжения состоит в следующем:</w:t>
      </w:r>
    </w:p>
    <w:p w:rsidR="00000000" w:rsidRDefault="00710FCD">
      <w:pPr>
        <w:shd w:val="clear" w:color="auto" w:fill="FFFFFF"/>
        <w:tabs>
          <w:tab w:val="left" w:pos="845"/>
        </w:tabs>
        <w:spacing w:before="235"/>
        <w:ind w:left="70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введение систем оборотного водосн</w:t>
      </w:r>
      <w:r>
        <w:rPr>
          <w:rFonts w:ascii="Times New Roman" w:eastAsia="Times New Roman" w:hAnsi="Times New Roman" w:cs="Times New Roman"/>
          <w:sz w:val="24"/>
          <w:szCs w:val="24"/>
        </w:rPr>
        <w:t>абжения на водопроводных станциях;</w:t>
      </w:r>
    </w:p>
    <w:p w:rsidR="00000000" w:rsidRDefault="00710FCD">
      <w:pPr>
        <w:shd w:val="clear" w:color="auto" w:fill="FFFFFF"/>
        <w:tabs>
          <w:tab w:val="left" w:pos="955"/>
        </w:tabs>
        <w:spacing w:before="206" w:line="317" w:lineRule="exact"/>
        <w:ind w:right="5" w:firstLine="706"/>
        <w:jc w:val="both"/>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модернизация городской водопроводной сети, улучшающая гидравлические</w:t>
      </w:r>
      <w:r>
        <w:rPr>
          <w:rFonts w:ascii="Times New Roman" w:eastAsia="Times New Roman" w:hAnsi="Times New Roman" w:cs="Times New Roman"/>
          <w:sz w:val="24"/>
          <w:szCs w:val="24"/>
        </w:rPr>
        <w:br/>
        <w:t>параметры ее работы.</w:t>
      </w:r>
    </w:p>
    <w:p w:rsidR="00000000" w:rsidRDefault="00710FCD">
      <w:pPr>
        <w:shd w:val="clear" w:color="auto" w:fill="FFFFFF"/>
        <w:spacing w:before="34" w:line="518" w:lineRule="exact"/>
        <w:ind w:left="658"/>
      </w:pPr>
      <w:r>
        <w:rPr>
          <w:rFonts w:ascii="Times New Roman" w:eastAsia="Times New Roman" w:hAnsi="Times New Roman" w:cs="Times New Roman"/>
          <w:sz w:val="24"/>
          <w:szCs w:val="24"/>
        </w:rPr>
        <w:t>Причины завышенного расхода водных ресурсов:</w:t>
      </w:r>
    </w:p>
    <w:p w:rsidR="00000000" w:rsidRDefault="00710FCD" w:rsidP="00710FCD">
      <w:pPr>
        <w:numPr>
          <w:ilvl w:val="0"/>
          <w:numId w:val="8"/>
        </w:numPr>
        <w:shd w:val="clear" w:color="auto" w:fill="FFFFFF"/>
        <w:tabs>
          <w:tab w:val="left" w:pos="845"/>
        </w:tabs>
        <w:spacing w:line="518" w:lineRule="exact"/>
        <w:ind w:left="706"/>
        <w:rPr>
          <w:rFonts w:ascii="Times New Roman" w:hAnsi="Times New Roman" w:cs="Times New Roman"/>
          <w:sz w:val="24"/>
          <w:szCs w:val="24"/>
        </w:rPr>
      </w:pPr>
      <w:r>
        <w:rPr>
          <w:rFonts w:ascii="Times New Roman" w:eastAsia="Times New Roman" w:hAnsi="Times New Roman" w:cs="Times New Roman"/>
          <w:sz w:val="24"/>
          <w:szCs w:val="24"/>
        </w:rPr>
        <w:t>завышение давления в сетях, прежде всего на вводах в жилые дома;</w:t>
      </w:r>
    </w:p>
    <w:p w:rsidR="00000000" w:rsidRDefault="00710FCD" w:rsidP="00710FCD">
      <w:pPr>
        <w:numPr>
          <w:ilvl w:val="0"/>
          <w:numId w:val="8"/>
        </w:numPr>
        <w:shd w:val="clear" w:color="auto" w:fill="FFFFFF"/>
        <w:tabs>
          <w:tab w:val="left" w:pos="845"/>
        </w:tabs>
        <w:spacing w:line="518" w:lineRule="exact"/>
        <w:ind w:left="706"/>
        <w:rPr>
          <w:rFonts w:ascii="Times New Roman" w:hAnsi="Times New Roman" w:cs="Times New Roman"/>
          <w:sz w:val="24"/>
          <w:szCs w:val="24"/>
        </w:rPr>
      </w:pPr>
      <w:r>
        <w:rPr>
          <w:rFonts w:ascii="Times New Roman" w:eastAsia="Times New Roman" w:hAnsi="Times New Roman" w:cs="Times New Roman"/>
          <w:sz w:val="24"/>
          <w:szCs w:val="24"/>
        </w:rPr>
        <w:t>несоблюдени</w:t>
      </w:r>
      <w:r>
        <w:rPr>
          <w:rFonts w:ascii="Times New Roman" w:eastAsia="Times New Roman" w:hAnsi="Times New Roman" w:cs="Times New Roman"/>
          <w:sz w:val="24"/>
          <w:szCs w:val="24"/>
        </w:rPr>
        <w:t>е температурного режима в системе горячего водоснабжения;</w:t>
      </w:r>
    </w:p>
    <w:p w:rsidR="00000000" w:rsidRDefault="00710FCD">
      <w:pPr>
        <w:rPr>
          <w:rFonts w:ascii="Times New Roman" w:hAnsi="Times New Roman" w:cs="Times New Roman"/>
          <w:sz w:val="2"/>
          <w:szCs w:val="2"/>
        </w:rPr>
      </w:pPr>
    </w:p>
    <w:p w:rsidR="00000000" w:rsidRDefault="00710FCD" w:rsidP="00710FCD">
      <w:pPr>
        <w:numPr>
          <w:ilvl w:val="0"/>
          <w:numId w:val="14"/>
        </w:numPr>
        <w:shd w:val="clear" w:color="auto" w:fill="FFFFFF"/>
        <w:tabs>
          <w:tab w:val="left" w:pos="850"/>
        </w:tabs>
        <w:spacing w:before="149" w:line="322" w:lineRule="exact"/>
        <w:ind w:right="14" w:firstLine="706"/>
        <w:jc w:val="both"/>
        <w:rPr>
          <w:rFonts w:ascii="Times New Roman" w:hAnsi="Times New Roman" w:cs="Times New Roman"/>
          <w:sz w:val="24"/>
          <w:szCs w:val="24"/>
        </w:rPr>
      </w:pPr>
      <w:r>
        <w:rPr>
          <w:rFonts w:ascii="Times New Roman" w:eastAsia="Times New Roman" w:hAnsi="Times New Roman" w:cs="Times New Roman"/>
          <w:sz w:val="24"/>
          <w:szCs w:val="24"/>
        </w:rPr>
        <w:t>утечки в изношенных сетях и трубопроводах и сантехнических устройствах жилых домов;</w:t>
      </w:r>
    </w:p>
    <w:p w:rsidR="00000000" w:rsidRDefault="00710FCD" w:rsidP="00710FCD">
      <w:pPr>
        <w:numPr>
          <w:ilvl w:val="0"/>
          <w:numId w:val="14"/>
        </w:numPr>
        <w:shd w:val="clear" w:color="auto" w:fill="FFFFFF"/>
        <w:tabs>
          <w:tab w:val="left" w:pos="850"/>
        </w:tabs>
        <w:spacing w:before="226"/>
        <w:ind w:left="706"/>
        <w:rPr>
          <w:rFonts w:ascii="Times New Roman" w:hAnsi="Times New Roman" w:cs="Times New Roman"/>
          <w:sz w:val="24"/>
          <w:szCs w:val="24"/>
        </w:rPr>
      </w:pPr>
      <w:r>
        <w:rPr>
          <w:rFonts w:ascii="Times New Roman" w:eastAsia="Times New Roman" w:hAnsi="Times New Roman" w:cs="Times New Roman"/>
          <w:sz w:val="24"/>
          <w:szCs w:val="24"/>
        </w:rPr>
        <w:t>наличие неучтенных потребителей.</w:t>
      </w:r>
    </w:p>
    <w:p w:rsidR="00000000" w:rsidRDefault="00710FCD">
      <w:pPr>
        <w:shd w:val="clear" w:color="auto" w:fill="FFFFFF"/>
        <w:spacing w:before="206" w:line="317" w:lineRule="exact"/>
        <w:ind w:right="10" w:firstLine="706"/>
        <w:jc w:val="both"/>
      </w:pPr>
      <w:r>
        <w:rPr>
          <w:rFonts w:ascii="Times New Roman" w:eastAsia="Times New Roman" w:hAnsi="Times New Roman" w:cs="Times New Roman"/>
          <w:sz w:val="24"/>
          <w:szCs w:val="24"/>
        </w:rPr>
        <w:t xml:space="preserve">Учитывая важность сокращения непроизводительных потерь воды, необходимо </w:t>
      </w:r>
      <w:r>
        <w:rPr>
          <w:rFonts w:ascii="Times New Roman" w:eastAsia="Times New Roman" w:hAnsi="Times New Roman" w:cs="Times New Roman"/>
          <w:spacing w:val="-1"/>
          <w:sz w:val="24"/>
          <w:szCs w:val="24"/>
        </w:rPr>
        <w:t>разработать   и внедрить комплекс водосберегающих мероприятий, таких как:</w:t>
      </w:r>
    </w:p>
    <w:p w:rsidR="00000000" w:rsidRDefault="00710FCD" w:rsidP="00710FCD">
      <w:pPr>
        <w:numPr>
          <w:ilvl w:val="0"/>
          <w:numId w:val="14"/>
        </w:numPr>
        <w:shd w:val="clear" w:color="auto" w:fill="FFFFFF"/>
        <w:tabs>
          <w:tab w:val="left" w:pos="850"/>
        </w:tabs>
        <w:spacing w:before="197" w:line="317" w:lineRule="exact"/>
        <w:ind w:right="10" w:firstLine="706"/>
        <w:jc w:val="both"/>
        <w:rPr>
          <w:rFonts w:ascii="Times New Roman" w:hAnsi="Times New Roman" w:cs="Times New Roman"/>
          <w:sz w:val="24"/>
          <w:szCs w:val="24"/>
        </w:rPr>
      </w:pPr>
      <w:r>
        <w:rPr>
          <w:rFonts w:ascii="Times New Roman" w:eastAsia="Times New Roman" w:hAnsi="Times New Roman" w:cs="Times New Roman"/>
          <w:sz w:val="24"/>
          <w:szCs w:val="24"/>
        </w:rPr>
        <w:t>реконструкция и наладка систем холодного и горячего водоснабжения в жилых домах;</w:t>
      </w:r>
    </w:p>
    <w:p w:rsidR="00000000" w:rsidRDefault="00710FCD" w:rsidP="00710FCD">
      <w:pPr>
        <w:numPr>
          <w:ilvl w:val="0"/>
          <w:numId w:val="14"/>
        </w:numPr>
        <w:shd w:val="clear" w:color="auto" w:fill="FFFFFF"/>
        <w:tabs>
          <w:tab w:val="left" w:pos="850"/>
        </w:tabs>
        <w:spacing w:before="230"/>
        <w:ind w:left="706"/>
        <w:rPr>
          <w:rFonts w:ascii="Times New Roman" w:hAnsi="Times New Roman" w:cs="Times New Roman"/>
          <w:sz w:val="24"/>
          <w:szCs w:val="24"/>
        </w:rPr>
      </w:pPr>
      <w:r>
        <w:rPr>
          <w:rFonts w:ascii="Times New Roman" w:eastAsia="Times New Roman" w:hAnsi="Times New Roman" w:cs="Times New Roman"/>
          <w:sz w:val="24"/>
          <w:szCs w:val="24"/>
        </w:rPr>
        <w:t>установка преобразователей частоты на насосах холодного водоснабжения;</w:t>
      </w:r>
    </w:p>
    <w:p w:rsidR="00000000" w:rsidRDefault="00710FCD" w:rsidP="00710FCD">
      <w:pPr>
        <w:numPr>
          <w:ilvl w:val="0"/>
          <w:numId w:val="14"/>
        </w:numPr>
        <w:shd w:val="clear" w:color="auto" w:fill="FFFFFF"/>
        <w:tabs>
          <w:tab w:val="left" w:pos="850"/>
        </w:tabs>
        <w:spacing w:before="240"/>
        <w:ind w:left="706"/>
        <w:rPr>
          <w:rFonts w:ascii="Times New Roman" w:hAnsi="Times New Roman" w:cs="Times New Roman"/>
          <w:sz w:val="24"/>
          <w:szCs w:val="24"/>
        </w:rPr>
      </w:pPr>
      <w:r>
        <w:rPr>
          <w:rFonts w:ascii="Times New Roman" w:eastAsia="Times New Roman" w:hAnsi="Times New Roman" w:cs="Times New Roman"/>
          <w:sz w:val="24"/>
          <w:szCs w:val="24"/>
        </w:rPr>
        <w:t>установка водосчет</w:t>
      </w:r>
      <w:r>
        <w:rPr>
          <w:rFonts w:ascii="Times New Roman" w:eastAsia="Times New Roman" w:hAnsi="Times New Roman" w:cs="Times New Roman"/>
          <w:sz w:val="24"/>
          <w:szCs w:val="24"/>
        </w:rPr>
        <w:t>чиков на каждом вводе в жилые дома и другие.</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На станциях водоподготовки предусмотреть внедрение современных методов обработки воды, основанных на новых принципах – озонирование, озоносорбция, мембранное фильтрование и др.</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При внедрении новых способах обраб</w:t>
      </w:r>
      <w:r>
        <w:rPr>
          <w:rFonts w:ascii="Times New Roman" w:eastAsia="Times New Roman" w:hAnsi="Times New Roman" w:cs="Times New Roman"/>
          <w:sz w:val="24"/>
          <w:szCs w:val="24"/>
        </w:rPr>
        <w:t>отки воды необходимо применять новые материалы, оказывающие значительно меньшее влияние на ухудшение состояния окружающей среды</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 xml:space="preserve">Одним из важнейших и самых уязвимых элементов систем водоснабжения являются водопроводные сети, износ которых в разных регионах </w:t>
      </w:r>
      <w:r>
        <w:rPr>
          <w:rFonts w:ascii="Times New Roman" w:eastAsia="Times New Roman" w:hAnsi="Times New Roman" w:cs="Times New Roman"/>
          <w:sz w:val="24"/>
          <w:szCs w:val="24"/>
        </w:rPr>
        <w:t>России составляет от 40</w:t>
      </w:r>
    </w:p>
    <w:p w:rsidR="00000000" w:rsidRDefault="00710FCD">
      <w:pPr>
        <w:shd w:val="clear" w:color="auto" w:fill="FFFFFF"/>
        <w:spacing w:before="370"/>
        <w:ind w:right="5"/>
        <w:jc w:val="right"/>
      </w:pPr>
      <w:r>
        <w:t>42</w:t>
      </w:r>
    </w:p>
    <w:p w:rsidR="00000000" w:rsidRDefault="00710FCD">
      <w:pPr>
        <w:shd w:val="clear" w:color="auto" w:fill="FFFFFF"/>
        <w:spacing w:before="370"/>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10"/>
        <w:jc w:val="both"/>
      </w:pPr>
      <w:r>
        <w:rPr>
          <w:rFonts w:ascii="Times New Roman" w:eastAsia="Times New Roman" w:hAnsi="Times New Roman" w:cs="Times New Roman"/>
          <w:sz w:val="24"/>
          <w:szCs w:val="24"/>
        </w:rPr>
        <w:t>до 95%. Положение с состоянием трубопроводов в городе Димитровград соответствует общероссийским.</w:t>
      </w:r>
    </w:p>
    <w:p w:rsidR="00000000" w:rsidRDefault="00710FCD">
      <w:pPr>
        <w:shd w:val="clear" w:color="auto" w:fill="FFFFFF"/>
        <w:spacing w:before="187" w:line="322" w:lineRule="exact"/>
        <w:ind w:right="10" w:firstLine="706"/>
        <w:jc w:val="both"/>
      </w:pPr>
      <w:r>
        <w:rPr>
          <w:rFonts w:ascii="Times New Roman" w:eastAsia="Times New Roman" w:hAnsi="Times New Roman" w:cs="Times New Roman"/>
          <w:sz w:val="24"/>
          <w:szCs w:val="24"/>
        </w:rPr>
        <w:t>На повышение долгов</w:t>
      </w:r>
      <w:r>
        <w:rPr>
          <w:rFonts w:ascii="Times New Roman" w:eastAsia="Times New Roman" w:hAnsi="Times New Roman" w:cs="Times New Roman"/>
          <w:sz w:val="24"/>
          <w:szCs w:val="24"/>
        </w:rPr>
        <w:t>ечности и снижение аварийности сетей необходимо рассмотреть и направить следующие меры:</w:t>
      </w:r>
    </w:p>
    <w:p w:rsidR="00000000" w:rsidRDefault="00710FCD" w:rsidP="00710FCD">
      <w:pPr>
        <w:numPr>
          <w:ilvl w:val="0"/>
          <w:numId w:val="8"/>
        </w:numPr>
        <w:shd w:val="clear" w:color="auto" w:fill="FFFFFF"/>
        <w:tabs>
          <w:tab w:val="left" w:pos="139"/>
        </w:tabs>
        <w:spacing w:before="29" w:line="518" w:lineRule="exact"/>
        <w:rPr>
          <w:rFonts w:ascii="Times New Roman" w:hAnsi="Times New Roman" w:cs="Times New Roman"/>
          <w:sz w:val="24"/>
          <w:szCs w:val="24"/>
        </w:rPr>
      </w:pPr>
      <w:r>
        <w:rPr>
          <w:rFonts w:ascii="Times New Roman" w:eastAsia="Times New Roman" w:hAnsi="Times New Roman" w:cs="Times New Roman"/>
          <w:sz w:val="24"/>
          <w:szCs w:val="24"/>
        </w:rPr>
        <w:t>применение труб из коррозийно-стойких материалов;</w:t>
      </w:r>
    </w:p>
    <w:p w:rsidR="00000000" w:rsidRDefault="00710FCD" w:rsidP="00710FCD">
      <w:pPr>
        <w:numPr>
          <w:ilvl w:val="0"/>
          <w:numId w:val="8"/>
        </w:numPr>
        <w:shd w:val="clear" w:color="auto" w:fill="FFFFFF"/>
        <w:tabs>
          <w:tab w:val="left" w:pos="139"/>
        </w:tabs>
        <w:spacing w:line="518" w:lineRule="exact"/>
        <w:rPr>
          <w:rFonts w:ascii="Times New Roman" w:hAnsi="Times New Roman" w:cs="Times New Roman"/>
          <w:sz w:val="24"/>
          <w:szCs w:val="24"/>
        </w:rPr>
      </w:pPr>
      <w:r>
        <w:rPr>
          <w:rFonts w:ascii="Times New Roman" w:eastAsia="Times New Roman" w:hAnsi="Times New Roman" w:cs="Times New Roman"/>
          <w:sz w:val="24"/>
          <w:szCs w:val="24"/>
        </w:rPr>
        <w:t>использование новых конструкций запорно-регулирующей арматуры;</w:t>
      </w:r>
    </w:p>
    <w:p w:rsidR="00000000" w:rsidRDefault="00710FCD" w:rsidP="00710FCD">
      <w:pPr>
        <w:numPr>
          <w:ilvl w:val="0"/>
          <w:numId w:val="8"/>
        </w:numPr>
        <w:shd w:val="clear" w:color="auto" w:fill="FFFFFF"/>
        <w:tabs>
          <w:tab w:val="left" w:pos="139"/>
        </w:tabs>
        <w:spacing w:line="518" w:lineRule="exact"/>
        <w:rPr>
          <w:rFonts w:ascii="Times New Roman" w:hAnsi="Times New Roman" w:cs="Times New Roman"/>
          <w:sz w:val="24"/>
          <w:szCs w:val="24"/>
        </w:rPr>
      </w:pPr>
      <w:r>
        <w:rPr>
          <w:rFonts w:ascii="Times New Roman" w:eastAsia="Times New Roman" w:hAnsi="Times New Roman" w:cs="Times New Roman"/>
          <w:sz w:val="24"/>
          <w:szCs w:val="24"/>
        </w:rPr>
        <w:t>создание математической модели управления с</w:t>
      </w:r>
      <w:r>
        <w:rPr>
          <w:rFonts w:ascii="Times New Roman" w:eastAsia="Times New Roman" w:hAnsi="Times New Roman" w:cs="Times New Roman"/>
          <w:sz w:val="24"/>
          <w:szCs w:val="24"/>
        </w:rPr>
        <w:t>истемой водоснабжения.</w:t>
      </w:r>
    </w:p>
    <w:p w:rsidR="00000000" w:rsidRDefault="00710FCD">
      <w:pPr>
        <w:shd w:val="clear" w:color="auto" w:fill="FFFFFF"/>
        <w:spacing w:before="158" w:line="317" w:lineRule="exact"/>
        <w:ind w:right="499" w:firstLine="706"/>
      </w:pPr>
      <w:r>
        <w:rPr>
          <w:rFonts w:ascii="Times New Roman" w:eastAsia="Times New Roman" w:hAnsi="Times New Roman" w:cs="Times New Roman"/>
          <w:spacing w:val="-2"/>
          <w:sz w:val="24"/>
          <w:szCs w:val="24"/>
        </w:rPr>
        <w:t xml:space="preserve">Целевыми   показателями развития централизованной системы водоснабжения, </w:t>
      </w:r>
      <w:r>
        <w:rPr>
          <w:rFonts w:ascii="Times New Roman" w:eastAsia="Times New Roman" w:hAnsi="Times New Roman" w:cs="Times New Roman"/>
          <w:sz w:val="24"/>
          <w:szCs w:val="24"/>
        </w:rPr>
        <w:t>которые должны быть доведены до нормативных значений являются:</w:t>
      </w:r>
    </w:p>
    <w:p w:rsidR="00000000" w:rsidRDefault="00710FCD" w:rsidP="00710FCD">
      <w:pPr>
        <w:numPr>
          <w:ilvl w:val="0"/>
          <w:numId w:val="15"/>
        </w:numPr>
        <w:shd w:val="clear" w:color="auto" w:fill="FFFFFF"/>
        <w:tabs>
          <w:tab w:val="left" w:pos="965"/>
        </w:tabs>
        <w:spacing w:before="230"/>
        <w:ind w:left="706"/>
        <w:rPr>
          <w:rFonts w:ascii="Times New Roman" w:hAnsi="Times New Roman" w:cs="Times New Roman"/>
          <w:spacing w:val="-1"/>
          <w:sz w:val="24"/>
          <w:szCs w:val="24"/>
        </w:rPr>
      </w:pPr>
      <w:r>
        <w:rPr>
          <w:rFonts w:ascii="Times New Roman" w:eastAsia="Times New Roman" w:hAnsi="Times New Roman" w:cs="Times New Roman"/>
          <w:sz w:val="24"/>
          <w:szCs w:val="24"/>
        </w:rPr>
        <w:t>показатели качества воды;</w:t>
      </w:r>
    </w:p>
    <w:p w:rsidR="00000000" w:rsidRDefault="00710FCD" w:rsidP="00710FCD">
      <w:pPr>
        <w:numPr>
          <w:ilvl w:val="0"/>
          <w:numId w:val="15"/>
        </w:numPr>
        <w:shd w:val="clear" w:color="auto" w:fill="FFFFFF"/>
        <w:tabs>
          <w:tab w:val="left" w:pos="965"/>
        </w:tabs>
        <w:spacing w:before="235"/>
        <w:ind w:left="706"/>
        <w:rPr>
          <w:rFonts w:ascii="Times New Roman" w:hAnsi="Times New Roman" w:cs="Times New Roman"/>
          <w:spacing w:val="-1"/>
          <w:sz w:val="24"/>
          <w:szCs w:val="24"/>
        </w:rPr>
      </w:pPr>
      <w:r>
        <w:rPr>
          <w:rFonts w:ascii="Times New Roman" w:eastAsia="Times New Roman" w:hAnsi="Times New Roman" w:cs="Times New Roman"/>
          <w:sz w:val="24"/>
          <w:szCs w:val="24"/>
        </w:rPr>
        <w:t>показатели надежности и бесперебойности водоснабжения и водоо</w:t>
      </w:r>
      <w:r>
        <w:rPr>
          <w:rFonts w:ascii="Times New Roman" w:eastAsia="Times New Roman" w:hAnsi="Times New Roman" w:cs="Times New Roman"/>
          <w:sz w:val="24"/>
          <w:szCs w:val="24"/>
        </w:rPr>
        <w:t>тведения;</w:t>
      </w:r>
    </w:p>
    <w:p w:rsidR="00000000" w:rsidRDefault="00710FCD" w:rsidP="00710FCD">
      <w:pPr>
        <w:numPr>
          <w:ilvl w:val="0"/>
          <w:numId w:val="15"/>
        </w:numPr>
        <w:shd w:val="clear" w:color="auto" w:fill="FFFFFF"/>
        <w:tabs>
          <w:tab w:val="left" w:pos="965"/>
        </w:tabs>
        <w:spacing w:before="206" w:line="317" w:lineRule="exact"/>
        <w:ind w:right="14" w:firstLine="706"/>
        <w:jc w:val="both"/>
        <w:rPr>
          <w:rFonts w:ascii="Times New Roman" w:hAnsi="Times New Roman" w:cs="Times New Roman"/>
          <w:spacing w:val="-1"/>
          <w:sz w:val="24"/>
          <w:szCs w:val="24"/>
        </w:rPr>
      </w:pPr>
      <w:r>
        <w:rPr>
          <w:rFonts w:ascii="Times New Roman" w:eastAsia="Times New Roman" w:hAnsi="Times New Roman" w:cs="Times New Roman"/>
          <w:sz w:val="24"/>
          <w:szCs w:val="24"/>
        </w:rPr>
        <w:t>показатели эффективности использования ресурсов, в том числе уровень потерь воды (тепловой энергии в составе горячей воды);</w:t>
      </w:r>
    </w:p>
    <w:p w:rsidR="00000000" w:rsidRDefault="00710FCD" w:rsidP="00710FCD">
      <w:pPr>
        <w:numPr>
          <w:ilvl w:val="0"/>
          <w:numId w:val="15"/>
        </w:numPr>
        <w:shd w:val="clear" w:color="auto" w:fill="FFFFFF"/>
        <w:tabs>
          <w:tab w:val="left" w:pos="965"/>
        </w:tabs>
        <w:spacing w:before="197" w:line="317" w:lineRule="exact"/>
        <w:ind w:firstLine="706"/>
        <w:jc w:val="both"/>
        <w:rPr>
          <w:rFonts w:ascii="Times New Roman" w:hAnsi="Times New Roman" w:cs="Times New Roman"/>
          <w:spacing w:val="-1"/>
          <w:sz w:val="24"/>
          <w:szCs w:val="24"/>
        </w:rPr>
      </w:pPr>
      <w:r>
        <w:rPr>
          <w:rFonts w:ascii="Times New Roman" w:eastAsia="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w:t>
      </w:r>
      <w:r>
        <w:rPr>
          <w:rFonts w:ascii="Times New Roman" w:eastAsia="Times New Roman" w:hAnsi="Times New Roman" w:cs="Times New Roman"/>
          <w:sz w:val="24"/>
          <w:szCs w:val="24"/>
        </w:rPr>
        <w:t>сударственной политики и нормативно-правовому регулированию в сфере жилищно-коммунального хозяйства.</w:t>
      </w:r>
    </w:p>
    <w:p w:rsidR="00000000" w:rsidRDefault="00710FCD">
      <w:pPr>
        <w:shd w:val="clear" w:color="auto" w:fill="FFFFFF"/>
        <w:spacing w:before="230"/>
        <w:ind w:left="566"/>
      </w:pPr>
      <w:r>
        <w:rPr>
          <w:rFonts w:ascii="Times New Roman" w:eastAsia="Times New Roman" w:hAnsi="Times New Roman" w:cs="Times New Roman"/>
          <w:sz w:val="24"/>
          <w:szCs w:val="24"/>
        </w:rPr>
        <w:t>Подробно целевые показатели развития системы водоснабжения будут рассмотрены</w:t>
      </w:r>
    </w:p>
    <w:p w:rsidR="00000000" w:rsidRDefault="00710FCD">
      <w:pPr>
        <w:shd w:val="clear" w:color="auto" w:fill="FFFFFF"/>
        <w:spacing w:before="134"/>
      </w:pPr>
      <w:r>
        <w:rPr>
          <w:rFonts w:ascii="Times New Roman" w:eastAsia="Times New Roman" w:hAnsi="Times New Roman" w:cs="Times New Roman"/>
          <w:sz w:val="24"/>
          <w:szCs w:val="24"/>
        </w:rPr>
        <w:t>в разделе 8, согласно техническому заданию.</w:t>
      </w:r>
    </w:p>
    <w:p w:rsidR="00000000" w:rsidRDefault="00710FCD">
      <w:pPr>
        <w:shd w:val="clear" w:color="auto" w:fill="FFFFFF"/>
        <w:spacing w:before="106" w:line="317" w:lineRule="exact"/>
        <w:ind w:right="14" w:firstLine="706"/>
        <w:jc w:val="both"/>
      </w:pPr>
      <w:r>
        <w:rPr>
          <w:rFonts w:ascii="Times New Roman" w:eastAsia="Times New Roman" w:hAnsi="Times New Roman" w:cs="Times New Roman"/>
          <w:sz w:val="24"/>
          <w:szCs w:val="24"/>
        </w:rPr>
        <w:t>Учитывая сниженную тенденцию разви</w:t>
      </w:r>
      <w:r>
        <w:rPr>
          <w:rFonts w:ascii="Times New Roman" w:eastAsia="Times New Roman" w:hAnsi="Times New Roman" w:cs="Times New Roman"/>
          <w:sz w:val="24"/>
          <w:szCs w:val="24"/>
        </w:rPr>
        <w:t xml:space="preserve">тия поселения за последнее время в </w:t>
      </w:r>
      <w:r>
        <w:rPr>
          <w:rFonts w:ascii="Times New Roman" w:eastAsia="Times New Roman" w:hAnsi="Times New Roman" w:cs="Times New Roman"/>
          <w:spacing w:val="-1"/>
          <w:sz w:val="24"/>
          <w:szCs w:val="24"/>
        </w:rPr>
        <w:t xml:space="preserve">качестве направления   развития может быть принят только один </w:t>
      </w:r>
      <w:r>
        <w:rPr>
          <w:rFonts w:ascii="Times New Roman" w:eastAsia="Times New Roman" w:hAnsi="Times New Roman" w:cs="Times New Roman"/>
          <w:b/>
          <w:bCs/>
          <w:spacing w:val="-1"/>
          <w:sz w:val="24"/>
          <w:szCs w:val="24"/>
        </w:rPr>
        <w:t>сценарий</w:t>
      </w:r>
      <w:r>
        <w:rPr>
          <w:rFonts w:ascii="Times New Roman" w:eastAsia="Times New Roman" w:hAnsi="Times New Roman" w:cs="Times New Roman"/>
          <w:spacing w:val="-1"/>
          <w:sz w:val="24"/>
          <w:szCs w:val="24"/>
        </w:rPr>
        <w:t>:</w:t>
      </w:r>
    </w:p>
    <w:p w:rsidR="00000000" w:rsidRDefault="00710FCD">
      <w:pPr>
        <w:shd w:val="clear" w:color="auto" w:fill="FFFFFF"/>
        <w:tabs>
          <w:tab w:val="left" w:pos="7142"/>
        </w:tabs>
        <w:spacing w:before="202" w:line="317" w:lineRule="exact"/>
        <w:ind w:right="14" w:firstLine="706"/>
        <w:jc w:val="both"/>
      </w:pPr>
      <w:r>
        <w:rPr>
          <w:rFonts w:ascii="Times New Roman" w:hAnsi="Times New Roman" w:cs="Times New Roman"/>
          <w:b/>
          <w:bCs/>
          <w:sz w:val="24"/>
          <w:szCs w:val="24"/>
        </w:rPr>
        <w:t>-</w:t>
      </w:r>
      <w:r>
        <w:rPr>
          <w:rFonts w:ascii="Times New Roman" w:eastAsia="Times New Roman" w:hAnsi="Times New Roman" w:cs="Times New Roman"/>
          <w:b/>
          <w:bCs/>
          <w:sz w:val="24"/>
          <w:szCs w:val="24"/>
        </w:rPr>
        <w:t>увеличение подачи воды потребителям в полном объеме в соответствии с</w:t>
      </w:r>
      <w:r>
        <w:rPr>
          <w:rFonts w:ascii="Times New Roman" w:eastAsia="Times New Roman" w:hAnsi="Times New Roman" w:cs="Times New Roman"/>
          <w:b/>
          <w:bCs/>
          <w:sz w:val="24"/>
          <w:szCs w:val="24"/>
        </w:rPr>
        <w:br/>
        <w:t>увеличением перспективной численности населения, обеспечение надлежащего</w:t>
      </w:r>
      <w:r>
        <w:rPr>
          <w:rFonts w:ascii="Times New Roman" w:eastAsia="Times New Roman" w:hAnsi="Times New Roman" w:cs="Times New Roman"/>
          <w:b/>
          <w:bCs/>
          <w:sz w:val="24"/>
          <w:szCs w:val="24"/>
        </w:rPr>
        <w:br/>
      </w:r>
      <w:r>
        <w:rPr>
          <w:rFonts w:ascii="Times New Roman" w:eastAsia="Times New Roman" w:hAnsi="Times New Roman" w:cs="Times New Roman"/>
          <w:b/>
          <w:bCs/>
          <w:spacing w:val="-9"/>
          <w:sz w:val="24"/>
          <w:szCs w:val="24"/>
        </w:rPr>
        <w:t>качест</w:t>
      </w:r>
      <w:r>
        <w:rPr>
          <w:rFonts w:ascii="Times New Roman" w:eastAsia="Times New Roman" w:hAnsi="Times New Roman" w:cs="Times New Roman"/>
          <w:b/>
          <w:bCs/>
          <w:spacing w:val="-9"/>
          <w:sz w:val="24"/>
          <w:szCs w:val="24"/>
        </w:rPr>
        <w:t>ва     предоставляемой      услуги,      включая      обеспечение</w:t>
      </w:r>
      <w:r>
        <w:rPr>
          <w:rFonts w:eastAsia="Times New Roman"/>
          <w:b/>
          <w:bCs/>
          <w:sz w:val="24"/>
          <w:szCs w:val="24"/>
        </w:rPr>
        <w:tab/>
      </w:r>
      <w:r>
        <w:rPr>
          <w:rFonts w:ascii="Times New Roman" w:eastAsia="Times New Roman" w:hAnsi="Times New Roman" w:cs="Times New Roman"/>
          <w:b/>
          <w:bCs/>
          <w:spacing w:val="-9"/>
          <w:sz w:val="24"/>
          <w:szCs w:val="24"/>
        </w:rPr>
        <w:t>высокого      качества</w:t>
      </w:r>
    </w:p>
    <w:p w:rsidR="00000000" w:rsidRDefault="00710FCD">
      <w:pPr>
        <w:shd w:val="clear" w:color="auto" w:fill="FFFFFF"/>
        <w:spacing w:line="317" w:lineRule="exact"/>
        <w:ind w:right="10"/>
        <w:jc w:val="both"/>
      </w:pPr>
      <w:bookmarkStart w:id="19" w:name="bookmark19"/>
      <w:r>
        <w:rPr>
          <w:rFonts w:ascii="Times New Roman" w:eastAsia="Times New Roman" w:hAnsi="Times New Roman" w:cs="Times New Roman"/>
          <w:b/>
          <w:bCs/>
          <w:sz w:val="24"/>
          <w:szCs w:val="24"/>
        </w:rPr>
        <w:t>п</w:t>
      </w:r>
      <w:bookmarkEnd w:id="19"/>
      <w:r>
        <w:rPr>
          <w:rFonts w:ascii="Times New Roman" w:eastAsia="Times New Roman" w:hAnsi="Times New Roman" w:cs="Times New Roman"/>
          <w:b/>
          <w:bCs/>
          <w:sz w:val="24"/>
          <w:szCs w:val="24"/>
        </w:rPr>
        <w:t>итьевой воды, технических параметров ее подачи и качества обслуживания, достигаемых за счет строительства, реконструкции и модернизации существующ</w:t>
      </w:r>
      <w:r>
        <w:rPr>
          <w:rFonts w:ascii="Times New Roman" w:eastAsia="Times New Roman" w:hAnsi="Times New Roman" w:cs="Times New Roman"/>
          <w:b/>
          <w:bCs/>
          <w:sz w:val="24"/>
          <w:szCs w:val="24"/>
        </w:rPr>
        <w:t>их объектов системы водоснабжения.</w:t>
      </w:r>
    </w:p>
    <w:p w:rsidR="00000000" w:rsidRDefault="00710FCD">
      <w:pPr>
        <w:shd w:val="clear" w:color="auto" w:fill="FFFFFF"/>
        <w:spacing w:before="461" w:line="374" w:lineRule="exact"/>
        <w:ind w:right="10"/>
        <w:jc w:val="both"/>
      </w:pPr>
      <w:bookmarkStart w:id="20" w:name="bookmark20"/>
      <w:r>
        <w:rPr>
          <w:rFonts w:ascii="Times New Roman" w:eastAsia="Times New Roman" w:hAnsi="Times New Roman" w:cs="Times New Roman"/>
          <w:b/>
          <w:bCs/>
          <w:sz w:val="28"/>
          <w:szCs w:val="28"/>
        </w:rPr>
        <w:t>Р</w:t>
      </w:r>
      <w:bookmarkEnd w:id="20"/>
      <w:r>
        <w:rPr>
          <w:rFonts w:ascii="Times New Roman" w:eastAsia="Times New Roman" w:hAnsi="Times New Roman" w:cs="Times New Roman"/>
          <w:b/>
          <w:bCs/>
          <w:sz w:val="28"/>
          <w:szCs w:val="28"/>
        </w:rPr>
        <w:t>аздел 1.3. Баланс водоснабжения и водопотребления горячей, питьевой, технической воды.</w:t>
      </w:r>
    </w:p>
    <w:p w:rsidR="00000000" w:rsidRDefault="00710FCD">
      <w:pPr>
        <w:shd w:val="clear" w:color="auto" w:fill="FFFFFF"/>
        <w:tabs>
          <w:tab w:val="left" w:pos="7358"/>
        </w:tabs>
        <w:spacing w:before="518"/>
      </w:pPr>
      <w:r>
        <w:rPr>
          <w:rFonts w:ascii="Times New Roman" w:hAnsi="Times New Roman" w:cs="Times New Roman"/>
          <w:b/>
          <w:bCs/>
          <w:spacing w:val="-12"/>
          <w:sz w:val="24"/>
          <w:szCs w:val="24"/>
        </w:rPr>
        <w:t xml:space="preserve">1.3.1.     </w:t>
      </w:r>
      <w:r>
        <w:rPr>
          <w:rFonts w:ascii="Times New Roman" w:eastAsia="Times New Roman" w:hAnsi="Times New Roman" w:cs="Times New Roman"/>
          <w:b/>
          <w:bCs/>
          <w:spacing w:val="-12"/>
          <w:sz w:val="24"/>
          <w:szCs w:val="24"/>
        </w:rPr>
        <w:t>Общий     баланс     подачи     и     реализации     воды,     включая</w:t>
      </w:r>
      <w:r>
        <w:rPr>
          <w:rFonts w:eastAsia="Times New Roman"/>
          <w:b/>
          <w:bCs/>
          <w:sz w:val="24"/>
          <w:szCs w:val="24"/>
        </w:rPr>
        <w:tab/>
      </w:r>
      <w:r>
        <w:rPr>
          <w:rFonts w:ascii="Times New Roman" w:eastAsia="Times New Roman" w:hAnsi="Times New Roman" w:cs="Times New Roman"/>
          <w:b/>
          <w:bCs/>
          <w:spacing w:val="-12"/>
          <w:sz w:val="24"/>
          <w:szCs w:val="24"/>
        </w:rPr>
        <w:t>анализ     и     оценку</w:t>
      </w:r>
    </w:p>
    <w:p w:rsidR="00000000" w:rsidRDefault="00710FCD">
      <w:pPr>
        <w:shd w:val="clear" w:color="auto" w:fill="FFFFFF"/>
        <w:spacing w:before="38"/>
      </w:pPr>
      <w:r>
        <w:rPr>
          <w:rFonts w:ascii="Times New Roman" w:eastAsia="Times New Roman" w:hAnsi="Times New Roman" w:cs="Times New Roman"/>
          <w:b/>
          <w:bCs/>
          <w:sz w:val="24"/>
          <w:szCs w:val="24"/>
        </w:rPr>
        <w:t>структу</w:t>
      </w:r>
      <w:r>
        <w:rPr>
          <w:rFonts w:ascii="Times New Roman" w:eastAsia="Times New Roman" w:hAnsi="Times New Roman" w:cs="Times New Roman"/>
          <w:b/>
          <w:bCs/>
          <w:sz w:val="24"/>
          <w:szCs w:val="24"/>
        </w:rPr>
        <w:t>рных составляющих потерь воды при ее производстве и транспортировке.</w:t>
      </w:r>
    </w:p>
    <w:p w:rsidR="00000000" w:rsidRDefault="00710FCD">
      <w:pPr>
        <w:shd w:val="clear" w:color="auto" w:fill="FFFFFF"/>
        <w:spacing w:before="509" w:line="317" w:lineRule="exact"/>
        <w:ind w:right="10" w:firstLine="706"/>
        <w:jc w:val="both"/>
      </w:pPr>
      <w:r>
        <w:rPr>
          <w:rFonts w:ascii="Times New Roman" w:eastAsia="Times New Roman" w:hAnsi="Times New Roman" w:cs="Times New Roman"/>
          <w:sz w:val="24"/>
          <w:szCs w:val="24"/>
        </w:rPr>
        <w:t>Водный баланс подачи и реализации воды по зонам действия источников за 2013 год по данным предприятий представлен в таблице 1.3.1.1. Учетное разделение     данных</w:t>
      </w:r>
    </w:p>
    <w:p w:rsidR="00000000" w:rsidRDefault="00710FCD">
      <w:pPr>
        <w:shd w:val="clear" w:color="auto" w:fill="FFFFFF"/>
        <w:spacing w:before="288"/>
        <w:ind w:right="10"/>
        <w:jc w:val="right"/>
      </w:pPr>
      <w:r>
        <w:t>43</w:t>
      </w:r>
    </w:p>
    <w:p w:rsidR="00000000" w:rsidRDefault="00710FCD">
      <w:pPr>
        <w:shd w:val="clear" w:color="auto" w:fill="FFFFFF"/>
        <w:spacing w:before="288"/>
        <w:ind w:right="10"/>
        <w:jc w:val="right"/>
        <w:sectPr w:rsidR="00000000">
          <w:pgSz w:w="11909" w:h="16834"/>
          <w:pgMar w:top="692" w:right="845" w:bottom="360" w:left="1704"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15" w:right="110"/>
        <w:jc w:val="both"/>
      </w:pPr>
      <w:r>
        <w:rPr>
          <w:rFonts w:ascii="Times New Roman" w:eastAsia="Times New Roman" w:hAnsi="Times New Roman" w:cs="Times New Roman"/>
          <w:sz w:val="24"/>
          <w:szCs w:val="24"/>
        </w:rPr>
        <w:t>по потреблению технической и горячей воды предприятие не производит, соответственно в дальнейшем балансы будут рассматриваться, с учетом расс</w:t>
      </w:r>
      <w:r>
        <w:rPr>
          <w:rFonts w:ascii="Times New Roman" w:eastAsia="Times New Roman" w:hAnsi="Times New Roman" w:cs="Times New Roman"/>
          <w:sz w:val="24"/>
          <w:szCs w:val="24"/>
        </w:rPr>
        <w:t xml:space="preserve">мотрения всего объема </w:t>
      </w:r>
      <w:r>
        <w:rPr>
          <w:rFonts w:ascii="Times New Roman" w:eastAsia="Times New Roman" w:hAnsi="Times New Roman" w:cs="Times New Roman"/>
          <w:spacing w:val="-1"/>
          <w:sz w:val="24"/>
          <w:szCs w:val="24"/>
        </w:rPr>
        <w:t>произведенной или потребленной воды, как   воды хозяйственно-питьевого назначения.</w:t>
      </w:r>
    </w:p>
    <w:p w:rsidR="00000000" w:rsidRDefault="00710FCD">
      <w:pPr>
        <w:shd w:val="clear" w:color="auto" w:fill="FFFFFF"/>
        <w:spacing w:before="744"/>
        <w:ind w:left="7469"/>
      </w:pPr>
      <w:r>
        <w:rPr>
          <w:rFonts w:ascii="Times New Roman" w:eastAsia="Times New Roman" w:hAnsi="Times New Roman" w:cs="Times New Roman"/>
          <w:spacing w:val="-1"/>
          <w:sz w:val="24"/>
          <w:szCs w:val="24"/>
        </w:rPr>
        <w:t>Т а б л и ц а 1.3.1.1.</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256"/>
        <w:gridCol w:w="1901"/>
        <w:gridCol w:w="2198"/>
        <w:gridCol w:w="1584"/>
        <w:gridCol w:w="1642"/>
      </w:tblGrid>
      <w:tr w:rsidR="00000000">
        <w:tblPrEx>
          <w:tblCellMar>
            <w:top w:w="0" w:type="dxa"/>
            <w:bottom w:w="0" w:type="dxa"/>
          </w:tblCellMar>
        </w:tblPrEx>
        <w:trPr>
          <w:trHeight w:hRule="exact" w:val="504"/>
        </w:trPr>
        <w:tc>
          <w:tcPr>
            <w:tcW w:w="225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331"/>
            </w:pPr>
            <w:r>
              <w:rPr>
                <w:rFonts w:ascii="Times New Roman" w:eastAsia="Times New Roman" w:hAnsi="Times New Roman" w:cs="Times New Roman"/>
                <w:spacing w:val="-2"/>
                <w:sz w:val="22"/>
                <w:szCs w:val="22"/>
              </w:rPr>
              <w:t>Наименование</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eastAsia="Times New Roman" w:hAnsi="Times New Roman" w:cs="Times New Roman"/>
                <w:spacing w:val="-2"/>
                <w:sz w:val="22"/>
                <w:szCs w:val="22"/>
              </w:rPr>
              <w:t>ОАО «ОТЭК»</w:t>
            </w:r>
          </w:p>
        </w:tc>
        <w:tc>
          <w:tcPr>
            <w:tcW w:w="378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eastAsia="Times New Roman" w:hAnsi="Times New Roman" w:cs="Times New Roman"/>
                <w:spacing w:val="-2"/>
                <w:sz w:val="22"/>
                <w:szCs w:val="22"/>
              </w:rPr>
              <w:t>ООО «Ульяновскоблводоканал»</w:t>
            </w:r>
          </w:p>
        </w:tc>
        <w:tc>
          <w:tcPr>
            <w:tcW w:w="164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Итого</w:t>
            </w:r>
          </w:p>
        </w:tc>
      </w:tr>
      <w:tr w:rsidR="00000000">
        <w:tblPrEx>
          <w:tblCellMar>
            <w:top w:w="0" w:type="dxa"/>
            <w:bottom w:w="0" w:type="dxa"/>
          </w:tblCellMar>
        </w:tblPrEx>
        <w:trPr>
          <w:trHeight w:hRule="exact" w:val="499"/>
        </w:trPr>
        <w:tc>
          <w:tcPr>
            <w:tcW w:w="225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eastAsia="Times New Roman" w:hAnsi="Times New Roman" w:cs="Times New Roman"/>
                <w:spacing w:val="-2"/>
                <w:sz w:val="22"/>
                <w:szCs w:val="22"/>
              </w:rPr>
              <w:t>ВЗУ Западный</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5"/>
            </w:pPr>
            <w:r>
              <w:rPr>
                <w:rFonts w:ascii="Times New Roman" w:eastAsia="Times New Roman" w:hAnsi="Times New Roman" w:cs="Times New Roman"/>
                <w:sz w:val="22"/>
                <w:szCs w:val="22"/>
              </w:rPr>
              <w:t>ВЗУ Горка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ВЗУ Дачный</w:t>
            </w:r>
          </w:p>
        </w:tc>
        <w:tc>
          <w:tcPr>
            <w:tcW w:w="1642"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p>
          <w:p w:rsidR="00000000" w:rsidRDefault="00710FCD">
            <w:pPr>
              <w:shd w:val="clear" w:color="auto" w:fill="FFFFFF"/>
              <w:ind w:left="72"/>
            </w:pPr>
          </w:p>
        </w:tc>
      </w:tr>
      <w:tr w:rsidR="00000000">
        <w:tblPrEx>
          <w:tblCellMar>
            <w:top w:w="0" w:type="dxa"/>
            <w:bottom w:w="0" w:type="dxa"/>
          </w:tblCellMar>
        </w:tblPrEx>
        <w:trPr>
          <w:trHeight w:hRule="exact" w:val="1286"/>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322" w:right="312"/>
            </w:pPr>
            <w:r>
              <w:rPr>
                <w:rFonts w:ascii="Times New Roman" w:eastAsia="Times New Roman" w:hAnsi="Times New Roman" w:cs="Times New Roman"/>
                <w:spacing w:val="-2"/>
                <w:sz w:val="22"/>
                <w:szCs w:val="22"/>
              </w:rPr>
              <w:t xml:space="preserve">Поднято воды, </w:t>
            </w: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4"/>
            </w:pPr>
            <w:r>
              <w:rPr>
                <w:rFonts w:ascii="Times New Roman" w:hAnsi="Times New Roman" w:cs="Times New Roman"/>
                <w:sz w:val="22"/>
                <w:szCs w:val="22"/>
              </w:rPr>
              <w:t>5 196,309</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4"/>
            </w:pPr>
            <w:r>
              <w:rPr>
                <w:rFonts w:ascii="Times New Roman" w:hAnsi="Times New Roman" w:cs="Times New Roman"/>
                <w:sz w:val="22"/>
                <w:szCs w:val="22"/>
              </w:rPr>
              <w:t>10622,925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hAnsi="Times New Roman" w:cs="Times New Roman"/>
                <w:sz w:val="22"/>
                <w:szCs w:val="22"/>
              </w:rPr>
              <w:t>119,532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15938,8</w:t>
            </w:r>
          </w:p>
        </w:tc>
      </w:tr>
      <w:tr w:rsidR="00000000">
        <w:tblPrEx>
          <w:tblCellMar>
            <w:top w:w="0" w:type="dxa"/>
            <w:bottom w:w="0" w:type="dxa"/>
          </w:tblCellMar>
        </w:tblPrEx>
        <w:trPr>
          <w:trHeight w:hRule="exact" w:val="792"/>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43" w:right="34"/>
            </w:pPr>
            <w:r>
              <w:rPr>
                <w:rFonts w:ascii="Times New Roman" w:eastAsia="Times New Roman" w:hAnsi="Times New Roman" w:cs="Times New Roman"/>
                <w:spacing w:val="-2"/>
                <w:sz w:val="22"/>
                <w:szCs w:val="22"/>
              </w:rPr>
              <w:t xml:space="preserve">собственные нужды, </w:t>
            </w: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0"/>
            </w:pPr>
            <w:r>
              <w:rPr>
                <w:rFonts w:ascii="Times New Roman" w:hAnsi="Times New Roman" w:cs="Times New Roman"/>
                <w:sz w:val="22"/>
                <w:szCs w:val="22"/>
              </w:rPr>
              <w:t>398,700</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82"/>
            </w:pPr>
            <w:r>
              <w:rPr>
                <w:rFonts w:ascii="Times New Roman" w:hAnsi="Times New Roman" w:cs="Times New Roman"/>
                <w:sz w:val="22"/>
                <w:szCs w:val="22"/>
              </w:rPr>
              <w:t>122,00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8"/>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520,7</w:t>
            </w:r>
          </w:p>
        </w:tc>
      </w:tr>
      <w:tr w:rsidR="00000000">
        <w:tblPrEx>
          <w:tblCellMar>
            <w:top w:w="0" w:type="dxa"/>
            <w:bottom w:w="0" w:type="dxa"/>
          </w:tblCellMar>
        </w:tblPrEx>
        <w:trPr>
          <w:trHeight w:hRule="exact" w:val="792"/>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221" w:right="216"/>
            </w:pPr>
            <w:r>
              <w:rPr>
                <w:rFonts w:ascii="Times New Roman" w:eastAsia="Times New Roman" w:hAnsi="Times New Roman" w:cs="Times New Roman"/>
                <w:spacing w:val="-1"/>
                <w:sz w:val="22"/>
                <w:szCs w:val="22"/>
              </w:rPr>
              <w:t xml:space="preserve">отпущено в сеть, </w:t>
            </w: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4"/>
            </w:pPr>
            <w:r>
              <w:rPr>
                <w:rFonts w:ascii="Times New Roman" w:hAnsi="Times New Roman" w:cs="Times New Roman"/>
                <w:sz w:val="22"/>
                <w:szCs w:val="22"/>
              </w:rPr>
              <w:t>4 797,609</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4"/>
            </w:pPr>
            <w:r>
              <w:rPr>
                <w:rFonts w:ascii="Times New Roman" w:hAnsi="Times New Roman" w:cs="Times New Roman"/>
                <w:sz w:val="22"/>
                <w:szCs w:val="22"/>
              </w:rPr>
              <w:t>10500,925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hAnsi="Times New Roman" w:cs="Times New Roman"/>
                <w:sz w:val="22"/>
                <w:szCs w:val="22"/>
              </w:rPr>
              <w:t>119,532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15418,1</w:t>
            </w:r>
          </w:p>
        </w:tc>
      </w:tr>
      <w:tr w:rsidR="00000000">
        <w:tblPrEx>
          <w:tblCellMar>
            <w:top w:w="0" w:type="dxa"/>
            <w:bottom w:w="0" w:type="dxa"/>
          </w:tblCellMar>
        </w:tblPrEx>
        <w:trPr>
          <w:trHeight w:hRule="exact" w:val="792"/>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134" w:right="125" w:firstLine="355"/>
            </w:pPr>
            <w:r>
              <w:rPr>
                <w:rFonts w:ascii="Times New Roman" w:eastAsia="Times New Roman" w:hAnsi="Times New Roman" w:cs="Times New Roman"/>
                <w:sz w:val="22"/>
                <w:szCs w:val="22"/>
              </w:rPr>
              <w:t xml:space="preserve">потери при </w:t>
            </w:r>
            <w:r>
              <w:rPr>
                <w:rFonts w:ascii="Times New Roman" w:eastAsia="Times New Roman" w:hAnsi="Times New Roman" w:cs="Times New Roman"/>
                <w:spacing w:val="-1"/>
                <w:sz w:val="22"/>
                <w:szCs w:val="22"/>
              </w:rPr>
              <w:t>транспорте, тыс.м</w:t>
            </w:r>
            <w:r>
              <w:rPr>
                <w:rFonts w:ascii="Times New Roman" w:eastAsia="Times New Roman" w:hAnsi="Times New Roman" w:cs="Times New Roman"/>
                <w:sz w:val="22"/>
                <w:szCs w:val="22"/>
                <w:vertAlign w:val="superscript"/>
              </w:rPr>
              <w:t>3</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4"/>
            </w:pPr>
            <w:r>
              <w:rPr>
                <w:rFonts w:ascii="Times New Roman" w:hAnsi="Times New Roman" w:cs="Times New Roman"/>
                <w:sz w:val="22"/>
                <w:szCs w:val="22"/>
              </w:rPr>
              <w:t>1 687,111</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71"/>
            </w:pPr>
            <w:r>
              <w:rPr>
                <w:rFonts w:ascii="Times New Roman" w:hAnsi="Times New Roman" w:cs="Times New Roman"/>
                <w:sz w:val="22"/>
                <w:szCs w:val="22"/>
              </w:rPr>
              <w:t>2886,925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8"/>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4574,0</w:t>
            </w:r>
          </w:p>
        </w:tc>
      </w:tr>
      <w:tr w:rsidR="00000000">
        <w:tblPrEx>
          <w:tblCellMar>
            <w:top w:w="0" w:type="dxa"/>
            <w:bottom w:w="0" w:type="dxa"/>
          </w:tblCellMar>
        </w:tblPrEx>
        <w:trPr>
          <w:trHeight w:hRule="exact" w:val="499"/>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pacing w:val="-2"/>
                <w:sz w:val="22"/>
                <w:szCs w:val="22"/>
              </w:rPr>
              <w:t>потери % от отпуска</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2"/>
            </w:pPr>
            <w:r>
              <w:rPr>
                <w:rFonts w:ascii="Times New Roman" w:hAnsi="Times New Roman" w:cs="Times New Roman"/>
                <w:sz w:val="22"/>
                <w:szCs w:val="22"/>
              </w:rPr>
              <w:t>35,2%</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22"/>
                <w:szCs w:val="22"/>
              </w:rPr>
              <w:t>27,5%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2"/>
                <w:szCs w:val="22"/>
              </w:rPr>
              <w:t>0%</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29,6%</w:t>
            </w:r>
          </w:p>
        </w:tc>
      </w:tr>
      <w:tr w:rsidR="00000000">
        <w:tblPrEx>
          <w:tblCellMar>
            <w:top w:w="0" w:type="dxa"/>
            <w:bottom w:w="0" w:type="dxa"/>
          </w:tblCellMar>
        </w:tblPrEx>
        <w:trPr>
          <w:trHeight w:hRule="exact" w:val="797"/>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3" w:lineRule="exact"/>
              <w:ind w:left="14" w:right="10"/>
            </w:pPr>
            <w:r>
              <w:rPr>
                <w:rFonts w:ascii="Times New Roman" w:eastAsia="Times New Roman" w:hAnsi="Times New Roman" w:cs="Times New Roman"/>
                <w:spacing w:val="-2"/>
                <w:sz w:val="22"/>
                <w:szCs w:val="22"/>
              </w:rPr>
              <w:t xml:space="preserve">отпуск </w:t>
            </w:r>
            <w:r>
              <w:rPr>
                <w:rFonts w:ascii="Times New Roman" w:eastAsia="Times New Roman" w:hAnsi="Times New Roman" w:cs="Times New Roman"/>
                <w:spacing w:val="-2"/>
                <w:sz w:val="22"/>
                <w:szCs w:val="22"/>
              </w:rPr>
              <w:t xml:space="preserve">потребителям </w:t>
            </w:r>
            <w:r>
              <w:rPr>
                <w:rFonts w:ascii="Times New Roman" w:eastAsia="Times New Roman" w:hAnsi="Times New Roman" w:cs="Times New Roman"/>
                <w:sz w:val="22"/>
                <w:szCs w:val="22"/>
              </w:rPr>
              <w:t>всего, тыс.м</w:t>
            </w:r>
            <w:r>
              <w:rPr>
                <w:rFonts w:ascii="Times New Roman" w:eastAsia="Times New Roman" w:hAnsi="Times New Roman" w:cs="Times New Roman"/>
                <w:sz w:val="22"/>
                <w:szCs w:val="22"/>
                <w:vertAlign w:val="superscript"/>
              </w:rPr>
              <w:t>3</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4"/>
            </w:pPr>
            <w:r>
              <w:rPr>
                <w:rFonts w:ascii="Times New Roman" w:hAnsi="Times New Roman" w:cs="Times New Roman"/>
                <w:sz w:val="22"/>
                <w:szCs w:val="22"/>
              </w:rPr>
              <w:t>3 110,498</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4"/>
            </w:pPr>
            <w:r>
              <w:rPr>
                <w:rFonts w:ascii="Times New Roman" w:hAnsi="Times New Roman" w:cs="Times New Roman"/>
                <w:sz w:val="22"/>
                <w:szCs w:val="22"/>
              </w:rPr>
              <w:t>7614,00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hAnsi="Times New Roman" w:cs="Times New Roman"/>
                <w:sz w:val="22"/>
                <w:szCs w:val="22"/>
              </w:rPr>
              <w:t>119,532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10844,03</w:t>
            </w:r>
          </w:p>
        </w:tc>
      </w:tr>
    </w:tbl>
    <w:p w:rsidR="00000000" w:rsidRDefault="00710FCD">
      <w:pPr>
        <w:shd w:val="clear" w:color="auto" w:fill="FFFFFF"/>
        <w:spacing w:before="480" w:line="317" w:lineRule="exact"/>
        <w:ind w:left="115" w:right="120" w:firstLine="706"/>
        <w:jc w:val="both"/>
      </w:pPr>
      <w:r>
        <w:rPr>
          <w:rFonts w:ascii="Times New Roman" w:eastAsia="Times New Roman" w:hAnsi="Times New Roman" w:cs="Times New Roman"/>
          <w:spacing w:val="-1"/>
          <w:sz w:val="24"/>
          <w:szCs w:val="24"/>
        </w:rPr>
        <w:t xml:space="preserve">Как видно из приведенных данных потери ресурса притранспортировке составляют </w:t>
      </w:r>
      <w:r>
        <w:rPr>
          <w:rFonts w:ascii="Times New Roman" w:eastAsia="Times New Roman" w:hAnsi="Times New Roman" w:cs="Times New Roman"/>
          <w:sz w:val="24"/>
          <w:szCs w:val="24"/>
        </w:rPr>
        <w:t>около 30%, что свидетельствует об очень большом износе водопроводных сетей</w:t>
      </w:r>
    </w:p>
    <w:p w:rsidR="00000000" w:rsidRDefault="00710FCD">
      <w:pPr>
        <w:shd w:val="clear" w:color="auto" w:fill="FFFFFF"/>
        <w:spacing w:before="197" w:line="317" w:lineRule="exact"/>
        <w:ind w:left="115" w:right="110" w:firstLine="706"/>
        <w:jc w:val="both"/>
      </w:pPr>
      <w:r>
        <w:rPr>
          <w:rFonts w:ascii="Times New Roman" w:eastAsia="Times New Roman" w:hAnsi="Times New Roman" w:cs="Times New Roman"/>
          <w:sz w:val="24"/>
          <w:szCs w:val="24"/>
        </w:rPr>
        <w:t xml:space="preserve">Для решения проблемы необходим пересмотр </w:t>
      </w:r>
      <w:r>
        <w:rPr>
          <w:rFonts w:ascii="Times New Roman" w:eastAsia="Times New Roman" w:hAnsi="Times New Roman" w:cs="Times New Roman"/>
          <w:sz w:val="24"/>
          <w:szCs w:val="24"/>
        </w:rPr>
        <w:t>норм потребления воды на хозяйственно-бытовые нужды для населения, проживающего в жилищном фонде всех форм собственности на территории муниципального образования, а также установление санкций в виде последовательного увеличения платежей в процентном отноше</w:t>
      </w:r>
      <w:r>
        <w:rPr>
          <w:rFonts w:ascii="Times New Roman" w:eastAsia="Times New Roman" w:hAnsi="Times New Roman" w:cs="Times New Roman"/>
          <w:sz w:val="24"/>
          <w:szCs w:val="24"/>
        </w:rPr>
        <w:t xml:space="preserve">нии к нормативному потреблению за каждый последующий месяц, для лиц, не установивших счетчики в определенные сроки, то есть нарушающих Федеральный закон от 23.11.2009 </w:t>
      </w:r>
      <w:r>
        <w:rPr>
          <w:rFonts w:ascii="Times New Roman" w:eastAsia="Times New Roman" w:hAnsi="Times New Roman" w:cs="Times New Roman"/>
          <w:sz w:val="24"/>
          <w:szCs w:val="24"/>
          <w:lang w:val="en-US"/>
        </w:rPr>
        <w:t>N 261-</w:t>
      </w:r>
      <w:r>
        <w:rPr>
          <w:rFonts w:ascii="Times New Roman" w:eastAsia="Times New Roman" w:hAnsi="Times New Roman" w:cs="Times New Roman"/>
          <w:sz w:val="24"/>
          <w:szCs w:val="24"/>
        </w:rPr>
        <w:t>ФЗ (ред. от 29.12.2014) "Об энергосбережении и о повышении энергетической эффективн</w:t>
      </w:r>
      <w:r>
        <w:rPr>
          <w:rFonts w:ascii="Times New Roman" w:eastAsia="Times New Roman" w:hAnsi="Times New Roman" w:cs="Times New Roman"/>
          <w:sz w:val="24"/>
          <w:szCs w:val="24"/>
        </w:rPr>
        <w:t>ости и о внесении изменений в отдельные законодательные акты Российской Федерации". Данный подход неоднократно апробирован во многих городах и населенных пунктах страны.</w:t>
      </w:r>
    </w:p>
    <w:p w:rsidR="00000000" w:rsidRDefault="00710FCD">
      <w:pPr>
        <w:shd w:val="clear" w:color="auto" w:fill="FFFFFF"/>
        <w:spacing w:before="197" w:line="317" w:lineRule="exact"/>
        <w:ind w:left="115" w:right="115" w:firstLine="706"/>
        <w:jc w:val="both"/>
      </w:pPr>
      <w:r>
        <w:rPr>
          <w:rFonts w:ascii="Times New Roman" w:eastAsia="Times New Roman" w:hAnsi="Times New Roman" w:cs="Times New Roman"/>
          <w:sz w:val="24"/>
          <w:szCs w:val="24"/>
        </w:rPr>
        <w:t xml:space="preserve">К расчетному сроку реализации схемы водоснабжения и водоотведения города Димитровград </w:t>
      </w:r>
      <w:r>
        <w:rPr>
          <w:rFonts w:ascii="Times New Roman" w:eastAsia="Times New Roman" w:hAnsi="Times New Roman" w:cs="Times New Roman"/>
          <w:sz w:val="24"/>
          <w:szCs w:val="24"/>
        </w:rPr>
        <w:t>предполагаемый процент потерь воды при транспортировке от количества отпущенного ресурса будет   составлять не более 8-10 %.</w:t>
      </w:r>
    </w:p>
    <w:p w:rsidR="00000000" w:rsidRDefault="00710FCD">
      <w:pPr>
        <w:shd w:val="clear" w:color="auto" w:fill="FFFFFF"/>
        <w:spacing w:before="586"/>
        <w:ind w:left="9269"/>
      </w:pPr>
      <w:r>
        <w:t>44</w:t>
      </w:r>
    </w:p>
    <w:p w:rsidR="00000000" w:rsidRDefault="00710FCD">
      <w:pPr>
        <w:shd w:val="clear" w:color="auto" w:fill="FFFFFF"/>
        <w:spacing w:before="586"/>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15" w:right="110"/>
        <w:jc w:val="both"/>
      </w:pPr>
      <w:bookmarkStart w:id="21" w:name="bookmark21"/>
      <w:r>
        <w:rPr>
          <w:rFonts w:ascii="Times New Roman" w:hAnsi="Times New Roman" w:cs="Times New Roman"/>
          <w:b/>
          <w:bCs/>
          <w:sz w:val="24"/>
          <w:szCs w:val="24"/>
        </w:rPr>
        <w:t>1</w:t>
      </w:r>
      <w:bookmarkEnd w:id="21"/>
      <w:r>
        <w:rPr>
          <w:rFonts w:ascii="Times New Roman" w:hAnsi="Times New Roman" w:cs="Times New Roman"/>
          <w:b/>
          <w:bCs/>
          <w:sz w:val="24"/>
          <w:szCs w:val="24"/>
        </w:rPr>
        <w:t xml:space="preserve">.3.2. </w:t>
      </w:r>
      <w:r>
        <w:rPr>
          <w:rFonts w:ascii="Times New Roman" w:eastAsia="Times New Roman" w:hAnsi="Times New Roman" w:cs="Times New Roman"/>
          <w:b/>
          <w:bCs/>
          <w:sz w:val="24"/>
          <w:szCs w:val="24"/>
        </w:rPr>
        <w:t>Территориальный баланс подачи горячей, питьевой и технической воды по технологическим зонам водоснабжения (годовой и в сутки максимального потребления).</w:t>
      </w:r>
    </w:p>
    <w:p w:rsidR="00000000" w:rsidRDefault="00710FCD">
      <w:pPr>
        <w:shd w:val="clear" w:color="auto" w:fill="FFFFFF"/>
        <w:spacing w:before="326" w:line="413" w:lineRule="exact"/>
        <w:ind w:left="115" w:firstLine="566"/>
      </w:pPr>
      <w:r>
        <w:rPr>
          <w:rFonts w:ascii="Times New Roman" w:eastAsia="Times New Roman" w:hAnsi="Times New Roman" w:cs="Times New Roman"/>
          <w:spacing w:val="-11"/>
          <w:sz w:val="24"/>
          <w:szCs w:val="24"/>
        </w:rPr>
        <w:t>Территориальный      баланс      подачи      питьевой      воды      по      технологичес</w:t>
      </w:r>
      <w:r>
        <w:rPr>
          <w:rFonts w:ascii="Times New Roman" w:eastAsia="Times New Roman" w:hAnsi="Times New Roman" w:cs="Times New Roman"/>
          <w:spacing w:val="-11"/>
          <w:sz w:val="24"/>
          <w:szCs w:val="24"/>
        </w:rPr>
        <w:t xml:space="preserve">ким      зонам </w:t>
      </w:r>
      <w:r>
        <w:rPr>
          <w:rFonts w:ascii="Times New Roman" w:eastAsia="Times New Roman" w:hAnsi="Times New Roman" w:cs="Times New Roman"/>
          <w:sz w:val="24"/>
          <w:szCs w:val="24"/>
        </w:rPr>
        <w:t>водоснабжения за 2013 год представлен в таблице 1.3.2.1., а также на рисунке 1.3.2.1.</w:t>
      </w:r>
    </w:p>
    <w:p w:rsidR="00000000" w:rsidRDefault="00710FCD">
      <w:pPr>
        <w:shd w:val="clear" w:color="auto" w:fill="FFFFFF"/>
        <w:spacing w:line="413" w:lineRule="exact"/>
        <w:ind w:left="7469"/>
      </w:pPr>
      <w:r>
        <w:rPr>
          <w:rFonts w:ascii="Times New Roman" w:eastAsia="Times New Roman" w:hAnsi="Times New Roman" w:cs="Times New Roman"/>
          <w:spacing w:val="-1"/>
          <w:sz w:val="24"/>
          <w:szCs w:val="24"/>
        </w:rPr>
        <w:t>Т а б л и ц а 1.3.2.1.</w:t>
      </w:r>
    </w:p>
    <w:p w:rsidR="00000000" w:rsidRDefault="00710FCD">
      <w:pPr>
        <w:spacing w:after="21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658"/>
        <w:gridCol w:w="2837"/>
        <w:gridCol w:w="3086"/>
      </w:tblGrid>
      <w:tr w:rsidR="00000000">
        <w:tblPrEx>
          <w:tblCellMar>
            <w:top w:w="0" w:type="dxa"/>
            <w:bottom w:w="0" w:type="dxa"/>
          </w:tblCellMar>
        </w:tblPrEx>
        <w:trPr>
          <w:trHeight w:hRule="exact" w:val="797"/>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32"/>
            </w:pPr>
            <w:r>
              <w:rPr>
                <w:rFonts w:ascii="Times New Roman" w:eastAsia="Times New Roman" w:hAnsi="Times New Roman" w:cs="Times New Roman"/>
                <w:sz w:val="22"/>
                <w:szCs w:val="22"/>
              </w:rPr>
              <w:t>Наименование</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Поднято воды, тыс.м</w:t>
            </w:r>
            <w:r>
              <w:rPr>
                <w:rFonts w:ascii="Times New Roman" w:eastAsia="Times New Roman" w:hAnsi="Times New Roman" w:cs="Times New Roman"/>
                <w:sz w:val="22"/>
                <w:szCs w:val="22"/>
                <w:vertAlign w:val="superscript"/>
              </w:rPr>
              <w:t>3</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158" w:right="163"/>
              <w:jc w:val="center"/>
            </w:pPr>
            <w:r>
              <w:rPr>
                <w:rFonts w:ascii="Times New Roman" w:eastAsia="Times New Roman" w:hAnsi="Times New Roman" w:cs="Times New Roman"/>
                <w:spacing w:val="-2"/>
                <w:sz w:val="22"/>
                <w:szCs w:val="22"/>
              </w:rPr>
              <w:t xml:space="preserve">Реализовано потребителям </w:t>
            </w:r>
            <w:r>
              <w:rPr>
                <w:rFonts w:ascii="Times New Roman" w:eastAsia="Times New Roman" w:hAnsi="Times New Roman" w:cs="Times New Roman"/>
                <w:sz w:val="22"/>
                <w:szCs w:val="22"/>
              </w:rPr>
              <w:t>всего, тыс.м</w:t>
            </w:r>
            <w:r>
              <w:rPr>
                <w:rFonts w:ascii="Times New Roman" w:eastAsia="Times New Roman" w:hAnsi="Times New Roman" w:cs="Times New Roman"/>
                <w:sz w:val="22"/>
                <w:szCs w:val="22"/>
                <w:vertAlign w:val="superscript"/>
              </w:rPr>
              <w:t>3</w:t>
            </w:r>
          </w:p>
        </w:tc>
      </w:tr>
      <w:tr w:rsidR="00000000">
        <w:tblPrEx>
          <w:tblCellMar>
            <w:top w:w="0" w:type="dxa"/>
            <w:bottom w:w="0" w:type="dxa"/>
          </w:tblCellMar>
        </w:tblPrEx>
        <w:trPr>
          <w:trHeight w:hRule="exact" w:val="499"/>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ОАО «ОТЭК»</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5 196,31</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3 110,5</w:t>
            </w:r>
          </w:p>
        </w:tc>
      </w:tr>
      <w:tr w:rsidR="00000000">
        <w:tblPrEx>
          <w:tblCellMar>
            <w:top w:w="0" w:type="dxa"/>
            <w:bottom w:w="0" w:type="dxa"/>
          </w:tblCellMar>
        </w:tblPrEx>
        <w:trPr>
          <w:trHeight w:hRule="exact" w:val="518"/>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ООО «Ульяновскоблводоканал»</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10742,46</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7733,53</w:t>
            </w:r>
          </w:p>
        </w:tc>
      </w:tr>
      <w:tr w:rsidR="00000000">
        <w:tblPrEx>
          <w:tblCellMar>
            <w:top w:w="0" w:type="dxa"/>
            <w:bottom w:w="0" w:type="dxa"/>
          </w:tblCellMar>
        </w:tblPrEx>
        <w:trPr>
          <w:trHeight w:hRule="exact" w:val="797"/>
        </w:trPr>
        <w:tc>
          <w:tcPr>
            <w:tcW w:w="36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389" w:right="384"/>
            </w:pPr>
            <w:r>
              <w:rPr>
                <w:rFonts w:ascii="Times New Roman" w:eastAsia="Times New Roman" w:hAnsi="Times New Roman" w:cs="Times New Roman"/>
                <w:spacing w:val="-2"/>
                <w:sz w:val="22"/>
                <w:szCs w:val="22"/>
              </w:rPr>
              <w:t xml:space="preserve">Итого по территориальному </w:t>
            </w:r>
            <w:r>
              <w:rPr>
                <w:rFonts w:ascii="Times New Roman" w:eastAsia="Times New Roman" w:hAnsi="Times New Roman" w:cs="Times New Roman"/>
                <w:sz w:val="22"/>
                <w:szCs w:val="22"/>
              </w:rPr>
              <w:t>баллансу:</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15938,8</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10844,03</w:t>
            </w:r>
          </w:p>
        </w:tc>
      </w:tr>
    </w:tbl>
    <w:p w:rsidR="00000000" w:rsidRDefault="00710FCD">
      <w:pPr>
        <w:shd w:val="clear" w:color="auto" w:fill="FFFFFF"/>
        <w:spacing w:before="763" w:line="317" w:lineRule="exact"/>
        <w:ind w:left="115" w:right="115"/>
        <w:jc w:val="both"/>
      </w:pPr>
      <w:bookmarkStart w:id="22" w:name="bookmark22"/>
      <w:r>
        <w:rPr>
          <w:rFonts w:ascii="Times New Roman" w:hAnsi="Times New Roman" w:cs="Times New Roman"/>
          <w:b/>
          <w:bCs/>
          <w:sz w:val="24"/>
          <w:szCs w:val="24"/>
        </w:rPr>
        <w:t>1</w:t>
      </w:r>
      <w:bookmarkEnd w:id="22"/>
      <w:r>
        <w:rPr>
          <w:rFonts w:ascii="Times New Roman" w:hAnsi="Times New Roman" w:cs="Times New Roman"/>
          <w:b/>
          <w:bCs/>
          <w:sz w:val="24"/>
          <w:szCs w:val="24"/>
        </w:rPr>
        <w:t xml:space="preserve">.3.3. </w:t>
      </w:r>
      <w:r>
        <w:rPr>
          <w:rFonts w:ascii="Times New Roman" w:eastAsia="Times New Roman" w:hAnsi="Times New Roman" w:cs="Times New Roman"/>
          <w:b/>
          <w:bCs/>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w:t>
      </w:r>
      <w:r>
        <w:rPr>
          <w:rFonts w:ascii="Times New Roman" w:eastAsia="Times New Roman" w:hAnsi="Times New Roman" w:cs="Times New Roman"/>
          <w:b/>
          <w:bCs/>
          <w:sz w:val="24"/>
          <w:szCs w:val="24"/>
        </w:rPr>
        <w:t xml:space="preserve"> нужды юридических лиц и другие нужды.</w:t>
      </w:r>
    </w:p>
    <w:p w:rsidR="00000000" w:rsidRDefault="00710FCD">
      <w:pPr>
        <w:shd w:val="clear" w:color="auto" w:fill="FFFFFF"/>
        <w:spacing w:before="504" w:line="317" w:lineRule="exact"/>
        <w:ind w:left="115" w:firstLine="706"/>
      </w:pPr>
      <w:r>
        <w:rPr>
          <w:rFonts w:ascii="Times New Roman" w:eastAsia="Times New Roman" w:hAnsi="Times New Roman" w:cs="Times New Roman"/>
          <w:sz w:val="24"/>
          <w:szCs w:val="24"/>
        </w:rPr>
        <w:t xml:space="preserve">Структурный баланс реализации воды по группам абонентов, согласно принятому </w:t>
      </w:r>
      <w:r>
        <w:rPr>
          <w:rFonts w:ascii="Times New Roman" w:eastAsia="Times New Roman" w:hAnsi="Times New Roman" w:cs="Times New Roman"/>
          <w:spacing w:val="-1"/>
          <w:sz w:val="24"/>
          <w:szCs w:val="24"/>
        </w:rPr>
        <w:t>делению на предприятиях   с динамикой   за 2011-2013 годы приведен в таблице 1.3.3.1.</w:t>
      </w:r>
    </w:p>
    <w:p w:rsidR="00000000" w:rsidRDefault="00710FCD">
      <w:pPr>
        <w:shd w:val="clear" w:color="auto" w:fill="FFFFFF"/>
        <w:spacing w:before="226"/>
        <w:ind w:left="7469"/>
      </w:pPr>
      <w:r>
        <w:rPr>
          <w:rFonts w:ascii="Times New Roman" w:eastAsia="Times New Roman" w:hAnsi="Times New Roman" w:cs="Times New Roman"/>
          <w:spacing w:val="-1"/>
          <w:sz w:val="24"/>
          <w:szCs w:val="24"/>
        </w:rPr>
        <w:t>Т а б л и ц а 1.3.3.2.</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947"/>
        <w:gridCol w:w="1843"/>
        <w:gridCol w:w="1565"/>
        <w:gridCol w:w="1584"/>
        <w:gridCol w:w="254"/>
        <w:gridCol w:w="1387"/>
      </w:tblGrid>
      <w:tr w:rsidR="00000000">
        <w:tblPrEx>
          <w:tblCellMar>
            <w:top w:w="0" w:type="dxa"/>
            <w:bottom w:w="0" w:type="dxa"/>
          </w:tblCellMar>
        </w:tblPrEx>
        <w:trPr>
          <w:trHeight w:hRule="exact" w:val="504"/>
        </w:trPr>
        <w:tc>
          <w:tcPr>
            <w:tcW w:w="9580" w:type="dxa"/>
            <w:gridSpan w:val="6"/>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49"/>
            </w:pPr>
            <w:r>
              <w:rPr>
                <w:rFonts w:ascii="Times New Roman" w:hAnsi="Times New Roman" w:cs="Times New Roman"/>
                <w:b/>
                <w:bCs/>
                <w:sz w:val="22"/>
                <w:szCs w:val="22"/>
              </w:rPr>
              <w:t xml:space="preserve">2013 </w:t>
            </w:r>
            <w:r>
              <w:rPr>
                <w:rFonts w:ascii="Times New Roman" w:eastAsia="Times New Roman" w:hAnsi="Times New Roman" w:cs="Times New Roman"/>
                <w:b/>
                <w:bCs/>
                <w:sz w:val="22"/>
                <w:szCs w:val="22"/>
              </w:rPr>
              <w:t>г.</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eastAsia="Times New Roman" w:hAnsi="Times New Roman" w:cs="Times New Roman"/>
                <w:spacing w:val="-2"/>
                <w:sz w:val="22"/>
                <w:szCs w:val="22"/>
              </w:rPr>
              <w:t>ОАО «ОТЭК»</w:t>
            </w:r>
          </w:p>
        </w:tc>
        <w:tc>
          <w:tcPr>
            <w:tcW w:w="3403"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eastAsia="Times New Roman" w:hAnsi="Times New Roman" w:cs="Times New Roman"/>
                <w:spacing w:val="-2"/>
                <w:sz w:val="22"/>
                <w:szCs w:val="22"/>
              </w:rPr>
              <w:t>ООО «Ульян</w:t>
            </w:r>
            <w:r>
              <w:rPr>
                <w:rFonts w:ascii="Times New Roman" w:eastAsia="Times New Roman" w:hAnsi="Times New Roman" w:cs="Times New Roman"/>
                <w:spacing w:val="-2"/>
                <w:sz w:val="22"/>
                <w:szCs w:val="22"/>
              </w:rPr>
              <w:t>овскоблводоканал»</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7"/>
            </w:pPr>
            <w:r>
              <w:rPr>
                <w:rFonts w:ascii="Times New Roman" w:eastAsia="Times New Roman" w:hAnsi="Times New Roman" w:cs="Times New Roman"/>
                <w:sz w:val="22"/>
                <w:szCs w:val="22"/>
              </w:rPr>
              <w:t>Наименование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eastAsia="Times New Roman" w:hAnsi="Times New Roman" w:cs="Times New Roman"/>
                <w:spacing w:val="-2"/>
                <w:sz w:val="22"/>
                <w:szCs w:val="22"/>
              </w:rPr>
              <w:t>ВЗУ Западный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eastAsia="Times New Roman" w:hAnsi="Times New Roman" w:cs="Times New Roman"/>
                <w:spacing w:val="-2"/>
                <w:sz w:val="22"/>
                <w:szCs w:val="22"/>
              </w:rPr>
              <w:t>ВЗУ Горка</w:t>
            </w:r>
          </w:p>
        </w:tc>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7"/>
            </w:pPr>
            <w:r>
              <w:rPr>
                <w:rFonts w:ascii="Times New Roman" w:eastAsia="Times New Roman" w:hAnsi="Times New Roman" w:cs="Times New Roman"/>
                <w:spacing w:val="-1"/>
                <w:sz w:val="22"/>
                <w:szCs w:val="22"/>
              </w:rPr>
              <w:t>ВЗУ Дачный</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Итого</w:t>
            </w:r>
          </w:p>
        </w:tc>
      </w:tr>
      <w:tr w:rsidR="00000000">
        <w:tblPrEx>
          <w:tblCellMar>
            <w:top w:w="0" w:type="dxa"/>
            <w:bottom w:w="0" w:type="dxa"/>
          </w:tblCellMar>
        </w:tblPrEx>
        <w:trPr>
          <w:trHeight w:hRule="exact" w:val="39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eastAsia="Times New Roman" w:hAnsi="Times New Roman" w:cs="Times New Roman"/>
                <w:spacing w:val="-2"/>
                <w:sz w:val="22"/>
                <w:szCs w:val="22"/>
              </w:rPr>
              <w:t>Отпуск потребителям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hAnsi="Times New Roman" w:cs="Times New Roman"/>
                <w:sz w:val="22"/>
                <w:szCs w:val="22"/>
              </w:rPr>
              <w:t>3 110,498</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7614</w:t>
            </w:r>
          </w:p>
        </w:tc>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6"/>
            </w:pPr>
            <w:r>
              <w:rPr>
                <w:rFonts w:ascii="Times New Roman" w:hAnsi="Times New Roman" w:cs="Times New Roman"/>
                <w:sz w:val="22"/>
                <w:szCs w:val="22"/>
              </w:rPr>
              <w:t>119,532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10844,03</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82"/>
            </w:pPr>
            <w:r>
              <w:rPr>
                <w:rFonts w:ascii="Times New Roman" w:eastAsia="Times New Roman" w:hAnsi="Times New Roman" w:cs="Times New Roman"/>
                <w:sz w:val="22"/>
                <w:szCs w:val="22"/>
              </w:rPr>
              <w:t>в том числе: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51"/>
            </w:pPr>
            <w:r>
              <w:rPr>
                <w:rFonts w:ascii="Times New Roman" w:eastAsia="Times New Roman" w:hAnsi="Times New Roman" w:cs="Times New Roman"/>
                <w:sz w:val="22"/>
                <w:szCs w:val="22"/>
              </w:rPr>
              <w:t>жилые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hAnsi="Times New Roman" w:cs="Times New Roman"/>
                <w:sz w:val="22"/>
                <w:szCs w:val="22"/>
              </w:rPr>
              <w:t>1 833,919</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4"/>
            </w:pPr>
            <w:r>
              <w:rPr>
                <w:rFonts w:ascii="Times New Roman" w:hAnsi="Times New Roman" w:cs="Times New Roman"/>
                <w:sz w:val="22"/>
                <w:szCs w:val="22"/>
              </w:rPr>
              <w:t>-</w:t>
            </w:r>
          </w:p>
        </w:tc>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8"/>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1 833,919</w:t>
            </w:r>
          </w:p>
        </w:tc>
      </w:tr>
      <w:tr w:rsidR="00000000">
        <w:tblPrEx>
          <w:tblCellMar>
            <w:top w:w="0" w:type="dxa"/>
            <w:bottom w:w="0" w:type="dxa"/>
          </w:tblCellMar>
        </w:tblPrEx>
        <w:trPr>
          <w:trHeight w:hRule="exact" w:val="39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eastAsia="Times New Roman" w:hAnsi="Times New Roman" w:cs="Times New Roman"/>
                <w:spacing w:val="-2"/>
                <w:sz w:val="22"/>
                <w:szCs w:val="22"/>
              </w:rPr>
              <w:t>административные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11"/>
            </w:pPr>
            <w:r>
              <w:rPr>
                <w:rFonts w:ascii="Times New Roman" w:eastAsia="Times New Roman" w:hAnsi="Times New Roman" w:cs="Times New Roman"/>
                <w:sz w:val="22"/>
                <w:szCs w:val="22"/>
              </w:rPr>
              <w:t>бюджетные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214,047</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4"/>
            </w:pPr>
            <w:r>
              <w:rPr>
                <w:rFonts w:ascii="Times New Roman" w:hAnsi="Times New Roman" w:cs="Times New Roman"/>
                <w:sz w:val="22"/>
                <w:szCs w:val="22"/>
              </w:rPr>
              <w:t>-</w:t>
            </w:r>
          </w:p>
        </w:tc>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8"/>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214,047</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eastAsia="Times New Roman" w:hAnsi="Times New Roman" w:cs="Times New Roman"/>
                <w:sz w:val="22"/>
                <w:szCs w:val="22"/>
              </w:rPr>
              <w:t>производственные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hAnsi="Times New Roman" w:cs="Times New Roman"/>
                <w:sz w:val="22"/>
                <w:szCs w:val="22"/>
              </w:rPr>
              <w:t>1 062,532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4"/>
            </w:pPr>
            <w:r>
              <w:rPr>
                <w:rFonts w:ascii="Times New Roman" w:hAnsi="Times New Roman" w:cs="Times New Roman"/>
                <w:sz w:val="22"/>
                <w:szCs w:val="22"/>
              </w:rPr>
              <w:t>-</w:t>
            </w:r>
          </w:p>
        </w:tc>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8"/>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1 062,532</w:t>
            </w:r>
          </w:p>
        </w:tc>
      </w:tr>
      <w:tr w:rsidR="00000000">
        <w:tblPrEx>
          <w:tblCellMar>
            <w:top w:w="0" w:type="dxa"/>
            <w:bottom w:w="0" w:type="dxa"/>
          </w:tblCellMar>
        </w:tblPrEx>
        <w:trPr>
          <w:trHeight w:hRule="exact" w:val="398"/>
        </w:trPr>
        <w:tc>
          <w:tcPr>
            <w:tcW w:w="9580" w:type="dxa"/>
            <w:gridSpan w:val="6"/>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49"/>
            </w:pPr>
            <w:r>
              <w:rPr>
                <w:rFonts w:ascii="Times New Roman" w:hAnsi="Times New Roman" w:cs="Times New Roman"/>
                <w:b/>
                <w:bCs/>
                <w:sz w:val="22"/>
                <w:szCs w:val="22"/>
              </w:rPr>
              <w:t xml:space="preserve">2012 </w:t>
            </w:r>
            <w:r>
              <w:rPr>
                <w:rFonts w:ascii="Times New Roman" w:eastAsia="Times New Roman" w:hAnsi="Times New Roman" w:cs="Times New Roman"/>
                <w:b/>
                <w:bCs/>
                <w:sz w:val="22"/>
                <w:szCs w:val="22"/>
              </w:rPr>
              <w:t>г.</w:t>
            </w:r>
          </w:p>
        </w:tc>
      </w:tr>
      <w:tr w:rsidR="00000000">
        <w:tblPrEx>
          <w:tblCellMar>
            <w:top w:w="0" w:type="dxa"/>
            <w:bottom w:w="0" w:type="dxa"/>
          </w:tblCellMar>
        </w:tblPrEx>
        <w:trPr>
          <w:trHeight w:hRule="exact" w:val="39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7"/>
            </w:pPr>
            <w:r>
              <w:rPr>
                <w:rFonts w:ascii="Times New Roman" w:eastAsia="Times New Roman" w:hAnsi="Times New Roman" w:cs="Times New Roman"/>
                <w:sz w:val="22"/>
                <w:szCs w:val="22"/>
              </w:rPr>
              <w:t>Наименование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eastAsia="Times New Roman" w:hAnsi="Times New Roman" w:cs="Times New Roman"/>
                <w:spacing w:val="-2"/>
                <w:sz w:val="22"/>
                <w:szCs w:val="22"/>
              </w:rPr>
              <w:t>ВЗУ Западный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eastAsia="Times New Roman" w:hAnsi="Times New Roman" w:cs="Times New Roman"/>
                <w:spacing w:val="-2"/>
                <w:sz w:val="22"/>
                <w:szCs w:val="22"/>
              </w:rPr>
              <w:t>ВЗУ Горка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ВЗУ Дачный</w:t>
            </w:r>
          </w:p>
        </w:tc>
        <w:tc>
          <w:tcPr>
            <w:tcW w:w="1641"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Итого</w:t>
            </w:r>
          </w:p>
        </w:tc>
      </w:tr>
      <w:tr w:rsidR="00000000">
        <w:tblPrEx>
          <w:tblCellMar>
            <w:top w:w="0" w:type="dxa"/>
            <w:bottom w:w="0" w:type="dxa"/>
          </w:tblCellMar>
        </w:tblPrEx>
        <w:trPr>
          <w:trHeight w:hRule="exact" w:val="403"/>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eastAsia="Times New Roman" w:hAnsi="Times New Roman" w:cs="Times New Roman"/>
                <w:spacing w:val="-2"/>
                <w:sz w:val="22"/>
                <w:szCs w:val="22"/>
              </w:rPr>
              <w:t>Отпуск потребителям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3815,26</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7936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hAnsi="Times New Roman" w:cs="Times New Roman"/>
                <w:sz w:val="22"/>
                <w:szCs w:val="22"/>
              </w:rPr>
              <w:t>116,692</w:t>
            </w:r>
          </w:p>
        </w:tc>
        <w:tc>
          <w:tcPr>
            <w:tcW w:w="1641"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11751,26</w:t>
            </w:r>
          </w:p>
        </w:tc>
      </w:tr>
    </w:tbl>
    <w:p w:rsidR="00000000" w:rsidRDefault="00710FCD">
      <w:pPr>
        <w:shd w:val="clear" w:color="auto" w:fill="FFFFFF"/>
        <w:spacing w:before="571"/>
        <w:ind w:left="9269"/>
      </w:pPr>
      <w:r>
        <w:t>45</w:t>
      </w:r>
    </w:p>
    <w:p w:rsidR="00000000" w:rsidRDefault="00710FCD">
      <w:pPr>
        <w:shd w:val="clear" w:color="auto" w:fill="FFFFFF"/>
        <w:spacing w:before="571"/>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947"/>
        <w:gridCol w:w="1843"/>
        <w:gridCol w:w="1565"/>
        <w:gridCol w:w="1584"/>
        <w:gridCol w:w="1642"/>
      </w:tblGrid>
      <w:tr w:rsidR="00000000">
        <w:tblPrEx>
          <w:tblCellMar>
            <w:top w:w="0" w:type="dxa"/>
            <w:bottom w:w="0" w:type="dxa"/>
          </w:tblCellMar>
        </w:tblPrEx>
        <w:trPr>
          <w:trHeight w:hRule="exact" w:val="403"/>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z w:val="22"/>
                <w:szCs w:val="22"/>
              </w:rPr>
              <w:t>В том чи</w:t>
            </w:r>
            <w:r>
              <w:rPr>
                <w:rFonts w:ascii="Times New Roman" w:eastAsia="Times New Roman" w:hAnsi="Times New Roman" w:cs="Times New Roman"/>
                <w:sz w:val="22"/>
                <w:szCs w:val="22"/>
              </w:rPr>
              <w:t>сле: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51"/>
            </w:pPr>
            <w:r>
              <w:rPr>
                <w:rFonts w:ascii="Times New Roman" w:eastAsia="Times New Roman" w:hAnsi="Times New Roman" w:cs="Times New Roman"/>
                <w:sz w:val="22"/>
                <w:szCs w:val="22"/>
              </w:rPr>
              <w:t>жилые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hAnsi="Times New Roman" w:cs="Times New Roman"/>
                <w:sz w:val="22"/>
                <w:szCs w:val="22"/>
              </w:rPr>
              <w:t>2 569,233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2569,2</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eastAsia="Times New Roman" w:hAnsi="Times New Roman" w:cs="Times New Roman"/>
                <w:spacing w:val="-2"/>
                <w:sz w:val="22"/>
                <w:szCs w:val="22"/>
              </w:rPr>
              <w:t>административные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11"/>
            </w:pPr>
            <w:r>
              <w:rPr>
                <w:rFonts w:ascii="Times New Roman" w:eastAsia="Times New Roman" w:hAnsi="Times New Roman" w:cs="Times New Roman"/>
                <w:sz w:val="22"/>
                <w:szCs w:val="22"/>
              </w:rPr>
              <w:t>бюджетные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218,962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218,96</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eastAsia="Times New Roman" w:hAnsi="Times New Roman" w:cs="Times New Roman"/>
                <w:sz w:val="22"/>
                <w:szCs w:val="22"/>
              </w:rPr>
              <w:t>производственные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hAnsi="Times New Roman" w:cs="Times New Roman"/>
                <w:sz w:val="22"/>
                <w:szCs w:val="22"/>
              </w:rPr>
              <w:t>1 027,066</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1027,1</w:t>
            </w:r>
          </w:p>
        </w:tc>
      </w:tr>
      <w:tr w:rsidR="00000000">
        <w:tblPrEx>
          <w:tblCellMar>
            <w:top w:w="0" w:type="dxa"/>
            <w:bottom w:w="0" w:type="dxa"/>
          </w:tblCellMar>
        </w:tblPrEx>
        <w:trPr>
          <w:trHeight w:hRule="exact" w:val="394"/>
        </w:trPr>
        <w:tc>
          <w:tcPr>
            <w:tcW w:w="9581"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49"/>
            </w:pPr>
            <w:r>
              <w:rPr>
                <w:rFonts w:ascii="Times New Roman" w:hAnsi="Times New Roman" w:cs="Times New Roman"/>
                <w:b/>
                <w:bCs/>
                <w:sz w:val="22"/>
                <w:szCs w:val="22"/>
              </w:rPr>
              <w:t xml:space="preserve">2011 </w:t>
            </w:r>
            <w:r>
              <w:rPr>
                <w:rFonts w:ascii="Times New Roman" w:eastAsia="Times New Roman" w:hAnsi="Times New Roman" w:cs="Times New Roman"/>
                <w:b/>
                <w:bCs/>
                <w:sz w:val="22"/>
                <w:szCs w:val="22"/>
              </w:rPr>
              <w:t>г.</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7"/>
            </w:pPr>
            <w:r>
              <w:rPr>
                <w:rFonts w:ascii="Times New Roman" w:eastAsia="Times New Roman" w:hAnsi="Times New Roman" w:cs="Times New Roman"/>
                <w:sz w:val="22"/>
                <w:szCs w:val="22"/>
              </w:rPr>
              <w:t>Наименование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eastAsia="Times New Roman" w:hAnsi="Times New Roman" w:cs="Times New Roman"/>
                <w:spacing w:val="-2"/>
                <w:sz w:val="22"/>
                <w:szCs w:val="22"/>
              </w:rPr>
              <w:t>ВЗУ Западный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ВЗУ Горка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ВЗУ Дачный</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Итого</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eastAsia="Times New Roman" w:hAnsi="Times New Roman" w:cs="Times New Roman"/>
                <w:spacing w:val="-2"/>
                <w:sz w:val="22"/>
                <w:szCs w:val="22"/>
              </w:rPr>
              <w:t>Отпуск потребителям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3923,68</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7570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110,459</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z w:val="22"/>
                <w:szCs w:val="22"/>
              </w:rPr>
              <w:t>В том числе: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51"/>
            </w:pPr>
            <w:r>
              <w:rPr>
                <w:rFonts w:ascii="Times New Roman" w:eastAsia="Times New Roman" w:hAnsi="Times New Roman" w:cs="Times New Roman"/>
                <w:sz w:val="22"/>
                <w:szCs w:val="22"/>
              </w:rPr>
              <w:t>жил</w:t>
            </w:r>
            <w:r>
              <w:rPr>
                <w:rFonts w:ascii="Times New Roman" w:eastAsia="Times New Roman" w:hAnsi="Times New Roman" w:cs="Times New Roman"/>
                <w:sz w:val="22"/>
                <w:szCs w:val="22"/>
              </w:rPr>
              <w:t>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hAnsi="Times New Roman" w:cs="Times New Roman"/>
                <w:sz w:val="22"/>
                <w:szCs w:val="22"/>
              </w:rPr>
              <w:t>2 757,505</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2 757,505</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eastAsia="Times New Roman" w:hAnsi="Times New Roman" w:cs="Times New Roman"/>
                <w:spacing w:val="-2"/>
                <w:sz w:val="22"/>
                <w:szCs w:val="22"/>
              </w:rPr>
              <w:t>административные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11"/>
            </w:pPr>
            <w:r>
              <w:rPr>
                <w:rFonts w:ascii="Times New Roman" w:eastAsia="Times New Roman" w:hAnsi="Times New Roman" w:cs="Times New Roman"/>
                <w:sz w:val="22"/>
                <w:szCs w:val="22"/>
              </w:rPr>
              <w:t>бюджетные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382,907</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382,907</w:t>
            </w:r>
          </w:p>
        </w:tc>
      </w:tr>
      <w:tr w:rsidR="00000000">
        <w:tblPrEx>
          <w:tblCellMar>
            <w:top w:w="0" w:type="dxa"/>
            <w:bottom w:w="0" w:type="dxa"/>
          </w:tblCellMar>
        </w:tblPrEx>
        <w:trPr>
          <w:trHeight w:hRule="exact" w:val="3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eastAsia="Times New Roman" w:hAnsi="Times New Roman" w:cs="Times New Roman"/>
                <w:sz w:val="22"/>
                <w:szCs w:val="22"/>
              </w:rPr>
              <w:t>производственные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hAnsi="Times New Roman" w:cs="Times New Roman"/>
                <w:sz w:val="22"/>
                <w:szCs w:val="22"/>
              </w:rPr>
              <w:t>783,267</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783,267</w:t>
            </w:r>
          </w:p>
        </w:tc>
      </w:tr>
    </w:tbl>
    <w:p w:rsidR="00000000" w:rsidRDefault="00710FCD">
      <w:pPr>
        <w:shd w:val="clear" w:color="auto" w:fill="FFFFFF"/>
        <w:spacing w:before="725" w:line="317" w:lineRule="exact"/>
        <w:ind w:left="115" w:right="115"/>
        <w:jc w:val="both"/>
      </w:pPr>
      <w:bookmarkStart w:id="23" w:name="bookmark23"/>
      <w:r>
        <w:rPr>
          <w:rFonts w:ascii="Times New Roman" w:hAnsi="Times New Roman" w:cs="Times New Roman"/>
          <w:b/>
          <w:bCs/>
          <w:sz w:val="24"/>
          <w:szCs w:val="24"/>
        </w:rPr>
        <w:t>1</w:t>
      </w:r>
      <w:bookmarkEnd w:id="23"/>
      <w:r>
        <w:rPr>
          <w:rFonts w:ascii="Times New Roman" w:hAnsi="Times New Roman" w:cs="Times New Roman"/>
          <w:b/>
          <w:bCs/>
          <w:sz w:val="24"/>
          <w:szCs w:val="24"/>
        </w:rPr>
        <w:t xml:space="preserve">.3.4. </w:t>
      </w:r>
      <w:r>
        <w:rPr>
          <w:rFonts w:ascii="Times New Roman" w:eastAsia="Times New Roman" w:hAnsi="Times New Roman" w:cs="Times New Roman"/>
          <w:b/>
          <w:bCs/>
          <w:sz w:val="24"/>
          <w:szCs w:val="24"/>
        </w:rPr>
        <w:t xml:space="preserve">Сведения о фактическом потреблении населением горячей, питьевой, технической воды, исходя из статистических и </w:t>
      </w:r>
      <w:r>
        <w:rPr>
          <w:rFonts w:ascii="Times New Roman" w:eastAsia="Times New Roman" w:hAnsi="Times New Roman" w:cs="Times New Roman"/>
          <w:b/>
          <w:bCs/>
          <w:sz w:val="24"/>
          <w:szCs w:val="24"/>
        </w:rPr>
        <w:t>расчетных данных и свединий о действующих нормативах потребления коммунальных услуг.</w:t>
      </w:r>
    </w:p>
    <w:p w:rsidR="00000000" w:rsidRDefault="00710FCD">
      <w:pPr>
        <w:shd w:val="clear" w:color="auto" w:fill="FFFFFF"/>
        <w:spacing w:before="422" w:line="413" w:lineRule="exact"/>
        <w:ind w:left="115" w:right="110" w:firstLine="566"/>
        <w:jc w:val="both"/>
      </w:pPr>
      <w:r>
        <w:rPr>
          <w:rFonts w:ascii="Times New Roman" w:eastAsia="Times New Roman" w:hAnsi="Times New Roman" w:cs="Times New Roman"/>
          <w:sz w:val="24"/>
          <w:szCs w:val="24"/>
        </w:rPr>
        <w:t>Как показывает практика, разница между расчетными значениями требуемой потребности в ресурсе (определяемая в соответствии со СНиП 2.04.01-85*) и данными фактического потре</w:t>
      </w:r>
      <w:r>
        <w:rPr>
          <w:rFonts w:ascii="Times New Roman" w:eastAsia="Times New Roman" w:hAnsi="Times New Roman" w:cs="Times New Roman"/>
          <w:sz w:val="24"/>
          <w:szCs w:val="24"/>
        </w:rPr>
        <w:t>бления по приборам учета достаточно высока.</w:t>
      </w:r>
    </w:p>
    <w:p w:rsidR="00000000" w:rsidRDefault="00710FCD">
      <w:pPr>
        <w:shd w:val="clear" w:color="auto" w:fill="FFFFFF"/>
        <w:spacing w:line="413" w:lineRule="exact"/>
        <w:ind w:left="115" w:right="120" w:firstLine="566"/>
        <w:jc w:val="both"/>
      </w:pPr>
      <w:r>
        <w:rPr>
          <w:rFonts w:ascii="Times New Roman" w:eastAsia="Times New Roman" w:hAnsi="Times New Roman" w:cs="Times New Roman"/>
          <w:sz w:val="24"/>
          <w:szCs w:val="24"/>
        </w:rPr>
        <w:t>Данные о фактическом потреблении абонентами питьевой воды, приведены в таблице 1.3.4.1.</w:t>
      </w:r>
    </w:p>
    <w:p w:rsidR="00000000" w:rsidRDefault="00710FCD">
      <w:pPr>
        <w:shd w:val="clear" w:color="auto" w:fill="FFFFFF"/>
        <w:spacing w:line="413" w:lineRule="exact"/>
        <w:ind w:left="7469"/>
      </w:pPr>
      <w:r>
        <w:rPr>
          <w:rFonts w:ascii="Times New Roman" w:eastAsia="Times New Roman" w:hAnsi="Times New Roman" w:cs="Times New Roman"/>
          <w:spacing w:val="-1"/>
          <w:sz w:val="24"/>
          <w:szCs w:val="24"/>
        </w:rPr>
        <w:t>Т а б л и ц а 1.3.4.1.</w:t>
      </w:r>
    </w:p>
    <w:p w:rsidR="00000000" w:rsidRDefault="00710FCD">
      <w:pPr>
        <w:spacing w:after="52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525"/>
        <w:gridCol w:w="1982"/>
        <w:gridCol w:w="1704"/>
        <w:gridCol w:w="1728"/>
        <w:gridCol w:w="1642"/>
      </w:tblGrid>
      <w:tr w:rsidR="00000000">
        <w:tblPrEx>
          <w:tblCellMar>
            <w:top w:w="0" w:type="dxa"/>
            <w:bottom w:w="0" w:type="dxa"/>
          </w:tblCellMar>
        </w:tblPrEx>
        <w:trPr>
          <w:trHeight w:hRule="exact" w:val="595"/>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226" w:right="221" w:firstLine="317"/>
            </w:pPr>
            <w:r>
              <w:rPr>
                <w:rFonts w:ascii="Times New Roman" w:eastAsia="Times New Roman" w:hAnsi="Times New Roman" w:cs="Times New Roman"/>
                <w:sz w:val="22"/>
                <w:szCs w:val="22"/>
              </w:rPr>
              <w:t xml:space="preserve">Фактическое </w:t>
            </w:r>
            <w:r>
              <w:rPr>
                <w:rFonts w:ascii="Times New Roman" w:eastAsia="Times New Roman" w:hAnsi="Times New Roman" w:cs="Times New Roman"/>
                <w:spacing w:val="-2"/>
                <w:sz w:val="22"/>
                <w:szCs w:val="22"/>
              </w:rPr>
              <w:t>потребление,тыс.м</w:t>
            </w:r>
            <w:r>
              <w:rPr>
                <w:rFonts w:ascii="Times New Roman" w:eastAsia="Times New Roman" w:hAnsi="Times New Roman" w:cs="Times New Roman"/>
                <w:sz w:val="22"/>
                <w:szCs w:val="22"/>
                <w:vertAlign w:val="superscript"/>
              </w:rPr>
              <w:t>3</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eastAsia="Times New Roman" w:hAnsi="Times New Roman" w:cs="Times New Roman"/>
                <w:spacing w:val="-2"/>
                <w:sz w:val="22"/>
                <w:szCs w:val="22"/>
              </w:rPr>
              <w:t>ОАО «ОТЭК»</w:t>
            </w:r>
          </w:p>
        </w:tc>
        <w:tc>
          <w:tcPr>
            <w:tcW w:w="343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2"/>
                <w:sz w:val="22"/>
                <w:szCs w:val="22"/>
              </w:rPr>
              <w:t>ООО «Ульяновскоблводоканал»</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Итого</w:t>
            </w:r>
          </w:p>
        </w:tc>
      </w:tr>
      <w:tr w:rsidR="00000000">
        <w:tblPrEx>
          <w:tblCellMar>
            <w:top w:w="0" w:type="dxa"/>
            <w:bottom w:w="0" w:type="dxa"/>
          </w:tblCellMar>
        </w:tblPrEx>
        <w:trPr>
          <w:trHeight w:hRule="exact" w:val="432"/>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eastAsia="Times New Roman" w:hAnsi="Times New Roman" w:cs="Times New Roman"/>
                <w:w w:val="65"/>
              </w:rPr>
              <w:t>н а2с0е1л3енгоидем</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7"/>
            </w:pPr>
            <w:r>
              <w:rPr>
                <w:rFonts w:ascii="Times New Roman" w:hAnsi="Times New Roman" w:cs="Times New Roman"/>
                <w:sz w:val="22"/>
                <w:szCs w:val="22"/>
              </w:rPr>
              <w:t>3 110,498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hAnsi="Times New Roman" w:cs="Times New Roman"/>
                <w:sz w:val="22"/>
                <w:szCs w:val="22"/>
              </w:rPr>
              <w:t>7614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2"/>
                <w:szCs w:val="22"/>
              </w:rPr>
              <w:t>119,532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10724,5</w:t>
            </w:r>
          </w:p>
        </w:tc>
      </w:tr>
      <w:tr w:rsidR="00000000">
        <w:tblPrEx>
          <w:tblCellMar>
            <w:top w:w="0" w:type="dxa"/>
            <w:bottom w:w="0" w:type="dxa"/>
          </w:tblCellMar>
        </w:tblPrEx>
        <w:trPr>
          <w:trHeight w:hRule="exact" w:val="413"/>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4"/>
            </w:pPr>
            <w:r>
              <w:rPr>
                <w:rFonts w:ascii="Times New Roman" w:hAnsi="Times New Roman" w:cs="Times New Roman"/>
                <w:sz w:val="22"/>
                <w:szCs w:val="22"/>
              </w:rPr>
              <w:t xml:space="preserve">2012 </w:t>
            </w:r>
            <w:r>
              <w:rPr>
                <w:rFonts w:ascii="Times New Roman" w:eastAsia="Times New Roman" w:hAnsi="Times New Roman" w:cs="Times New Roman"/>
                <w:sz w:val="22"/>
                <w:szCs w:val="22"/>
              </w:rPr>
              <w:t>год</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hAnsi="Times New Roman" w:cs="Times New Roman"/>
                <w:sz w:val="22"/>
                <w:szCs w:val="22"/>
              </w:rPr>
              <w:t>3815,26</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hAnsi="Times New Roman" w:cs="Times New Roman"/>
                <w:sz w:val="22"/>
                <w:szCs w:val="22"/>
              </w:rPr>
              <w:t>7936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2"/>
                <w:szCs w:val="22"/>
              </w:rPr>
              <w:t>116,692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11751,26</w:t>
            </w:r>
          </w:p>
        </w:tc>
      </w:tr>
      <w:tr w:rsidR="00000000">
        <w:tblPrEx>
          <w:tblCellMar>
            <w:top w:w="0" w:type="dxa"/>
            <w:bottom w:w="0" w:type="dxa"/>
          </w:tblCellMar>
        </w:tblPrEx>
        <w:trPr>
          <w:trHeight w:hRule="exact" w:val="451"/>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44"/>
            </w:pPr>
            <w:r>
              <w:rPr>
                <w:rFonts w:ascii="Times New Roman" w:hAnsi="Times New Roman" w:cs="Times New Roman"/>
                <w:sz w:val="22"/>
                <w:szCs w:val="22"/>
              </w:rPr>
              <w:t xml:space="preserve">2011 </w:t>
            </w:r>
            <w:r>
              <w:rPr>
                <w:rFonts w:ascii="Times New Roman" w:eastAsia="Times New Roman" w:hAnsi="Times New Roman" w:cs="Times New Roman"/>
                <w:sz w:val="22"/>
                <w:szCs w:val="22"/>
              </w:rPr>
              <w:t>год</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hAnsi="Times New Roman" w:cs="Times New Roman"/>
                <w:sz w:val="22"/>
                <w:szCs w:val="22"/>
              </w:rPr>
              <w:t>3923,68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hAnsi="Times New Roman" w:cs="Times New Roman"/>
                <w:sz w:val="22"/>
                <w:szCs w:val="22"/>
              </w:rPr>
              <w:t>7570</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2"/>
                <w:szCs w:val="22"/>
              </w:rPr>
              <w:t>110,459</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11604,14</w:t>
            </w:r>
          </w:p>
        </w:tc>
      </w:tr>
    </w:tbl>
    <w:p w:rsidR="00000000" w:rsidRDefault="00710FCD">
      <w:pPr>
        <w:shd w:val="clear" w:color="auto" w:fill="FFFFFF"/>
        <w:spacing w:before="533"/>
        <w:ind w:left="821"/>
      </w:pPr>
      <w:r>
        <w:rPr>
          <w:rFonts w:ascii="Times New Roman" w:eastAsia="Times New Roman" w:hAnsi="Times New Roman" w:cs="Times New Roman"/>
          <w:spacing w:val="-1"/>
          <w:sz w:val="24"/>
          <w:szCs w:val="24"/>
        </w:rPr>
        <w:t>Нормативы водопотребления представлены в таблице 1.3.4.2.</w:t>
      </w:r>
    </w:p>
    <w:p w:rsidR="00000000" w:rsidRDefault="00710FCD">
      <w:pPr>
        <w:shd w:val="clear" w:color="auto" w:fill="FFFFFF"/>
        <w:spacing w:before="1392"/>
        <w:ind w:left="9269"/>
      </w:pPr>
      <w:r>
        <w:t>46</w:t>
      </w:r>
    </w:p>
    <w:p w:rsidR="00000000" w:rsidRDefault="00710FCD">
      <w:pPr>
        <w:shd w:val="clear" w:color="auto" w:fill="FFFFFF"/>
        <w:spacing w:before="1392"/>
        <w:ind w:left="9269"/>
        <w:sectPr w:rsidR="00000000">
          <w:pgSz w:w="11909" w:h="16834"/>
          <w:pgMar w:top="692" w:right="739" w:bottom="360" w:left="1589"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w:t>
      </w:r>
      <w:r>
        <w:rPr>
          <w:rFonts w:eastAsia="Times New Roman" w:cs="Times New Roman"/>
          <w:b/>
          <w:bCs/>
          <w:spacing w:val="-5"/>
        </w:rPr>
        <w:t>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14"/>
        <w:ind w:left="12682"/>
      </w:pPr>
      <w:r>
        <w:rPr>
          <w:rFonts w:ascii="Times New Roman" w:eastAsia="Times New Roman" w:hAnsi="Times New Roman" w:cs="Times New Roman"/>
          <w:spacing w:val="-1"/>
          <w:sz w:val="24"/>
          <w:szCs w:val="24"/>
        </w:rPr>
        <w:t>Т а б л и ц а 1.3.4.2.</w:t>
      </w:r>
    </w:p>
    <w:p w:rsidR="00000000" w:rsidRDefault="00710FCD">
      <w:pPr>
        <w:spacing w:after="16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34"/>
        <w:gridCol w:w="6595"/>
        <w:gridCol w:w="1872"/>
        <w:gridCol w:w="1853"/>
        <w:gridCol w:w="1906"/>
        <w:gridCol w:w="1834"/>
      </w:tblGrid>
      <w:tr w:rsidR="00000000">
        <w:tblPrEx>
          <w:tblCellMar>
            <w:top w:w="0" w:type="dxa"/>
            <w:bottom w:w="0" w:type="dxa"/>
          </w:tblCellMar>
        </w:tblPrEx>
        <w:trPr>
          <w:trHeight w:hRule="exact" w:val="874"/>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4"/>
            </w:pPr>
            <w:r>
              <w:rPr>
                <w:rFonts w:ascii="Times New Roman" w:eastAsia="Times New Roman" w:hAnsi="Times New Roman" w:cs="Times New Roman"/>
                <w:spacing w:val="-2"/>
                <w:sz w:val="18"/>
                <w:szCs w:val="18"/>
              </w:rPr>
              <w:t>№ п/п</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478"/>
            </w:pPr>
            <w:r>
              <w:rPr>
                <w:rFonts w:ascii="Times New Roman" w:eastAsia="Times New Roman" w:hAnsi="Times New Roman" w:cs="Times New Roman"/>
                <w:sz w:val="18"/>
                <w:szCs w:val="18"/>
              </w:rPr>
              <w:t>Степень благоустройства жилищного фонда</w:t>
            </w:r>
          </w:p>
        </w:tc>
        <w:tc>
          <w:tcPr>
            <w:tcW w:w="187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97"/>
            </w:pPr>
            <w:r>
              <w:rPr>
                <w:rFonts w:ascii="Times New Roman" w:eastAsia="Times New Roman" w:hAnsi="Times New Roman" w:cs="Times New Roman"/>
                <w:spacing w:val="-1"/>
                <w:sz w:val="18"/>
                <w:szCs w:val="18"/>
              </w:rPr>
              <w:t>Этажность дома</w:t>
            </w:r>
          </w:p>
        </w:tc>
        <w:tc>
          <w:tcPr>
            <w:tcW w:w="5593"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jc w:val="center"/>
            </w:pPr>
            <w:r>
              <w:rPr>
                <w:rFonts w:ascii="Times New Roman" w:eastAsia="Times New Roman" w:hAnsi="Times New Roman" w:cs="Times New Roman"/>
                <w:spacing w:val="-1"/>
                <w:sz w:val="18"/>
                <w:szCs w:val="18"/>
              </w:rPr>
              <w:t>Норматив потребления коммунальной услуги (куб.м в месяц на 1 м</w:t>
            </w:r>
            <w:r>
              <w:rPr>
                <w:rFonts w:ascii="Times New Roman" w:eastAsia="Times New Roman" w:hAnsi="Times New Roman" w:cs="Times New Roman"/>
                <w:sz w:val="18"/>
                <w:szCs w:val="18"/>
                <w:vertAlign w:val="superscript"/>
              </w:rPr>
              <w:t>2</w:t>
            </w:r>
          </w:p>
          <w:p w:rsidR="00000000" w:rsidRDefault="00710FCD">
            <w:pPr>
              <w:shd w:val="clear" w:color="auto" w:fill="FFFFFF"/>
              <w:spacing w:line="206" w:lineRule="exact"/>
              <w:jc w:val="center"/>
            </w:pPr>
            <w:r>
              <w:rPr>
                <w:rFonts w:ascii="Times New Roman" w:eastAsia="Times New Roman" w:hAnsi="Times New Roman" w:cs="Times New Roman"/>
                <w:spacing w:val="-1"/>
                <w:sz w:val="18"/>
                <w:szCs w:val="18"/>
              </w:rPr>
              <w:t>общей площади помещений, входящих в состав общего имущества в</w:t>
            </w:r>
          </w:p>
          <w:p w:rsidR="00000000" w:rsidRDefault="00710FCD">
            <w:pPr>
              <w:shd w:val="clear" w:color="auto" w:fill="FFFFFF"/>
              <w:spacing w:line="206" w:lineRule="exact"/>
              <w:jc w:val="center"/>
            </w:pPr>
            <w:r>
              <w:rPr>
                <w:rFonts w:ascii="Times New Roman" w:eastAsia="Times New Roman" w:hAnsi="Times New Roman" w:cs="Times New Roman"/>
                <w:sz w:val="18"/>
                <w:szCs w:val="18"/>
              </w:rPr>
              <w:t>многоквартирн</w:t>
            </w:r>
            <w:r>
              <w:rPr>
                <w:rFonts w:ascii="Times New Roman" w:eastAsia="Times New Roman" w:hAnsi="Times New Roman" w:cs="Times New Roman"/>
                <w:sz w:val="18"/>
                <w:szCs w:val="18"/>
              </w:rPr>
              <w:t>ом доме)</w:t>
            </w:r>
          </w:p>
        </w:tc>
      </w:tr>
      <w:tr w:rsidR="00000000">
        <w:tblPrEx>
          <w:tblCellMar>
            <w:top w:w="0" w:type="dxa"/>
            <w:bottom w:w="0" w:type="dxa"/>
          </w:tblCellMar>
        </w:tblPrEx>
        <w:trPr>
          <w:trHeight w:hRule="exact" w:val="667"/>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197" w:right="192"/>
              <w:jc w:val="center"/>
            </w:pPr>
            <w:r>
              <w:rPr>
                <w:rFonts w:ascii="Times New Roman" w:eastAsia="Times New Roman" w:hAnsi="Times New Roman" w:cs="Times New Roman"/>
                <w:sz w:val="18"/>
                <w:szCs w:val="18"/>
              </w:rPr>
              <w:t xml:space="preserve">по горячему </w:t>
            </w:r>
            <w:r>
              <w:rPr>
                <w:rFonts w:ascii="Times New Roman" w:eastAsia="Times New Roman" w:hAnsi="Times New Roman" w:cs="Times New Roman"/>
                <w:spacing w:val="-1"/>
                <w:sz w:val="18"/>
                <w:szCs w:val="18"/>
              </w:rPr>
              <w:t>водоснабжению</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221" w:right="221"/>
              <w:jc w:val="center"/>
            </w:pPr>
            <w:r>
              <w:rPr>
                <w:rFonts w:ascii="Times New Roman" w:eastAsia="Times New Roman" w:hAnsi="Times New Roman" w:cs="Times New Roman"/>
                <w:sz w:val="18"/>
                <w:szCs w:val="18"/>
              </w:rPr>
              <w:t xml:space="preserve">по холодному </w:t>
            </w:r>
            <w:r>
              <w:rPr>
                <w:rFonts w:ascii="Times New Roman" w:eastAsia="Times New Roman" w:hAnsi="Times New Roman" w:cs="Times New Roman"/>
                <w:spacing w:val="-1"/>
                <w:sz w:val="18"/>
                <w:szCs w:val="18"/>
              </w:rPr>
              <w:t>водоснабжению</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8"/>
                <w:szCs w:val="18"/>
              </w:rPr>
              <w:t>по водоотведению</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8"/>
                <w:szCs w:val="18"/>
              </w:rPr>
              <w:t>1.</w:t>
            </w:r>
          </w:p>
        </w:tc>
        <w:tc>
          <w:tcPr>
            <w:tcW w:w="14060"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70"/>
            </w:pPr>
            <w:r>
              <w:rPr>
                <w:rFonts w:ascii="Times New Roman" w:eastAsia="Times New Roman" w:hAnsi="Times New Roman" w:cs="Times New Roman"/>
                <w:spacing w:val="-1"/>
                <w:sz w:val="18"/>
                <w:szCs w:val="18"/>
              </w:rPr>
              <w:t>Многоквартирные жилые дома с централизованным холодным и горячим водоснабжением, канализацией, оборудованные:</w:t>
            </w:r>
          </w:p>
        </w:tc>
      </w:tr>
      <w:tr w:rsidR="00000000">
        <w:tblPrEx>
          <w:tblCellMar>
            <w:top w:w="0" w:type="dxa"/>
            <w:bottom w:w="0" w:type="dxa"/>
          </w:tblCellMar>
        </w:tblPrEx>
        <w:trPr>
          <w:trHeight w:hRule="exact" w:val="456"/>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1.1.</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994"/>
            </w:pPr>
            <w:r>
              <w:rPr>
                <w:rFonts w:ascii="Times New Roman" w:eastAsia="Times New Roman" w:hAnsi="Times New Roman" w:cs="Times New Roman"/>
                <w:spacing w:val="-1"/>
                <w:sz w:val="18"/>
                <w:szCs w:val="18"/>
              </w:rPr>
              <w:t>ванной с душем, раковиной, кухонной мойкой, унитаз</w:t>
            </w:r>
            <w:r>
              <w:rPr>
                <w:rFonts w:ascii="Times New Roman" w:eastAsia="Times New Roman" w:hAnsi="Times New Roman" w:cs="Times New Roman"/>
                <w:spacing w:val="-1"/>
                <w:sz w:val="18"/>
                <w:szCs w:val="18"/>
              </w:rPr>
              <w:t>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0,059</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0,072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0,131</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0,108</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0,134</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0,242</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0,168</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0,212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0,380</w:t>
            </w:r>
          </w:p>
        </w:tc>
      </w:tr>
      <w:tr w:rsidR="00000000">
        <w:tblPrEx>
          <w:tblCellMar>
            <w:top w:w="0" w:type="dxa"/>
            <w:bottom w:w="0" w:type="dxa"/>
          </w:tblCellMar>
        </w:tblPrEx>
        <w:trPr>
          <w:trHeight w:hRule="exact" w:val="461"/>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1.2.</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946"/>
            </w:pPr>
            <w:r>
              <w:rPr>
                <w:rFonts w:ascii="Times New Roman" w:eastAsia="Times New Roman" w:hAnsi="Times New Roman" w:cs="Times New Roman"/>
                <w:spacing w:val="-1"/>
                <w:sz w:val="18"/>
                <w:szCs w:val="18"/>
              </w:rPr>
              <w:t>душем (без ванн), раковиной, кухонной мойкой,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0,041</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0,055</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0,096</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0,071</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0,099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0,170</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0,108</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0,155</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0,263</w:t>
            </w:r>
          </w:p>
        </w:tc>
      </w:tr>
      <w:tr w:rsidR="00000000">
        <w:tblPrEx>
          <w:tblCellMar>
            <w:top w:w="0" w:type="dxa"/>
            <w:bottom w:w="0" w:type="dxa"/>
          </w:tblCellMar>
        </w:tblPrEx>
        <w:trPr>
          <w:trHeight w:hRule="exact" w:val="456"/>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1.3.</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651"/>
            </w:pPr>
            <w:r>
              <w:rPr>
                <w:rFonts w:ascii="Times New Roman" w:eastAsia="Times New Roman" w:hAnsi="Times New Roman" w:cs="Times New Roman"/>
                <w:sz w:val="18"/>
                <w:szCs w:val="18"/>
              </w:rPr>
              <w:t>раковиной, кухонной мо</w:t>
            </w:r>
            <w:r>
              <w:rPr>
                <w:rFonts w:ascii="Times New Roman" w:eastAsia="Times New Roman" w:hAnsi="Times New Roman" w:cs="Times New Roman"/>
                <w:sz w:val="18"/>
                <w:szCs w:val="18"/>
              </w:rPr>
              <w:t>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0,022</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0,037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0,059</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0,032</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0,063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0,095</w:t>
            </w:r>
          </w:p>
        </w:tc>
      </w:tr>
      <w:tr w:rsidR="00000000">
        <w:tblPrEx>
          <w:tblCellMar>
            <w:top w:w="0" w:type="dxa"/>
            <w:bottom w:w="0" w:type="dxa"/>
          </w:tblCellMar>
        </w:tblPrEx>
        <w:trPr>
          <w:trHeight w:hRule="exact" w:val="461"/>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0,045</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0,095</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0,140</w:t>
            </w:r>
          </w:p>
        </w:tc>
      </w:tr>
      <w:tr w:rsidR="00000000">
        <w:tblPrEx>
          <w:tblCellMar>
            <w:top w:w="0" w:type="dxa"/>
            <w:bottom w:w="0" w:type="dxa"/>
          </w:tblCellMar>
        </w:tblPrEx>
        <w:trPr>
          <w:trHeight w:hRule="exact" w:val="662"/>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8"/>
                <w:szCs w:val="18"/>
              </w:rPr>
              <w:t>2.</w:t>
            </w:r>
          </w:p>
        </w:tc>
        <w:tc>
          <w:tcPr>
            <w:tcW w:w="14060"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eastAsia="Times New Roman" w:hAnsi="Times New Roman" w:cs="Times New Roman"/>
                <w:spacing w:val="-1"/>
                <w:sz w:val="18"/>
                <w:szCs w:val="18"/>
              </w:rPr>
              <w:t>Многоквартирные жилые дома с централизованным холодным водоснабжением, канализацией без централизованного горячего водоснабжения с водонагревателями различ</w:t>
            </w:r>
            <w:r>
              <w:rPr>
                <w:rFonts w:ascii="Times New Roman" w:eastAsia="Times New Roman" w:hAnsi="Times New Roman" w:cs="Times New Roman"/>
                <w:spacing w:val="-1"/>
                <w:sz w:val="18"/>
                <w:szCs w:val="18"/>
              </w:rPr>
              <w:t>ного</w:t>
            </w:r>
          </w:p>
          <w:p w:rsidR="00000000" w:rsidRDefault="00710FCD">
            <w:pPr>
              <w:shd w:val="clear" w:color="auto" w:fill="FFFFFF"/>
              <w:ind w:left="86"/>
            </w:pPr>
            <w:r>
              <w:rPr>
                <w:rFonts w:ascii="Times New Roman" w:eastAsia="Times New Roman" w:hAnsi="Times New Roman" w:cs="Times New Roman"/>
                <w:sz w:val="18"/>
                <w:szCs w:val="18"/>
              </w:rPr>
              <w:t>типа, оборудованные:</w:t>
            </w:r>
          </w:p>
        </w:tc>
      </w:tr>
      <w:tr w:rsidR="00000000">
        <w:tblPrEx>
          <w:tblCellMar>
            <w:top w:w="0" w:type="dxa"/>
            <w:bottom w:w="0" w:type="dxa"/>
          </w:tblCellMar>
        </w:tblPrEx>
        <w:trPr>
          <w:trHeight w:hRule="exact" w:val="456"/>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2.1.</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994"/>
            </w:pPr>
            <w:r>
              <w:rPr>
                <w:rFonts w:ascii="Times New Roman" w:eastAsia="Times New Roman" w:hAnsi="Times New Roman" w:cs="Times New Roman"/>
                <w:spacing w:val="-1"/>
                <w:sz w:val="18"/>
                <w:szCs w:val="18"/>
              </w:rPr>
              <w:t>ванной с душем, раковиной, кухонной мойкой,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0,118</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0,118</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0,228</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0,228</w:t>
            </w:r>
          </w:p>
        </w:tc>
      </w:tr>
      <w:tr w:rsidR="00000000">
        <w:tblPrEx>
          <w:tblCellMar>
            <w:top w:w="0" w:type="dxa"/>
            <w:bottom w:w="0" w:type="dxa"/>
          </w:tblCellMar>
        </w:tblPrEx>
        <w:trPr>
          <w:trHeight w:hRule="exact" w:val="461"/>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0,365</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0,365</w:t>
            </w:r>
          </w:p>
        </w:tc>
      </w:tr>
      <w:tr w:rsidR="00000000">
        <w:tblPrEx>
          <w:tblCellMar>
            <w:top w:w="0" w:type="dxa"/>
            <w:bottom w:w="0" w:type="dxa"/>
          </w:tblCellMar>
        </w:tblPrEx>
        <w:trPr>
          <w:trHeight w:hRule="exact" w:val="461"/>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2.2.</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6"/>
            </w:pPr>
            <w:r>
              <w:rPr>
                <w:rFonts w:ascii="Times New Roman" w:eastAsia="Times New Roman" w:hAnsi="Times New Roman" w:cs="Times New Roman"/>
                <w:spacing w:val="-1"/>
                <w:sz w:val="18"/>
                <w:szCs w:val="18"/>
              </w:rPr>
              <w:t>душем (без ванн), раковиной, кухонной мойкой,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0,081</w:t>
            </w:r>
          </w:p>
        </w:tc>
      </w:tr>
    </w:tbl>
    <w:p w:rsidR="00000000" w:rsidRDefault="00710FCD">
      <w:pPr>
        <w:shd w:val="clear" w:color="auto" w:fill="FFFFFF"/>
        <w:spacing w:before="216"/>
        <w:ind w:left="14482"/>
      </w:pPr>
      <w:r>
        <w:t>47</w:t>
      </w:r>
    </w:p>
    <w:p w:rsidR="00000000" w:rsidRDefault="00710FCD">
      <w:pPr>
        <w:shd w:val="clear" w:color="auto" w:fill="FFFFFF"/>
        <w:spacing w:before="216"/>
        <w:ind w:left="14482"/>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34"/>
        <w:gridCol w:w="6595"/>
        <w:gridCol w:w="1872"/>
        <w:gridCol w:w="1853"/>
        <w:gridCol w:w="1906"/>
        <w:gridCol w:w="1834"/>
      </w:tblGrid>
      <w:tr w:rsidR="00000000">
        <w:tblPrEx>
          <w:tblCellMar>
            <w:top w:w="0" w:type="dxa"/>
            <w:bottom w:w="0" w:type="dxa"/>
          </w:tblCellMar>
        </w:tblPrEx>
        <w:trPr>
          <w:trHeight w:hRule="exact" w:val="874"/>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4"/>
            </w:pPr>
            <w:r>
              <w:rPr>
                <w:rFonts w:ascii="Times New Roman" w:eastAsia="Times New Roman" w:hAnsi="Times New Roman" w:cs="Times New Roman"/>
                <w:spacing w:val="-2"/>
                <w:sz w:val="18"/>
                <w:szCs w:val="18"/>
              </w:rPr>
              <w:t>№ п/п</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478"/>
            </w:pPr>
            <w:r>
              <w:rPr>
                <w:rFonts w:ascii="Times New Roman" w:eastAsia="Times New Roman" w:hAnsi="Times New Roman" w:cs="Times New Roman"/>
                <w:sz w:val="18"/>
                <w:szCs w:val="18"/>
              </w:rPr>
              <w:t>Степень благоустройства жилищного фонда</w:t>
            </w:r>
          </w:p>
        </w:tc>
        <w:tc>
          <w:tcPr>
            <w:tcW w:w="187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97"/>
            </w:pPr>
            <w:r>
              <w:rPr>
                <w:rFonts w:ascii="Times New Roman" w:eastAsia="Times New Roman" w:hAnsi="Times New Roman" w:cs="Times New Roman"/>
                <w:spacing w:val="-1"/>
                <w:sz w:val="18"/>
                <w:szCs w:val="18"/>
              </w:rPr>
              <w:t>Этажность дома</w:t>
            </w:r>
          </w:p>
        </w:tc>
        <w:tc>
          <w:tcPr>
            <w:tcW w:w="5593"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jc w:val="center"/>
            </w:pPr>
            <w:r>
              <w:rPr>
                <w:rFonts w:ascii="Times New Roman" w:eastAsia="Times New Roman" w:hAnsi="Times New Roman" w:cs="Times New Roman"/>
                <w:spacing w:val="-1"/>
                <w:sz w:val="18"/>
                <w:szCs w:val="18"/>
              </w:rPr>
              <w:t>Норматив потребления коммунальной услуги (куб.м в месяц на 1 м</w:t>
            </w:r>
            <w:r>
              <w:rPr>
                <w:rFonts w:ascii="Times New Roman" w:eastAsia="Times New Roman" w:hAnsi="Times New Roman" w:cs="Times New Roman"/>
                <w:sz w:val="18"/>
                <w:szCs w:val="18"/>
                <w:vertAlign w:val="superscript"/>
              </w:rPr>
              <w:t>2</w:t>
            </w:r>
          </w:p>
          <w:p w:rsidR="00000000" w:rsidRDefault="00710FCD">
            <w:pPr>
              <w:shd w:val="clear" w:color="auto" w:fill="FFFFFF"/>
              <w:spacing w:line="206" w:lineRule="exact"/>
              <w:jc w:val="center"/>
            </w:pPr>
            <w:r>
              <w:rPr>
                <w:rFonts w:ascii="Times New Roman" w:eastAsia="Times New Roman" w:hAnsi="Times New Roman" w:cs="Times New Roman"/>
                <w:spacing w:val="-1"/>
                <w:sz w:val="18"/>
                <w:szCs w:val="18"/>
              </w:rPr>
              <w:t xml:space="preserve">общей площади </w:t>
            </w:r>
            <w:r>
              <w:rPr>
                <w:rFonts w:ascii="Times New Roman" w:eastAsia="Times New Roman" w:hAnsi="Times New Roman" w:cs="Times New Roman"/>
                <w:spacing w:val="-1"/>
                <w:sz w:val="18"/>
                <w:szCs w:val="18"/>
              </w:rPr>
              <w:t>помещений, входящих в состав общего имущества в</w:t>
            </w:r>
          </w:p>
          <w:p w:rsidR="00000000" w:rsidRDefault="00710FCD">
            <w:pPr>
              <w:shd w:val="clear" w:color="auto" w:fill="FFFFFF"/>
              <w:spacing w:line="206" w:lineRule="exact"/>
              <w:jc w:val="center"/>
            </w:pPr>
            <w:r>
              <w:rPr>
                <w:rFonts w:ascii="Times New Roman" w:eastAsia="Times New Roman" w:hAnsi="Times New Roman" w:cs="Times New Roman"/>
                <w:sz w:val="18"/>
                <w:szCs w:val="18"/>
              </w:rPr>
              <w:t>многоквартирном доме)</w:t>
            </w:r>
          </w:p>
        </w:tc>
      </w:tr>
      <w:tr w:rsidR="00000000">
        <w:tblPrEx>
          <w:tblCellMar>
            <w:top w:w="0" w:type="dxa"/>
            <w:bottom w:w="0" w:type="dxa"/>
          </w:tblCellMar>
        </w:tblPrEx>
        <w:trPr>
          <w:trHeight w:hRule="exact" w:val="662"/>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197" w:right="192"/>
              <w:jc w:val="center"/>
            </w:pPr>
            <w:r>
              <w:rPr>
                <w:rFonts w:ascii="Times New Roman" w:eastAsia="Times New Roman" w:hAnsi="Times New Roman" w:cs="Times New Roman"/>
                <w:sz w:val="18"/>
                <w:szCs w:val="18"/>
              </w:rPr>
              <w:t xml:space="preserve">по горячему </w:t>
            </w:r>
            <w:r>
              <w:rPr>
                <w:rFonts w:ascii="Times New Roman" w:eastAsia="Times New Roman" w:hAnsi="Times New Roman" w:cs="Times New Roman"/>
                <w:spacing w:val="-1"/>
                <w:sz w:val="18"/>
                <w:szCs w:val="18"/>
              </w:rPr>
              <w:t>водоснабжению</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221" w:right="221"/>
              <w:jc w:val="center"/>
            </w:pPr>
            <w:r>
              <w:rPr>
                <w:rFonts w:ascii="Times New Roman" w:eastAsia="Times New Roman" w:hAnsi="Times New Roman" w:cs="Times New Roman"/>
                <w:sz w:val="18"/>
                <w:szCs w:val="18"/>
              </w:rPr>
              <w:t xml:space="preserve">по холодному </w:t>
            </w:r>
            <w:r>
              <w:rPr>
                <w:rFonts w:ascii="Times New Roman" w:eastAsia="Times New Roman" w:hAnsi="Times New Roman" w:cs="Times New Roman"/>
                <w:spacing w:val="-1"/>
                <w:sz w:val="18"/>
                <w:szCs w:val="18"/>
              </w:rPr>
              <w:t>водоснабжению</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8"/>
                <w:szCs w:val="18"/>
              </w:rPr>
              <w:t>по водоотведению</w:t>
            </w:r>
          </w:p>
        </w:tc>
      </w:tr>
      <w:tr w:rsidR="00000000">
        <w:tblPrEx>
          <w:tblCellMar>
            <w:top w:w="0" w:type="dxa"/>
            <w:bottom w:w="0" w:type="dxa"/>
          </w:tblCellMar>
        </w:tblPrEx>
        <w:trPr>
          <w:trHeight w:hRule="exact" w:val="461"/>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0,153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0,153</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0,242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0,242</w:t>
            </w:r>
          </w:p>
        </w:tc>
      </w:tr>
      <w:tr w:rsidR="00000000">
        <w:tblPrEx>
          <w:tblCellMar>
            <w:top w:w="0" w:type="dxa"/>
            <w:bottom w:w="0" w:type="dxa"/>
          </w:tblCellMar>
        </w:tblPrEx>
        <w:trPr>
          <w:trHeight w:hRule="exact" w:val="456"/>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2.3.</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651"/>
            </w:pPr>
            <w:r>
              <w:rPr>
                <w:rFonts w:ascii="Times New Roman" w:eastAsia="Times New Roman" w:hAnsi="Times New Roman" w:cs="Times New Roman"/>
                <w:sz w:val="18"/>
                <w:szCs w:val="18"/>
              </w:rPr>
              <w:t>раковиной, кухонной мойкой,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0,046</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0,046</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0,082</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0,126</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0,126</w:t>
            </w:r>
          </w:p>
        </w:tc>
      </w:tr>
      <w:tr w:rsidR="00000000">
        <w:tblPrEx>
          <w:tblCellMar>
            <w:top w:w="0" w:type="dxa"/>
            <w:bottom w:w="0" w:type="dxa"/>
          </w:tblCellMar>
        </w:tblPrEx>
        <w:trPr>
          <w:trHeight w:hRule="exact" w:val="461"/>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2.4.</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054"/>
            </w:pPr>
            <w:r>
              <w:rPr>
                <w:rFonts w:ascii="Times New Roman" w:eastAsia="Times New Roman" w:hAnsi="Times New Roman" w:cs="Times New Roman"/>
                <w:sz w:val="18"/>
                <w:szCs w:val="18"/>
              </w:rPr>
              <w:t>раковиной, кухонной мойкой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0,040</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0,068</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0,068</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0,103</w:t>
            </w:r>
          </w:p>
        </w:tc>
      </w:tr>
      <w:tr w:rsidR="00000000">
        <w:tblPrEx>
          <w:tblCellMar>
            <w:top w:w="0" w:type="dxa"/>
            <w:bottom w:w="0" w:type="dxa"/>
          </w:tblCellMar>
        </w:tblPrEx>
        <w:trPr>
          <w:trHeight w:hRule="exact" w:val="662"/>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8"/>
                <w:szCs w:val="18"/>
              </w:rPr>
              <w:t>3.</w:t>
            </w:r>
          </w:p>
        </w:tc>
        <w:tc>
          <w:tcPr>
            <w:tcW w:w="14060"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eastAsia="Times New Roman" w:hAnsi="Times New Roman" w:cs="Times New Roman"/>
                <w:spacing w:val="-1"/>
                <w:sz w:val="18"/>
                <w:szCs w:val="18"/>
              </w:rPr>
              <w:t xml:space="preserve">Многоквартирные и жилые дома с централизованным холодным водоснабжением, канализацией, без </w:t>
            </w:r>
            <w:r>
              <w:rPr>
                <w:rFonts w:ascii="Times New Roman" w:eastAsia="Times New Roman" w:hAnsi="Times New Roman" w:cs="Times New Roman"/>
                <w:spacing w:val="-1"/>
                <w:sz w:val="18"/>
                <w:szCs w:val="18"/>
              </w:rPr>
              <w:t>централизованного горячего водоснабжения и водонагревателей различного</w:t>
            </w:r>
          </w:p>
          <w:p w:rsidR="00000000" w:rsidRDefault="00710FCD">
            <w:pPr>
              <w:shd w:val="clear" w:color="auto" w:fill="FFFFFF"/>
              <w:ind w:left="43"/>
            </w:pPr>
            <w:r>
              <w:rPr>
                <w:rFonts w:ascii="Times New Roman" w:eastAsia="Times New Roman" w:hAnsi="Times New Roman" w:cs="Times New Roman"/>
                <w:sz w:val="18"/>
                <w:szCs w:val="18"/>
              </w:rPr>
              <w:t>типа оборудованные:</w:t>
            </w:r>
          </w:p>
        </w:tc>
      </w:tr>
      <w:tr w:rsidR="00000000">
        <w:tblPrEx>
          <w:tblCellMar>
            <w:top w:w="0" w:type="dxa"/>
            <w:bottom w:w="0" w:type="dxa"/>
          </w:tblCellMar>
        </w:tblPrEx>
        <w:trPr>
          <w:trHeight w:hRule="exact" w:val="461"/>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8"/>
                <w:szCs w:val="18"/>
              </w:rPr>
              <w:t>3.1</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651"/>
            </w:pPr>
            <w:r>
              <w:rPr>
                <w:rFonts w:ascii="Times New Roman" w:eastAsia="Times New Roman" w:hAnsi="Times New Roman" w:cs="Times New Roman"/>
                <w:sz w:val="18"/>
                <w:szCs w:val="18"/>
              </w:rPr>
              <w:t>раковиной, кухонной мойкой,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0,046</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0,046</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0,082</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0,126</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0,126</w:t>
            </w:r>
          </w:p>
        </w:tc>
      </w:tr>
      <w:tr w:rsidR="00000000">
        <w:tblPrEx>
          <w:tblCellMar>
            <w:top w:w="0" w:type="dxa"/>
            <w:bottom w:w="0" w:type="dxa"/>
          </w:tblCellMar>
        </w:tblPrEx>
        <w:trPr>
          <w:trHeight w:hRule="exact" w:val="456"/>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8"/>
                <w:szCs w:val="18"/>
              </w:rPr>
              <w:t>3.2</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054"/>
            </w:pPr>
            <w:r>
              <w:rPr>
                <w:rFonts w:ascii="Times New Roman" w:eastAsia="Times New Roman" w:hAnsi="Times New Roman" w:cs="Times New Roman"/>
                <w:sz w:val="18"/>
                <w:szCs w:val="18"/>
              </w:rPr>
              <w:t>раковиной, кухонной мойкой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0,040</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0,068</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0,068</w:t>
            </w:r>
          </w:p>
        </w:tc>
      </w:tr>
      <w:tr w:rsidR="00000000">
        <w:tblPrEx>
          <w:tblCellMar>
            <w:top w:w="0" w:type="dxa"/>
            <w:bottom w:w="0" w:type="dxa"/>
          </w:tblCellMar>
        </w:tblPrEx>
        <w:trPr>
          <w:trHeight w:hRule="exact" w:val="461"/>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0,103</w:t>
            </w:r>
          </w:p>
        </w:tc>
      </w:tr>
      <w:tr w:rsidR="00000000">
        <w:tblPrEx>
          <w:tblCellMar>
            <w:top w:w="0" w:type="dxa"/>
            <w:bottom w:w="0" w:type="dxa"/>
          </w:tblCellMar>
        </w:tblPrEx>
        <w:trPr>
          <w:trHeight w:hRule="exact" w:val="461"/>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8"/>
                <w:szCs w:val="18"/>
              </w:rPr>
              <w:t>4.</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eastAsia="Times New Roman" w:hAnsi="Times New Roman" w:cs="Times New Roman"/>
                <w:spacing w:val="-1"/>
                <w:sz w:val="18"/>
                <w:szCs w:val="18"/>
              </w:rPr>
              <w:t>Общежития с централизованным холодным и горячим водоснабжением,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0,036</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0,050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0,086</w:t>
            </w:r>
          </w:p>
        </w:tc>
      </w:tr>
    </w:tbl>
    <w:p w:rsidR="00000000" w:rsidRDefault="00710FCD">
      <w:pPr>
        <w:shd w:val="clear" w:color="auto" w:fill="FFFFFF"/>
        <w:spacing w:before="197"/>
        <w:ind w:left="14482"/>
      </w:pPr>
      <w:r>
        <w:t>48</w:t>
      </w:r>
    </w:p>
    <w:p w:rsidR="00000000" w:rsidRDefault="00710FCD">
      <w:pPr>
        <w:shd w:val="clear" w:color="auto" w:fill="FFFFFF"/>
        <w:spacing w:before="197"/>
        <w:ind w:left="14482"/>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w:t>
      </w:r>
      <w:r>
        <w:rPr>
          <w:rFonts w:eastAsia="Times New Roman" w:cs="Times New Roman"/>
          <w:b/>
          <w:bCs/>
          <w:spacing w:val="-5"/>
        </w:rPr>
        <w:t>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34"/>
        <w:gridCol w:w="6595"/>
        <w:gridCol w:w="1872"/>
        <w:gridCol w:w="1853"/>
        <w:gridCol w:w="1906"/>
        <w:gridCol w:w="1834"/>
      </w:tblGrid>
      <w:tr w:rsidR="00000000">
        <w:tblPrEx>
          <w:tblCellMar>
            <w:top w:w="0" w:type="dxa"/>
            <w:bottom w:w="0" w:type="dxa"/>
          </w:tblCellMar>
        </w:tblPrEx>
        <w:trPr>
          <w:trHeight w:hRule="exact" w:val="874"/>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4"/>
            </w:pPr>
            <w:r>
              <w:rPr>
                <w:rFonts w:ascii="Times New Roman" w:eastAsia="Times New Roman" w:hAnsi="Times New Roman" w:cs="Times New Roman"/>
                <w:spacing w:val="-2"/>
                <w:sz w:val="18"/>
                <w:szCs w:val="18"/>
              </w:rPr>
              <w:t>№ п/п</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326"/>
            </w:pPr>
            <w:r>
              <w:rPr>
                <w:rFonts w:ascii="Times New Roman" w:eastAsia="Times New Roman" w:hAnsi="Times New Roman" w:cs="Times New Roman"/>
                <w:sz w:val="18"/>
                <w:szCs w:val="18"/>
              </w:rPr>
              <w:t>Степень благоустройства жилищного фонда</w:t>
            </w:r>
          </w:p>
          <w:p w:rsidR="00000000" w:rsidRDefault="00710FCD">
            <w:pPr>
              <w:shd w:val="clear" w:color="auto" w:fill="FFFFFF"/>
              <w:spacing w:line="211" w:lineRule="exact"/>
              <w:ind w:left="326" w:right="326"/>
            </w:pPr>
            <w:r>
              <w:rPr>
                <w:rFonts w:ascii="Times New Roman" w:eastAsia="Times New Roman" w:hAnsi="Times New Roman" w:cs="Times New Roman"/>
                <w:spacing w:val="-1"/>
                <w:sz w:val="18"/>
                <w:szCs w:val="18"/>
              </w:rPr>
              <w:t xml:space="preserve">канализацией, оборудованные душем (без ванн) на этажах или при жилых </w:t>
            </w:r>
            <w:r>
              <w:rPr>
                <w:rFonts w:ascii="Times New Roman" w:eastAsia="Times New Roman" w:hAnsi="Times New Roman" w:cs="Times New Roman"/>
                <w:sz w:val="18"/>
                <w:szCs w:val="18"/>
              </w:rPr>
              <w:t>комнатах, общими раковинами</w:t>
            </w:r>
          </w:p>
        </w:tc>
        <w:tc>
          <w:tcPr>
            <w:tcW w:w="187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97"/>
            </w:pPr>
            <w:r>
              <w:rPr>
                <w:rFonts w:ascii="Times New Roman" w:eastAsia="Times New Roman" w:hAnsi="Times New Roman" w:cs="Times New Roman"/>
                <w:spacing w:val="-1"/>
                <w:sz w:val="18"/>
                <w:szCs w:val="18"/>
              </w:rPr>
              <w:t>Этажность дома</w:t>
            </w:r>
          </w:p>
        </w:tc>
        <w:tc>
          <w:tcPr>
            <w:tcW w:w="5593"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jc w:val="center"/>
            </w:pPr>
            <w:r>
              <w:rPr>
                <w:rFonts w:ascii="Times New Roman" w:eastAsia="Times New Roman" w:hAnsi="Times New Roman" w:cs="Times New Roman"/>
                <w:spacing w:val="-1"/>
                <w:sz w:val="18"/>
                <w:szCs w:val="18"/>
              </w:rPr>
              <w:t>Норматив потребления коммунальной услуги (куб.м в месяц на 1 м</w:t>
            </w:r>
            <w:r>
              <w:rPr>
                <w:rFonts w:ascii="Times New Roman" w:eastAsia="Times New Roman" w:hAnsi="Times New Roman" w:cs="Times New Roman"/>
                <w:sz w:val="18"/>
                <w:szCs w:val="18"/>
                <w:vertAlign w:val="superscript"/>
              </w:rPr>
              <w:t>2</w:t>
            </w:r>
          </w:p>
          <w:p w:rsidR="00000000" w:rsidRDefault="00710FCD">
            <w:pPr>
              <w:shd w:val="clear" w:color="auto" w:fill="FFFFFF"/>
              <w:spacing w:line="206" w:lineRule="exact"/>
              <w:jc w:val="center"/>
            </w:pPr>
            <w:r>
              <w:rPr>
                <w:rFonts w:ascii="Times New Roman" w:eastAsia="Times New Roman" w:hAnsi="Times New Roman" w:cs="Times New Roman"/>
                <w:spacing w:val="-1"/>
                <w:sz w:val="18"/>
                <w:szCs w:val="18"/>
              </w:rPr>
              <w:t>общей площади помещений, входя</w:t>
            </w:r>
            <w:r>
              <w:rPr>
                <w:rFonts w:ascii="Times New Roman" w:eastAsia="Times New Roman" w:hAnsi="Times New Roman" w:cs="Times New Roman"/>
                <w:spacing w:val="-1"/>
                <w:sz w:val="18"/>
                <w:szCs w:val="18"/>
              </w:rPr>
              <w:t>щих в состав общего имущества в</w:t>
            </w:r>
          </w:p>
          <w:p w:rsidR="00000000" w:rsidRDefault="00710FCD">
            <w:pPr>
              <w:shd w:val="clear" w:color="auto" w:fill="FFFFFF"/>
              <w:spacing w:line="206" w:lineRule="exact"/>
              <w:jc w:val="center"/>
            </w:pPr>
            <w:r>
              <w:rPr>
                <w:rFonts w:ascii="Times New Roman" w:eastAsia="Times New Roman" w:hAnsi="Times New Roman" w:cs="Times New Roman"/>
                <w:sz w:val="18"/>
                <w:szCs w:val="18"/>
              </w:rPr>
              <w:t>многоквартирном доме)</w:t>
            </w:r>
          </w:p>
        </w:tc>
      </w:tr>
      <w:tr w:rsidR="00000000">
        <w:tblPrEx>
          <w:tblCellMar>
            <w:top w:w="0" w:type="dxa"/>
            <w:bottom w:w="0" w:type="dxa"/>
          </w:tblCellMar>
        </w:tblPrEx>
        <w:trPr>
          <w:trHeight w:hRule="exact" w:val="662"/>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197" w:right="192"/>
              <w:jc w:val="center"/>
            </w:pPr>
            <w:r>
              <w:rPr>
                <w:rFonts w:ascii="Times New Roman" w:eastAsia="Times New Roman" w:hAnsi="Times New Roman" w:cs="Times New Roman"/>
                <w:sz w:val="18"/>
                <w:szCs w:val="18"/>
              </w:rPr>
              <w:t xml:space="preserve">по горячему </w:t>
            </w:r>
            <w:r>
              <w:rPr>
                <w:rFonts w:ascii="Times New Roman" w:eastAsia="Times New Roman" w:hAnsi="Times New Roman" w:cs="Times New Roman"/>
                <w:spacing w:val="-1"/>
                <w:sz w:val="18"/>
                <w:szCs w:val="18"/>
              </w:rPr>
              <w:t>водоснабжению</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221" w:right="221"/>
              <w:jc w:val="center"/>
            </w:pPr>
            <w:r>
              <w:rPr>
                <w:rFonts w:ascii="Times New Roman" w:eastAsia="Times New Roman" w:hAnsi="Times New Roman" w:cs="Times New Roman"/>
                <w:sz w:val="18"/>
                <w:szCs w:val="18"/>
              </w:rPr>
              <w:t xml:space="preserve">по холодному </w:t>
            </w:r>
            <w:r>
              <w:rPr>
                <w:rFonts w:ascii="Times New Roman" w:eastAsia="Times New Roman" w:hAnsi="Times New Roman" w:cs="Times New Roman"/>
                <w:spacing w:val="-1"/>
                <w:sz w:val="18"/>
                <w:szCs w:val="18"/>
              </w:rPr>
              <w:t>водоснабжению</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8"/>
                <w:szCs w:val="18"/>
              </w:rPr>
              <w:t>по водоотведению</w:t>
            </w:r>
          </w:p>
        </w:tc>
      </w:tr>
      <w:tr w:rsidR="00000000">
        <w:tblPrEx>
          <w:tblCellMar>
            <w:top w:w="0" w:type="dxa"/>
            <w:bottom w:w="0" w:type="dxa"/>
          </w:tblCellMar>
        </w:tblPrEx>
        <w:trPr>
          <w:trHeight w:hRule="exact" w:val="461"/>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0,060</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0,089</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0,149</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0,090</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0,138</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0,228</w:t>
            </w:r>
          </w:p>
        </w:tc>
      </w:tr>
      <w:tr w:rsidR="00000000">
        <w:tblPrEx>
          <w:tblCellMar>
            <w:top w:w="0" w:type="dxa"/>
            <w:bottom w:w="0" w:type="dxa"/>
          </w:tblCellMar>
        </w:tblPrEx>
        <w:trPr>
          <w:trHeight w:hRule="exact" w:val="456"/>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8"/>
                <w:szCs w:val="18"/>
              </w:rPr>
              <w:t>5.</w:t>
            </w:r>
          </w:p>
        </w:tc>
        <w:tc>
          <w:tcPr>
            <w:tcW w:w="659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06" w:lineRule="exact"/>
              <w:ind w:left="110"/>
            </w:pPr>
            <w:r>
              <w:rPr>
                <w:rFonts w:ascii="Times New Roman" w:eastAsia="Times New Roman" w:hAnsi="Times New Roman" w:cs="Times New Roman"/>
                <w:spacing w:val="-1"/>
                <w:sz w:val="18"/>
                <w:szCs w:val="18"/>
              </w:rPr>
              <w:t>Общежития с централизованным холодным водоснабжением, канализ</w:t>
            </w:r>
            <w:r>
              <w:rPr>
                <w:rFonts w:ascii="Times New Roman" w:eastAsia="Times New Roman" w:hAnsi="Times New Roman" w:cs="Times New Roman"/>
                <w:spacing w:val="-1"/>
                <w:sz w:val="18"/>
                <w:szCs w:val="18"/>
              </w:rPr>
              <w:t>ацией без</w:t>
            </w:r>
          </w:p>
          <w:p w:rsidR="00000000" w:rsidRDefault="00710FCD">
            <w:pPr>
              <w:shd w:val="clear" w:color="auto" w:fill="FFFFFF"/>
              <w:spacing w:line="206" w:lineRule="exact"/>
              <w:ind w:left="110"/>
            </w:pPr>
            <w:r>
              <w:rPr>
                <w:rFonts w:ascii="Times New Roman" w:eastAsia="Times New Roman" w:hAnsi="Times New Roman" w:cs="Times New Roman"/>
                <w:sz w:val="18"/>
                <w:szCs w:val="18"/>
              </w:rPr>
              <w:t>централизованного горячего водоснабжения, оборудованные общими</w:t>
            </w:r>
          </w:p>
          <w:p w:rsidR="00000000" w:rsidRDefault="00710FCD">
            <w:pPr>
              <w:shd w:val="clear" w:color="auto" w:fill="FFFFFF"/>
              <w:spacing w:line="206" w:lineRule="exact"/>
              <w:ind w:left="110"/>
            </w:pPr>
            <w:r>
              <w:rPr>
                <w:rFonts w:ascii="Times New Roman" w:eastAsia="Times New Roman" w:hAnsi="Times New Roman" w:cs="Times New Roman"/>
                <w:sz w:val="18"/>
                <w:szCs w:val="18"/>
              </w:rPr>
              <w:t>раковинами, кухонными мойками, унитазами</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0,046</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0,046</w:t>
            </w:r>
          </w:p>
        </w:tc>
      </w:tr>
      <w:tr w:rsidR="00000000">
        <w:tblPrEx>
          <w:tblCellMar>
            <w:top w:w="0" w:type="dxa"/>
            <w:bottom w:w="0" w:type="dxa"/>
          </w:tblCellMar>
        </w:tblPrEx>
        <w:trPr>
          <w:trHeight w:hRule="exact" w:val="456"/>
        </w:trPr>
        <w:tc>
          <w:tcPr>
            <w:tcW w:w="73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5-9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0,082</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0,082</w:t>
            </w:r>
          </w:p>
        </w:tc>
      </w:tr>
      <w:tr w:rsidR="00000000">
        <w:tblPrEx>
          <w:tblCellMar>
            <w:top w:w="0" w:type="dxa"/>
            <w:bottom w:w="0" w:type="dxa"/>
          </w:tblCellMar>
        </w:tblPrEx>
        <w:trPr>
          <w:trHeight w:hRule="exact" w:val="45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9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18"/>
                <w:szCs w:val="18"/>
              </w:rPr>
              <w:t xml:space="preserve">10 </w:t>
            </w:r>
            <w:r>
              <w:rPr>
                <w:rFonts w:ascii="Times New Roman" w:eastAsia="Times New Roman" w:hAnsi="Times New Roman" w:cs="Times New Roman"/>
                <w:sz w:val="18"/>
                <w:szCs w:val="18"/>
              </w:rPr>
              <w:t>и выше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0,126</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0,126</w:t>
            </w:r>
          </w:p>
        </w:tc>
      </w:tr>
      <w:tr w:rsidR="00000000">
        <w:tblPrEx>
          <w:tblCellMar>
            <w:top w:w="0" w:type="dxa"/>
            <w:bottom w:w="0" w:type="dxa"/>
          </w:tblCellMar>
        </w:tblPrEx>
        <w:trPr>
          <w:trHeight w:hRule="exact" w:val="667"/>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8"/>
                <w:szCs w:val="18"/>
              </w:rPr>
              <w:t>6.</w:t>
            </w:r>
          </w:p>
        </w:tc>
        <w:tc>
          <w:tcPr>
            <w:tcW w:w="14060"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
            </w:pPr>
            <w:r>
              <w:rPr>
                <w:rFonts w:ascii="Times New Roman" w:eastAsia="Times New Roman" w:hAnsi="Times New Roman" w:cs="Times New Roman"/>
                <w:spacing w:val="-1"/>
                <w:sz w:val="18"/>
                <w:szCs w:val="18"/>
              </w:rPr>
              <w:t>Многоквартирные жилые дома с централизованным холодным водоснабжение</w:t>
            </w:r>
            <w:r>
              <w:rPr>
                <w:rFonts w:ascii="Times New Roman" w:eastAsia="Times New Roman" w:hAnsi="Times New Roman" w:cs="Times New Roman"/>
                <w:spacing w:val="-1"/>
                <w:sz w:val="18"/>
                <w:szCs w:val="18"/>
              </w:rPr>
              <w:t>м, без централизованного горячего водоснабжения, канализации с водонагревателями различного</w:t>
            </w:r>
          </w:p>
          <w:p w:rsidR="00000000" w:rsidRDefault="00710FCD">
            <w:pPr>
              <w:shd w:val="clear" w:color="auto" w:fill="FFFFFF"/>
              <w:ind w:left="106"/>
            </w:pPr>
            <w:r>
              <w:rPr>
                <w:rFonts w:ascii="Times New Roman" w:eastAsia="Times New Roman" w:hAnsi="Times New Roman" w:cs="Times New Roman"/>
                <w:sz w:val="18"/>
                <w:szCs w:val="18"/>
              </w:rPr>
              <w:t>типа, оборудованные:</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6.1.</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32"/>
            </w:pPr>
            <w:r>
              <w:rPr>
                <w:rFonts w:ascii="Times New Roman" w:eastAsia="Times New Roman" w:hAnsi="Times New Roman" w:cs="Times New Roman"/>
                <w:spacing w:val="-1"/>
                <w:sz w:val="18"/>
                <w:szCs w:val="18"/>
              </w:rPr>
              <w:t>ванной, душем, раковиной, кухонной мойкой,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0,107</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6.2.</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35"/>
            </w:pPr>
            <w:r>
              <w:rPr>
                <w:rFonts w:ascii="Times New Roman" w:eastAsia="Times New Roman" w:hAnsi="Times New Roman" w:cs="Times New Roman"/>
                <w:sz w:val="18"/>
                <w:szCs w:val="18"/>
              </w:rPr>
              <w:t>ванной, душем, раковиной, кухонной мойкой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0,101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6.3.</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6"/>
            </w:pPr>
            <w:r>
              <w:rPr>
                <w:rFonts w:ascii="Times New Roman" w:eastAsia="Times New Roman" w:hAnsi="Times New Roman" w:cs="Times New Roman"/>
                <w:spacing w:val="-1"/>
                <w:sz w:val="18"/>
                <w:szCs w:val="18"/>
              </w:rPr>
              <w:t>душ</w:t>
            </w:r>
            <w:r>
              <w:rPr>
                <w:rFonts w:ascii="Times New Roman" w:eastAsia="Times New Roman" w:hAnsi="Times New Roman" w:cs="Times New Roman"/>
                <w:spacing w:val="-1"/>
                <w:sz w:val="18"/>
                <w:szCs w:val="18"/>
              </w:rPr>
              <w:t>ем (без ванн), раковиной, кухонной мойкой, унитазом</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0,081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461"/>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6.4.</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9"/>
            </w:pPr>
            <w:r>
              <w:rPr>
                <w:rFonts w:ascii="Times New Roman" w:eastAsia="Times New Roman" w:hAnsi="Times New Roman" w:cs="Times New Roman"/>
                <w:sz w:val="18"/>
                <w:szCs w:val="18"/>
              </w:rPr>
              <w:t>душем (без ванн), раковиной, кухонной мойкой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0,075</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6.5.</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Times New Roman" w:eastAsia="Times New Roman" w:hAnsi="Times New Roman" w:cs="Times New Roman"/>
                <w:sz w:val="18"/>
                <w:szCs w:val="18"/>
              </w:rPr>
              <w:t>душем, раковиной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0,068</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6.6.</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03"/>
            </w:pPr>
            <w:r>
              <w:rPr>
                <w:rFonts w:ascii="Times New Roman" w:eastAsia="Times New Roman" w:hAnsi="Times New Roman" w:cs="Times New Roman"/>
                <w:sz w:val="18"/>
                <w:szCs w:val="18"/>
              </w:rPr>
              <w:t>душем, кухонной мойкой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0,058</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6.7.</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54"/>
            </w:pPr>
            <w:r>
              <w:rPr>
                <w:rFonts w:ascii="Times New Roman" w:eastAsia="Times New Roman" w:hAnsi="Times New Roman" w:cs="Times New Roman"/>
                <w:sz w:val="18"/>
                <w:szCs w:val="18"/>
              </w:rPr>
              <w:t>раковиной, кухонной мойкой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8"/>
                <w:szCs w:val="18"/>
              </w:rPr>
              <w:t>6.8.</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09"/>
            </w:pPr>
            <w:r>
              <w:rPr>
                <w:rFonts w:ascii="Times New Roman" w:eastAsia="Times New Roman" w:hAnsi="Times New Roman" w:cs="Times New Roman"/>
                <w:sz w:val="18"/>
                <w:szCs w:val="18"/>
              </w:rPr>
              <w:t>ванной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0,051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r w:rsidR="00000000">
        <w:tblPrEx>
          <w:tblCellMar>
            <w:top w:w="0" w:type="dxa"/>
            <w:bottom w:w="0" w:type="dxa"/>
          </w:tblCellMar>
        </w:tblPrEx>
        <w:trPr>
          <w:trHeight w:hRule="exact" w:val="878"/>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8"/>
                <w:szCs w:val="18"/>
              </w:rPr>
              <w:t>7.</w:t>
            </w:r>
          </w:p>
        </w:tc>
        <w:tc>
          <w:tcPr>
            <w:tcW w:w="65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24"/>
            </w:pPr>
            <w:r>
              <w:rPr>
                <w:rFonts w:ascii="Times New Roman" w:eastAsia="Times New Roman" w:hAnsi="Times New Roman" w:cs="Times New Roman"/>
                <w:sz w:val="18"/>
                <w:szCs w:val="18"/>
              </w:rPr>
              <w:t>Многоквартирные жилые дома с централизованным холодным водоснабжением,</w:t>
            </w:r>
          </w:p>
          <w:p w:rsidR="00000000" w:rsidRDefault="00710FCD">
            <w:pPr>
              <w:shd w:val="clear" w:color="auto" w:fill="FFFFFF"/>
              <w:spacing w:line="206" w:lineRule="exact"/>
              <w:ind w:left="24"/>
            </w:pPr>
            <w:r>
              <w:rPr>
                <w:rFonts w:ascii="Times New Roman" w:eastAsia="Times New Roman" w:hAnsi="Times New Roman" w:cs="Times New Roman"/>
                <w:spacing w:val="-1"/>
                <w:sz w:val="18"/>
                <w:szCs w:val="18"/>
              </w:rPr>
              <w:t>без централизованного горячего водоснабжения, канализации и водонагревателей</w:t>
            </w:r>
          </w:p>
          <w:p w:rsidR="00000000" w:rsidRDefault="00710FCD">
            <w:pPr>
              <w:shd w:val="clear" w:color="auto" w:fill="FFFFFF"/>
              <w:spacing w:line="206" w:lineRule="exact"/>
              <w:ind w:left="24"/>
            </w:pPr>
            <w:r>
              <w:rPr>
                <w:rFonts w:ascii="Times New Roman" w:eastAsia="Times New Roman" w:hAnsi="Times New Roman" w:cs="Times New Roman"/>
                <w:sz w:val="18"/>
                <w:szCs w:val="18"/>
              </w:rPr>
              <w:t>различного типа, оборудованные раковиной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z w:val="18"/>
                <w:szCs w:val="18"/>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0,033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w:t>
            </w:r>
          </w:p>
        </w:tc>
      </w:tr>
    </w:tbl>
    <w:p w:rsidR="00000000" w:rsidRDefault="00710FCD">
      <w:pPr>
        <w:shd w:val="clear" w:color="auto" w:fill="FFFFFF"/>
        <w:spacing w:before="240"/>
        <w:ind w:left="14482"/>
      </w:pPr>
      <w:r>
        <w:t>49</w:t>
      </w:r>
    </w:p>
    <w:p w:rsidR="00000000" w:rsidRDefault="00710FCD">
      <w:pPr>
        <w:shd w:val="clear" w:color="auto" w:fill="FFFFFF"/>
        <w:spacing w:before="240"/>
        <w:ind w:left="14482"/>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782" w:line="317" w:lineRule="exact"/>
        <w:jc w:val="both"/>
      </w:pPr>
      <w:bookmarkStart w:id="24" w:name="bookmark24"/>
      <w:r>
        <w:rPr>
          <w:rFonts w:ascii="Times New Roman" w:hAnsi="Times New Roman" w:cs="Times New Roman"/>
          <w:b/>
          <w:bCs/>
          <w:sz w:val="24"/>
          <w:szCs w:val="24"/>
        </w:rPr>
        <w:t>1</w:t>
      </w:r>
      <w:bookmarkEnd w:id="24"/>
      <w:r>
        <w:rPr>
          <w:rFonts w:ascii="Times New Roman" w:hAnsi="Times New Roman" w:cs="Times New Roman"/>
          <w:b/>
          <w:bCs/>
          <w:sz w:val="24"/>
          <w:szCs w:val="24"/>
        </w:rPr>
        <w:t xml:space="preserve">.3.5. </w:t>
      </w:r>
      <w:r>
        <w:rPr>
          <w:rFonts w:ascii="Times New Roman" w:eastAsia="Times New Roman" w:hAnsi="Times New Roman" w:cs="Times New Roman"/>
          <w:b/>
          <w:bCs/>
          <w:sz w:val="24"/>
          <w:szCs w:val="24"/>
        </w:rPr>
        <w:t>Описание существующей системы коммерческого приборного уч</w:t>
      </w:r>
      <w:r>
        <w:rPr>
          <w:rFonts w:ascii="Cambria Math" w:eastAsia="Times New Roman" w:hAnsi="Cambria Math" w:cs="Cambria Math"/>
          <w:b/>
          <w:bCs/>
          <w:sz w:val="24"/>
          <w:szCs w:val="24"/>
        </w:rPr>
        <w:t>ѐ</w:t>
      </w:r>
      <w:r>
        <w:rPr>
          <w:rFonts w:ascii="Times New Roman" w:eastAsia="Times New Roman" w:hAnsi="Times New Roman" w:cs="Times New Roman"/>
          <w:b/>
          <w:bCs/>
          <w:sz w:val="24"/>
          <w:szCs w:val="24"/>
        </w:rPr>
        <w:t xml:space="preserve">та воды, </w:t>
      </w:r>
      <w:r>
        <w:rPr>
          <w:rFonts w:ascii="Times New Roman" w:eastAsia="Times New Roman" w:hAnsi="Times New Roman" w:cs="Times New Roman"/>
          <w:b/>
          <w:bCs/>
          <w:spacing w:val="-1"/>
          <w:sz w:val="24"/>
          <w:szCs w:val="24"/>
        </w:rPr>
        <w:t>отпущенной из сети абонентам и анализ планов п</w:t>
      </w:r>
      <w:r>
        <w:rPr>
          <w:rFonts w:ascii="Times New Roman" w:eastAsia="Times New Roman" w:hAnsi="Times New Roman" w:cs="Times New Roman"/>
          <w:b/>
          <w:bCs/>
          <w:spacing w:val="-1"/>
          <w:sz w:val="24"/>
          <w:szCs w:val="24"/>
        </w:rPr>
        <w:t>о установке приборов уч</w:t>
      </w:r>
      <w:r>
        <w:rPr>
          <w:rFonts w:ascii="Cambria Math" w:eastAsia="Times New Roman" w:hAnsi="Cambria Math" w:cs="Cambria Math"/>
          <w:b/>
          <w:bCs/>
          <w:spacing w:val="-1"/>
          <w:sz w:val="24"/>
          <w:szCs w:val="24"/>
        </w:rPr>
        <w:t>ѐ</w:t>
      </w:r>
      <w:r>
        <w:rPr>
          <w:rFonts w:ascii="Times New Roman" w:eastAsia="Times New Roman" w:hAnsi="Times New Roman" w:cs="Times New Roman"/>
          <w:b/>
          <w:bCs/>
          <w:spacing w:val="-1"/>
          <w:sz w:val="24"/>
          <w:szCs w:val="24"/>
        </w:rPr>
        <w:t>та.</w:t>
      </w:r>
    </w:p>
    <w:p w:rsidR="00000000" w:rsidRDefault="00710FCD">
      <w:pPr>
        <w:shd w:val="clear" w:color="auto" w:fill="FFFFFF"/>
        <w:spacing w:before="422" w:line="413" w:lineRule="exact"/>
        <w:ind w:left="566"/>
      </w:pPr>
      <w:r>
        <w:rPr>
          <w:rFonts w:ascii="Times New Roman" w:eastAsia="Times New Roman" w:hAnsi="Times New Roman" w:cs="Times New Roman"/>
          <w:spacing w:val="-8"/>
          <w:sz w:val="24"/>
          <w:szCs w:val="24"/>
        </w:rPr>
        <w:t>Доля   объема   отпуска   холодной   воды,   счет   за   который   выставлен   по   показаниям</w:t>
      </w:r>
    </w:p>
    <w:p w:rsidR="00000000" w:rsidRDefault="00710FCD">
      <w:pPr>
        <w:shd w:val="clear" w:color="auto" w:fill="FFFFFF"/>
        <w:spacing w:line="413" w:lineRule="exact"/>
      </w:pPr>
      <w:r>
        <w:rPr>
          <w:rFonts w:ascii="Times New Roman" w:eastAsia="Times New Roman" w:hAnsi="Times New Roman" w:cs="Times New Roman"/>
          <w:spacing w:val="-4"/>
          <w:sz w:val="24"/>
          <w:szCs w:val="24"/>
        </w:rPr>
        <w:t>приборов  учета,  составляет  94,81%  от  общего  потребления  ресурса.  Это  очень  высокий</w:t>
      </w:r>
    </w:p>
    <w:p w:rsidR="00000000" w:rsidRDefault="00710FCD">
      <w:pPr>
        <w:shd w:val="clear" w:color="auto" w:fill="FFFFFF"/>
        <w:spacing w:line="413" w:lineRule="exact"/>
      </w:pPr>
      <w:r>
        <w:rPr>
          <w:rFonts w:ascii="Times New Roman" w:eastAsia="Times New Roman" w:hAnsi="Times New Roman" w:cs="Times New Roman"/>
          <w:spacing w:val="-1"/>
          <w:sz w:val="24"/>
          <w:szCs w:val="24"/>
        </w:rPr>
        <w:t>показатель по водоснабжающим предприятия</w:t>
      </w:r>
      <w:r>
        <w:rPr>
          <w:rFonts w:ascii="Times New Roman" w:eastAsia="Times New Roman" w:hAnsi="Times New Roman" w:cs="Times New Roman"/>
          <w:spacing w:val="-1"/>
          <w:sz w:val="24"/>
          <w:szCs w:val="24"/>
        </w:rPr>
        <w:t>м и по муниципальным округам РФ в целом.</w:t>
      </w:r>
    </w:p>
    <w:p w:rsidR="00000000" w:rsidRDefault="00710FCD">
      <w:pPr>
        <w:shd w:val="clear" w:color="auto" w:fill="FFFFFF"/>
        <w:spacing w:before="77" w:line="317" w:lineRule="exact"/>
        <w:ind w:firstLine="566"/>
      </w:pPr>
      <w:r>
        <w:rPr>
          <w:rFonts w:ascii="Times New Roman" w:eastAsia="Times New Roman" w:hAnsi="Times New Roman" w:cs="Times New Roman"/>
          <w:spacing w:val="-8"/>
          <w:sz w:val="24"/>
          <w:szCs w:val="24"/>
        </w:rPr>
        <w:t xml:space="preserve">Учет   поднятого   ресурса   и   отпуск   его   в   сеть   производится   с   помощью   приборов </w:t>
      </w:r>
      <w:r>
        <w:rPr>
          <w:rFonts w:ascii="Times New Roman" w:eastAsia="Times New Roman" w:hAnsi="Times New Roman" w:cs="Times New Roman"/>
          <w:sz w:val="24"/>
          <w:szCs w:val="24"/>
        </w:rPr>
        <w:t>коммерческого учета.</w:t>
      </w:r>
    </w:p>
    <w:p w:rsidR="00000000" w:rsidRDefault="00710FCD">
      <w:pPr>
        <w:shd w:val="clear" w:color="auto" w:fill="FFFFFF"/>
        <w:spacing w:before="192" w:line="317" w:lineRule="exact"/>
        <w:ind w:right="10" w:firstLine="706"/>
        <w:jc w:val="both"/>
      </w:pPr>
      <w:r>
        <w:rPr>
          <w:rFonts w:ascii="Times New Roman" w:eastAsia="Times New Roman" w:hAnsi="Times New Roman" w:cs="Times New Roman"/>
          <w:sz w:val="24"/>
          <w:szCs w:val="24"/>
        </w:rPr>
        <w:t>В качестве приборов учета в ООО «Ульяновскоблводоканал» используются Расходомеры-счетчики жидкост</w:t>
      </w:r>
      <w:r>
        <w:rPr>
          <w:rFonts w:ascii="Times New Roman" w:eastAsia="Times New Roman" w:hAnsi="Times New Roman" w:cs="Times New Roman"/>
          <w:sz w:val="24"/>
          <w:szCs w:val="24"/>
        </w:rPr>
        <w:t>и ультразвуковые «ЭРА». Расходомеры предназначены для выполнения следующих функций:</w:t>
      </w:r>
    </w:p>
    <w:p w:rsidR="00000000" w:rsidRDefault="00710FCD" w:rsidP="00710FCD">
      <w:pPr>
        <w:numPr>
          <w:ilvl w:val="0"/>
          <w:numId w:val="16"/>
        </w:numPr>
        <w:shd w:val="clear" w:color="auto" w:fill="FFFFFF"/>
        <w:tabs>
          <w:tab w:val="left" w:pos="850"/>
        </w:tabs>
        <w:spacing w:before="187" w:line="322" w:lineRule="exact"/>
        <w:ind w:right="5"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среднего объемного расхода и объема жидкости, протекающей в напорных трубопроводах диаметром от 15 до 1800 мм;</w:t>
      </w:r>
    </w:p>
    <w:p w:rsidR="00000000" w:rsidRDefault="00710FCD" w:rsidP="00710FCD">
      <w:pPr>
        <w:numPr>
          <w:ilvl w:val="0"/>
          <w:numId w:val="16"/>
        </w:numPr>
        <w:shd w:val="clear" w:color="auto" w:fill="FFFFFF"/>
        <w:tabs>
          <w:tab w:val="left" w:pos="850"/>
        </w:tabs>
        <w:spacing w:before="192" w:line="317"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вывода измеренных значений расхода на цифро</w:t>
      </w:r>
      <w:r>
        <w:rPr>
          <w:rFonts w:ascii="Times New Roman" w:eastAsia="Times New Roman" w:hAnsi="Times New Roman" w:cs="Times New Roman"/>
          <w:sz w:val="24"/>
          <w:szCs w:val="24"/>
        </w:rPr>
        <w:t>вой индикатор, аналоговый выход в виде унифицированного сигнала силы постоянного тока (4-20 мА) и частотный выход в виде сигнала напряжения в форме меандра частотой от 0 до 1000 Гц;</w:t>
      </w:r>
    </w:p>
    <w:p w:rsidR="00000000" w:rsidRDefault="00710FCD" w:rsidP="00710FCD">
      <w:pPr>
        <w:numPr>
          <w:ilvl w:val="0"/>
          <w:numId w:val="16"/>
        </w:numPr>
        <w:shd w:val="clear" w:color="auto" w:fill="FFFFFF"/>
        <w:tabs>
          <w:tab w:val="left" w:pos="850"/>
        </w:tabs>
        <w:spacing w:before="226"/>
        <w:ind w:left="706"/>
        <w:rPr>
          <w:rFonts w:ascii="Times New Roman" w:eastAsia="Times New Roman" w:hAnsi="Times New Roman" w:cs="Times New Roman"/>
          <w:sz w:val="24"/>
          <w:szCs w:val="24"/>
        </w:rPr>
      </w:pPr>
      <w:r>
        <w:rPr>
          <w:rFonts w:ascii="Times New Roman" w:eastAsia="Times New Roman" w:hAnsi="Times New Roman" w:cs="Times New Roman"/>
          <w:sz w:val="24"/>
          <w:szCs w:val="24"/>
        </w:rPr>
        <w:t>отсчета времени работы в режиме измерения;</w:t>
      </w:r>
    </w:p>
    <w:p w:rsidR="00000000" w:rsidRDefault="00710FCD" w:rsidP="00710FCD">
      <w:pPr>
        <w:numPr>
          <w:ilvl w:val="0"/>
          <w:numId w:val="16"/>
        </w:numPr>
        <w:shd w:val="clear" w:color="auto" w:fill="FFFFFF"/>
        <w:tabs>
          <w:tab w:val="left" w:pos="850"/>
        </w:tabs>
        <w:spacing w:before="206" w:line="317" w:lineRule="exact"/>
        <w:ind w:right="10"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отсчета времени распрос</w:t>
      </w:r>
      <w:r>
        <w:rPr>
          <w:rFonts w:ascii="Times New Roman" w:eastAsia="Times New Roman" w:hAnsi="Times New Roman" w:cs="Times New Roman"/>
          <w:sz w:val="24"/>
          <w:szCs w:val="24"/>
        </w:rPr>
        <w:t>транения ультразвука между пьезопреобразователями (ПП).</w:t>
      </w:r>
    </w:p>
    <w:p w:rsidR="00000000" w:rsidRDefault="00710FCD">
      <w:pPr>
        <w:shd w:val="clear" w:color="auto" w:fill="FFFFFF"/>
        <w:tabs>
          <w:tab w:val="left" w:pos="2419"/>
          <w:tab w:val="left" w:pos="3365"/>
          <w:tab w:val="left" w:pos="5285"/>
          <w:tab w:val="left" w:pos="5866"/>
          <w:tab w:val="left" w:pos="7646"/>
          <w:tab w:val="left" w:pos="8438"/>
        </w:tabs>
        <w:spacing w:before="230"/>
        <w:ind w:left="706"/>
      </w:pPr>
      <w:r>
        <w:rPr>
          <w:rFonts w:ascii="Times New Roman" w:eastAsia="Times New Roman" w:hAnsi="Times New Roman" w:cs="Times New Roman"/>
          <w:spacing w:val="-2"/>
          <w:sz w:val="24"/>
          <w:szCs w:val="24"/>
        </w:rPr>
        <w:t>Расходомеры</w:t>
      </w:r>
      <w:r>
        <w:rPr>
          <w:rFonts w:eastAsia="Times New Roman"/>
          <w:sz w:val="24"/>
          <w:szCs w:val="24"/>
        </w:rPr>
        <w:tab/>
      </w:r>
      <w:r>
        <w:rPr>
          <w:rFonts w:ascii="Times New Roman" w:eastAsia="Times New Roman" w:hAnsi="Times New Roman" w:cs="Times New Roman"/>
          <w:spacing w:val="-2"/>
          <w:sz w:val="24"/>
          <w:szCs w:val="24"/>
        </w:rPr>
        <w:t>могут</w:t>
      </w:r>
      <w:r>
        <w:rPr>
          <w:rFonts w:eastAsia="Times New Roman"/>
          <w:sz w:val="24"/>
          <w:szCs w:val="24"/>
        </w:rPr>
        <w:tab/>
      </w:r>
      <w:r>
        <w:rPr>
          <w:rFonts w:ascii="Times New Roman" w:eastAsia="Times New Roman" w:hAnsi="Times New Roman" w:cs="Times New Roman"/>
          <w:spacing w:val="-2"/>
          <w:sz w:val="24"/>
          <w:szCs w:val="24"/>
        </w:rPr>
        <w:t>использоваться</w:t>
      </w:r>
      <w:r>
        <w:rPr>
          <w:rFonts w:eastAsia="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2"/>
          <w:sz w:val="24"/>
          <w:szCs w:val="24"/>
        </w:rPr>
        <w:t>предприятиях</w:t>
      </w:r>
      <w:r>
        <w:rPr>
          <w:rFonts w:eastAsia="Times New Roman"/>
          <w:sz w:val="24"/>
          <w:szCs w:val="24"/>
        </w:rPr>
        <w:tab/>
      </w:r>
      <w:r>
        <w:rPr>
          <w:rFonts w:ascii="Times New Roman" w:eastAsia="Times New Roman" w:hAnsi="Times New Roman" w:cs="Times New Roman"/>
          <w:spacing w:val="-3"/>
          <w:sz w:val="24"/>
          <w:szCs w:val="24"/>
        </w:rPr>
        <w:t>всех</w:t>
      </w:r>
      <w:r>
        <w:rPr>
          <w:rFonts w:eastAsia="Times New Roman"/>
          <w:sz w:val="24"/>
          <w:szCs w:val="24"/>
        </w:rPr>
        <w:tab/>
      </w:r>
      <w:r>
        <w:rPr>
          <w:rFonts w:ascii="Times New Roman" w:eastAsia="Times New Roman" w:hAnsi="Times New Roman" w:cs="Times New Roman"/>
          <w:spacing w:val="-3"/>
          <w:sz w:val="24"/>
          <w:szCs w:val="24"/>
        </w:rPr>
        <w:t>отраслей</w:t>
      </w:r>
    </w:p>
    <w:p w:rsidR="00000000" w:rsidRDefault="00710FCD">
      <w:pPr>
        <w:shd w:val="clear" w:color="auto" w:fill="FFFFFF"/>
        <w:spacing w:before="38"/>
      </w:pPr>
      <w:r>
        <w:rPr>
          <w:rFonts w:ascii="Times New Roman" w:eastAsia="Times New Roman" w:hAnsi="Times New Roman" w:cs="Times New Roman"/>
          <w:sz w:val="24"/>
          <w:szCs w:val="24"/>
        </w:rPr>
        <w:t>промышленности как</w:t>
      </w:r>
    </w:p>
    <w:p w:rsidR="00000000" w:rsidRDefault="00710FCD">
      <w:pPr>
        <w:shd w:val="clear" w:color="auto" w:fill="FFFFFF"/>
        <w:spacing w:before="206" w:line="317" w:lineRule="exact"/>
        <w:ind w:right="5"/>
        <w:jc w:val="both"/>
      </w:pPr>
      <w:r>
        <w:rPr>
          <w:rFonts w:ascii="Times New Roman" w:eastAsia="Times New Roman" w:hAnsi="Times New Roman" w:cs="Times New Roman"/>
          <w:sz w:val="24"/>
          <w:szCs w:val="24"/>
        </w:rPr>
        <w:t>средства технологического и коммерческого учета расхода и объема горячей и холодной воды, сточных вод и других жидкост</w:t>
      </w:r>
      <w:r>
        <w:rPr>
          <w:rFonts w:ascii="Times New Roman" w:eastAsia="Times New Roman" w:hAnsi="Times New Roman" w:cs="Times New Roman"/>
          <w:sz w:val="24"/>
          <w:szCs w:val="24"/>
        </w:rPr>
        <w:t>ей, а также могут подключаться в качестве датчиков расхода к серийным тепловычислителям (счетчикам тепловой энергии), имеющим частотные и аналоговые входы.</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Приборы относятся к времяимпульсным ультразвуковым расходомерам, принцип работы которых основан на и</w:t>
      </w:r>
      <w:r>
        <w:rPr>
          <w:rFonts w:ascii="Times New Roman" w:eastAsia="Times New Roman" w:hAnsi="Times New Roman" w:cs="Times New Roman"/>
          <w:sz w:val="24"/>
          <w:szCs w:val="24"/>
        </w:rPr>
        <w:t>змерении разности прохождения импульс</w:t>
      </w:r>
    </w:p>
    <w:p w:rsidR="00000000" w:rsidRDefault="00710FCD">
      <w:pPr>
        <w:shd w:val="clear" w:color="auto" w:fill="FFFFFF"/>
        <w:spacing w:before="230"/>
        <w:ind w:left="706"/>
      </w:pPr>
      <w:r>
        <w:rPr>
          <w:rFonts w:ascii="Times New Roman" w:eastAsia="Times New Roman" w:hAnsi="Times New Roman" w:cs="Times New Roman"/>
          <w:sz w:val="24"/>
          <w:szCs w:val="24"/>
        </w:rPr>
        <w:t xml:space="preserve">В качестве приборов учета в ОАО «ОТЭК» используются расходомеры </w:t>
      </w:r>
      <w:r>
        <w:rPr>
          <w:rFonts w:ascii="Times New Roman" w:eastAsia="Times New Roman" w:hAnsi="Times New Roman" w:cs="Times New Roman"/>
          <w:sz w:val="24"/>
          <w:szCs w:val="24"/>
          <w:lang w:val="en-US"/>
        </w:rPr>
        <w:t>US-800.</w:t>
      </w:r>
    </w:p>
    <w:p w:rsidR="00000000" w:rsidRDefault="00710FCD">
      <w:pPr>
        <w:shd w:val="clear" w:color="auto" w:fill="FFFFFF"/>
        <w:tabs>
          <w:tab w:val="left" w:pos="2328"/>
          <w:tab w:val="left" w:pos="5342"/>
          <w:tab w:val="left" w:pos="7186"/>
        </w:tabs>
        <w:spacing w:before="206" w:line="317" w:lineRule="exact"/>
        <w:ind w:left="706"/>
      </w:pPr>
      <w:r>
        <w:rPr>
          <w:rFonts w:ascii="Times New Roman" w:eastAsia="Times New Roman" w:hAnsi="Times New Roman" w:cs="Times New Roman"/>
          <w:spacing w:val="-2"/>
          <w:sz w:val="24"/>
          <w:szCs w:val="24"/>
        </w:rPr>
        <w:t>Данные</w:t>
      </w:r>
      <w:r>
        <w:rPr>
          <w:rFonts w:eastAsia="Times New Roman"/>
          <w:sz w:val="24"/>
          <w:szCs w:val="24"/>
        </w:rPr>
        <w:tab/>
      </w:r>
      <w:r>
        <w:rPr>
          <w:rFonts w:ascii="Times New Roman" w:eastAsia="Times New Roman" w:hAnsi="Times New Roman" w:cs="Times New Roman"/>
          <w:spacing w:val="-2"/>
          <w:sz w:val="24"/>
          <w:szCs w:val="24"/>
        </w:rPr>
        <w:t>расходомеры</w:t>
      </w:r>
      <w:r>
        <w:rPr>
          <w:rFonts w:eastAsia="Times New Roman"/>
          <w:sz w:val="24"/>
          <w:szCs w:val="24"/>
        </w:rPr>
        <w:tab/>
      </w:r>
      <w:r>
        <w:rPr>
          <w:rFonts w:ascii="Times New Roman" w:eastAsia="Times New Roman" w:hAnsi="Times New Roman" w:cs="Times New Roman"/>
          <w:spacing w:val="-2"/>
          <w:sz w:val="24"/>
          <w:szCs w:val="24"/>
        </w:rPr>
        <w:t>относятся</w:t>
      </w:r>
      <w:r>
        <w:rPr>
          <w:rFonts w:eastAsia="Times New Roman"/>
          <w:sz w:val="24"/>
          <w:szCs w:val="24"/>
        </w:rPr>
        <w:tab/>
      </w:r>
      <w:r>
        <w:rPr>
          <w:rFonts w:ascii="Times New Roman" w:eastAsia="Times New Roman" w:hAnsi="Times New Roman" w:cs="Times New Roman"/>
          <w:spacing w:val="-2"/>
          <w:sz w:val="24"/>
          <w:szCs w:val="24"/>
        </w:rPr>
        <w:t>к время-импульсным</w:t>
      </w:r>
    </w:p>
    <w:p w:rsidR="00000000" w:rsidRDefault="00710FCD">
      <w:pPr>
        <w:shd w:val="clear" w:color="auto" w:fill="FFFFFF"/>
        <w:tabs>
          <w:tab w:val="left" w:pos="1334"/>
          <w:tab w:val="left" w:pos="2962"/>
          <w:tab w:val="left" w:pos="3730"/>
          <w:tab w:val="left" w:pos="5083"/>
          <w:tab w:val="left" w:pos="6235"/>
          <w:tab w:val="left" w:pos="8251"/>
        </w:tabs>
        <w:spacing w:line="317" w:lineRule="exact"/>
        <w:ind w:right="5"/>
        <w:jc w:val="both"/>
      </w:pPr>
      <w:r>
        <w:rPr>
          <w:rFonts w:ascii="Times New Roman" w:eastAsia="Times New Roman" w:hAnsi="Times New Roman" w:cs="Times New Roman"/>
          <w:sz w:val="24"/>
          <w:szCs w:val="24"/>
        </w:rPr>
        <w:t>ультразвуковым расходомерам, принцип работы которых основан на измерении разности</w:t>
      </w:r>
      <w:r>
        <w:rPr>
          <w:rFonts w:ascii="Times New Roman" w:eastAsia="Times New Roman" w:hAnsi="Times New Roman" w:cs="Times New Roman"/>
          <w:sz w:val="24"/>
          <w:szCs w:val="24"/>
        </w:rPr>
        <w:br/>
        <w:t>времен прохожден</w:t>
      </w:r>
      <w:r>
        <w:rPr>
          <w:rFonts w:ascii="Times New Roman" w:eastAsia="Times New Roman" w:hAnsi="Times New Roman" w:cs="Times New Roman"/>
          <w:sz w:val="24"/>
          <w:szCs w:val="24"/>
        </w:rPr>
        <w:t>ия импульсов ультразвукового колебания по направлению движения</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потока</w:t>
      </w:r>
      <w:r>
        <w:rPr>
          <w:rFonts w:eastAsia="Times New Roman"/>
          <w:sz w:val="24"/>
          <w:szCs w:val="24"/>
        </w:rPr>
        <w:tab/>
      </w:r>
      <w:r>
        <w:rPr>
          <w:rFonts w:ascii="Times New Roman" w:eastAsia="Times New Roman" w:hAnsi="Times New Roman" w:cs="Times New Roman"/>
          <w:spacing w:val="-2"/>
          <w:sz w:val="24"/>
          <w:szCs w:val="24"/>
        </w:rPr>
        <w:t>жидкости</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1"/>
          <w:sz w:val="24"/>
          <w:szCs w:val="24"/>
        </w:rPr>
        <w:t>против</w:t>
      </w:r>
      <w:r>
        <w:rPr>
          <w:rFonts w:eastAsia="Times New Roman"/>
          <w:sz w:val="24"/>
          <w:szCs w:val="24"/>
        </w:rPr>
        <w:tab/>
      </w:r>
      <w:r>
        <w:rPr>
          <w:rFonts w:ascii="Times New Roman" w:eastAsia="Times New Roman" w:hAnsi="Times New Roman" w:cs="Times New Roman"/>
          <w:spacing w:val="-2"/>
          <w:sz w:val="24"/>
          <w:szCs w:val="24"/>
        </w:rPr>
        <w:t>него.</w:t>
      </w:r>
      <w:r>
        <w:rPr>
          <w:rFonts w:eastAsia="Times New Roman" w:hAnsi="Times New Roman"/>
          <w:sz w:val="24"/>
          <w:szCs w:val="24"/>
        </w:rPr>
        <w:tab/>
      </w:r>
      <w:r>
        <w:rPr>
          <w:rFonts w:ascii="Times New Roman" w:eastAsia="Times New Roman" w:hAnsi="Times New Roman" w:cs="Times New Roman"/>
          <w:spacing w:val="-2"/>
          <w:sz w:val="24"/>
          <w:szCs w:val="24"/>
        </w:rPr>
        <w:t>Возбуждение</w:t>
      </w:r>
      <w:r>
        <w:rPr>
          <w:rFonts w:eastAsia="Times New Roman"/>
          <w:sz w:val="24"/>
          <w:szCs w:val="24"/>
        </w:rPr>
        <w:tab/>
      </w:r>
      <w:r>
        <w:rPr>
          <w:rFonts w:ascii="Times New Roman" w:eastAsia="Times New Roman" w:hAnsi="Times New Roman" w:cs="Times New Roman"/>
          <w:spacing w:val="-2"/>
          <w:sz w:val="24"/>
          <w:szCs w:val="24"/>
        </w:rPr>
        <w:t>импульсов</w:t>
      </w:r>
    </w:p>
    <w:p w:rsidR="00000000" w:rsidRDefault="00710FCD">
      <w:pPr>
        <w:shd w:val="clear" w:color="auto" w:fill="FFFFFF"/>
        <w:spacing w:line="317" w:lineRule="exact"/>
        <w:jc w:val="both"/>
      </w:pPr>
      <w:r>
        <w:rPr>
          <w:rFonts w:ascii="Times New Roman" w:eastAsia="Times New Roman" w:hAnsi="Times New Roman" w:cs="Times New Roman"/>
          <w:sz w:val="24"/>
          <w:szCs w:val="24"/>
        </w:rPr>
        <w:t>производится пьезоэлектрическими преобразователями (ПЭП), устанавливаемыми на измерительном участке трубопровода, в котором производится изм</w:t>
      </w:r>
      <w:r>
        <w:rPr>
          <w:rFonts w:ascii="Times New Roman" w:eastAsia="Times New Roman" w:hAnsi="Times New Roman" w:cs="Times New Roman"/>
          <w:sz w:val="24"/>
          <w:szCs w:val="24"/>
        </w:rPr>
        <w:t>ерение расхода жидкости.</w:t>
      </w:r>
    </w:p>
    <w:p w:rsidR="00000000" w:rsidRDefault="00710FCD">
      <w:pPr>
        <w:shd w:val="clear" w:color="auto" w:fill="FFFFFF"/>
        <w:spacing w:before="341"/>
        <w:ind w:right="5"/>
        <w:jc w:val="right"/>
      </w:pPr>
      <w:r>
        <w:t>50</w:t>
      </w:r>
    </w:p>
    <w:p w:rsidR="00000000" w:rsidRDefault="00710FCD">
      <w:pPr>
        <w:shd w:val="clear" w:color="auto" w:fill="FFFFFF"/>
        <w:spacing w:before="341"/>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987" w:right="208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15" w:right="254" w:firstLine="658"/>
        <w:jc w:val="both"/>
      </w:pPr>
      <w:r>
        <w:rPr>
          <w:rFonts w:ascii="Times New Roman" w:eastAsia="Times New Roman" w:hAnsi="Times New Roman" w:cs="Times New Roman"/>
          <w:sz w:val="24"/>
          <w:szCs w:val="24"/>
        </w:rPr>
        <w:t>В зависимости от установки ПЭП относительно сечения потока, скорость последнего измеряется по двум или одному лучам</w:t>
      </w:r>
      <w:r>
        <w:rPr>
          <w:rFonts w:ascii="Times New Roman" w:eastAsia="Times New Roman" w:hAnsi="Times New Roman" w:cs="Times New Roman"/>
          <w:sz w:val="24"/>
          <w:szCs w:val="24"/>
        </w:rPr>
        <w:t xml:space="preserve"> ультразвуковых колебаний. ПЭПы работают попеременно в режиме приемник-излучатель и обеспечивают излучение в жидкость и прием из нее ультразвуковых импульсов под углом к оси трубопровода.</w:t>
      </w:r>
    </w:p>
    <w:p w:rsidR="00000000" w:rsidRDefault="00710FCD">
      <w:pPr>
        <w:shd w:val="clear" w:color="auto" w:fill="FFFFFF"/>
        <w:spacing w:before="197" w:line="317" w:lineRule="exact"/>
        <w:ind w:left="115" w:right="259" w:firstLine="706"/>
        <w:jc w:val="both"/>
      </w:pPr>
      <w:r>
        <w:rPr>
          <w:rFonts w:ascii="Times New Roman" w:eastAsia="Times New Roman" w:hAnsi="Times New Roman" w:cs="Times New Roman"/>
          <w:sz w:val="24"/>
          <w:szCs w:val="24"/>
        </w:rPr>
        <w:t>Движение жидкости вызывает изменение времени полного распространения</w:t>
      </w:r>
      <w:r>
        <w:rPr>
          <w:rFonts w:ascii="Times New Roman" w:eastAsia="Times New Roman" w:hAnsi="Times New Roman" w:cs="Times New Roman"/>
          <w:sz w:val="24"/>
          <w:szCs w:val="24"/>
        </w:rPr>
        <w:t xml:space="preserve"> ультразвуковых сигналов по потоку и против него.</w:t>
      </w:r>
    </w:p>
    <w:p w:rsidR="00000000" w:rsidRDefault="00710FCD">
      <w:pPr>
        <w:shd w:val="clear" w:color="auto" w:fill="FFFFFF"/>
        <w:spacing w:before="230"/>
        <w:ind w:left="682"/>
      </w:pPr>
      <w:r>
        <w:rPr>
          <w:rFonts w:ascii="Times New Roman" w:eastAsia="Times New Roman" w:hAnsi="Times New Roman" w:cs="Times New Roman"/>
          <w:sz w:val="24"/>
          <w:szCs w:val="24"/>
        </w:rPr>
        <w:t>Приборы коммерческого учета установлены на станциях первого и второго подъема.</w:t>
      </w:r>
    </w:p>
    <w:p w:rsidR="00000000" w:rsidRDefault="00710FCD">
      <w:pPr>
        <w:shd w:val="clear" w:color="auto" w:fill="FFFFFF"/>
        <w:spacing w:before="101" w:line="317" w:lineRule="exact"/>
        <w:ind w:left="115" w:right="254" w:firstLine="706"/>
        <w:jc w:val="both"/>
      </w:pPr>
      <w:r>
        <w:rPr>
          <w:rFonts w:ascii="Times New Roman" w:eastAsia="Times New Roman" w:hAnsi="Times New Roman" w:cs="Times New Roman"/>
          <w:sz w:val="24"/>
          <w:szCs w:val="24"/>
        </w:rPr>
        <w:t xml:space="preserve">Данные по наличию приборов учета на сетях ООО «ОТЭК» представлены в таблице 1.3.5.1. Данные о коммерческом учете воды на сетях </w:t>
      </w:r>
      <w:r>
        <w:rPr>
          <w:rFonts w:ascii="Times New Roman" w:eastAsia="Times New Roman" w:hAnsi="Times New Roman" w:cs="Times New Roman"/>
          <w:sz w:val="24"/>
          <w:szCs w:val="24"/>
        </w:rPr>
        <w:t>водоснабжения ООО «Ульяновскоблводоканал» приведены в таблице 1.3.5.2.</w:t>
      </w:r>
    </w:p>
    <w:p w:rsidR="00000000" w:rsidRDefault="00710FCD">
      <w:pPr>
        <w:shd w:val="clear" w:color="auto" w:fill="FFFFFF"/>
        <w:spacing w:before="230"/>
        <w:ind w:left="7469"/>
      </w:pPr>
      <w:r>
        <w:rPr>
          <w:rFonts w:ascii="Times New Roman" w:eastAsia="Times New Roman" w:hAnsi="Times New Roman" w:cs="Times New Roman"/>
          <w:spacing w:val="-1"/>
          <w:sz w:val="24"/>
          <w:szCs w:val="24"/>
        </w:rPr>
        <w:t>Т а б л и ц а 1.3.5.1.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02"/>
        <w:gridCol w:w="2246"/>
        <w:gridCol w:w="2371"/>
        <w:gridCol w:w="1675"/>
        <w:gridCol w:w="1195"/>
        <w:gridCol w:w="1291"/>
      </w:tblGrid>
      <w:tr w:rsidR="00000000">
        <w:tblPrEx>
          <w:tblCellMar>
            <w:top w:w="0" w:type="dxa"/>
            <w:bottom w:w="0" w:type="dxa"/>
          </w:tblCellMar>
        </w:tblPrEx>
        <w:trPr>
          <w:trHeight w:hRule="exact" w:val="1670"/>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eastAsia="Times New Roman" w:hAnsi="Times New Roman" w:cs="Times New Roman"/>
              </w:rPr>
              <w:t>№№</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eastAsia="Times New Roman" w:hAnsi="Times New Roman" w:cs="Times New Roman"/>
                <w:spacing w:val="-2"/>
                <w:sz w:val="22"/>
                <w:szCs w:val="22"/>
              </w:rPr>
              <w:t>Измеряемый ресурс</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z w:val="22"/>
                <w:szCs w:val="22"/>
              </w:rPr>
              <w:t>Марка</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pPr>
            <w:r>
              <w:rPr>
                <w:rFonts w:ascii="Times New Roman" w:eastAsia="Times New Roman" w:hAnsi="Times New Roman" w:cs="Times New Roman"/>
                <w:sz w:val="22"/>
                <w:szCs w:val="22"/>
              </w:rPr>
              <w:t>Диаметр</w:t>
            </w:r>
          </w:p>
          <w:p w:rsidR="00000000" w:rsidRDefault="00710FCD">
            <w:pPr>
              <w:shd w:val="clear" w:color="auto" w:fill="FFFFFF"/>
              <w:spacing w:line="288" w:lineRule="exact"/>
            </w:pPr>
            <w:r>
              <w:rPr>
                <w:rFonts w:ascii="Times New Roman" w:eastAsia="Times New Roman" w:hAnsi="Times New Roman" w:cs="Times New Roman"/>
                <w:spacing w:val="-1"/>
                <w:sz w:val="22"/>
                <w:szCs w:val="22"/>
              </w:rPr>
              <w:t>участка в месте</w:t>
            </w:r>
          </w:p>
          <w:p w:rsidR="00000000" w:rsidRDefault="00710FCD">
            <w:pPr>
              <w:shd w:val="clear" w:color="auto" w:fill="FFFFFF"/>
              <w:spacing w:line="288" w:lineRule="exact"/>
            </w:pPr>
            <w:r>
              <w:rPr>
                <w:rFonts w:ascii="Times New Roman" w:eastAsia="Times New Roman" w:hAnsi="Times New Roman" w:cs="Times New Roman"/>
                <w:sz w:val="22"/>
                <w:szCs w:val="22"/>
              </w:rPr>
              <w:t>врезки</w:t>
            </w:r>
          </w:p>
          <w:p w:rsidR="00000000" w:rsidRDefault="00710FCD">
            <w:pPr>
              <w:shd w:val="clear" w:color="auto" w:fill="FFFFFF"/>
              <w:spacing w:line="288" w:lineRule="exact"/>
            </w:pPr>
            <w:r>
              <w:rPr>
                <w:rFonts w:ascii="Times New Roman" w:eastAsia="Times New Roman" w:hAnsi="Times New Roman" w:cs="Times New Roman"/>
                <w:sz w:val="22"/>
                <w:szCs w:val="22"/>
              </w:rPr>
              <w:t>первичного</w:t>
            </w:r>
          </w:p>
          <w:p w:rsidR="00000000" w:rsidRDefault="00710FCD">
            <w:pPr>
              <w:shd w:val="clear" w:color="auto" w:fill="FFFFFF"/>
              <w:spacing w:line="288" w:lineRule="exact"/>
            </w:pPr>
            <w:r>
              <w:rPr>
                <w:rFonts w:ascii="Times New Roman" w:eastAsia="Times New Roman" w:hAnsi="Times New Roman" w:cs="Times New Roman"/>
                <w:sz w:val="22"/>
                <w:szCs w:val="22"/>
              </w:rPr>
              <w:t>прибора, мм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53" w:right="53"/>
              <w:jc w:val="center"/>
            </w:pPr>
            <w:r>
              <w:rPr>
                <w:rFonts w:ascii="Times New Roman" w:eastAsia="Times New Roman" w:hAnsi="Times New Roman" w:cs="Times New Roman"/>
                <w:sz w:val="22"/>
                <w:szCs w:val="22"/>
              </w:rPr>
              <w:t xml:space="preserve">Класс </w:t>
            </w:r>
            <w:r>
              <w:rPr>
                <w:rFonts w:ascii="Times New Roman" w:eastAsia="Times New Roman" w:hAnsi="Times New Roman" w:cs="Times New Roman"/>
                <w:spacing w:val="-2"/>
                <w:sz w:val="22"/>
                <w:szCs w:val="22"/>
              </w:rPr>
              <w:t>точности</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48" w:right="58" w:firstLine="269"/>
            </w:pPr>
            <w:r>
              <w:rPr>
                <w:rFonts w:ascii="Times New Roman" w:eastAsia="Times New Roman" w:hAnsi="Times New Roman" w:cs="Times New Roman"/>
                <w:sz w:val="22"/>
                <w:szCs w:val="22"/>
              </w:rPr>
              <w:t xml:space="preserve">Дата </w:t>
            </w:r>
            <w:r>
              <w:rPr>
                <w:rFonts w:ascii="Times New Roman" w:eastAsia="Times New Roman" w:hAnsi="Times New Roman" w:cs="Times New Roman"/>
                <w:spacing w:val="-2"/>
                <w:sz w:val="22"/>
                <w:szCs w:val="22"/>
              </w:rPr>
              <w:t>установки</w:t>
            </w:r>
          </w:p>
        </w:tc>
      </w:tr>
      <w:tr w:rsidR="00000000">
        <w:tblPrEx>
          <w:tblCellMar>
            <w:top w:w="0" w:type="dxa"/>
            <w:bottom w:w="0" w:type="dxa"/>
          </w:tblCellMar>
        </w:tblPrEx>
        <w:trPr>
          <w:trHeight w:hRule="exact" w:val="499"/>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2"/>
                <w:szCs w:val="22"/>
              </w:rPr>
              <w:t>1</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1"/>
            </w:pPr>
            <w:r>
              <w:rPr>
                <w:rFonts w:ascii="Times New Roman" w:eastAsia="Times New Roman" w:hAnsi="Times New Roman" w:cs="Times New Roman"/>
                <w:sz w:val="22"/>
                <w:szCs w:val="22"/>
              </w:rPr>
              <w:t>Питьевая вода</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hAnsi="Times New Roman" w:cs="Times New Roman"/>
                <w:sz w:val="22"/>
                <w:szCs w:val="22"/>
                <w:lang w:val="en-US"/>
              </w:rPr>
              <w:t>US 800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400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0.5-1%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16.07.2014</w:t>
            </w:r>
          </w:p>
        </w:tc>
      </w:tr>
      <w:tr w:rsidR="00000000">
        <w:tblPrEx>
          <w:tblCellMar>
            <w:top w:w="0" w:type="dxa"/>
            <w:bottom w:w="0" w:type="dxa"/>
          </w:tblCellMar>
        </w:tblPrEx>
        <w:trPr>
          <w:trHeight w:hRule="exact" w:val="504"/>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2"/>
                <w:szCs w:val="22"/>
              </w:rPr>
              <w:t>2</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1"/>
            </w:pPr>
            <w:r>
              <w:rPr>
                <w:rFonts w:ascii="Times New Roman" w:eastAsia="Times New Roman" w:hAnsi="Times New Roman" w:cs="Times New Roman"/>
                <w:sz w:val="22"/>
                <w:szCs w:val="22"/>
              </w:rPr>
              <w:t>П</w:t>
            </w:r>
            <w:r>
              <w:rPr>
                <w:rFonts w:ascii="Times New Roman" w:eastAsia="Times New Roman" w:hAnsi="Times New Roman" w:cs="Times New Roman"/>
                <w:sz w:val="22"/>
                <w:szCs w:val="22"/>
              </w:rPr>
              <w:t>итьевая вода</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hAnsi="Times New Roman" w:cs="Times New Roman"/>
                <w:sz w:val="22"/>
                <w:szCs w:val="22"/>
                <w:lang w:val="en-US"/>
              </w:rPr>
              <w:t>US 800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400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0.5-1%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16.07.2014</w:t>
            </w:r>
          </w:p>
        </w:tc>
      </w:tr>
      <w:tr w:rsidR="00000000">
        <w:tblPrEx>
          <w:tblCellMar>
            <w:top w:w="0" w:type="dxa"/>
            <w:bottom w:w="0" w:type="dxa"/>
          </w:tblCellMar>
        </w:tblPrEx>
        <w:trPr>
          <w:trHeight w:hRule="exact" w:val="499"/>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2"/>
                <w:szCs w:val="22"/>
              </w:rPr>
              <w:t>3</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1"/>
            </w:pPr>
            <w:r>
              <w:rPr>
                <w:rFonts w:ascii="Times New Roman" w:eastAsia="Times New Roman" w:hAnsi="Times New Roman" w:cs="Times New Roman"/>
                <w:sz w:val="22"/>
                <w:szCs w:val="22"/>
              </w:rPr>
              <w:t>Питьевая вода</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hAnsi="Times New Roman" w:cs="Times New Roman"/>
                <w:sz w:val="22"/>
                <w:szCs w:val="22"/>
                <w:lang w:val="en-US"/>
              </w:rPr>
              <w:t>US 800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500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0.5-1%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14.08.2014</w:t>
            </w:r>
          </w:p>
        </w:tc>
      </w:tr>
      <w:tr w:rsidR="00000000">
        <w:tblPrEx>
          <w:tblCellMar>
            <w:top w:w="0" w:type="dxa"/>
            <w:bottom w:w="0" w:type="dxa"/>
          </w:tblCellMar>
        </w:tblPrEx>
        <w:trPr>
          <w:trHeight w:hRule="exact" w:val="504"/>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2"/>
                <w:szCs w:val="22"/>
              </w:rPr>
              <w:t>4</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1"/>
            </w:pPr>
            <w:r>
              <w:rPr>
                <w:rFonts w:ascii="Times New Roman" w:eastAsia="Times New Roman" w:hAnsi="Times New Roman" w:cs="Times New Roman"/>
                <w:sz w:val="22"/>
                <w:szCs w:val="22"/>
              </w:rPr>
              <w:t>Питьевая вода</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hAnsi="Times New Roman" w:cs="Times New Roman"/>
                <w:sz w:val="22"/>
                <w:szCs w:val="22"/>
                <w:lang w:val="en-US"/>
              </w:rPr>
              <w:t>US 800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500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0.5-1%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pacing w:val="-1"/>
                <w:sz w:val="22"/>
                <w:szCs w:val="22"/>
              </w:rPr>
              <w:t>14.08.2014</w:t>
            </w:r>
          </w:p>
        </w:tc>
      </w:tr>
    </w:tbl>
    <w:p w:rsidR="00000000" w:rsidRDefault="00710FCD">
      <w:pPr>
        <w:shd w:val="clear" w:color="auto" w:fill="FFFFFF"/>
        <w:spacing w:before="1037"/>
        <w:ind w:left="7469"/>
      </w:pPr>
      <w:r>
        <w:rPr>
          <w:rFonts w:ascii="Times New Roman" w:eastAsia="Times New Roman" w:hAnsi="Times New Roman" w:cs="Times New Roman"/>
          <w:spacing w:val="-1"/>
          <w:sz w:val="24"/>
          <w:szCs w:val="24"/>
        </w:rPr>
        <w:t>Т а б л и ц а 1.3.5.2.</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21"/>
        <w:gridCol w:w="2126"/>
        <w:gridCol w:w="2568"/>
        <w:gridCol w:w="1685"/>
        <w:gridCol w:w="1138"/>
        <w:gridCol w:w="1387"/>
      </w:tblGrid>
      <w:tr w:rsidR="00000000">
        <w:tblPrEx>
          <w:tblCellMar>
            <w:top w:w="0" w:type="dxa"/>
            <w:bottom w:w="0" w:type="dxa"/>
          </w:tblCellMar>
        </w:tblPrEx>
        <w:trPr>
          <w:trHeight w:hRule="exact" w:val="1670"/>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eastAsia="Times New Roman" w:hAnsi="Times New Roman" w:cs="Times New Roman"/>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2"/>
                <w:sz w:val="22"/>
                <w:szCs w:val="22"/>
              </w:rPr>
              <w:t>Измеряемый ресурс</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4"/>
            </w:pPr>
            <w:r>
              <w:rPr>
                <w:rFonts w:ascii="Times New Roman" w:eastAsia="Times New Roman" w:hAnsi="Times New Roman" w:cs="Times New Roman"/>
                <w:sz w:val="22"/>
                <w:szCs w:val="22"/>
              </w:rPr>
              <w:t>Марка</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pPr>
            <w:r>
              <w:rPr>
                <w:rFonts w:ascii="Times New Roman" w:eastAsia="Times New Roman" w:hAnsi="Times New Roman" w:cs="Times New Roman"/>
                <w:sz w:val="22"/>
                <w:szCs w:val="22"/>
              </w:rPr>
              <w:t>Диаметр</w:t>
            </w:r>
          </w:p>
          <w:p w:rsidR="00000000" w:rsidRDefault="00710FCD">
            <w:pPr>
              <w:shd w:val="clear" w:color="auto" w:fill="FFFFFF"/>
              <w:spacing w:line="288" w:lineRule="exact"/>
            </w:pPr>
            <w:r>
              <w:rPr>
                <w:rFonts w:ascii="Times New Roman" w:eastAsia="Times New Roman" w:hAnsi="Times New Roman" w:cs="Times New Roman"/>
                <w:spacing w:val="-1"/>
                <w:sz w:val="22"/>
                <w:szCs w:val="22"/>
              </w:rPr>
              <w:t>участка в месте</w:t>
            </w:r>
          </w:p>
          <w:p w:rsidR="00000000" w:rsidRDefault="00710FCD">
            <w:pPr>
              <w:shd w:val="clear" w:color="auto" w:fill="FFFFFF"/>
              <w:spacing w:line="288" w:lineRule="exact"/>
            </w:pPr>
            <w:r>
              <w:rPr>
                <w:rFonts w:ascii="Times New Roman" w:eastAsia="Times New Roman" w:hAnsi="Times New Roman" w:cs="Times New Roman"/>
                <w:sz w:val="22"/>
                <w:szCs w:val="22"/>
              </w:rPr>
              <w:t>врезки</w:t>
            </w:r>
          </w:p>
          <w:p w:rsidR="00000000" w:rsidRDefault="00710FCD">
            <w:pPr>
              <w:shd w:val="clear" w:color="auto" w:fill="FFFFFF"/>
              <w:spacing w:line="288" w:lineRule="exact"/>
            </w:pPr>
            <w:r>
              <w:rPr>
                <w:rFonts w:ascii="Times New Roman" w:eastAsia="Times New Roman" w:hAnsi="Times New Roman" w:cs="Times New Roman"/>
                <w:sz w:val="22"/>
                <w:szCs w:val="22"/>
              </w:rPr>
              <w:t>первичного</w:t>
            </w:r>
          </w:p>
          <w:p w:rsidR="00000000" w:rsidRDefault="00710FCD">
            <w:pPr>
              <w:shd w:val="clear" w:color="auto" w:fill="FFFFFF"/>
              <w:spacing w:line="288" w:lineRule="exact"/>
            </w:pPr>
            <w:r>
              <w:rPr>
                <w:rFonts w:ascii="Times New Roman" w:eastAsia="Times New Roman" w:hAnsi="Times New Roman" w:cs="Times New Roman"/>
                <w:sz w:val="22"/>
                <w:szCs w:val="22"/>
              </w:rPr>
              <w:t>прибора, мм</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24" w:right="24" w:firstLine="154"/>
            </w:pPr>
            <w:r>
              <w:rPr>
                <w:rFonts w:ascii="Times New Roman" w:eastAsia="Times New Roman" w:hAnsi="Times New Roman" w:cs="Times New Roman"/>
                <w:sz w:val="22"/>
                <w:szCs w:val="22"/>
              </w:rPr>
              <w:t xml:space="preserve">Класс </w:t>
            </w:r>
            <w:r>
              <w:rPr>
                <w:rFonts w:ascii="Times New Roman" w:eastAsia="Times New Roman" w:hAnsi="Times New Roman" w:cs="Times New Roman"/>
                <w:spacing w:val="-2"/>
                <w:sz w:val="22"/>
                <w:szCs w:val="22"/>
              </w:rPr>
              <w:t>точности</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96" w:right="106"/>
              <w:jc w:val="center"/>
            </w:pPr>
            <w:r>
              <w:rPr>
                <w:rFonts w:ascii="Times New Roman" w:eastAsia="Times New Roman" w:hAnsi="Times New Roman" w:cs="Times New Roman"/>
                <w:sz w:val="22"/>
                <w:szCs w:val="22"/>
              </w:rPr>
              <w:t>Д</w:t>
            </w:r>
            <w:r>
              <w:rPr>
                <w:rFonts w:ascii="Times New Roman" w:eastAsia="Times New Roman" w:hAnsi="Times New Roman" w:cs="Times New Roman"/>
                <w:sz w:val="22"/>
                <w:szCs w:val="22"/>
              </w:rPr>
              <w:t xml:space="preserve">ата </w:t>
            </w:r>
            <w:r>
              <w:rPr>
                <w:rFonts w:ascii="Times New Roman" w:eastAsia="Times New Roman" w:hAnsi="Times New Roman" w:cs="Times New Roman"/>
                <w:spacing w:val="-2"/>
                <w:sz w:val="22"/>
                <w:szCs w:val="22"/>
              </w:rPr>
              <w:t>установки</w:t>
            </w:r>
          </w:p>
        </w:tc>
      </w:tr>
      <w:tr w:rsidR="00000000">
        <w:tblPrEx>
          <w:tblCellMar>
            <w:top w:w="0" w:type="dxa"/>
            <w:bottom w:w="0" w:type="dxa"/>
          </w:tblCellMar>
        </w:tblPrEx>
        <w:trPr>
          <w:trHeight w:hRule="exact" w:val="79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z w:val="22"/>
                <w:szCs w:val="22"/>
              </w:rPr>
              <w:t>Подъем воды</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43" w:right="48" w:firstLine="168"/>
            </w:pPr>
            <w:r>
              <w:rPr>
                <w:rFonts w:ascii="Times New Roman" w:eastAsia="Times New Roman" w:hAnsi="Times New Roman" w:cs="Times New Roman"/>
                <w:sz w:val="22"/>
                <w:szCs w:val="22"/>
              </w:rPr>
              <w:t xml:space="preserve">Расходомер-счетчик </w:t>
            </w:r>
            <w:r>
              <w:rPr>
                <w:rFonts w:ascii="Times New Roman" w:eastAsia="Times New Roman" w:hAnsi="Times New Roman" w:cs="Times New Roman"/>
                <w:spacing w:val="-2"/>
                <w:sz w:val="22"/>
                <w:szCs w:val="22"/>
              </w:rPr>
              <w:t>ультразвуковой ЭРА-01</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2"/>
            </w:pPr>
            <w:r>
              <w:rPr>
                <w:rFonts w:ascii="Times New Roman" w:hAnsi="Times New Roman" w:cs="Times New Roman"/>
                <w:sz w:val="22"/>
                <w:szCs w:val="22"/>
              </w:rPr>
              <w:t>400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eastAsia="Times New Roman" w:hAnsi="Times New Roman" w:cs="Times New Roman"/>
                <w:sz w:val="22"/>
                <w:szCs w:val="22"/>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2004</w:t>
            </w:r>
          </w:p>
        </w:tc>
      </w:tr>
      <w:tr w:rsidR="00000000">
        <w:tblPrEx>
          <w:tblCellMar>
            <w:top w:w="0" w:type="dxa"/>
            <w:bottom w:w="0" w:type="dxa"/>
          </w:tblCellMar>
        </w:tblPrEx>
        <w:trPr>
          <w:trHeight w:hRule="exact" w:val="79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z w:val="22"/>
                <w:szCs w:val="22"/>
              </w:rPr>
              <w:t>Подъем воды</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43" w:right="48" w:firstLine="168"/>
            </w:pPr>
            <w:r>
              <w:rPr>
                <w:rFonts w:ascii="Times New Roman" w:eastAsia="Times New Roman" w:hAnsi="Times New Roman" w:cs="Times New Roman"/>
                <w:sz w:val="22"/>
                <w:szCs w:val="22"/>
              </w:rPr>
              <w:t xml:space="preserve">Расходомер-счетчик </w:t>
            </w:r>
            <w:r>
              <w:rPr>
                <w:rFonts w:ascii="Times New Roman" w:eastAsia="Times New Roman" w:hAnsi="Times New Roman" w:cs="Times New Roman"/>
                <w:spacing w:val="-2"/>
                <w:sz w:val="22"/>
                <w:szCs w:val="22"/>
              </w:rPr>
              <w:t>ультразвуковой ЭРА-01</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2"/>
            </w:pPr>
            <w:r>
              <w:rPr>
                <w:rFonts w:ascii="Times New Roman" w:hAnsi="Times New Roman" w:cs="Times New Roman"/>
                <w:sz w:val="22"/>
                <w:szCs w:val="22"/>
              </w:rPr>
              <w:t>400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eastAsia="Times New Roman" w:hAnsi="Times New Roman" w:cs="Times New Roman"/>
                <w:sz w:val="22"/>
                <w:szCs w:val="22"/>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2004</w:t>
            </w:r>
          </w:p>
        </w:tc>
      </w:tr>
      <w:tr w:rsidR="00000000">
        <w:tblPrEx>
          <w:tblCellMar>
            <w:top w:w="0" w:type="dxa"/>
            <w:bottom w:w="0" w:type="dxa"/>
          </w:tblCellMar>
        </w:tblPrEx>
        <w:trPr>
          <w:trHeight w:hRule="exact" w:val="797"/>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z w:val="22"/>
                <w:szCs w:val="22"/>
              </w:rPr>
              <w:t>Подъем воды</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43" w:right="48" w:firstLine="168"/>
            </w:pPr>
            <w:r>
              <w:rPr>
                <w:rFonts w:ascii="Times New Roman" w:eastAsia="Times New Roman" w:hAnsi="Times New Roman" w:cs="Times New Roman"/>
                <w:sz w:val="22"/>
                <w:szCs w:val="22"/>
              </w:rPr>
              <w:t xml:space="preserve">Расходомер-счетчик </w:t>
            </w:r>
            <w:r>
              <w:rPr>
                <w:rFonts w:ascii="Times New Roman" w:eastAsia="Times New Roman" w:hAnsi="Times New Roman" w:cs="Times New Roman"/>
                <w:spacing w:val="-2"/>
                <w:sz w:val="22"/>
                <w:szCs w:val="22"/>
              </w:rPr>
              <w:t>ультразвуковой ЭРА-01</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2"/>
            </w:pPr>
            <w:r>
              <w:rPr>
                <w:rFonts w:ascii="Times New Roman" w:hAnsi="Times New Roman" w:cs="Times New Roman"/>
                <w:sz w:val="22"/>
                <w:szCs w:val="22"/>
              </w:rPr>
              <w:t>500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eastAsia="Times New Roman" w:hAnsi="Times New Roman" w:cs="Times New Roman"/>
                <w:sz w:val="22"/>
                <w:szCs w:val="22"/>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2004</w:t>
            </w:r>
          </w:p>
        </w:tc>
      </w:tr>
    </w:tbl>
    <w:p w:rsidR="00000000" w:rsidRDefault="00710FCD">
      <w:pPr>
        <w:shd w:val="clear" w:color="auto" w:fill="FFFFFF"/>
        <w:spacing w:before="710"/>
        <w:ind w:left="9269"/>
      </w:pPr>
      <w:r>
        <w:t>51</w:t>
      </w:r>
    </w:p>
    <w:p w:rsidR="00000000" w:rsidRDefault="00710FCD">
      <w:pPr>
        <w:shd w:val="clear" w:color="auto" w:fill="FFFFFF"/>
        <w:spacing w:before="710"/>
        <w:ind w:left="9269"/>
        <w:sectPr w:rsidR="00000000">
          <w:pgSz w:w="11909" w:h="16834"/>
          <w:pgMar w:top="692" w:right="595" w:bottom="360" w:left="1589" w:header="720" w:footer="720" w:gutter="0"/>
          <w:cols w:space="60"/>
          <w:noEndnote/>
        </w:sectPr>
      </w:pPr>
    </w:p>
    <w:p w:rsidR="00000000" w:rsidRDefault="00710FCD">
      <w:pPr>
        <w:shd w:val="clear" w:color="auto" w:fill="FFFFFF"/>
        <w:spacing w:line="235" w:lineRule="exact"/>
        <w:ind w:left="1987" w:right="208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21"/>
        <w:gridCol w:w="2126"/>
        <w:gridCol w:w="2568"/>
        <w:gridCol w:w="1685"/>
        <w:gridCol w:w="1138"/>
        <w:gridCol w:w="1387"/>
      </w:tblGrid>
      <w:tr w:rsidR="00000000">
        <w:tblPrEx>
          <w:tblCellMar>
            <w:top w:w="0" w:type="dxa"/>
            <w:bottom w:w="0" w:type="dxa"/>
          </w:tblCellMar>
        </w:tblPrEx>
        <w:trPr>
          <w:trHeight w:hRule="exact" w:val="1670"/>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eastAsia="Times New Roman" w:hAnsi="Times New Roman" w:cs="Times New Roman"/>
                <w:sz w:val="18"/>
                <w:szCs w:val="18"/>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2"/>
                <w:sz w:val="22"/>
                <w:szCs w:val="22"/>
              </w:rPr>
              <w:t>Измеряемый ресурс</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Марка</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jc w:val="center"/>
            </w:pPr>
            <w:r>
              <w:rPr>
                <w:rFonts w:ascii="Times New Roman" w:eastAsia="Times New Roman" w:hAnsi="Times New Roman" w:cs="Times New Roman"/>
                <w:sz w:val="22"/>
                <w:szCs w:val="22"/>
              </w:rPr>
              <w:t>Диаметр</w:t>
            </w:r>
          </w:p>
          <w:p w:rsidR="00000000" w:rsidRDefault="00710FCD">
            <w:pPr>
              <w:shd w:val="clear" w:color="auto" w:fill="FFFFFF"/>
              <w:spacing w:line="288" w:lineRule="exact"/>
              <w:jc w:val="center"/>
            </w:pPr>
            <w:r>
              <w:rPr>
                <w:rFonts w:ascii="Times New Roman" w:eastAsia="Times New Roman" w:hAnsi="Times New Roman" w:cs="Times New Roman"/>
                <w:spacing w:val="-1"/>
                <w:sz w:val="22"/>
                <w:szCs w:val="22"/>
              </w:rPr>
              <w:t>участка в месте</w:t>
            </w:r>
          </w:p>
          <w:p w:rsidR="00000000" w:rsidRDefault="00710FCD">
            <w:pPr>
              <w:shd w:val="clear" w:color="auto" w:fill="FFFFFF"/>
              <w:spacing w:line="288" w:lineRule="exact"/>
              <w:jc w:val="center"/>
            </w:pPr>
            <w:r>
              <w:rPr>
                <w:rFonts w:ascii="Times New Roman" w:eastAsia="Times New Roman" w:hAnsi="Times New Roman" w:cs="Times New Roman"/>
                <w:sz w:val="22"/>
                <w:szCs w:val="22"/>
              </w:rPr>
              <w:t>врезки</w:t>
            </w:r>
          </w:p>
          <w:p w:rsidR="00000000" w:rsidRDefault="00710FCD">
            <w:pPr>
              <w:shd w:val="clear" w:color="auto" w:fill="FFFFFF"/>
              <w:spacing w:line="288" w:lineRule="exact"/>
              <w:jc w:val="center"/>
            </w:pPr>
            <w:r>
              <w:rPr>
                <w:rFonts w:ascii="Times New Roman" w:eastAsia="Times New Roman" w:hAnsi="Times New Roman" w:cs="Times New Roman"/>
                <w:sz w:val="22"/>
                <w:szCs w:val="22"/>
              </w:rPr>
              <w:t>первичного</w:t>
            </w:r>
          </w:p>
          <w:p w:rsidR="00000000" w:rsidRDefault="00710FCD">
            <w:pPr>
              <w:shd w:val="clear" w:color="auto" w:fill="FFFFFF"/>
              <w:spacing w:line="288" w:lineRule="exact"/>
              <w:jc w:val="center"/>
            </w:pPr>
            <w:r>
              <w:rPr>
                <w:rFonts w:ascii="Times New Roman" w:eastAsia="Times New Roman" w:hAnsi="Times New Roman" w:cs="Times New Roman"/>
                <w:sz w:val="22"/>
                <w:szCs w:val="22"/>
              </w:rPr>
              <w:t>прибора, мм</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24" w:right="24"/>
              <w:jc w:val="center"/>
            </w:pPr>
            <w:r>
              <w:rPr>
                <w:rFonts w:ascii="Times New Roman" w:eastAsia="Times New Roman" w:hAnsi="Times New Roman" w:cs="Times New Roman"/>
                <w:sz w:val="22"/>
                <w:szCs w:val="22"/>
              </w:rPr>
              <w:t xml:space="preserve">Класс </w:t>
            </w:r>
            <w:r>
              <w:rPr>
                <w:rFonts w:ascii="Times New Roman" w:eastAsia="Times New Roman" w:hAnsi="Times New Roman" w:cs="Times New Roman"/>
                <w:spacing w:val="-2"/>
                <w:sz w:val="22"/>
                <w:szCs w:val="22"/>
              </w:rPr>
              <w:t>точности</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96" w:right="101"/>
              <w:jc w:val="center"/>
            </w:pPr>
            <w:r>
              <w:rPr>
                <w:rFonts w:ascii="Times New Roman" w:eastAsia="Times New Roman" w:hAnsi="Times New Roman" w:cs="Times New Roman"/>
                <w:sz w:val="22"/>
                <w:szCs w:val="22"/>
              </w:rPr>
              <w:t xml:space="preserve">Дата </w:t>
            </w:r>
            <w:r>
              <w:rPr>
                <w:rFonts w:ascii="Times New Roman" w:eastAsia="Times New Roman" w:hAnsi="Times New Roman" w:cs="Times New Roman"/>
                <w:spacing w:val="-2"/>
                <w:sz w:val="22"/>
                <w:szCs w:val="22"/>
              </w:rPr>
              <w:t>установки</w:t>
            </w:r>
          </w:p>
        </w:tc>
      </w:tr>
      <w:tr w:rsidR="00000000">
        <w:tblPrEx>
          <w:tblCellMar>
            <w:top w:w="0" w:type="dxa"/>
            <w:bottom w:w="0" w:type="dxa"/>
          </w:tblCellMar>
        </w:tblPrEx>
        <w:trPr>
          <w:trHeight w:hRule="exact" w:val="79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eastAsia="Times New Roman" w:hAnsi="Times New Roman" w:cs="Times New Roman"/>
                <w:spacing w:val="-2"/>
                <w:sz w:val="22"/>
                <w:szCs w:val="22"/>
              </w:rPr>
              <w:t>Выход в город</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43" w:right="48"/>
              <w:jc w:val="center"/>
            </w:pPr>
            <w:r>
              <w:rPr>
                <w:rFonts w:ascii="Times New Roman" w:eastAsia="Times New Roman" w:hAnsi="Times New Roman" w:cs="Times New Roman"/>
                <w:sz w:val="22"/>
                <w:szCs w:val="22"/>
              </w:rPr>
              <w:t xml:space="preserve">Расходомер-счетчик </w:t>
            </w:r>
            <w:r>
              <w:rPr>
                <w:rFonts w:ascii="Times New Roman" w:eastAsia="Times New Roman" w:hAnsi="Times New Roman" w:cs="Times New Roman"/>
                <w:spacing w:val="-2"/>
                <w:sz w:val="22"/>
                <w:szCs w:val="22"/>
              </w:rPr>
              <w:t>ультразвуковой ЭРА-01</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2004</w:t>
            </w:r>
          </w:p>
        </w:tc>
      </w:tr>
      <w:tr w:rsidR="00000000">
        <w:tblPrEx>
          <w:tblCellMar>
            <w:top w:w="0" w:type="dxa"/>
            <w:bottom w:w="0" w:type="dxa"/>
          </w:tblCellMar>
        </w:tblPrEx>
        <w:trPr>
          <w:trHeight w:hRule="exact" w:val="792"/>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eastAsia="Times New Roman" w:hAnsi="Times New Roman" w:cs="Times New Roman"/>
                <w:spacing w:val="-2"/>
                <w:sz w:val="22"/>
                <w:szCs w:val="22"/>
              </w:rPr>
              <w:t>Выход в город</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43" w:right="48"/>
              <w:jc w:val="center"/>
            </w:pPr>
            <w:r>
              <w:rPr>
                <w:rFonts w:ascii="Times New Roman" w:eastAsia="Times New Roman" w:hAnsi="Times New Roman" w:cs="Times New Roman"/>
                <w:sz w:val="22"/>
                <w:szCs w:val="22"/>
              </w:rPr>
              <w:t xml:space="preserve">Расходомер-счетчик </w:t>
            </w:r>
            <w:r>
              <w:rPr>
                <w:rFonts w:ascii="Times New Roman" w:eastAsia="Times New Roman" w:hAnsi="Times New Roman" w:cs="Times New Roman"/>
                <w:spacing w:val="-2"/>
                <w:sz w:val="22"/>
                <w:szCs w:val="22"/>
              </w:rPr>
              <w:t>ультразвуковой ЭРА-01</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2004</w:t>
            </w:r>
          </w:p>
        </w:tc>
      </w:tr>
      <w:tr w:rsidR="00000000">
        <w:tblPrEx>
          <w:tblCellMar>
            <w:top w:w="0" w:type="dxa"/>
            <w:bottom w:w="0" w:type="dxa"/>
          </w:tblCellMar>
        </w:tblPrEx>
        <w:trPr>
          <w:trHeight w:hRule="exact" w:val="979"/>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6</w:t>
            </w:r>
          </w:p>
          <w:p w:rsidR="00000000" w:rsidRDefault="00710FCD">
            <w:pPr>
              <w:shd w:val="clear" w:color="auto" w:fill="FFFFFF"/>
              <w:spacing w:line="240" w:lineRule="exact"/>
              <w:ind w:right="10"/>
            </w:pPr>
            <w:r>
              <w:rPr>
                <w:rFonts w:ascii="Times New Roman" w:hAnsi="Times New Roman" w:cs="Times New Roman"/>
                <w:spacing w:val="-1"/>
                <w:sz w:val="18"/>
                <w:szCs w:val="18"/>
              </w:rPr>
              <w:t>(</w:t>
            </w:r>
            <w:r>
              <w:rPr>
                <w:rFonts w:ascii="Times New Roman" w:eastAsia="Times New Roman" w:hAnsi="Times New Roman" w:cs="Times New Roman"/>
                <w:spacing w:val="-1"/>
                <w:sz w:val="18"/>
                <w:szCs w:val="18"/>
              </w:rPr>
              <w:t xml:space="preserve">п.Дачны </w:t>
            </w:r>
            <w:r>
              <w:rPr>
                <w:rFonts w:ascii="Times New Roman" w:eastAsia="Times New Roman" w:hAnsi="Times New Roman" w:cs="Times New Roman"/>
                <w:sz w:val="18"/>
                <w:szCs w:val="18"/>
              </w:rPr>
              <w:t>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z w:val="22"/>
                <w:szCs w:val="22"/>
              </w:rPr>
              <w:t>Подъем воды</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43" w:right="48"/>
              <w:jc w:val="center"/>
            </w:pPr>
            <w:r>
              <w:rPr>
                <w:rFonts w:ascii="Times New Roman" w:eastAsia="Times New Roman" w:hAnsi="Times New Roman" w:cs="Times New Roman"/>
                <w:sz w:val="22"/>
                <w:szCs w:val="22"/>
              </w:rPr>
              <w:t xml:space="preserve">Расходомер-счетчик </w:t>
            </w:r>
            <w:r>
              <w:rPr>
                <w:rFonts w:ascii="Times New Roman" w:eastAsia="Times New Roman" w:hAnsi="Times New Roman" w:cs="Times New Roman"/>
                <w:spacing w:val="-2"/>
                <w:sz w:val="22"/>
                <w:szCs w:val="22"/>
              </w:rPr>
              <w:t>ультразвуковой ЭРА-01</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80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2004</w:t>
            </w:r>
          </w:p>
        </w:tc>
      </w:tr>
    </w:tbl>
    <w:p w:rsidR="00000000" w:rsidRDefault="00710FCD">
      <w:pPr>
        <w:shd w:val="clear" w:color="auto" w:fill="FFFFFF"/>
        <w:spacing w:before="302" w:line="413" w:lineRule="exact"/>
        <w:ind w:left="115" w:right="250" w:firstLine="566"/>
        <w:jc w:val="both"/>
      </w:pPr>
      <w:r>
        <w:rPr>
          <w:rFonts w:ascii="Times New Roman" w:eastAsia="Times New Roman" w:hAnsi="Times New Roman" w:cs="Times New Roman"/>
          <w:sz w:val="24"/>
          <w:szCs w:val="24"/>
        </w:rPr>
        <w:t>Если ранее учет потребления велся расчетно-нормативным методом, то нынче большая часть насе</w:t>
      </w:r>
      <w:r>
        <w:rPr>
          <w:rFonts w:ascii="Times New Roman" w:eastAsia="Times New Roman" w:hAnsi="Times New Roman" w:cs="Times New Roman"/>
          <w:sz w:val="24"/>
          <w:szCs w:val="24"/>
        </w:rPr>
        <w:t>ления города расплачивается за услугу в соответствии с приборным учетом. Данное мероприятие позволило значительно сократить потребление воды в связи с появившейся экономической мотивацией к экономии ресурса, так как сами по себе приборы учета воду не эконо</w:t>
      </w:r>
      <w:r>
        <w:rPr>
          <w:rFonts w:ascii="Times New Roman" w:eastAsia="Times New Roman" w:hAnsi="Times New Roman" w:cs="Times New Roman"/>
          <w:sz w:val="24"/>
          <w:szCs w:val="24"/>
        </w:rPr>
        <w:t>мят.</w:t>
      </w:r>
    </w:p>
    <w:p w:rsidR="00000000" w:rsidRDefault="00710FCD">
      <w:pPr>
        <w:shd w:val="clear" w:color="auto" w:fill="FFFFFF"/>
        <w:spacing w:line="413" w:lineRule="exact"/>
        <w:ind w:left="115" w:right="254" w:firstLine="566"/>
        <w:jc w:val="both"/>
      </w:pPr>
      <w:r>
        <w:rPr>
          <w:rFonts w:ascii="Times New Roman" w:eastAsia="Times New Roman" w:hAnsi="Times New Roman" w:cs="Times New Roman"/>
          <w:sz w:val="24"/>
          <w:szCs w:val="24"/>
        </w:rPr>
        <w:t>Однако в связи с этим разница между расчетными значениями требуемой потребности в ресурсе (определяемая в соответствии со СНиП 2.04.01-85*) и приборными данными фактического потребления имеет достаточно сильное расхождение.</w:t>
      </w:r>
    </w:p>
    <w:p w:rsidR="00000000" w:rsidRDefault="00710FCD">
      <w:pPr>
        <w:shd w:val="clear" w:color="auto" w:fill="FFFFFF"/>
        <w:spacing w:before="475" w:line="317" w:lineRule="exact"/>
        <w:ind w:left="115" w:right="254"/>
        <w:jc w:val="both"/>
      </w:pPr>
      <w:bookmarkStart w:id="25" w:name="bookmark25"/>
      <w:r>
        <w:rPr>
          <w:rFonts w:ascii="Times New Roman" w:hAnsi="Times New Roman" w:cs="Times New Roman"/>
          <w:b/>
          <w:bCs/>
          <w:sz w:val="24"/>
          <w:szCs w:val="24"/>
        </w:rPr>
        <w:t>1</w:t>
      </w:r>
      <w:bookmarkEnd w:id="25"/>
      <w:r>
        <w:rPr>
          <w:rFonts w:ascii="Times New Roman" w:hAnsi="Times New Roman" w:cs="Times New Roman"/>
          <w:b/>
          <w:bCs/>
          <w:sz w:val="24"/>
          <w:szCs w:val="24"/>
        </w:rPr>
        <w:t xml:space="preserve">.3.6. </w:t>
      </w:r>
      <w:r>
        <w:rPr>
          <w:rFonts w:ascii="Times New Roman" w:eastAsia="Times New Roman" w:hAnsi="Times New Roman" w:cs="Times New Roman"/>
          <w:b/>
          <w:bCs/>
          <w:sz w:val="24"/>
          <w:szCs w:val="24"/>
        </w:rPr>
        <w:t>Анализ резервов и дефицитов производственных мощностей системы водоснабжения муниципального образования город Димитровград в зонах действия источников.</w:t>
      </w:r>
    </w:p>
    <w:p w:rsidR="00000000" w:rsidRDefault="00710FCD">
      <w:pPr>
        <w:shd w:val="clear" w:color="auto" w:fill="FFFFFF"/>
        <w:spacing w:before="110" w:line="317" w:lineRule="exact"/>
        <w:ind w:left="115" w:right="250" w:firstLine="706"/>
      </w:pPr>
      <w:r>
        <w:rPr>
          <w:rFonts w:ascii="Times New Roman" w:eastAsia="Times New Roman" w:hAnsi="Times New Roman" w:cs="Times New Roman"/>
          <w:spacing w:val="-2"/>
          <w:sz w:val="24"/>
          <w:szCs w:val="24"/>
        </w:rPr>
        <w:t xml:space="preserve">Балансы производительности сооружений систем водоснабжения представлены   в </w:t>
      </w:r>
      <w:r>
        <w:rPr>
          <w:rFonts w:ascii="Times New Roman" w:eastAsia="Times New Roman" w:hAnsi="Times New Roman" w:cs="Times New Roman"/>
          <w:sz w:val="24"/>
          <w:szCs w:val="24"/>
        </w:rPr>
        <w:t>таблице 1.3.6.1.</w:t>
      </w:r>
    </w:p>
    <w:p w:rsidR="00000000" w:rsidRDefault="00710FCD">
      <w:pPr>
        <w:shd w:val="clear" w:color="auto" w:fill="FFFFFF"/>
        <w:spacing w:before="230"/>
        <w:ind w:left="7469"/>
      </w:pPr>
      <w:r>
        <w:rPr>
          <w:rFonts w:ascii="Times New Roman" w:eastAsia="Times New Roman" w:hAnsi="Times New Roman" w:cs="Times New Roman"/>
          <w:spacing w:val="-1"/>
          <w:sz w:val="24"/>
          <w:szCs w:val="24"/>
        </w:rPr>
        <w:t>Т а б л и ц</w:t>
      </w:r>
      <w:r>
        <w:rPr>
          <w:rFonts w:ascii="Times New Roman" w:eastAsia="Times New Roman" w:hAnsi="Times New Roman" w:cs="Times New Roman"/>
          <w:spacing w:val="-1"/>
          <w:sz w:val="24"/>
          <w:szCs w:val="24"/>
        </w:rPr>
        <w:t xml:space="preserve"> а 1.3.6.1.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70"/>
        <w:gridCol w:w="2794"/>
        <w:gridCol w:w="2515"/>
        <w:gridCol w:w="1397"/>
        <w:gridCol w:w="1253"/>
        <w:gridCol w:w="1210"/>
      </w:tblGrid>
      <w:tr w:rsidR="00000000">
        <w:tblPrEx>
          <w:tblCellMar>
            <w:top w:w="0" w:type="dxa"/>
            <w:bottom w:w="0" w:type="dxa"/>
          </w:tblCellMar>
        </w:tblPrEx>
        <w:trPr>
          <w:trHeight w:hRule="exact" w:val="523"/>
        </w:trPr>
        <w:tc>
          <w:tcPr>
            <w:tcW w:w="37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w:t>
            </w:r>
          </w:p>
          <w:p w:rsidR="00000000" w:rsidRDefault="00710FCD">
            <w:pPr>
              <w:shd w:val="clear" w:color="auto" w:fill="FFFFFF"/>
              <w:spacing w:line="749" w:lineRule="exact"/>
            </w:pPr>
            <w:r>
              <w:rPr>
                <w:rFonts w:ascii="Times New Roman" w:hAnsi="Times New Roman" w:cs="Times New Roman"/>
                <w:sz w:val="22"/>
                <w:szCs w:val="22"/>
              </w:rPr>
              <w:t>1 2</w:t>
            </w:r>
          </w:p>
        </w:tc>
        <w:tc>
          <w:tcPr>
            <w:tcW w:w="279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54" w:lineRule="exact"/>
              <w:ind w:left="485" w:right="480"/>
            </w:pPr>
            <w:r>
              <w:rPr>
                <w:rFonts w:ascii="Times New Roman" w:eastAsia="Times New Roman" w:hAnsi="Times New Roman" w:cs="Times New Roman"/>
                <w:sz w:val="22"/>
                <w:szCs w:val="22"/>
              </w:rPr>
              <w:t>Принадлежность водозаборов</w:t>
            </w:r>
          </w:p>
        </w:tc>
        <w:tc>
          <w:tcPr>
            <w:tcW w:w="251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50" w:lineRule="exact"/>
              <w:ind w:left="456" w:right="456"/>
            </w:pPr>
            <w:r>
              <w:rPr>
                <w:rFonts w:ascii="Times New Roman" w:eastAsia="Times New Roman" w:hAnsi="Times New Roman" w:cs="Times New Roman"/>
                <w:sz w:val="22"/>
                <w:szCs w:val="22"/>
              </w:rPr>
              <w:t>Наименование подземного водозабора</w:t>
            </w:r>
          </w:p>
        </w:tc>
        <w:tc>
          <w:tcPr>
            <w:tcW w:w="265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202" w:right="206"/>
            </w:pPr>
            <w:r>
              <w:rPr>
                <w:rFonts w:ascii="Times New Roman" w:eastAsia="Times New Roman" w:hAnsi="Times New Roman" w:cs="Times New Roman"/>
                <w:spacing w:val="-2"/>
                <w:sz w:val="22"/>
                <w:szCs w:val="22"/>
              </w:rPr>
              <w:t xml:space="preserve">Производительность,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/сут.</w:t>
            </w:r>
          </w:p>
        </w:tc>
        <w:tc>
          <w:tcPr>
            <w:tcW w:w="121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88" w:lineRule="exact"/>
              <w:jc w:val="center"/>
            </w:pPr>
            <w:r>
              <w:rPr>
                <w:rFonts w:ascii="Times New Roman" w:eastAsia="Times New Roman" w:hAnsi="Times New Roman" w:cs="Times New Roman"/>
                <w:sz w:val="22"/>
                <w:szCs w:val="22"/>
              </w:rPr>
              <w:t>Резерв(+)/</w:t>
            </w:r>
          </w:p>
          <w:p w:rsidR="00000000" w:rsidRDefault="00710FCD">
            <w:pPr>
              <w:shd w:val="clear" w:color="auto" w:fill="FFFFFF"/>
              <w:spacing w:line="288" w:lineRule="exact"/>
              <w:jc w:val="center"/>
            </w:pPr>
            <w:r>
              <w:rPr>
                <w:rFonts w:ascii="Times New Roman" w:eastAsia="Times New Roman" w:hAnsi="Times New Roman" w:cs="Times New Roman"/>
                <w:sz w:val="22"/>
                <w:szCs w:val="22"/>
              </w:rPr>
              <w:t>дефицит</w:t>
            </w:r>
          </w:p>
          <w:p w:rsidR="00000000" w:rsidRDefault="00710FCD">
            <w:pPr>
              <w:shd w:val="clear" w:color="auto" w:fill="FFFFFF"/>
              <w:spacing w:line="288" w:lineRule="exact"/>
              <w:jc w:val="center"/>
            </w:pPr>
            <w:r>
              <w:rPr>
                <w:rFonts w:ascii="Times New Roman" w:hAnsi="Times New Roman" w:cs="Times New Roman"/>
                <w:sz w:val="22"/>
                <w:szCs w:val="22"/>
              </w:rPr>
              <w:t>(-)</w:t>
            </w:r>
          </w:p>
          <w:p w:rsidR="00000000" w:rsidRDefault="00710FCD">
            <w:pPr>
              <w:shd w:val="clear" w:color="auto" w:fill="FFFFFF"/>
              <w:spacing w:line="288" w:lineRule="exact"/>
              <w:jc w:val="center"/>
            </w:pPr>
            <w:r>
              <w:rPr>
                <w:rFonts w:ascii="Times New Roman" w:eastAsia="Times New Roman" w:hAnsi="Times New Roman" w:cs="Times New Roman"/>
                <w:spacing w:val="-1"/>
                <w:sz w:val="22"/>
                <w:szCs w:val="22"/>
              </w:rPr>
              <w:t>мощности</w:t>
            </w:r>
          </w:p>
          <w:p w:rsidR="00000000" w:rsidRDefault="00710FCD">
            <w:pPr>
              <w:shd w:val="clear" w:color="auto" w:fill="FFFFFF"/>
              <w:spacing w:line="288" w:lineRule="exact"/>
              <w:jc w:val="center"/>
            </w:pPr>
            <w:r>
              <w:rPr>
                <w:rFonts w:ascii="Times New Roman" w:hAnsi="Times New Roman" w:cs="Times New Roman"/>
                <w:sz w:val="22"/>
                <w:szCs w:val="22"/>
              </w:rPr>
              <w:t>,%</w:t>
            </w:r>
          </w:p>
        </w:tc>
      </w:tr>
      <w:tr w:rsidR="00000000">
        <w:tblPrEx>
          <w:tblCellMar>
            <w:top w:w="0" w:type="dxa"/>
            <w:bottom w:w="0" w:type="dxa"/>
          </w:tblCellMar>
        </w:tblPrEx>
        <w:trPr>
          <w:trHeight w:hRule="exact" w:val="1147"/>
        </w:trPr>
        <w:tc>
          <w:tcPr>
            <w:tcW w:w="37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79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51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фактическая</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1"/>
                <w:sz w:val="22"/>
                <w:szCs w:val="22"/>
              </w:rPr>
              <w:t>проектная</w:t>
            </w:r>
          </w:p>
        </w:tc>
        <w:tc>
          <w:tcPr>
            <w:tcW w:w="1210"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p>
          <w:p w:rsidR="00000000" w:rsidRDefault="00710FCD">
            <w:pPr>
              <w:shd w:val="clear" w:color="auto" w:fill="FFFFFF"/>
              <w:ind w:left="34"/>
            </w:pPr>
          </w:p>
        </w:tc>
      </w:tr>
      <w:tr w:rsidR="00000000">
        <w:tblPrEx>
          <w:tblCellMar>
            <w:top w:w="0" w:type="dxa"/>
            <w:bottom w:w="0" w:type="dxa"/>
          </w:tblCellMar>
        </w:tblPrEx>
        <w:trPr>
          <w:trHeight w:hRule="exact" w:val="499"/>
        </w:trPr>
        <w:tc>
          <w:tcPr>
            <w:tcW w:w="37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79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93" w:lineRule="exact"/>
              <w:ind w:left="19" w:right="24" w:firstLine="1022"/>
            </w:pPr>
            <w:r>
              <w:rPr>
                <w:rFonts w:ascii="Times New Roman" w:eastAsia="Times New Roman" w:hAnsi="Times New Roman" w:cs="Times New Roman"/>
                <w:sz w:val="22"/>
                <w:szCs w:val="22"/>
              </w:rPr>
              <w:t xml:space="preserve">ООО </w:t>
            </w:r>
            <w:r>
              <w:rPr>
                <w:rFonts w:ascii="Times New Roman" w:eastAsia="Times New Roman" w:hAnsi="Times New Roman" w:cs="Times New Roman"/>
                <w:spacing w:val="-2"/>
                <w:sz w:val="22"/>
                <w:szCs w:val="22"/>
              </w:rPr>
              <w:t>«Ульяновскоблводоканал»</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
            </w:pPr>
            <w:r>
              <w:rPr>
                <w:rFonts w:ascii="Times New Roman" w:eastAsia="Times New Roman" w:hAnsi="Times New Roman" w:cs="Times New Roman"/>
                <w:spacing w:val="-2"/>
                <w:sz w:val="22"/>
                <w:szCs w:val="22"/>
              </w:rPr>
              <w:t>водозабор «Горка»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8"/>
            </w:pPr>
            <w:r>
              <w:rPr>
                <w:rFonts w:ascii="Times New Roman" w:hAnsi="Times New Roman" w:cs="Times New Roman"/>
                <w:sz w:val="22"/>
                <w:szCs w:val="22"/>
              </w:rPr>
              <w:t>35 500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22"/>
                <w:szCs w:val="22"/>
              </w:rPr>
              <w:t>50 000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+29</w:t>
            </w:r>
          </w:p>
        </w:tc>
      </w:tr>
      <w:tr w:rsidR="00000000">
        <w:tblPrEx>
          <w:tblCellMar>
            <w:top w:w="0" w:type="dxa"/>
            <w:bottom w:w="0" w:type="dxa"/>
          </w:tblCellMar>
        </w:tblPrEx>
        <w:trPr>
          <w:trHeight w:hRule="exact" w:val="504"/>
        </w:trPr>
        <w:tc>
          <w:tcPr>
            <w:tcW w:w="37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279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eastAsia="Times New Roman" w:hAnsi="Times New Roman" w:cs="Times New Roman"/>
                <w:spacing w:val="-2"/>
                <w:sz w:val="22"/>
                <w:szCs w:val="22"/>
              </w:rPr>
              <w:t>водозабор</w:t>
            </w:r>
            <w:r>
              <w:rPr>
                <w:rFonts w:ascii="Times New Roman" w:eastAsia="Times New Roman" w:hAnsi="Times New Roman" w:cs="Times New Roman"/>
                <w:spacing w:val="-2"/>
                <w:sz w:val="22"/>
                <w:szCs w:val="22"/>
              </w:rPr>
              <w:t xml:space="preserve"> п. Дачный</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sz w:val="22"/>
                <w:szCs w:val="22"/>
              </w:rPr>
              <w:t>358</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sz w:val="22"/>
                <w:szCs w:val="22"/>
              </w:rPr>
              <w:t>400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+10,5</w:t>
            </w:r>
          </w:p>
        </w:tc>
      </w:tr>
      <w:tr w:rsidR="00000000">
        <w:tblPrEx>
          <w:tblCellMar>
            <w:top w:w="0" w:type="dxa"/>
            <w:bottom w:w="0" w:type="dxa"/>
          </w:tblCellMar>
        </w:tblPrEx>
        <w:trPr>
          <w:trHeight w:hRule="exact" w:val="504"/>
        </w:trPr>
        <w:tc>
          <w:tcPr>
            <w:tcW w:w="37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7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eastAsia="Times New Roman" w:hAnsi="Times New Roman" w:cs="Times New Roman"/>
                <w:sz w:val="22"/>
                <w:szCs w:val="22"/>
              </w:rPr>
              <w:t>ОАО «ОТЭК»»</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8"/>
            </w:pPr>
            <w:r>
              <w:rPr>
                <w:rFonts w:ascii="Times New Roman" w:eastAsia="Times New Roman" w:hAnsi="Times New Roman" w:cs="Times New Roman"/>
                <w:spacing w:val="-2"/>
                <w:sz w:val="22"/>
                <w:szCs w:val="22"/>
              </w:rPr>
              <w:t>куст скважин № 3</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8"/>
            </w:pPr>
            <w:r>
              <w:rPr>
                <w:rFonts w:ascii="Times New Roman" w:hAnsi="Times New Roman" w:cs="Times New Roman"/>
                <w:sz w:val="22"/>
                <w:szCs w:val="22"/>
              </w:rPr>
              <w:t>16 660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22"/>
                <w:szCs w:val="22"/>
              </w:rPr>
              <w:t>20 800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w:t>
            </w:r>
          </w:p>
        </w:tc>
      </w:tr>
    </w:tbl>
    <w:p w:rsidR="00000000" w:rsidRDefault="00710FCD">
      <w:pPr>
        <w:shd w:val="clear" w:color="auto" w:fill="FFFFFF"/>
        <w:spacing w:before="422"/>
        <w:ind w:left="9269"/>
      </w:pPr>
      <w:r>
        <w:t>52</w:t>
      </w:r>
    </w:p>
    <w:p w:rsidR="00000000" w:rsidRDefault="00710FCD">
      <w:pPr>
        <w:shd w:val="clear" w:color="auto" w:fill="FFFFFF"/>
        <w:spacing w:before="422"/>
        <w:ind w:left="9269"/>
        <w:sectPr w:rsidR="00000000">
          <w:pgSz w:w="11909" w:h="16834"/>
          <w:pgMar w:top="692" w:right="595" w:bottom="360" w:left="1589" w:header="720" w:footer="720" w:gutter="0"/>
          <w:cols w:space="60"/>
          <w:noEndnote/>
        </w:sectPr>
      </w:pPr>
    </w:p>
    <w:p w:rsidR="00000000" w:rsidRDefault="00710FCD">
      <w:pPr>
        <w:shd w:val="clear" w:color="auto" w:fill="FFFFFF"/>
        <w:spacing w:line="235" w:lineRule="exact"/>
        <w:ind w:left="1963" w:right="1925"/>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70"/>
        <w:gridCol w:w="2794"/>
        <w:gridCol w:w="2515"/>
        <w:gridCol w:w="1397"/>
        <w:gridCol w:w="1253"/>
        <w:gridCol w:w="1210"/>
      </w:tblGrid>
      <w:tr w:rsidR="00000000">
        <w:tblPrEx>
          <w:tblCellMar>
            <w:top w:w="0" w:type="dxa"/>
            <w:bottom w:w="0" w:type="dxa"/>
          </w:tblCellMar>
        </w:tblPrEx>
        <w:trPr>
          <w:trHeight w:hRule="exact" w:val="523"/>
        </w:trPr>
        <w:tc>
          <w:tcPr>
            <w:tcW w:w="37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w:t>
            </w:r>
          </w:p>
        </w:tc>
        <w:tc>
          <w:tcPr>
            <w:tcW w:w="279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54" w:lineRule="exact"/>
              <w:ind w:left="485" w:right="480"/>
            </w:pPr>
            <w:r>
              <w:rPr>
                <w:rFonts w:ascii="Times New Roman" w:eastAsia="Times New Roman" w:hAnsi="Times New Roman" w:cs="Times New Roman"/>
                <w:sz w:val="22"/>
                <w:szCs w:val="22"/>
              </w:rPr>
              <w:t>Принадлежность водозаборов</w:t>
            </w:r>
          </w:p>
        </w:tc>
        <w:tc>
          <w:tcPr>
            <w:tcW w:w="251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50" w:lineRule="exact"/>
              <w:ind w:left="456" w:right="456"/>
            </w:pPr>
            <w:r>
              <w:rPr>
                <w:rFonts w:ascii="Times New Roman" w:eastAsia="Times New Roman" w:hAnsi="Times New Roman" w:cs="Times New Roman"/>
                <w:sz w:val="22"/>
                <w:szCs w:val="22"/>
              </w:rPr>
              <w:t>Наименование подземного водоза</w:t>
            </w:r>
            <w:r>
              <w:rPr>
                <w:rFonts w:ascii="Times New Roman" w:eastAsia="Times New Roman" w:hAnsi="Times New Roman" w:cs="Times New Roman"/>
                <w:sz w:val="22"/>
                <w:szCs w:val="22"/>
              </w:rPr>
              <w:t>бора</w:t>
            </w:r>
          </w:p>
        </w:tc>
        <w:tc>
          <w:tcPr>
            <w:tcW w:w="265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02" w:right="206"/>
            </w:pPr>
            <w:r>
              <w:rPr>
                <w:rFonts w:ascii="Times New Roman" w:eastAsia="Times New Roman" w:hAnsi="Times New Roman" w:cs="Times New Roman"/>
                <w:spacing w:val="-2"/>
                <w:sz w:val="22"/>
                <w:szCs w:val="22"/>
              </w:rPr>
              <w:t xml:space="preserve">Производительность,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/сут.</w:t>
            </w:r>
          </w:p>
        </w:tc>
        <w:tc>
          <w:tcPr>
            <w:tcW w:w="121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88" w:lineRule="exact"/>
              <w:jc w:val="center"/>
            </w:pPr>
            <w:r>
              <w:rPr>
                <w:rFonts w:ascii="Times New Roman" w:eastAsia="Times New Roman" w:hAnsi="Times New Roman" w:cs="Times New Roman"/>
                <w:sz w:val="22"/>
                <w:szCs w:val="22"/>
              </w:rPr>
              <w:t>Резерв(+)/</w:t>
            </w:r>
          </w:p>
          <w:p w:rsidR="00000000" w:rsidRDefault="00710FCD">
            <w:pPr>
              <w:shd w:val="clear" w:color="auto" w:fill="FFFFFF"/>
              <w:spacing w:line="288" w:lineRule="exact"/>
              <w:jc w:val="center"/>
            </w:pPr>
            <w:r>
              <w:rPr>
                <w:rFonts w:ascii="Times New Roman" w:eastAsia="Times New Roman" w:hAnsi="Times New Roman" w:cs="Times New Roman"/>
                <w:sz w:val="22"/>
                <w:szCs w:val="22"/>
              </w:rPr>
              <w:t>дефицит</w:t>
            </w:r>
          </w:p>
          <w:p w:rsidR="00000000" w:rsidRDefault="00710FCD">
            <w:pPr>
              <w:shd w:val="clear" w:color="auto" w:fill="FFFFFF"/>
              <w:spacing w:line="288" w:lineRule="exact"/>
              <w:jc w:val="center"/>
            </w:pPr>
            <w:r>
              <w:rPr>
                <w:rFonts w:ascii="Times New Roman" w:hAnsi="Times New Roman" w:cs="Times New Roman"/>
                <w:sz w:val="22"/>
                <w:szCs w:val="22"/>
              </w:rPr>
              <w:t>(-)</w:t>
            </w:r>
          </w:p>
          <w:p w:rsidR="00000000" w:rsidRDefault="00710FCD">
            <w:pPr>
              <w:shd w:val="clear" w:color="auto" w:fill="FFFFFF"/>
              <w:spacing w:line="288" w:lineRule="exact"/>
              <w:jc w:val="center"/>
            </w:pPr>
            <w:r>
              <w:rPr>
                <w:rFonts w:ascii="Times New Roman" w:eastAsia="Times New Roman" w:hAnsi="Times New Roman" w:cs="Times New Roman"/>
                <w:spacing w:val="-1"/>
                <w:sz w:val="22"/>
                <w:szCs w:val="22"/>
              </w:rPr>
              <w:t>мощности</w:t>
            </w:r>
          </w:p>
          <w:p w:rsidR="00000000" w:rsidRDefault="00710FCD">
            <w:pPr>
              <w:shd w:val="clear" w:color="auto" w:fill="FFFFFF"/>
              <w:spacing w:line="288" w:lineRule="exact"/>
              <w:jc w:val="center"/>
            </w:pPr>
            <w:r>
              <w:rPr>
                <w:rFonts w:ascii="Times New Roman" w:hAnsi="Times New Roman" w:cs="Times New Roman"/>
                <w:sz w:val="22"/>
                <w:szCs w:val="22"/>
              </w:rPr>
              <w:t>,%</w:t>
            </w:r>
          </w:p>
        </w:tc>
      </w:tr>
      <w:tr w:rsidR="00000000">
        <w:tblPrEx>
          <w:tblCellMar>
            <w:top w:w="0" w:type="dxa"/>
            <w:bottom w:w="0" w:type="dxa"/>
          </w:tblCellMar>
        </w:tblPrEx>
        <w:trPr>
          <w:trHeight w:hRule="exact" w:val="1147"/>
        </w:trPr>
        <w:tc>
          <w:tcPr>
            <w:tcW w:w="37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79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51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фактическая</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22"/>
                <w:szCs w:val="22"/>
              </w:rPr>
              <w:t>проектная</w:t>
            </w:r>
          </w:p>
        </w:tc>
        <w:tc>
          <w:tcPr>
            <w:tcW w:w="1210"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p>
          <w:p w:rsidR="00000000" w:rsidRDefault="00710FCD">
            <w:pPr>
              <w:shd w:val="clear" w:color="auto" w:fill="FFFFFF"/>
              <w:jc w:val="center"/>
            </w:pPr>
          </w:p>
        </w:tc>
      </w:tr>
      <w:tr w:rsidR="00000000">
        <w:tblPrEx>
          <w:tblCellMar>
            <w:top w:w="0" w:type="dxa"/>
            <w:bottom w:w="0" w:type="dxa"/>
          </w:tblCellMar>
        </w:tblPrEx>
        <w:trPr>
          <w:trHeight w:hRule="exact" w:val="504"/>
        </w:trPr>
        <w:tc>
          <w:tcPr>
            <w:tcW w:w="370" w:type="dxa"/>
            <w:tcBorders>
              <w:top w:val="single" w:sz="6" w:space="0" w:color="auto"/>
              <w:left w:val="single" w:sz="6" w:space="0" w:color="auto"/>
              <w:bottom w:val="single" w:sz="6" w:space="0" w:color="auto"/>
              <w:right w:val="nil"/>
            </w:tcBorders>
            <w:shd w:val="clear" w:color="auto" w:fill="FFFFFF"/>
          </w:tcPr>
          <w:p w:rsidR="00000000" w:rsidRDefault="00710FCD">
            <w:pPr>
              <w:shd w:val="clear" w:color="auto" w:fill="FFFFFF"/>
            </w:pPr>
          </w:p>
        </w:tc>
        <w:tc>
          <w:tcPr>
            <w:tcW w:w="2794" w:type="dxa"/>
            <w:tcBorders>
              <w:top w:val="single" w:sz="6" w:space="0" w:color="auto"/>
              <w:left w:val="nil"/>
              <w:bottom w:val="single" w:sz="6" w:space="0" w:color="auto"/>
              <w:right w:val="single" w:sz="6" w:space="0" w:color="auto"/>
            </w:tcBorders>
            <w:shd w:val="clear" w:color="auto" w:fill="FFFFFF"/>
          </w:tcPr>
          <w:p w:rsidR="00000000" w:rsidRDefault="00710FCD">
            <w:pPr>
              <w:shd w:val="clear" w:color="auto" w:fill="FFFFFF"/>
              <w:ind w:left="782"/>
            </w:pPr>
            <w:r>
              <w:rPr>
                <w:rFonts w:ascii="Times New Roman" w:eastAsia="Times New Roman" w:hAnsi="Times New Roman" w:cs="Times New Roman"/>
                <w:sz w:val="22"/>
                <w:szCs w:val="22"/>
              </w:rPr>
              <w:t>Итого:</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52518</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71200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+26,2</w:t>
            </w:r>
          </w:p>
        </w:tc>
      </w:tr>
    </w:tbl>
    <w:p w:rsidR="00000000" w:rsidRDefault="00710FCD">
      <w:pPr>
        <w:shd w:val="clear" w:color="auto" w:fill="FFFFFF"/>
        <w:spacing w:before="475" w:line="317" w:lineRule="exact"/>
        <w:ind w:left="91" w:right="749" w:firstLine="706"/>
      </w:pPr>
      <w:r>
        <w:rPr>
          <w:rFonts w:ascii="Times New Roman" w:eastAsia="Times New Roman" w:hAnsi="Times New Roman" w:cs="Times New Roman"/>
          <w:spacing w:val="-1"/>
          <w:sz w:val="24"/>
          <w:szCs w:val="24"/>
        </w:rPr>
        <w:t xml:space="preserve">Как видно из таблицы 1.3.1. все системы водоснабжения обладают резервом </w:t>
      </w:r>
      <w:r>
        <w:rPr>
          <w:rFonts w:ascii="Times New Roman" w:eastAsia="Times New Roman" w:hAnsi="Times New Roman" w:cs="Times New Roman"/>
          <w:sz w:val="24"/>
          <w:szCs w:val="24"/>
        </w:rPr>
        <w:t>мощности, который составляет от 10,5 до 29 %.</w:t>
      </w:r>
    </w:p>
    <w:p w:rsidR="00000000" w:rsidRDefault="00710FCD">
      <w:pPr>
        <w:shd w:val="clear" w:color="auto" w:fill="FFFFFF"/>
        <w:spacing w:before="998" w:line="317" w:lineRule="exact"/>
        <w:ind w:left="91" w:right="91"/>
        <w:jc w:val="both"/>
      </w:pPr>
      <w:bookmarkStart w:id="26" w:name="bookmark26"/>
      <w:r>
        <w:rPr>
          <w:rFonts w:ascii="Times New Roman" w:hAnsi="Times New Roman" w:cs="Times New Roman"/>
          <w:b/>
          <w:bCs/>
          <w:sz w:val="24"/>
          <w:szCs w:val="24"/>
        </w:rPr>
        <w:t>1</w:t>
      </w:r>
      <w:bookmarkEnd w:id="26"/>
      <w:r>
        <w:rPr>
          <w:rFonts w:ascii="Times New Roman" w:hAnsi="Times New Roman" w:cs="Times New Roman"/>
          <w:b/>
          <w:bCs/>
          <w:sz w:val="24"/>
          <w:szCs w:val="24"/>
        </w:rPr>
        <w:t xml:space="preserve">.3.7. </w:t>
      </w:r>
      <w:r>
        <w:rPr>
          <w:rFonts w:ascii="Times New Roman" w:eastAsia="Times New Roman" w:hAnsi="Times New Roman" w:cs="Times New Roman"/>
          <w:b/>
          <w:bCs/>
          <w:sz w:val="24"/>
          <w:szCs w:val="24"/>
        </w:rPr>
        <w:t>Прогнозные балансы потребления горячей, питьевой и технической воды на срок не менее 10 лет с учетом различных сценариев развития муниципального округа, расчитанные в соответствии со СНиП 2.04.02-84 и СНиП 2.04.01-85, а также исходя из тек</w:t>
      </w:r>
      <w:r>
        <w:rPr>
          <w:rFonts w:ascii="Times New Roman" w:eastAsia="Times New Roman" w:hAnsi="Times New Roman" w:cs="Times New Roman"/>
          <w:b/>
          <w:bCs/>
          <w:sz w:val="24"/>
          <w:szCs w:val="24"/>
        </w:rPr>
        <w:t>ущего объема потребелния воды населением и его динамики с учетом перспективы развития.</w:t>
      </w:r>
    </w:p>
    <w:p w:rsidR="00000000" w:rsidRDefault="00710FCD">
      <w:pPr>
        <w:shd w:val="clear" w:color="auto" w:fill="FFFFFF"/>
        <w:spacing w:before="499" w:line="317" w:lineRule="exact"/>
        <w:ind w:left="91" w:right="91" w:firstLine="706"/>
        <w:jc w:val="both"/>
      </w:pPr>
      <w:r>
        <w:rPr>
          <w:rFonts w:ascii="Times New Roman" w:eastAsia="Times New Roman" w:hAnsi="Times New Roman" w:cs="Times New Roman"/>
          <w:sz w:val="24"/>
          <w:szCs w:val="24"/>
        </w:rPr>
        <w:t xml:space="preserve">На основании динамики развития и численности городского округа, с учетом перспективного развития, а также в связи с предполагаемой 100% установкой приборов учета воды у </w:t>
      </w:r>
      <w:r>
        <w:rPr>
          <w:rFonts w:ascii="Times New Roman" w:eastAsia="Times New Roman" w:hAnsi="Times New Roman" w:cs="Times New Roman"/>
          <w:sz w:val="24"/>
          <w:szCs w:val="24"/>
        </w:rPr>
        <w:t>абонентов были составлены прогнозные балансы потребления ресурса к расчетному сроку.</w:t>
      </w:r>
    </w:p>
    <w:p w:rsidR="00000000" w:rsidRDefault="00710FCD">
      <w:pPr>
        <w:shd w:val="clear" w:color="auto" w:fill="FFFFFF"/>
        <w:spacing w:before="706" w:line="317" w:lineRule="exact"/>
        <w:ind w:left="91" w:firstLine="706"/>
      </w:pPr>
      <w:r>
        <w:rPr>
          <w:rFonts w:ascii="Times New Roman" w:eastAsia="Times New Roman" w:hAnsi="Times New Roman" w:cs="Times New Roman"/>
          <w:spacing w:val="-1"/>
          <w:sz w:val="24"/>
          <w:szCs w:val="24"/>
        </w:rPr>
        <w:t xml:space="preserve">Данные прогнозных балансов потребления воды на срок не менее 10 лет приведены </w:t>
      </w:r>
      <w:r>
        <w:rPr>
          <w:rFonts w:ascii="Times New Roman" w:eastAsia="Times New Roman" w:hAnsi="Times New Roman" w:cs="Times New Roman"/>
          <w:sz w:val="24"/>
          <w:szCs w:val="24"/>
        </w:rPr>
        <w:t>в таблице 1.3.7.1.</w:t>
      </w:r>
    </w:p>
    <w:p w:rsidR="00000000" w:rsidRDefault="00710FCD">
      <w:pPr>
        <w:shd w:val="clear" w:color="auto" w:fill="FFFFFF"/>
        <w:spacing w:before="5386"/>
        <w:ind w:right="96"/>
        <w:jc w:val="right"/>
      </w:pPr>
      <w:r>
        <w:t>53</w:t>
      </w:r>
    </w:p>
    <w:p w:rsidR="00000000" w:rsidRDefault="00710FCD">
      <w:pPr>
        <w:shd w:val="clear" w:color="auto" w:fill="FFFFFF"/>
        <w:spacing w:before="5386"/>
        <w:ind w:right="96"/>
        <w:jc w:val="right"/>
        <w:sectPr w:rsidR="00000000">
          <w:pgSz w:w="11909" w:h="16834"/>
          <w:pgMar w:top="692" w:right="758" w:bottom="360" w:left="1613"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w:t>
      </w:r>
      <w:r>
        <w:rPr>
          <w:rFonts w:eastAsia="Times New Roman" w:cs="Times New Roman"/>
          <w:b/>
          <w:bCs/>
          <w:spacing w:val="-5"/>
        </w:rPr>
        <w:t>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18"/>
        <w:ind w:left="13018"/>
      </w:pPr>
      <w:r>
        <w:rPr>
          <w:rFonts w:ascii="Times New Roman" w:eastAsia="Times New Roman" w:hAnsi="Times New Roman" w:cs="Times New Roman"/>
          <w:spacing w:val="-1"/>
        </w:rPr>
        <w:t>Т а б л и ц а 1.3.7.1.</w:t>
      </w:r>
    </w:p>
    <w:p w:rsidR="00000000" w:rsidRDefault="00710FCD">
      <w:pPr>
        <w:spacing w:after="23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248"/>
        <w:gridCol w:w="869"/>
        <w:gridCol w:w="1070"/>
        <w:gridCol w:w="1046"/>
        <w:gridCol w:w="907"/>
        <w:gridCol w:w="1080"/>
        <w:gridCol w:w="1085"/>
        <w:gridCol w:w="1080"/>
        <w:gridCol w:w="1080"/>
        <w:gridCol w:w="1085"/>
        <w:gridCol w:w="1090"/>
        <w:gridCol w:w="1085"/>
        <w:gridCol w:w="1085"/>
        <w:gridCol w:w="984"/>
      </w:tblGrid>
      <w:tr w:rsidR="00000000">
        <w:tblPrEx>
          <w:tblCellMar>
            <w:top w:w="0" w:type="dxa"/>
            <w:bottom w:w="0" w:type="dxa"/>
          </w:tblCellMar>
        </w:tblPrEx>
        <w:trPr>
          <w:trHeight w:hRule="exact" w:val="480"/>
        </w:trPr>
        <w:tc>
          <w:tcPr>
            <w:tcW w:w="1248"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69" w:lineRule="exact"/>
              <w:ind w:left="91" w:right="96"/>
            </w:pPr>
            <w:r>
              <w:rPr>
                <w:rFonts w:ascii="Times New Roman" w:eastAsia="Times New Roman" w:hAnsi="Times New Roman" w:cs="Times New Roman"/>
                <w:spacing w:val="-2"/>
              </w:rPr>
              <w:t>Наимено-</w:t>
            </w:r>
            <w:r>
              <w:rPr>
                <w:rFonts w:ascii="Times New Roman" w:eastAsia="Times New Roman" w:hAnsi="Times New Roman" w:cs="Times New Roman"/>
              </w:rPr>
              <w:t>вание</w:t>
            </w:r>
          </w:p>
        </w:tc>
        <w:tc>
          <w:tcPr>
            <w:tcW w:w="13546" w:type="dxa"/>
            <w:gridSpan w:val="1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41"/>
            </w:pPr>
            <w:r>
              <w:rPr>
                <w:rFonts w:ascii="Times New Roman" w:eastAsia="Times New Roman" w:hAnsi="Times New Roman" w:cs="Times New Roman"/>
              </w:rPr>
              <w:t>Прогнозное   потребление абонентами, исходя из текущего объема потребления ,тыс.м3/год</w:t>
            </w:r>
          </w:p>
        </w:tc>
      </w:tr>
      <w:tr w:rsidR="00000000">
        <w:tblPrEx>
          <w:tblCellMar>
            <w:top w:w="0" w:type="dxa"/>
            <w:bottom w:w="0" w:type="dxa"/>
          </w:tblCellMar>
        </w:tblPrEx>
        <w:trPr>
          <w:trHeight w:hRule="exact" w:val="499"/>
        </w:trPr>
        <w:tc>
          <w:tcPr>
            <w:tcW w:w="1248"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
            </w:pPr>
            <w:r>
              <w:rPr>
                <w:rFonts w:ascii="Times New Roman" w:hAnsi="Times New Roman" w:cs="Times New Roman"/>
                <w:b/>
                <w:bCs/>
                <w:spacing w:val="-1"/>
              </w:rPr>
              <w:t xml:space="preserve">2014 </w:t>
            </w:r>
            <w:r>
              <w:rPr>
                <w:rFonts w:ascii="Times New Roman" w:eastAsia="Times New Roman" w:hAnsi="Times New Roman" w:cs="Times New Roman"/>
                <w:b/>
                <w:bCs/>
                <w:spacing w:val="-1"/>
              </w:rPr>
              <w:t>г.</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b/>
                <w:bCs/>
              </w:rPr>
              <w:t xml:space="preserve">2015 </w:t>
            </w:r>
            <w:r>
              <w:rPr>
                <w:rFonts w:ascii="Times New Roman" w:eastAsia="Times New Roman" w:hAnsi="Times New Roman" w:cs="Times New Roman"/>
                <w:b/>
                <w:bCs/>
              </w:rPr>
              <w:t>г.</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2016 </w:t>
            </w:r>
            <w:r>
              <w:rPr>
                <w:rFonts w:ascii="Times New Roman" w:eastAsia="Times New Roman" w:hAnsi="Times New Roman" w:cs="Times New Roman"/>
                <w:b/>
                <w:bCs/>
              </w:rPr>
              <w:t>г.</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spacing w:val="-1"/>
              </w:rPr>
              <w:t xml:space="preserve">2017 </w:t>
            </w:r>
            <w:r>
              <w:rPr>
                <w:rFonts w:ascii="Times New Roman" w:eastAsia="Times New Roman" w:hAnsi="Times New Roman" w:cs="Times New Roman"/>
                <w:b/>
                <w:bCs/>
                <w:spacing w:val="-1"/>
              </w:rPr>
              <w:t>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2018 </w:t>
            </w:r>
            <w:r>
              <w:rPr>
                <w:rFonts w:ascii="Times New Roman" w:eastAsia="Times New Roman" w:hAnsi="Times New Roman" w:cs="Times New Roman"/>
                <w:b/>
                <w:bCs/>
              </w:rPr>
              <w:t>г.</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2019 </w:t>
            </w:r>
            <w:r>
              <w:rPr>
                <w:rFonts w:ascii="Times New Roman" w:eastAsia="Times New Roman" w:hAnsi="Times New Roman" w:cs="Times New Roman"/>
                <w:b/>
                <w:bCs/>
              </w:rPr>
              <w:t>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2020 </w:t>
            </w:r>
            <w:r>
              <w:rPr>
                <w:rFonts w:ascii="Times New Roman" w:eastAsia="Times New Roman" w:hAnsi="Times New Roman" w:cs="Times New Roman"/>
                <w:b/>
                <w:bCs/>
              </w:rPr>
              <w:t>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2021</w:t>
            </w:r>
            <w:r>
              <w:rPr>
                <w:rFonts w:ascii="Times New Roman" w:eastAsia="Times New Roman" w:hAnsi="Times New Roman" w:cs="Times New Roman"/>
                <w:b/>
                <w:bCs/>
              </w:rPr>
              <w:t>г.</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2022 </w:t>
            </w:r>
            <w:r>
              <w:rPr>
                <w:rFonts w:ascii="Times New Roman" w:eastAsia="Times New Roman" w:hAnsi="Times New Roman" w:cs="Times New Roman"/>
                <w:b/>
                <w:bCs/>
              </w:rPr>
              <w:t>г.</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2023 </w:t>
            </w:r>
            <w:r>
              <w:rPr>
                <w:rFonts w:ascii="Times New Roman" w:eastAsia="Times New Roman" w:hAnsi="Times New Roman" w:cs="Times New Roman"/>
                <w:b/>
                <w:bCs/>
              </w:rPr>
              <w:t>г.</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2024 </w:t>
            </w:r>
            <w:r>
              <w:rPr>
                <w:rFonts w:ascii="Times New Roman" w:eastAsia="Times New Roman" w:hAnsi="Times New Roman" w:cs="Times New Roman"/>
                <w:b/>
                <w:bCs/>
              </w:rPr>
              <w:t>г.</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2025 </w:t>
            </w:r>
            <w:r>
              <w:rPr>
                <w:rFonts w:ascii="Times New Roman" w:eastAsia="Times New Roman" w:hAnsi="Times New Roman" w:cs="Times New Roman"/>
                <w:b/>
                <w:bCs/>
              </w:rPr>
              <w:t>г.</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 xml:space="preserve">2028 </w:t>
            </w:r>
            <w:r>
              <w:rPr>
                <w:rFonts w:ascii="Times New Roman" w:eastAsia="Times New Roman" w:hAnsi="Times New Roman" w:cs="Times New Roman"/>
                <w:b/>
                <w:bCs/>
              </w:rPr>
              <w:t>г.</w:t>
            </w:r>
          </w:p>
        </w:tc>
      </w:tr>
      <w:tr w:rsidR="00000000">
        <w:tblPrEx>
          <w:tblCellMar>
            <w:top w:w="0" w:type="dxa"/>
            <w:bottom w:w="0" w:type="dxa"/>
          </w:tblCellMar>
        </w:tblPrEx>
        <w:trPr>
          <w:trHeight w:hRule="exact" w:val="499"/>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ind w:left="91" w:right="91" w:firstLine="226"/>
            </w:pPr>
            <w:r>
              <w:rPr>
                <w:rFonts w:ascii="Times New Roman" w:eastAsia="Times New Roman" w:hAnsi="Times New Roman" w:cs="Times New Roman"/>
              </w:rPr>
              <w:t xml:space="preserve">ВЗУ </w:t>
            </w:r>
            <w:r>
              <w:rPr>
                <w:rFonts w:ascii="Times New Roman" w:eastAsia="Times New Roman" w:hAnsi="Times New Roman" w:cs="Times New Roman"/>
                <w:spacing w:val="-2"/>
              </w:rPr>
              <w:t>Западный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pacing w:val="-1"/>
              </w:rPr>
              <w:t>3111,0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rPr>
              <w:t>3110,0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3110,0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3107,0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3098,0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3077,0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3062,0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3056,0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2999,0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2991,3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2991,3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2991,3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2991,3</w:t>
            </w:r>
          </w:p>
        </w:tc>
      </w:tr>
      <w:tr w:rsidR="00000000">
        <w:tblPrEx>
          <w:tblCellMar>
            <w:top w:w="0" w:type="dxa"/>
            <w:bottom w:w="0" w:type="dxa"/>
          </w:tblCellMar>
        </w:tblPrEx>
        <w:trPr>
          <w:trHeight w:hRule="exact" w:val="499"/>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pacing w:val="-2"/>
              </w:rPr>
              <w:t>ВЗУ Горка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pacing w:val="-1"/>
              </w:rPr>
              <w:t>7614,0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rPr>
              <w:t>7611,6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7611,6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7604,2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7582,2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7530,8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7494,1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7479,4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7339,9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7267,0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7183,0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7183,0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7183,0</w:t>
            </w:r>
          </w:p>
        </w:tc>
      </w:tr>
      <w:tr w:rsidR="00000000">
        <w:tblPrEx>
          <w:tblCellMar>
            <w:top w:w="0" w:type="dxa"/>
            <w:bottom w:w="0" w:type="dxa"/>
          </w:tblCellMar>
        </w:tblPrEx>
        <w:trPr>
          <w:trHeight w:hRule="exact" w:val="499"/>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ind w:left="168" w:right="173" w:firstLine="149"/>
            </w:pPr>
            <w:r>
              <w:rPr>
                <w:rFonts w:ascii="Times New Roman" w:eastAsia="Times New Roman" w:hAnsi="Times New Roman" w:cs="Times New Roman"/>
              </w:rPr>
              <w:t>ВЗУ Дачный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rPr>
              <w:t>120,0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7"/>
            </w:pPr>
            <w:r>
              <w:rPr>
                <w:rFonts w:ascii="Times New Roman" w:hAnsi="Times New Roman" w:cs="Times New Roman"/>
              </w:rPr>
              <w:t>120,0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r>
      <w:tr w:rsidR="00000000">
        <w:tblPrEx>
          <w:tblCellMar>
            <w:top w:w="0" w:type="dxa"/>
            <w:bottom w:w="0" w:type="dxa"/>
          </w:tblCellMar>
        </w:tblPrEx>
        <w:trPr>
          <w:trHeight w:hRule="exact" w:val="504"/>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eastAsia="Times New Roman" w:hAnsi="Times New Roman" w:cs="Times New Roman"/>
              </w:rPr>
              <w:t>Итого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10845,0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
            </w:pPr>
            <w:r>
              <w:rPr>
                <w:rFonts w:ascii="Times New Roman" w:hAnsi="Times New Roman" w:cs="Times New Roman"/>
                <w:spacing w:val="-1"/>
              </w:rPr>
              <w:t>10841,6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10841,6</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10831,2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10800,2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10727,8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10676,1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10655,4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10458,9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10294,4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10294,4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10294,4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10294,4</w:t>
            </w:r>
          </w:p>
        </w:tc>
      </w:tr>
    </w:tbl>
    <w:p w:rsidR="00000000" w:rsidRDefault="00710FCD">
      <w:pPr>
        <w:shd w:val="clear" w:color="auto" w:fill="FFFFFF"/>
        <w:spacing w:before="5818"/>
        <w:ind w:left="14482"/>
      </w:pPr>
      <w:r>
        <w:t>54</w:t>
      </w:r>
    </w:p>
    <w:p w:rsidR="00000000" w:rsidRDefault="00710FCD">
      <w:pPr>
        <w:shd w:val="clear" w:color="auto" w:fill="FFFFFF"/>
        <w:spacing w:before="5818"/>
        <w:ind w:left="14482"/>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35" w:lineRule="exact"/>
        <w:ind w:left="1872" w:right="235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883"/>
          <w:tab w:val="left" w:pos="2294"/>
          <w:tab w:val="left" w:pos="4666"/>
          <w:tab w:val="left" w:pos="5933"/>
          <w:tab w:val="left" w:pos="7238"/>
          <w:tab w:val="left" w:pos="9245"/>
        </w:tabs>
        <w:spacing w:before="614"/>
      </w:pPr>
      <w:bookmarkStart w:id="27" w:name="bookmark27"/>
      <w:r>
        <w:rPr>
          <w:rFonts w:ascii="Times New Roman" w:hAnsi="Times New Roman" w:cs="Times New Roman"/>
          <w:b/>
          <w:bCs/>
          <w:spacing w:val="-1"/>
          <w:sz w:val="24"/>
          <w:szCs w:val="24"/>
        </w:rPr>
        <w:t>1</w:t>
      </w:r>
      <w:bookmarkEnd w:id="27"/>
      <w:r>
        <w:rPr>
          <w:rFonts w:ascii="Times New Roman" w:hAnsi="Times New Roman" w:cs="Times New Roman"/>
          <w:b/>
          <w:bCs/>
          <w:spacing w:val="-1"/>
          <w:sz w:val="24"/>
          <w:szCs w:val="24"/>
        </w:rPr>
        <w:t>.3.8.</w:t>
      </w:r>
      <w:r>
        <w:rPr>
          <w:rFonts w:hAnsi="Times New Roman"/>
          <w:b/>
          <w:bCs/>
          <w:sz w:val="24"/>
          <w:szCs w:val="24"/>
        </w:rPr>
        <w:tab/>
      </w:r>
      <w:r>
        <w:rPr>
          <w:rFonts w:ascii="Times New Roman" w:eastAsia="Times New Roman" w:hAnsi="Times New Roman" w:cs="Times New Roman"/>
          <w:b/>
          <w:bCs/>
          <w:spacing w:val="-2"/>
          <w:sz w:val="24"/>
          <w:szCs w:val="24"/>
        </w:rPr>
        <w:t>Описание</w:t>
      </w:r>
      <w:r>
        <w:rPr>
          <w:rFonts w:eastAsia="Times New Roman"/>
          <w:b/>
          <w:bCs/>
          <w:sz w:val="24"/>
          <w:szCs w:val="24"/>
        </w:rPr>
        <w:tab/>
      </w:r>
      <w:r>
        <w:rPr>
          <w:rFonts w:ascii="Times New Roman" w:eastAsia="Times New Roman" w:hAnsi="Times New Roman" w:cs="Times New Roman"/>
          <w:b/>
          <w:bCs/>
          <w:spacing w:val="-2"/>
          <w:sz w:val="24"/>
          <w:szCs w:val="24"/>
        </w:rPr>
        <w:t>централизованной</w:t>
      </w:r>
      <w:r>
        <w:rPr>
          <w:rFonts w:eastAsia="Times New Roman"/>
          <w:b/>
          <w:bCs/>
          <w:sz w:val="24"/>
          <w:szCs w:val="24"/>
        </w:rPr>
        <w:tab/>
      </w:r>
      <w:r>
        <w:rPr>
          <w:rFonts w:ascii="Times New Roman" w:eastAsia="Times New Roman" w:hAnsi="Times New Roman" w:cs="Times New Roman"/>
          <w:b/>
          <w:bCs/>
          <w:spacing w:val="-2"/>
          <w:sz w:val="24"/>
          <w:szCs w:val="24"/>
        </w:rPr>
        <w:t>системы</w:t>
      </w:r>
      <w:r>
        <w:rPr>
          <w:rFonts w:eastAsia="Times New Roman"/>
          <w:b/>
          <w:bCs/>
          <w:sz w:val="24"/>
          <w:szCs w:val="24"/>
        </w:rPr>
        <w:tab/>
      </w:r>
      <w:r>
        <w:rPr>
          <w:rFonts w:ascii="Times New Roman" w:eastAsia="Times New Roman" w:hAnsi="Times New Roman" w:cs="Times New Roman"/>
          <w:b/>
          <w:bCs/>
          <w:spacing w:val="-2"/>
          <w:sz w:val="24"/>
          <w:szCs w:val="24"/>
        </w:rPr>
        <w:t>горячего</w:t>
      </w:r>
      <w:r>
        <w:rPr>
          <w:rFonts w:eastAsia="Times New Roman"/>
          <w:b/>
          <w:bCs/>
          <w:sz w:val="24"/>
          <w:szCs w:val="24"/>
        </w:rPr>
        <w:tab/>
      </w:r>
      <w:r>
        <w:rPr>
          <w:rFonts w:ascii="Times New Roman" w:eastAsia="Times New Roman" w:hAnsi="Times New Roman" w:cs="Times New Roman"/>
          <w:b/>
          <w:bCs/>
          <w:spacing w:val="-2"/>
          <w:sz w:val="24"/>
          <w:szCs w:val="24"/>
        </w:rPr>
        <w:t>водоснабжения</w:t>
      </w:r>
      <w:r>
        <w:rPr>
          <w:rFonts w:eastAsia="Times New Roman"/>
          <w:b/>
          <w:bCs/>
          <w:sz w:val="24"/>
          <w:szCs w:val="24"/>
        </w:rPr>
        <w:tab/>
      </w:r>
      <w:r>
        <w:rPr>
          <w:rFonts w:ascii="Times New Roman" w:eastAsia="Times New Roman" w:hAnsi="Times New Roman" w:cs="Times New Roman"/>
          <w:b/>
          <w:bCs/>
          <w:sz w:val="24"/>
          <w:szCs w:val="24"/>
        </w:rPr>
        <w:t>с</w:t>
      </w:r>
    </w:p>
    <w:p w:rsidR="00000000" w:rsidRDefault="00710FCD">
      <w:pPr>
        <w:shd w:val="clear" w:color="auto" w:fill="FFFFFF"/>
        <w:tabs>
          <w:tab w:val="left" w:pos="2107"/>
          <w:tab w:val="left" w:pos="3542"/>
          <w:tab w:val="left" w:pos="4618"/>
          <w:tab w:val="left" w:pos="5909"/>
          <w:tab w:val="left" w:pos="7968"/>
        </w:tabs>
        <w:spacing w:before="38"/>
      </w:pPr>
      <w:r>
        <w:rPr>
          <w:rFonts w:ascii="Times New Roman" w:eastAsia="Times New Roman" w:hAnsi="Times New Roman" w:cs="Times New Roman"/>
          <w:b/>
          <w:bCs/>
          <w:spacing w:val="-2"/>
          <w:sz w:val="24"/>
          <w:szCs w:val="24"/>
        </w:rPr>
        <w:t>использованием</w:t>
      </w:r>
      <w:r>
        <w:rPr>
          <w:rFonts w:eastAsia="Times New Roman"/>
          <w:b/>
          <w:bCs/>
          <w:sz w:val="24"/>
          <w:szCs w:val="24"/>
        </w:rPr>
        <w:tab/>
      </w:r>
      <w:r>
        <w:rPr>
          <w:rFonts w:ascii="Times New Roman" w:eastAsia="Times New Roman" w:hAnsi="Times New Roman" w:cs="Times New Roman"/>
          <w:b/>
          <w:bCs/>
          <w:spacing w:val="-2"/>
          <w:sz w:val="24"/>
          <w:szCs w:val="24"/>
        </w:rPr>
        <w:t>закрытых</w:t>
      </w:r>
      <w:r>
        <w:rPr>
          <w:rFonts w:eastAsia="Times New Roman"/>
          <w:b/>
          <w:bCs/>
          <w:sz w:val="24"/>
          <w:szCs w:val="24"/>
        </w:rPr>
        <w:tab/>
      </w:r>
      <w:r>
        <w:rPr>
          <w:rFonts w:ascii="Times New Roman" w:eastAsia="Times New Roman" w:hAnsi="Times New Roman" w:cs="Times New Roman"/>
          <w:b/>
          <w:bCs/>
          <w:spacing w:val="-2"/>
          <w:sz w:val="24"/>
          <w:szCs w:val="24"/>
        </w:rPr>
        <w:t>систем</w:t>
      </w:r>
      <w:r>
        <w:rPr>
          <w:rFonts w:eastAsia="Times New Roman"/>
          <w:b/>
          <w:bCs/>
          <w:sz w:val="24"/>
          <w:szCs w:val="24"/>
        </w:rPr>
        <w:tab/>
      </w:r>
      <w:r>
        <w:rPr>
          <w:rFonts w:ascii="Times New Roman" w:eastAsia="Times New Roman" w:hAnsi="Times New Roman" w:cs="Times New Roman"/>
          <w:b/>
          <w:bCs/>
          <w:spacing w:val="-2"/>
          <w:sz w:val="24"/>
          <w:szCs w:val="24"/>
        </w:rPr>
        <w:t>горячего</w:t>
      </w:r>
      <w:r>
        <w:rPr>
          <w:rFonts w:eastAsia="Times New Roman"/>
          <w:b/>
          <w:bCs/>
          <w:sz w:val="24"/>
          <w:szCs w:val="24"/>
        </w:rPr>
        <w:tab/>
      </w:r>
      <w:r>
        <w:rPr>
          <w:rFonts w:ascii="Times New Roman" w:eastAsia="Times New Roman" w:hAnsi="Times New Roman" w:cs="Times New Roman"/>
          <w:b/>
          <w:bCs/>
          <w:spacing w:val="-2"/>
          <w:sz w:val="24"/>
          <w:szCs w:val="24"/>
        </w:rPr>
        <w:t>водоснабжения,</w:t>
      </w:r>
      <w:r>
        <w:rPr>
          <w:rFonts w:eastAsia="Times New Roman" w:hAnsi="Times New Roman"/>
          <w:b/>
          <w:bCs/>
          <w:sz w:val="24"/>
          <w:szCs w:val="24"/>
        </w:rPr>
        <w:tab/>
      </w:r>
      <w:r>
        <w:rPr>
          <w:rFonts w:ascii="Times New Roman" w:eastAsia="Times New Roman" w:hAnsi="Times New Roman" w:cs="Times New Roman"/>
          <w:b/>
          <w:bCs/>
          <w:spacing w:val="-3"/>
          <w:sz w:val="24"/>
          <w:szCs w:val="24"/>
        </w:rPr>
        <w:t>отражающее</w:t>
      </w:r>
    </w:p>
    <w:p w:rsidR="00000000" w:rsidRDefault="00710FCD">
      <w:pPr>
        <w:shd w:val="clear" w:color="auto" w:fill="FFFFFF"/>
        <w:spacing w:before="5" w:line="317" w:lineRule="exact"/>
      </w:pPr>
      <w:r>
        <w:rPr>
          <w:rFonts w:ascii="Times New Roman" w:eastAsia="Times New Roman" w:hAnsi="Times New Roman" w:cs="Times New Roman"/>
          <w:b/>
          <w:bCs/>
          <w:sz w:val="24"/>
          <w:szCs w:val="24"/>
        </w:rPr>
        <w:t>технологические особенности указанной системы.</w:t>
      </w:r>
    </w:p>
    <w:p w:rsidR="00000000" w:rsidRDefault="00710FCD">
      <w:pPr>
        <w:shd w:val="clear" w:color="auto" w:fill="FFFFFF"/>
        <w:spacing w:before="29" w:line="317" w:lineRule="exact"/>
        <w:ind w:right="518" w:firstLine="706"/>
        <w:jc w:val="both"/>
      </w:pPr>
      <w:r>
        <w:rPr>
          <w:rFonts w:ascii="Times New Roman" w:eastAsia="Times New Roman" w:hAnsi="Times New Roman" w:cs="Times New Roman"/>
          <w:sz w:val="24"/>
          <w:szCs w:val="24"/>
        </w:rPr>
        <w:t>Закрытая система водоснабжения основывается на следующем принципе работы: она подразумевает, что питьевую холодную воду абонент забирает из вод</w:t>
      </w:r>
      <w:r>
        <w:rPr>
          <w:rFonts w:ascii="Times New Roman" w:eastAsia="Times New Roman" w:hAnsi="Times New Roman" w:cs="Times New Roman"/>
          <w:sz w:val="24"/>
          <w:szCs w:val="24"/>
        </w:rPr>
        <w:t xml:space="preserve">опровода и </w:t>
      </w:r>
      <w:r>
        <w:rPr>
          <w:rFonts w:ascii="Times New Roman" w:eastAsia="Times New Roman" w:hAnsi="Times New Roman" w:cs="Times New Roman"/>
          <w:spacing w:val="-1"/>
          <w:sz w:val="24"/>
          <w:szCs w:val="24"/>
        </w:rPr>
        <w:t xml:space="preserve">нагревает в специальном теплообменнике при помощи сетевой воды. Потом она поступает </w:t>
      </w:r>
      <w:r>
        <w:rPr>
          <w:rFonts w:ascii="Times New Roman" w:eastAsia="Times New Roman" w:hAnsi="Times New Roman" w:cs="Times New Roman"/>
          <w:sz w:val="24"/>
          <w:szCs w:val="24"/>
        </w:rPr>
        <w:t>непосредственно на нужды потребителя. В данном случае теплоноситель и горячая вода отделены, и поэтому горячая вода, которую получает пользователь, имеет одинако</w:t>
      </w:r>
      <w:r>
        <w:rPr>
          <w:rFonts w:ascii="Times New Roman" w:eastAsia="Times New Roman" w:hAnsi="Times New Roman" w:cs="Times New Roman"/>
          <w:sz w:val="24"/>
          <w:szCs w:val="24"/>
        </w:rPr>
        <w:t>вые характеристики с проточной водой из крана.</w:t>
      </w:r>
    </w:p>
    <w:p w:rsidR="00000000" w:rsidRDefault="00710FCD">
      <w:pPr>
        <w:shd w:val="clear" w:color="auto" w:fill="FFFFFF"/>
        <w:spacing w:line="312" w:lineRule="exact"/>
        <w:ind w:right="523" w:firstLine="706"/>
        <w:jc w:val="both"/>
      </w:pPr>
      <w:r>
        <w:rPr>
          <w:rFonts w:ascii="Times New Roman" w:eastAsia="Times New Roman" w:hAnsi="Times New Roman" w:cs="Times New Roman"/>
          <w:sz w:val="24"/>
          <w:szCs w:val="24"/>
        </w:rPr>
        <w:t>Система носит название закрытой потому, что к потребителю приходит лишь тепло, а не сам теплоноситель. К тому же необходимо учесть тот факт, что трубопровод, по которому подается горячая вода, сильнее подверже</w:t>
      </w:r>
      <w:r>
        <w:rPr>
          <w:rFonts w:ascii="Times New Roman" w:eastAsia="Times New Roman" w:hAnsi="Times New Roman" w:cs="Times New Roman"/>
          <w:sz w:val="24"/>
          <w:szCs w:val="24"/>
        </w:rPr>
        <w:t>н воздействию коррозии, в отличие от трубопровода с холодной водой.</w:t>
      </w:r>
    </w:p>
    <w:p w:rsidR="00000000" w:rsidRDefault="00710FCD">
      <w:pPr>
        <w:shd w:val="clear" w:color="auto" w:fill="FFFFFF"/>
        <w:spacing w:before="182" w:line="317" w:lineRule="exact"/>
        <w:ind w:right="523" w:firstLine="706"/>
        <w:jc w:val="both"/>
      </w:pPr>
      <w:r>
        <w:rPr>
          <w:rFonts w:ascii="Times New Roman" w:eastAsia="Times New Roman" w:hAnsi="Times New Roman" w:cs="Times New Roman"/>
          <w:sz w:val="24"/>
          <w:szCs w:val="24"/>
        </w:rPr>
        <w:t>Закрытая система ГВС может осуществляться как с использованием ЦТП – центральных тепловых пунктов, так и с ИТП, индивидуальных тепловых пунктов.</w:t>
      </w:r>
    </w:p>
    <w:p w:rsidR="00000000" w:rsidRDefault="00710FCD">
      <w:pPr>
        <w:shd w:val="clear" w:color="auto" w:fill="FFFFFF"/>
        <w:spacing w:before="197" w:line="317" w:lineRule="exact"/>
        <w:ind w:right="528" w:firstLine="706"/>
        <w:jc w:val="both"/>
      </w:pPr>
      <w:r>
        <w:rPr>
          <w:rFonts w:ascii="Times New Roman" w:eastAsia="Times New Roman" w:hAnsi="Times New Roman" w:cs="Times New Roman"/>
          <w:sz w:val="24"/>
          <w:szCs w:val="24"/>
        </w:rPr>
        <w:t>ЦТП – отдельностоящее здание теплового пунк</w:t>
      </w:r>
      <w:r>
        <w:rPr>
          <w:rFonts w:ascii="Times New Roman" w:eastAsia="Times New Roman" w:hAnsi="Times New Roman" w:cs="Times New Roman"/>
          <w:sz w:val="24"/>
          <w:szCs w:val="24"/>
        </w:rPr>
        <w:t>та с оборудованием для снабжения ГВС группы потребителей: нескольких зданий, квартала, предприятия.</w:t>
      </w:r>
    </w:p>
    <w:p w:rsidR="00000000" w:rsidRDefault="00710FCD">
      <w:pPr>
        <w:shd w:val="clear" w:color="auto" w:fill="FFFFFF"/>
        <w:spacing w:before="197" w:line="317" w:lineRule="exact"/>
        <w:ind w:right="528" w:firstLine="706"/>
        <w:jc w:val="both"/>
      </w:pPr>
      <w:r>
        <w:rPr>
          <w:rFonts w:ascii="Times New Roman" w:eastAsia="Times New Roman" w:hAnsi="Times New Roman" w:cs="Times New Roman"/>
          <w:sz w:val="24"/>
          <w:szCs w:val="24"/>
        </w:rPr>
        <w:t>ИТП – тепловой пункт с оборудованием для снабжения ГВС, встроенный в здание, обеспечивающий ресурсом только жителей данного здания.</w:t>
      </w:r>
    </w:p>
    <w:p w:rsidR="00000000" w:rsidRDefault="00710FCD">
      <w:pPr>
        <w:shd w:val="clear" w:color="auto" w:fill="FFFFFF"/>
        <w:spacing w:before="197" w:line="317" w:lineRule="exact"/>
        <w:ind w:right="528" w:firstLine="706"/>
        <w:jc w:val="both"/>
      </w:pPr>
      <w:r>
        <w:rPr>
          <w:rFonts w:ascii="Times New Roman" w:eastAsia="Times New Roman" w:hAnsi="Times New Roman" w:cs="Times New Roman"/>
          <w:sz w:val="24"/>
          <w:szCs w:val="24"/>
        </w:rPr>
        <w:t xml:space="preserve">Принципиальная схема ТП </w:t>
      </w:r>
      <w:r>
        <w:rPr>
          <w:rFonts w:ascii="Times New Roman" w:eastAsia="Times New Roman" w:hAnsi="Times New Roman" w:cs="Times New Roman"/>
          <w:sz w:val="24"/>
          <w:szCs w:val="24"/>
        </w:rPr>
        <w:t>при закрытой схеме водоснабжения приведена на рисунке 1.3.8.1.</w:t>
      </w:r>
    </w:p>
    <w:p w:rsidR="00000000" w:rsidRDefault="00710FCD">
      <w:pPr>
        <w:shd w:val="clear" w:color="auto" w:fill="FFFFFF"/>
        <w:spacing w:before="197" w:line="317" w:lineRule="exact"/>
        <w:ind w:right="528" w:firstLine="706"/>
        <w:jc w:val="both"/>
        <w:sectPr w:rsidR="00000000">
          <w:pgSz w:w="11909" w:h="16834"/>
          <w:pgMar w:top="692" w:right="360" w:bottom="360" w:left="1675" w:header="720" w:footer="720" w:gutter="0"/>
          <w:cols w:space="60"/>
          <w:noEndnote/>
        </w:sectPr>
      </w:pPr>
    </w:p>
    <w:p w:rsidR="00000000" w:rsidRDefault="00710FCD">
      <w:pPr>
        <w:framePr w:h="3389" w:hSpace="38" w:wrap="notBeside" w:vAnchor="text" w:hAnchor="margin" w:x="-5850" w:y="53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2350" cy="21526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62350" cy="2152650"/>
                    </a:xfrm>
                    <a:prstGeom prst="rect">
                      <a:avLst/>
                    </a:prstGeom>
                    <a:noFill/>
                    <a:ln w="9525">
                      <a:noFill/>
                      <a:miter lim="800000"/>
                      <a:headEnd/>
                      <a:tailEnd/>
                    </a:ln>
                  </pic:spPr>
                </pic:pic>
              </a:graphicData>
            </a:graphic>
          </wp:inline>
        </w:drawing>
      </w:r>
    </w:p>
    <w:p w:rsidR="00000000" w:rsidRDefault="00710FCD">
      <w:pPr>
        <w:shd w:val="clear" w:color="auto" w:fill="FFFFFF"/>
        <w:spacing w:before="197" w:line="317" w:lineRule="exact"/>
        <w:jc w:val="both"/>
      </w:pPr>
      <w:r>
        <w:rPr>
          <w:rFonts w:ascii="Times New Roman" w:eastAsia="Times New Roman" w:hAnsi="Times New Roman" w:cs="Times New Roman"/>
          <w:sz w:val="24"/>
          <w:szCs w:val="24"/>
        </w:rPr>
        <w:t xml:space="preserve">Р и с у н о к 1.3.8.1. </w:t>
      </w:r>
      <w:r>
        <w:rPr>
          <w:rFonts w:ascii="Times New Roman" w:eastAsia="Times New Roman" w:hAnsi="Times New Roman" w:cs="Times New Roman"/>
          <w:i/>
          <w:iCs/>
          <w:sz w:val="24"/>
          <w:szCs w:val="24"/>
        </w:rPr>
        <w:t>Схема ТП при закрытой схеме горячего водоснабжения:</w:t>
      </w:r>
    </w:p>
    <w:p w:rsidR="00000000" w:rsidRDefault="00710FCD">
      <w:pPr>
        <w:shd w:val="clear" w:color="auto" w:fill="FFFFFF"/>
        <w:tabs>
          <w:tab w:val="left" w:pos="1992"/>
        </w:tabs>
        <w:spacing w:before="197" w:line="317" w:lineRule="exact"/>
        <w:jc w:val="both"/>
      </w:pPr>
      <w:r>
        <w:rPr>
          <w:rFonts w:ascii="Times New Roman" w:hAnsi="Times New Roman" w:cs="Times New Roman"/>
          <w:i/>
          <w:iCs/>
          <w:sz w:val="24"/>
          <w:szCs w:val="24"/>
        </w:rPr>
        <w:t>1</w:t>
      </w:r>
      <w:r>
        <w:rPr>
          <w:rFonts w:ascii="Times New Roman" w:hAnsi="Times New Roman" w:cs="Times New Roman"/>
          <w:sz w:val="24"/>
          <w:szCs w:val="24"/>
        </w:rPr>
        <w:t xml:space="preserve">, </w:t>
      </w:r>
      <w:r>
        <w:rPr>
          <w:rFonts w:ascii="Times New Roman" w:hAnsi="Times New Roman" w:cs="Times New Roman"/>
          <w:i/>
          <w:iCs/>
          <w:sz w:val="24"/>
          <w:szCs w:val="24"/>
        </w:rPr>
        <w:t xml:space="preserve">2 </w:t>
      </w:r>
      <w:r>
        <w:rPr>
          <w:rFonts w:ascii="Times New Roman" w:eastAsia="Times New Roman" w:hAnsi="Times New Roman" w:cs="Times New Roman"/>
          <w:sz w:val="24"/>
          <w:szCs w:val="24"/>
        </w:rPr>
        <w:t>– подающий и обратный</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трубопроводы</w:t>
      </w:r>
      <w:r>
        <w:rPr>
          <w:rFonts w:eastAsia="Times New Roman"/>
          <w:sz w:val="24"/>
          <w:szCs w:val="24"/>
        </w:rPr>
        <w:tab/>
      </w:r>
      <w:r>
        <w:rPr>
          <w:rFonts w:ascii="Times New Roman" w:eastAsia="Times New Roman" w:hAnsi="Times New Roman" w:cs="Times New Roman"/>
          <w:spacing w:val="-2"/>
          <w:sz w:val="24"/>
          <w:szCs w:val="24"/>
        </w:rPr>
        <w:t>теплоносителя</w:t>
      </w:r>
    </w:p>
    <w:p w:rsidR="00000000" w:rsidRDefault="00710FCD">
      <w:pPr>
        <w:shd w:val="clear" w:color="auto" w:fill="FFFFFF"/>
        <w:tabs>
          <w:tab w:val="left" w:pos="2112"/>
        </w:tabs>
        <w:spacing w:line="317" w:lineRule="exact"/>
        <w:ind w:right="5"/>
        <w:jc w:val="both"/>
      </w:pPr>
      <w:r>
        <w:rPr>
          <w:rFonts w:ascii="Times New Roman" w:hAnsi="Times New Roman" w:cs="Times New Roman"/>
          <w:sz w:val="24"/>
          <w:szCs w:val="24"/>
        </w:rPr>
        <w:t>(</w:t>
      </w:r>
      <w:r>
        <w:rPr>
          <w:rFonts w:ascii="Times New Roman" w:eastAsia="Times New Roman" w:hAnsi="Times New Roman" w:cs="Times New Roman"/>
          <w:sz w:val="24"/>
          <w:szCs w:val="24"/>
        </w:rPr>
        <w:t xml:space="preserve">пар </w:t>
      </w:r>
      <w:r>
        <w:rPr>
          <w:rFonts w:ascii="Times New Roman" w:eastAsia="Times New Roman" w:hAnsi="Times New Roman" w:cs="Times New Roman"/>
          <w:sz w:val="24"/>
          <w:szCs w:val="24"/>
        </w:rPr>
        <w:t>или горячая вода не</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питьевого</w:t>
      </w:r>
      <w:r>
        <w:rPr>
          <w:rFonts w:eastAsia="Times New Roman"/>
          <w:sz w:val="24"/>
          <w:szCs w:val="24"/>
        </w:rPr>
        <w:tab/>
      </w:r>
      <w:r>
        <w:rPr>
          <w:rFonts w:ascii="Times New Roman" w:eastAsia="Times New Roman" w:hAnsi="Times New Roman" w:cs="Times New Roman"/>
          <w:spacing w:val="-1"/>
          <w:sz w:val="24"/>
          <w:szCs w:val="24"/>
        </w:rPr>
        <w:t xml:space="preserve">качества); </w:t>
      </w:r>
      <w:r>
        <w:rPr>
          <w:rFonts w:ascii="Times New Roman" w:eastAsia="Times New Roman" w:hAnsi="Times New Roman" w:cs="Times New Roman"/>
          <w:i/>
          <w:iCs/>
          <w:spacing w:val="-1"/>
          <w:sz w:val="24"/>
          <w:szCs w:val="24"/>
        </w:rPr>
        <w:t xml:space="preserve">3 </w:t>
      </w:r>
      <w:r>
        <w:rPr>
          <w:rFonts w:ascii="Times New Roman" w:eastAsia="Times New Roman" w:hAnsi="Times New Roman" w:cs="Times New Roman"/>
          <w:spacing w:val="-1"/>
          <w:sz w:val="24"/>
          <w:szCs w:val="24"/>
        </w:rPr>
        <w:t>–</w:t>
      </w:r>
    </w:p>
    <w:p w:rsidR="00000000" w:rsidRDefault="00710FCD">
      <w:pPr>
        <w:shd w:val="clear" w:color="auto" w:fill="FFFFFF"/>
        <w:tabs>
          <w:tab w:val="left" w:pos="1387"/>
          <w:tab w:val="left" w:pos="2482"/>
        </w:tabs>
        <w:spacing w:line="317" w:lineRule="exact"/>
        <w:jc w:val="both"/>
      </w:pPr>
      <w:r>
        <w:rPr>
          <w:rFonts w:ascii="Times New Roman" w:eastAsia="Times New Roman" w:hAnsi="Times New Roman" w:cs="Times New Roman"/>
          <w:sz w:val="24"/>
          <w:szCs w:val="24"/>
        </w:rPr>
        <w:t xml:space="preserve">скоростной водонагреватель; </w:t>
      </w:r>
      <w:r>
        <w:rPr>
          <w:rFonts w:ascii="Times New Roman" w:eastAsia="Times New Roman" w:hAnsi="Times New Roman" w:cs="Times New Roman"/>
          <w:i/>
          <w:iCs/>
          <w:sz w:val="24"/>
          <w:szCs w:val="24"/>
        </w:rPr>
        <w:t xml:space="preserve">4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трубопровод подачи холодной</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воды</w:t>
      </w:r>
      <w:r>
        <w:rPr>
          <w:rFonts w:eastAsia="Times New Roman"/>
          <w:sz w:val="24"/>
          <w:szCs w:val="24"/>
        </w:rPr>
        <w:tab/>
      </w:r>
      <w:r>
        <w:rPr>
          <w:rFonts w:ascii="Times New Roman" w:eastAsia="Times New Roman" w:hAnsi="Times New Roman" w:cs="Times New Roman"/>
          <w:spacing w:val="-3"/>
          <w:sz w:val="24"/>
          <w:szCs w:val="24"/>
        </w:rPr>
        <w:t>из</w:t>
      </w:r>
      <w:r>
        <w:rPr>
          <w:rFonts w:eastAsia="Times New Roman"/>
          <w:sz w:val="24"/>
          <w:szCs w:val="24"/>
        </w:rPr>
        <w:tab/>
      </w:r>
      <w:r>
        <w:rPr>
          <w:rFonts w:ascii="Times New Roman" w:eastAsia="Times New Roman" w:hAnsi="Times New Roman" w:cs="Times New Roman"/>
          <w:spacing w:val="-3"/>
          <w:sz w:val="24"/>
          <w:szCs w:val="24"/>
        </w:rPr>
        <w:t>наружной</w:t>
      </w:r>
    </w:p>
    <w:p w:rsidR="00000000" w:rsidRDefault="00710FCD">
      <w:pPr>
        <w:shd w:val="clear" w:color="auto" w:fill="FFFFFF"/>
        <w:tabs>
          <w:tab w:val="left" w:pos="1291"/>
          <w:tab w:val="left" w:pos="2664"/>
        </w:tabs>
        <w:spacing w:line="317" w:lineRule="exact"/>
        <w:jc w:val="both"/>
      </w:pPr>
      <w:r>
        <w:rPr>
          <w:rFonts w:ascii="Times New Roman" w:eastAsia="Times New Roman" w:hAnsi="Times New Roman" w:cs="Times New Roman"/>
          <w:sz w:val="24"/>
          <w:szCs w:val="24"/>
        </w:rPr>
        <w:t>водопроводной сети или от</w:t>
      </w:r>
      <w:r>
        <w:rPr>
          <w:rFonts w:ascii="Times New Roman" w:eastAsia="Times New Roman" w:hAnsi="Times New Roman" w:cs="Times New Roman"/>
          <w:sz w:val="24"/>
          <w:szCs w:val="24"/>
        </w:rPr>
        <w:br/>
        <w:t>гидропневматического бака при</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наличии</w:t>
      </w:r>
      <w:r>
        <w:rPr>
          <w:rFonts w:eastAsia="Times New Roman"/>
          <w:sz w:val="24"/>
          <w:szCs w:val="24"/>
        </w:rPr>
        <w:tab/>
      </w:r>
      <w:r>
        <w:rPr>
          <w:rFonts w:ascii="Times New Roman" w:eastAsia="Times New Roman" w:hAnsi="Times New Roman" w:cs="Times New Roman"/>
          <w:spacing w:val="-2"/>
          <w:sz w:val="24"/>
          <w:szCs w:val="24"/>
        </w:rPr>
        <w:t>насосной</w:t>
      </w:r>
      <w:r>
        <w:rPr>
          <w:rFonts w:eastAsia="Times New Roman"/>
          <w:sz w:val="24"/>
          <w:szCs w:val="24"/>
        </w:rPr>
        <w:tab/>
      </w:r>
      <w:r>
        <w:rPr>
          <w:rFonts w:ascii="Times New Roman" w:eastAsia="Times New Roman" w:hAnsi="Times New Roman" w:cs="Times New Roman"/>
          <w:spacing w:val="-1"/>
          <w:sz w:val="24"/>
          <w:szCs w:val="24"/>
        </w:rPr>
        <w:t>станции</w:t>
      </w:r>
    </w:p>
    <w:p w:rsidR="00000000" w:rsidRDefault="00710FCD">
      <w:pPr>
        <w:shd w:val="clear" w:color="auto" w:fill="FFFFFF"/>
        <w:tabs>
          <w:tab w:val="left" w:pos="1920"/>
          <w:tab w:val="left" w:pos="3370"/>
        </w:tabs>
        <w:spacing w:line="317" w:lineRule="exact"/>
      </w:pPr>
      <w:r>
        <w:rPr>
          <w:rFonts w:ascii="Times New Roman" w:eastAsia="Times New Roman" w:hAnsi="Times New Roman" w:cs="Times New Roman"/>
          <w:spacing w:val="-2"/>
          <w:sz w:val="24"/>
          <w:szCs w:val="24"/>
        </w:rPr>
        <w:t>подкачки;</w:t>
      </w:r>
      <w:r>
        <w:rPr>
          <w:rFonts w:ascii="Times New Roman" w:eastAsia="Times New Roman" w:hAnsi="Times New Roman" w:cs="Times New Roman"/>
          <w:i/>
          <w:iCs/>
          <w:spacing w:val="-2"/>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i/>
          <w:iCs/>
          <w:spacing w:val="-2"/>
          <w:sz w:val="24"/>
          <w:szCs w:val="24"/>
        </w:rPr>
        <w:t xml:space="preserve">6 </w:t>
      </w:r>
      <w:r>
        <w:rPr>
          <w:rFonts w:ascii="Times New Roman" w:eastAsia="Times New Roman" w:hAnsi="Times New Roman" w:cs="Times New Roman"/>
          <w:spacing w:val="-2"/>
          <w:sz w:val="24"/>
          <w:szCs w:val="24"/>
        </w:rPr>
        <w:t>–</w:t>
      </w:r>
      <w:r>
        <w:rPr>
          <w:rFonts w:eastAsia="Times New Roman"/>
          <w:sz w:val="24"/>
          <w:szCs w:val="24"/>
        </w:rPr>
        <w:tab/>
      </w:r>
      <w:r>
        <w:rPr>
          <w:rFonts w:ascii="Times New Roman" w:eastAsia="Times New Roman" w:hAnsi="Times New Roman" w:cs="Times New Roman"/>
          <w:spacing w:val="-2"/>
          <w:sz w:val="24"/>
          <w:szCs w:val="24"/>
        </w:rPr>
        <w:t>подающий</w:t>
      </w:r>
      <w:r>
        <w:rPr>
          <w:rFonts w:eastAsia="Times New Roman"/>
          <w:sz w:val="24"/>
          <w:szCs w:val="24"/>
        </w:rPr>
        <w:tab/>
      </w:r>
      <w:r>
        <w:rPr>
          <w:rFonts w:ascii="Times New Roman" w:eastAsia="Times New Roman" w:hAnsi="Times New Roman" w:cs="Times New Roman"/>
          <w:sz w:val="24"/>
          <w:szCs w:val="24"/>
        </w:rPr>
        <w:t>и</w:t>
      </w:r>
    </w:p>
    <w:p w:rsidR="00000000" w:rsidRDefault="00710FCD">
      <w:pPr>
        <w:shd w:val="clear" w:color="auto" w:fill="FFFFFF"/>
        <w:tabs>
          <w:tab w:val="left" w:pos="2602"/>
        </w:tabs>
        <w:spacing w:line="317" w:lineRule="exact"/>
        <w:jc w:val="both"/>
      </w:pPr>
      <w:r>
        <w:rPr>
          <w:rFonts w:ascii="Times New Roman" w:eastAsia="Times New Roman" w:hAnsi="Times New Roman" w:cs="Times New Roman"/>
          <w:sz w:val="24"/>
          <w:szCs w:val="24"/>
        </w:rPr>
        <w:t>циркуляционные трубопровод</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системы</w:t>
      </w:r>
      <w:r>
        <w:rPr>
          <w:rFonts w:eastAsia="Times New Roman"/>
          <w:sz w:val="24"/>
          <w:szCs w:val="24"/>
        </w:rPr>
        <w:tab/>
      </w:r>
      <w:r>
        <w:rPr>
          <w:rFonts w:ascii="Times New Roman" w:eastAsia="Times New Roman" w:hAnsi="Times New Roman" w:cs="Times New Roman"/>
          <w:spacing w:val="-2"/>
          <w:sz w:val="24"/>
          <w:szCs w:val="24"/>
        </w:rPr>
        <w:t>горячего</w:t>
      </w:r>
    </w:p>
    <w:p w:rsidR="00000000" w:rsidRDefault="00710FCD">
      <w:pPr>
        <w:shd w:val="clear" w:color="auto" w:fill="FFFFFF"/>
        <w:spacing w:line="317" w:lineRule="exact"/>
      </w:pPr>
      <w:r>
        <w:rPr>
          <w:rFonts w:ascii="Times New Roman" w:eastAsia="Times New Roman" w:hAnsi="Times New Roman" w:cs="Times New Roman"/>
          <w:sz w:val="24"/>
          <w:szCs w:val="24"/>
        </w:rPr>
        <w:t>водоснабжения.</w:t>
      </w:r>
    </w:p>
    <w:p w:rsidR="00000000" w:rsidRDefault="00710FCD">
      <w:pPr>
        <w:shd w:val="clear" w:color="auto" w:fill="FFFFFF"/>
        <w:spacing w:line="317" w:lineRule="exact"/>
        <w:sectPr w:rsidR="00000000">
          <w:type w:val="continuous"/>
          <w:pgSz w:w="11909" w:h="16834"/>
          <w:pgMar w:top="692" w:right="879" w:bottom="360" w:left="7531" w:header="720" w:footer="720" w:gutter="0"/>
          <w:cols w:space="60"/>
          <w:noEndnote/>
        </w:sectPr>
      </w:pPr>
    </w:p>
    <w:p w:rsidR="00000000" w:rsidRDefault="00710FCD">
      <w:pPr>
        <w:shd w:val="clear" w:color="auto" w:fill="FFFFFF"/>
        <w:spacing w:before="869"/>
        <w:ind w:left="9154"/>
      </w:pPr>
      <w:r>
        <w:t>55</w:t>
      </w:r>
    </w:p>
    <w:p w:rsidR="00000000" w:rsidRDefault="00710FCD">
      <w:pPr>
        <w:shd w:val="clear" w:color="auto" w:fill="FFFFFF"/>
        <w:spacing w:before="869"/>
        <w:ind w:left="9154"/>
        <w:sectPr w:rsidR="00000000">
          <w:type w:val="continuous"/>
          <w:pgSz w:w="11909" w:h="16834"/>
          <w:pgMar w:top="692" w:right="360" w:bottom="360" w:left="1675"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firstLine="706"/>
        <w:jc w:val="both"/>
      </w:pPr>
      <w:r>
        <w:rPr>
          <w:rFonts w:ascii="Times New Roman" w:eastAsia="Times New Roman" w:hAnsi="Times New Roman" w:cs="Times New Roman"/>
          <w:sz w:val="24"/>
          <w:szCs w:val="24"/>
        </w:rPr>
        <w:t xml:space="preserve">Для закрытой системы теплоснабжения характерно то, что вся вода, находящаяся в </w:t>
      </w:r>
      <w:r>
        <w:rPr>
          <w:rFonts w:ascii="Times New Roman" w:eastAsia="Times New Roman" w:hAnsi="Times New Roman" w:cs="Times New Roman"/>
          <w:sz w:val="24"/>
          <w:szCs w:val="24"/>
        </w:rPr>
        <w:t>трубопроводах, применяется только в качестве теплоносителя, а для нужд горячего водоснабжения вода из такой системы не забирается. Коммуникация эта полностью соответствует своему названию и изолирована от окружающей среды, обычно имеет постоянный объем вод</w:t>
      </w:r>
      <w:r>
        <w:rPr>
          <w:rFonts w:ascii="Times New Roman" w:eastAsia="Times New Roman" w:hAnsi="Times New Roman" w:cs="Times New Roman"/>
          <w:sz w:val="24"/>
          <w:szCs w:val="24"/>
        </w:rPr>
        <w:t>ы, а в случае утечки теплоносителя потери автоматически компенсируются при помощи специального регулятора подпитки. При такой схеме обеспечения теплом теплоноситель требуемой температуры от централизованного поставщика тепла направляется в тепловые пункты,</w:t>
      </w:r>
      <w:r>
        <w:rPr>
          <w:rFonts w:ascii="Times New Roman" w:eastAsia="Times New Roman" w:hAnsi="Times New Roman" w:cs="Times New Roman"/>
          <w:sz w:val="24"/>
          <w:szCs w:val="24"/>
        </w:rPr>
        <w:t xml:space="preserve"> где он доводится до определенной температуры перед тем, как будет осуществляться водоразбор потребителями.</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Такая система позволяет получать воду очень качественную, и экономит энергию на подогрев воды, но меры по водоподготовке в такой системе теплоснабже</w:t>
      </w:r>
      <w:r>
        <w:rPr>
          <w:rFonts w:ascii="Times New Roman" w:eastAsia="Times New Roman" w:hAnsi="Times New Roman" w:cs="Times New Roman"/>
          <w:sz w:val="24"/>
          <w:szCs w:val="24"/>
        </w:rPr>
        <w:t>ния сложны технологически, тепловые пункты обычно расположены на удаленном расстоянии от централизованного поставщика тепла, и друг от друга, что существенно увеличивает затраты на доставку воды</w:t>
      </w:r>
    </w:p>
    <w:p w:rsidR="00000000" w:rsidRDefault="00710FCD">
      <w:pPr>
        <w:shd w:val="clear" w:color="auto" w:fill="FFFFFF"/>
        <w:spacing w:before="9768"/>
        <w:ind w:right="5"/>
        <w:jc w:val="right"/>
      </w:pPr>
      <w:r>
        <w:t>56</w:t>
      </w:r>
    </w:p>
    <w:p w:rsidR="00000000" w:rsidRDefault="00710FCD">
      <w:pPr>
        <w:shd w:val="clear" w:color="auto" w:fill="FFFFFF"/>
        <w:spacing w:before="9768"/>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987" w:right="183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ВОДООТВЕДЕНИЯ</w:t>
      </w:r>
      <w:r>
        <w:rPr>
          <w:rFonts w:eastAsia="Times New Roman" w:cs="Times New Roman"/>
          <w:b/>
          <w:bCs/>
          <w:spacing w:val="-12"/>
        </w:rPr>
        <w:t xml:space="preserve">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056" w:line="317" w:lineRule="exact"/>
        <w:ind w:left="115"/>
      </w:pPr>
      <w:bookmarkStart w:id="28" w:name="bookmark28"/>
      <w:r>
        <w:rPr>
          <w:rFonts w:ascii="Times New Roman" w:hAnsi="Times New Roman" w:cs="Times New Roman"/>
          <w:b/>
          <w:bCs/>
          <w:spacing w:val="-10"/>
          <w:sz w:val="24"/>
          <w:szCs w:val="24"/>
        </w:rPr>
        <w:t>1</w:t>
      </w:r>
      <w:bookmarkEnd w:id="28"/>
      <w:r>
        <w:rPr>
          <w:rFonts w:ascii="Times New Roman" w:hAnsi="Times New Roman" w:cs="Times New Roman"/>
          <w:b/>
          <w:bCs/>
          <w:spacing w:val="-10"/>
          <w:sz w:val="24"/>
          <w:szCs w:val="24"/>
        </w:rPr>
        <w:t xml:space="preserve">.3.9.     </w:t>
      </w:r>
      <w:r>
        <w:rPr>
          <w:rFonts w:ascii="Times New Roman" w:eastAsia="Times New Roman" w:hAnsi="Times New Roman" w:cs="Times New Roman"/>
          <w:b/>
          <w:bCs/>
          <w:spacing w:val="-10"/>
          <w:sz w:val="24"/>
          <w:szCs w:val="24"/>
        </w:rPr>
        <w:t xml:space="preserve">Сведения     о     фактическом     и     ожидаемом     потреблении     горячей,     питьевой, </w:t>
      </w:r>
      <w:r>
        <w:rPr>
          <w:rFonts w:ascii="Times New Roman" w:eastAsia="Times New Roman" w:hAnsi="Times New Roman" w:cs="Times New Roman"/>
          <w:b/>
          <w:bCs/>
          <w:sz w:val="24"/>
          <w:szCs w:val="24"/>
        </w:rPr>
        <w:t>технической воды (годовое, среднесуточное, максимальное суточное).</w:t>
      </w:r>
    </w:p>
    <w:p w:rsidR="00000000" w:rsidRDefault="00710FCD">
      <w:pPr>
        <w:shd w:val="clear" w:color="auto" w:fill="FFFFFF"/>
        <w:spacing w:before="422" w:line="413" w:lineRule="exact"/>
        <w:ind w:left="115" w:firstLine="566"/>
      </w:pPr>
      <w:r>
        <w:rPr>
          <w:rFonts w:ascii="Times New Roman" w:eastAsia="Times New Roman" w:hAnsi="Times New Roman" w:cs="Times New Roman"/>
          <w:spacing w:val="-3"/>
          <w:sz w:val="24"/>
          <w:szCs w:val="24"/>
        </w:rPr>
        <w:t>Данные  о</w:t>
      </w:r>
      <w:r>
        <w:rPr>
          <w:rFonts w:ascii="Times New Roman" w:eastAsia="Times New Roman" w:hAnsi="Times New Roman" w:cs="Times New Roman"/>
          <w:spacing w:val="-3"/>
          <w:sz w:val="24"/>
          <w:szCs w:val="24"/>
        </w:rPr>
        <w:t xml:space="preserve">  фактическом  потреблении  и  ожидаемом  фактическом  потреблении  воды </w:t>
      </w:r>
      <w:r>
        <w:rPr>
          <w:rFonts w:ascii="Times New Roman" w:eastAsia="Times New Roman" w:hAnsi="Times New Roman" w:cs="Times New Roman"/>
          <w:sz w:val="24"/>
          <w:szCs w:val="24"/>
        </w:rPr>
        <w:t>потребителями представлены в таблице 1.3.9.1.</w:t>
      </w:r>
    </w:p>
    <w:p w:rsidR="00000000" w:rsidRDefault="00710FCD">
      <w:pPr>
        <w:shd w:val="clear" w:color="auto" w:fill="FFFFFF"/>
        <w:spacing w:line="413" w:lineRule="exact"/>
        <w:ind w:right="5"/>
        <w:jc w:val="right"/>
      </w:pPr>
      <w:r>
        <w:rPr>
          <w:rFonts w:ascii="Times New Roman" w:eastAsia="Times New Roman" w:hAnsi="Times New Roman" w:cs="Times New Roman"/>
          <w:spacing w:val="-1"/>
          <w:sz w:val="24"/>
          <w:szCs w:val="24"/>
        </w:rPr>
        <w:t>Т а б л и ц а 1.3.9.1.</w:t>
      </w:r>
    </w:p>
    <w:p w:rsidR="00000000" w:rsidRDefault="00710FCD">
      <w:pPr>
        <w:spacing w:after="23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166"/>
        <w:gridCol w:w="1675"/>
        <w:gridCol w:w="1814"/>
        <w:gridCol w:w="1819"/>
      </w:tblGrid>
      <w:tr w:rsidR="00000000">
        <w:tblPrEx>
          <w:tblCellMar>
            <w:top w:w="0" w:type="dxa"/>
            <w:bottom w:w="0" w:type="dxa"/>
          </w:tblCellMar>
        </w:tblPrEx>
        <w:trPr>
          <w:trHeight w:hRule="exact" w:val="1085"/>
        </w:trPr>
        <w:tc>
          <w:tcPr>
            <w:tcW w:w="41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82"/>
            </w:pPr>
            <w:r>
              <w:rPr>
                <w:rFonts w:ascii="Times New Roman" w:eastAsia="Times New Roman" w:hAnsi="Times New Roman" w:cs="Times New Roman"/>
                <w:sz w:val="22"/>
                <w:szCs w:val="22"/>
              </w:rPr>
              <w:t>Наименование</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40" w:lineRule="exact"/>
              <w:ind w:left="77" w:right="86"/>
            </w:pPr>
            <w:r>
              <w:rPr>
                <w:rFonts w:ascii="Times New Roman" w:eastAsia="Times New Roman" w:hAnsi="Times New Roman" w:cs="Times New Roman"/>
                <w:spacing w:val="-1"/>
                <w:sz w:val="22"/>
                <w:szCs w:val="22"/>
              </w:rPr>
              <w:t xml:space="preserve">Годовое, тыс.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45" w:lineRule="exact"/>
              <w:jc w:val="center"/>
            </w:pPr>
            <w:r>
              <w:rPr>
                <w:rFonts w:ascii="Times New Roman" w:eastAsia="Times New Roman" w:hAnsi="Times New Roman" w:cs="Times New Roman"/>
                <w:spacing w:val="-2"/>
                <w:sz w:val="22"/>
                <w:szCs w:val="22"/>
              </w:rPr>
              <w:t xml:space="preserve">Среднесуточное,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/сут.</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Максимальное</w:t>
            </w:r>
          </w:p>
          <w:p w:rsidR="00000000" w:rsidRDefault="00710FCD">
            <w:pPr>
              <w:shd w:val="clear" w:color="auto" w:fill="FFFFFF"/>
              <w:jc w:val="center"/>
            </w:pPr>
            <w:r>
              <w:rPr>
                <w:rFonts w:ascii="Times New Roman" w:eastAsia="Times New Roman" w:hAnsi="Times New Roman" w:cs="Times New Roman"/>
                <w:sz w:val="22"/>
                <w:szCs w:val="22"/>
              </w:rPr>
              <w:t>суточное, тыс.</w:t>
            </w:r>
          </w:p>
          <w:p w:rsidR="00000000" w:rsidRDefault="00710FCD">
            <w:pPr>
              <w:shd w:val="clear" w:color="auto" w:fill="FFFFFF"/>
              <w:jc w:val="center"/>
            </w:pP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/сут</w:t>
            </w:r>
          </w:p>
        </w:tc>
      </w:tr>
      <w:tr w:rsidR="00000000">
        <w:tblPrEx>
          <w:tblCellMar>
            <w:top w:w="0" w:type="dxa"/>
            <w:bottom w:w="0" w:type="dxa"/>
          </w:tblCellMar>
        </w:tblPrEx>
        <w:trPr>
          <w:trHeight w:hRule="exact" w:val="1085"/>
        </w:trPr>
        <w:tc>
          <w:tcPr>
            <w:tcW w:w="41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149"/>
            </w:pPr>
            <w:r>
              <w:rPr>
                <w:rFonts w:ascii="Times New Roman" w:eastAsia="Times New Roman" w:hAnsi="Times New Roman" w:cs="Times New Roman"/>
                <w:spacing w:val="-1"/>
                <w:sz w:val="22"/>
                <w:szCs w:val="22"/>
              </w:rPr>
              <w:t>Фактическая подача воды</w:t>
            </w:r>
            <w:r>
              <w:rPr>
                <w:rFonts w:ascii="Times New Roman" w:eastAsia="Times New Roman" w:hAnsi="Times New Roman" w:cs="Times New Roman"/>
                <w:spacing w:val="-1"/>
                <w:sz w:val="22"/>
                <w:szCs w:val="22"/>
              </w:rPr>
              <w:t xml:space="preserve"> головными</w:t>
            </w:r>
          </w:p>
          <w:p w:rsidR="00000000" w:rsidRDefault="00710FCD">
            <w:pPr>
              <w:shd w:val="clear" w:color="auto" w:fill="FFFFFF"/>
              <w:spacing w:line="288" w:lineRule="exact"/>
              <w:ind w:left="149"/>
            </w:pPr>
            <w:r>
              <w:rPr>
                <w:rFonts w:ascii="Times New Roman" w:eastAsia="Times New Roman" w:hAnsi="Times New Roman" w:cs="Times New Roman"/>
                <w:spacing w:val="-1"/>
                <w:sz w:val="22"/>
                <w:szCs w:val="22"/>
              </w:rPr>
              <w:t>сооружениями систем водоснабжения,</w:t>
            </w:r>
          </w:p>
          <w:p w:rsidR="00000000" w:rsidRDefault="00710FCD">
            <w:pPr>
              <w:shd w:val="clear" w:color="auto" w:fill="FFFFFF"/>
              <w:spacing w:line="288" w:lineRule="exact"/>
              <w:ind w:left="149"/>
            </w:pPr>
            <w:r>
              <w:rPr>
                <w:rFonts w:ascii="Times New Roman" w:eastAsia="Times New Roman" w:hAnsi="Times New Roman" w:cs="Times New Roman"/>
                <w:sz w:val="22"/>
                <w:szCs w:val="22"/>
              </w:rPr>
              <w:t>тыс. 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 xml:space="preserve"> (2013 год)</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hAnsi="Times New Roman" w:cs="Times New Roman"/>
                <w:sz w:val="22"/>
                <w:szCs w:val="22"/>
              </w:rPr>
              <w:t>50,39</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138054,8</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167046</w:t>
            </w:r>
          </w:p>
        </w:tc>
      </w:tr>
      <w:tr w:rsidR="00000000">
        <w:tblPrEx>
          <w:tblCellMar>
            <w:top w:w="0" w:type="dxa"/>
            <w:bottom w:w="0" w:type="dxa"/>
          </w:tblCellMar>
        </w:tblPrEx>
        <w:trPr>
          <w:trHeight w:hRule="exact" w:val="811"/>
        </w:trPr>
        <w:tc>
          <w:tcPr>
            <w:tcW w:w="41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216" w:right="211"/>
            </w:pPr>
            <w:r>
              <w:rPr>
                <w:rFonts w:ascii="Times New Roman" w:eastAsia="Times New Roman" w:hAnsi="Times New Roman" w:cs="Times New Roman"/>
                <w:spacing w:val="-2"/>
                <w:sz w:val="22"/>
                <w:szCs w:val="22"/>
              </w:rPr>
              <w:t>Прогнозный расход, т. 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 xml:space="preserve"> (расчетный период 2028   год)</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hAnsi="Times New Roman" w:cs="Times New Roman"/>
                <w:sz w:val="22"/>
                <w:szCs w:val="22"/>
              </w:rPr>
              <w:t>59,923</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164173,4</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198649,8</w:t>
            </w:r>
          </w:p>
        </w:tc>
      </w:tr>
    </w:tbl>
    <w:p w:rsidR="00000000" w:rsidRDefault="00710FCD">
      <w:pPr>
        <w:shd w:val="clear" w:color="auto" w:fill="FFFFFF"/>
        <w:spacing w:before="816" w:line="317" w:lineRule="exact"/>
        <w:ind w:left="115" w:right="10"/>
        <w:jc w:val="both"/>
      </w:pPr>
      <w:bookmarkStart w:id="29" w:name="bookmark29"/>
      <w:r>
        <w:rPr>
          <w:rFonts w:ascii="Times New Roman" w:hAnsi="Times New Roman" w:cs="Times New Roman"/>
          <w:b/>
          <w:bCs/>
          <w:sz w:val="24"/>
          <w:szCs w:val="24"/>
        </w:rPr>
        <w:t>1</w:t>
      </w:r>
      <w:bookmarkEnd w:id="29"/>
      <w:r>
        <w:rPr>
          <w:rFonts w:ascii="Times New Roman" w:hAnsi="Times New Roman" w:cs="Times New Roman"/>
          <w:b/>
          <w:bCs/>
          <w:sz w:val="24"/>
          <w:szCs w:val="24"/>
        </w:rPr>
        <w:t xml:space="preserve">.3.10. </w:t>
      </w:r>
      <w:r>
        <w:rPr>
          <w:rFonts w:ascii="Times New Roman" w:eastAsia="Times New Roman" w:hAnsi="Times New Roman" w:cs="Times New Roman"/>
          <w:b/>
          <w:bCs/>
          <w:sz w:val="24"/>
          <w:szCs w:val="24"/>
        </w:rPr>
        <w:t>Описание территориальной структуры потребления горячей, пит</w:t>
      </w:r>
      <w:r>
        <w:rPr>
          <w:rFonts w:ascii="Times New Roman" w:eastAsia="Times New Roman" w:hAnsi="Times New Roman" w:cs="Times New Roman"/>
          <w:b/>
          <w:bCs/>
          <w:sz w:val="24"/>
          <w:szCs w:val="24"/>
        </w:rPr>
        <w:t>ьевой и технической воды, определяемой по отчетам организаций, осуществляющих водоснабжение с разбивкой по технологическим зонам.</w:t>
      </w:r>
    </w:p>
    <w:p w:rsidR="00000000" w:rsidRDefault="00710FCD">
      <w:pPr>
        <w:shd w:val="clear" w:color="auto" w:fill="FFFFFF"/>
        <w:tabs>
          <w:tab w:val="left" w:pos="2088"/>
          <w:tab w:val="left" w:pos="2534"/>
          <w:tab w:val="left" w:pos="3552"/>
          <w:tab w:val="left" w:pos="5467"/>
          <w:tab w:val="left" w:pos="5928"/>
          <w:tab w:val="left" w:pos="7061"/>
          <w:tab w:val="left" w:pos="8242"/>
        </w:tabs>
        <w:spacing w:before="528" w:line="274" w:lineRule="exact"/>
        <w:ind w:left="115" w:right="5" w:firstLine="706"/>
        <w:jc w:val="both"/>
      </w:pPr>
      <w:r>
        <w:rPr>
          <w:rFonts w:ascii="Times New Roman" w:eastAsia="Times New Roman" w:hAnsi="Times New Roman" w:cs="Times New Roman"/>
          <w:sz w:val="24"/>
          <w:szCs w:val="24"/>
        </w:rPr>
        <w:t>В городском округе имеется централизованная система хозяйственно-питьевого</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водоснабжения:</w:t>
      </w:r>
      <w:r>
        <w:rPr>
          <w:rFonts w:eastAsia="Times New Roman" w:hAnsi="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городе</w:t>
      </w:r>
      <w:r>
        <w:rPr>
          <w:rFonts w:eastAsia="Times New Roman"/>
          <w:sz w:val="24"/>
          <w:szCs w:val="24"/>
        </w:rPr>
        <w:tab/>
      </w:r>
      <w:r>
        <w:rPr>
          <w:rFonts w:ascii="Times New Roman" w:eastAsia="Times New Roman" w:hAnsi="Times New Roman" w:cs="Times New Roman"/>
          <w:spacing w:val="-2"/>
          <w:sz w:val="24"/>
          <w:szCs w:val="24"/>
        </w:rPr>
        <w:t>Димитровграде</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поселке</w:t>
      </w:r>
      <w:r>
        <w:rPr>
          <w:rFonts w:eastAsia="Times New Roman"/>
          <w:sz w:val="24"/>
          <w:szCs w:val="24"/>
        </w:rPr>
        <w:tab/>
      </w:r>
      <w:r>
        <w:rPr>
          <w:rFonts w:ascii="Times New Roman" w:eastAsia="Times New Roman" w:hAnsi="Times New Roman" w:cs="Times New Roman"/>
          <w:spacing w:val="-2"/>
          <w:sz w:val="24"/>
          <w:szCs w:val="24"/>
        </w:rPr>
        <w:t>Дач</w:t>
      </w:r>
      <w:r>
        <w:rPr>
          <w:rFonts w:ascii="Times New Roman" w:eastAsia="Times New Roman" w:hAnsi="Times New Roman" w:cs="Times New Roman"/>
          <w:spacing w:val="-2"/>
          <w:sz w:val="24"/>
          <w:szCs w:val="24"/>
        </w:rPr>
        <w:t>ном.</w:t>
      </w:r>
      <w:r>
        <w:rPr>
          <w:rFonts w:eastAsia="Times New Roman" w:hAnsi="Times New Roman"/>
          <w:sz w:val="24"/>
          <w:szCs w:val="24"/>
        </w:rPr>
        <w:tab/>
      </w:r>
      <w:r>
        <w:rPr>
          <w:rFonts w:ascii="Times New Roman" w:eastAsia="Times New Roman" w:hAnsi="Times New Roman" w:cs="Times New Roman"/>
          <w:spacing w:val="-2"/>
          <w:sz w:val="24"/>
          <w:szCs w:val="24"/>
        </w:rPr>
        <w:t>Обеспечено</w:t>
      </w:r>
    </w:p>
    <w:p w:rsidR="00000000" w:rsidRDefault="00710FCD">
      <w:pPr>
        <w:shd w:val="clear" w:color="auto" w:fill="FFFFFF"/>
        <w:spacing w:line="274" w:lineRule="exact"/>
        <w:ind w:left="115"/>
      </w:pPr>
      <w:r>
        <w:rPr>
          <w:rFonts w:ascii="Times New Roman" w:eastAsia="Times New Roman" w:hAnsi="Times New Roman" w:cs="Times New Roman"/>
          <w:sz w:val="24"/>
          <w:szCs w:val="24"/>
        </w:rPr>
        <w:t>централизованной системой водоснабжения 94 % жилого фонда.</w:t>
      </w:r>
    </w:p>
    <w:p w:rsidR="00000000" w:rsidRDefault="00710FCD">
      <w:pPr>
        <w:shd w:val="clear" w:color="auto" w:fill="FFFFFF"/>
        <w:spacing w:before="120" w:line="274" w:lineRule="exact"/>
        <w:ind w:left="115" w:right="5" w:firstLine="720"/>
        <w:jc w:val="both"/>
      </w:pPr>
      <w:r>
        <w:rPr>
          <w:rFonts w:ascii="Times New Roman" w:eastAsia="Times New Roman" w:hAnsi="Times New Roman" w:cs="Times New Roman"/>
          <w:sz w:val="24"/>
          <w:szCs w:val="24"/>
        </w:rPr>
        <w:t>Источником хозяйственно-питьевого водоснабжения города являются подземные воды. На территории города работают три независимые системы хозяйственно-питьевого водоснабжения: водозабор</w:t>
      </w:r>
      <w:r>
        <w:rPr>
          <w:rFonts w:ascii="Times New Roman" w:eastAsia="Times New Roman" w:hAnsi="Times New Roman" w:cs="Times New Roman"/>
          <w:sz w:val="24"/>
          <w:szCs w:val="24"/>
        </w:rPr>
        <w:t xml:space="preserve"> «Горка», снабжающий Центральный и Первомайский районы; водозабор п.Дачный, снабжающий поселок и водозабор № 3, снабжающий Западный район.</w:t>
      </w:r>
    </w:p>
    <w:p w:rsidR="00000000" w:rsidRDefault="00710FCD">
      <w:pPr>
        <w:shd w:val="clear" w:color="auto" w:fill="FFFFFF"/>
        <w:spacing w:before="110" w:line="278" w:lineRule="exact"/>
        <w:ind w:left="115" w:firstLine="720"/>
        <w:jc w:val="both"/>
      </w:pPr>
      <w:r>
        <w:rPr>
          <w:rFonts w:ascii="Times New Roman" w:eastAsia="Times New Roman" w:hAnsi="Times New Roman" w:cs="Times New Roman"/>
          <w:sz w:val="24"/>
          <w:szCs w:val="24"/>
        </w:rPr>
        <w:t>Основная часть города снабжается водой из двух водозаборов: «Горка» (Центральный и Первомайский районы), «Куст № 3» (</w:t>
      </w:r>
      <w:r>
        <w:rPr>
          <w:rFonts w:ascii="Times New Roman" w:eastAsia="Times New Roman" w:hAnsi="Times New Roman" w:cs="Times New Roman"/>
          <w:sz w:val="24"/>
          <w:szCs w:val="24"/>
        </w:rPr>
        <w:t>Западный район).</w:t>
      </w:r>
    </w:p>
    <w:p w:rsidR="00000000" w:rsidRDefault="00710FCD">
      <w:pPr>
        <w:shd w:val="clear" w:color="auto" w:fill="FFFFFF"/>
        <w:spacing w:before="115" w:line="274" w:lineRule="exact"/>
        <w:ind w:left="115" w:right="5" w:firstLine="720"/>
        <w:jc w:val="both"/>
      </w:pPr>
      <w:r>
        <w:rPr>
          <w:rFonts w:ascii="Times New Roman" w:eastAsia="Times New Roman" w:hAnsi="Times New Roman" w:cs="Times New Roman"/>
          <w:sz w:val="24"/>
          <w:szCs w:val="24"/>
        </w:rPr>
        <w:t>На территории города работают 11 самостоятельно действующих (или потенциально действующих) водозаборов, воды которых используются только на технические нужды предприятий-владельцев водозаборов. Из них 9 подземных и 5 поверхностных водозабо</w:t>
      </w:r>
      <w:r>
        <w:rPr>
          <w:rFonts w:ascii="Times New Roman" w:eastAsia="Times New Roman" w:hAnsi="Times New Roman" w:cs="Times New Roman"/>
          <w:sz w:val="24"/>
          <w:szCs w:val="24"/>
        </w:rPr>
        <w:t>ров.</w:t>
      </w:r>
    </w:p>
    <w:p w:rsidR="00000000" w:rsidRDefault="00710FCD">
      <w:pPr>
        <w:shd w:val="clear" w:color="auto" w:fill="FFFFFF"/>
        <w:tabs>
          <w:tab w:val="left" w:pos="4387"/>
        </w:tabs>
        <w:spacing w:line="274" w:lineRule="exact"/>
        <w:ind w:left="115" w:right="5" w:firstLine="706"/>
        <w:jc w:val="both"/>
      </w:pPr>
      <w:r>
        <w:rPr>
          <w:rFonts w:ascii="Times New Roman" w:eastAsia="Times New Roman" w:hAnsi="Times New Roman" w:cs="Times New Roman"/>
          <w:sz w:val="24"/>
          <w:szCs w:val="24"/>
        </w:rPr>
        <w:t>Организацией,осуществляющей водоснабжение Центрального и Первомайского</w:t>
      </w:r>
      <w:r>
        <w:rPr>
          <w:rFonts w:ascii="Times New Roman" w:eastAsia="Times New Roman" w:hAnsi="Times New Roman" w:cs="Times New Roman"/>
          <w:sz w:val="24"/>
          <w:szCs w:val="24"/>
        </w:rPr>
        <w:br/>
        <w:t>района, а также п.Дачный является ООО «Ульяновскводоканал». Технологической зоной</w:t>
      </w:r>
      <w:r>
        <w:rPr>
          <w:rFonts w:ascii="Times New Roman" w:eastAsia="Times New Roman" w:hAnsi="Times New Roman" w:cs="Times New Roman"/>
          <w:sz w:val="24"/>
          <w:szCs w:val="24"/>
        </w:rPr>
        <w:br/>
      </w:r>
      <w:r>
        <w:rPr>
          <w:rFonts w:ascii="Times New Roman" w:eastAsia="Times New Roman" w:hAnsi="Times New Roman" w:cs="Times New Roman"/>
          <w:spacing w:val="-5"/>
          <w:sz w:val="24"/>
          <w:szCs w:val="24"/>
        </w:rPr>
        <w:t>водоснабжения    является    площадной</w:t>
      </w:r>
      <w:r>
        <w:rPr>
          <w:rFonts w:eastAsia="Times New Roman"/>
          <w:sz w:val="24"/>
          <w:szCs w:val="24"/>
        </w:rPr>
        <w:tab/>
      </w:r>
      <w:r>
        <w:rPr>
          <w:rFonts w:ascii="Times New Roman" w:eastAsia="Times New Roman" w:hAnsi="Times New Roman" w:cs="Times New Roman"/>
          <w:spacing w:val="-7"/>
          <w:sz w:val="24"/>
          <w:szCs w:val="24"/>
        </w:rPr>
        <w:t>ареол    пролегания    водопроводных    сетей    ООО</w:t>
      </w:r>
    </w:p>
    <w:p w:rsidR="00000000" w:rsidRDefault="00710FCD">
      <w:pPr>
        <w:shd w:val="clear" w:color="auto" w:fill="FFFFFF"/>
        <w:spacing w:line="274" w:lineRule="exact"/>
        <w:ind w:left="115"/>
        <w:jc w:val="both"/>
      </w:pPr>
      <w:r>
        <w:rPr>
          <w:rFonts w:ascii="Times New Roman" w:eastAsia="Times New Roman" w:hAnsi="Times New Roman" w:cs="Times New Roman"/>
          <w:sz w:val="24"/>
          <w:szCs w:val="24"/>
        </w:rPr>
        <w:t>«Ульян</w:t>
      </w:r>
      <w:r>
        <w:rPr>
          <w:rFonts w:ascii="Times New Roman" w:eastAsia="Times New Roman" w:hAnsi="Times New Roman" w:cs="Times New Roman"/>
          <w:sz w:val="24"/>
          <w:szCs w:val="24"/>
        </w:rPr>
        <w:t>овскводоканал».</w:t>
      </w:r>
    </w:p>
    <w:p w:rsidR="00000000" w:rsidRDefault="00710FCD">
      <w:pPr>
        <w:shd w:val="clear" w:color="auto" w:fill="FFFFFF"/>
        <w:spacing w:before="499"/>
        <w:ind w:right="10"/>
        <w:jc w:val="right"/>
      </w:pPr>
      <w:r>
        <w:t>57</w:t>
      </w:r>
    </w:p>
    <w:p w:rsidR="00000000" w:rsidRDefault="00710FCD">
      <w:pPr>
        <w:shd w:val="clear" w:color="auto" w:fill="FFFFFF"/>
        <w:spacing w:before="499"/>
        <w:ind w:right="10"/>
        <w:jc w:val="right"/>
        <w:sectPr w:rsidR="00000000">
          <w:pgSz w:w="11909" w:h="16834"/>
          <w:pgMar w:top="692" w:right="845" w:bottom="360" w:left="1589"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2400"/>
          <w:tab w:val="left" w:pos="4118"/>
          <w:tab w:val="left" w:pos="5251"/>
          <w:tab w:val="left" w:pos="6984"/>
          <w:tab w:val="left" w:pos="7992"/>
        </w:tabs>
        <w:spacing w:before="326" w:line="274" w:lineRule="exact"/>
        <w:ind w:firstLine="706"/>
        <w:jc w:val="both"/>
      </w:pPr>
      <w:r>
        <w:rPr>
          <w:rFonts w:ascii="Times New Roman" w:eastAsia="Times New Roman" w:hAnsi="Times New Roman" w:cs="Times New Roman"/>
          <w:spacing w:val="-1"/>
          <w:sz w:val="24"/>
          <w:szCs w:val="24"/>
        </w:rPr>
        <w:t>Организацией, осуществляющей поставку ресурса в Западный район является ОАО</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«ОТЭК», с соответствующей технологической зоно</w:t>
      </w:r>
      <w:r>
        <w:rPr>
          <w:rFonts w:ascii="Times New Roman" w:eastAsia="Times New Roman" w:hAnsi="Times New Roman" w:cs="Times New Roman"/>
          <w:sz w:val="24"/>
          <w:szCs w:val="24"/>
        </w:rPr>
        <w:t>й водоснабжения, охватывающей</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соответствующий</w:t>
      </w:r>
      <w:r>
        <w:rPr>
          <w:rFonts w:eastAsia="Times New Roman"/>
          <w:sz w:val="24"/>
          <w:szCs w:val="24"/>
        </w:rPr>
        <w:tab/>
      </w:r>
      <w:r>
        <w:rPr>
          <w:rFonts w:ascii="Times New Roman" w:eastAsia="Times New Roman" w:hAnsi="Times New Roman" w:cs="Times New Roman"/>
          <w:spacing w:val="-2"/>
          <w:sz w:val="24"/>
          <w:szCs w:val="24"/>
        </w:rPr>
        <w:t>площадной</w:t>
      </w:r>
      <w:r>
        <w:rPr>
          <w:rFonts w:eastAsia="Times New Roman"/>
          <w:sz w:val="24"/>
          <w:szCs w:val="24"/>
        </w:rPr>
        <w:tab/>
      </w:r>
      <w:r>
        <w:rPr>
          <w:rFonts w:ascii="Times New Roman" w:eastAsia="Times New Roman" w:hAnsi="Times New Roman" w:cs="Times New Roman"/>
          <w:spacing w:val="-2"/>
          <w:sz w:val="24"/>
          <w:szCs w:val="24"/>
        </w:rPr>
        <w:t>ареол</w:t>
      </w:r>
      <w:r>
        <w:rPr>
          <w:rFonts w:eastAsia="Times New Roman"/>
          <w:sz w:val="24"/>
          <w:szCs w:val="24"/>
        </w:rPr>
        <w:tab/>
      </w:r>
      <w:r>
        <w:rPr>
          <w:rFonts w:ascii="Times New Roman" w:eastAsia="Times New Roman" w:hAnsi="Times New Roman" w:cs="Times New Roman"/>
          <w:spacing w:val="-2"/>
          <w:sz w:val="24"/>
          <w:szCs w:val="24"/>
        </w:rPr>
        <w:t>пролегания</w:t>
      </w:r>
      <w:r>
        <w:rPr>
          <w:rFonts w:eastAsia="Times New Roman"/>
          <w:sz w:val="24"/>
          <w:szCs w:val="24"/>
        </w:rPr>
        <w:tab/>
      </w:r>
      <w:r>
        <w:rPr>
          <w:rFonts w:ascii="Times New Roman" w:eastAsia="Times New Roman" w:hAnsi="Times New Roman" w:cs="Times New Roman"/>
          <w:spacing w:val="-3"/>
          <w:sz w:val="24"/>
          <w:szCs w:val="24"/>
        </w:rPr>
        <w:t>сети</w:t>
      </w:r>
      <w:r>
        <w:rPr>
          <w:rFonts w:eastAsia="Times New Roman"/>
          <w:sz w:val="24"/>
          <w:szCs w:val="24"/>
        </w:rPr>
        <w:tab/>
      </w:r>
      <w:r>
        <w:rPr>
          <w:rFonts w:ascii="Times New Roman" w:eastAsia="Times New Roman" w:hAnsi="Times New Roman" w:cs="Times New Roman"/>
          <w:spacing w:val="-2"/>
          <w:sz w:val="24"/>
          <w:szCs w:val="24"/>
        </w:rPr>
        <w:t>водопровода.</w:t>
      </w:r>
    </w:p>
    <w:p w:rsidR="00000000" w:rsidRDefault="00710FCD">
      <w:pPr>
        <w:shd w:val="clear" w:color="auto" w:fill="FFFFFF"/>
        <w:spacing w:before="13555"/>
        <w:ind w:right="5"/>
        <w:jc w:val="right"/>
      </w:pPr>
      <w:r>
        <w:t>58</w:t>
      </w:r>
    </w:p>
    <w:p w:rsidR="00000000" w:rsidRDefault="00710FCD">
      <w:pPr>
        <w:shd w:val="clear" w:color="auto" w:fill="FFFFFF"/>
        <w:spacing w:before="13555"/>
        <w:ind w:right="5"/>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061" w:line="317" w:lineRule="exact"/>
        <w:ind w:left="115" w:right="110"/>
        <w:jc w:val="both"/>
      </w:pPr>
      <w:bookmarkStart w:id="30" w:name="bookmark30"/>
      <w:r>
        <w:rPr>
          <w:b/>
          <w:bCs/>
          <w:sz w:val="24"/>
          <w:szCs w:val="24"/>
        </w:rPr>
        <w:t>1</w:t>
      </w:r>
      <w:bookmarkEnd w:id="30"/>
      <w:r>
        <w:rPr>
          <w:b/>
          <w:bCs/>
          <w:sz w:val="24"/>
          <w:szCs w:val="24"/>
        </w:rPr>
        <w:t xml:space="preserve">.3.11. </w:t>
      </w:r>
      <w:r>
        <w:rPr>
          <w:rFonts w:ascii="Times New Roman" w:eastAsia="Times New Roman" w:hAnsi="Times New Roman" w:cs="Times New Roman"/>
          <w:b/>
          <w:bCs/>
          <w:sz w:val="24"/>
          <w:szCs w:val="24"/>
        </w:rPr>
        <w:t>Прогноз распределения</w:t>
      </w:r>
      <w:r>
        <w:rPr>
          <w:rFonts w:ascii="Times New Roman" w:eastAsia="Times New Roman" w:hAnsi="Times New Roman" w:cs="Times New Roman"/>
          <w:b/>
          <w:bCs/>
          <w:sz w:val="24"/>
          <w:szCs w:val="24"/>
        </w:rPr>
        <w:t xml:space="preserve">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w:t>
      </w:r>
      <w:r>
        <w:rPr>
          <w:rFonts w:ascii="Times New Roman" w:eastAsia="Times New Roman" w:hAnsi="Times New Roman" w:cs="Times New Roman"/>
          <w:b/>
          <w:bCs/>
          <w:sz w:val="24"/>
          <w:szCs w:val="24"/>
        </w:rPr>
        <w:t>лении питьевой, технической воды абонентами.</w:t>
      </w:r>
    </w:p>
    <w:p w:rsidR="00000000" w:rsidRDefault="00710FCD">
      <w:pPr>
        <w:shd w:val="clear" w:color="auto" w:fill="FFFFFF"/>
        <w:spacing w:before="422" w:line="413" w:lineRule="exact"/>
        <w:ind w:left="115" w:firstLine="566"/>
      </w:pPr>
      <w:r>
        <w:rPr>
          <w:rFonts w:ascii="Times New Roman" w:eastAsia="Times New Roman" w:hAnsi="Times New Roman" w:cs="Times New Roman"/>
          <w:spacing w:val="-7"/>
          <w:sz w:val="24"/>
          <w:szCs w:val="24"/>
        </w:rPr>
        <w:t xml:space="preserve">Прогнозное    распределение    воды    по    типам    абонентов    представлено    в    таблице </w:t>
      </w:r>
      <w:r>
        <w:rPr>
          <w:rFonts w:ascii="Times New Roman" w:eastAsia="Times New Roman" w:hAnsi="Times New Roman" w:cs="Times New Roman"/>
          <w:sz w:val="24"/>
          <w:szCs w:val="24"/>
        </w:rPr>
        <w:t>1.3.11.1.</w:t>
      </w:r>
    </w:p>
    <w:p w:rsidR="00000000" w:rsidRDefault="00710FCD">
      <w:pPr>
        <w:shd w:val="clear" w:color="auto" w:fill="FFFFFF"/>
        <w:spacing w:line="413" w:lineRule="exact"/>
        <w:ind w:left="7349"/>
      </w:pPr>
      <w:r>
        <w:rPr>
          <w:rFonts w:ascii="Times New Roman" w:eastAsia="Times New Roman" w:hAnsi="Times New Roman" w:cs="Times New Roman"/>
          <w:spacing w:val="-1"/>
          <w:sz w:val="24"/>
          <w:szCs w:val="24"/>
        </w:rPr>
        <w:t>Т а б л и ц а 1.3.11.1.</w:t>
      </w:r>
    </w:p>
    <w:p w:rsidR="00000000" w:rsidRDefault="00710FCD">
      <w:pPr>
        <w:spacing w:after="9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187"/>
        <w:gridCol w:w="1872"/>
        <w:gridCol w:w="2074"/>
        <w:gridCol w:w="2448"/>
      </w:tblGrid>
      <w:tr w:rsidR="00000000">
        <w:tblPrEx>
          <w:tblCellMar>
            <w:top w:w="0" w:type="dxa"/>
            <w:bottom w:w="0" w:type="dxa"/>
          </w:tblCellMar>
        </w:tblPrEx>
        <w:trPr>
          <w:trHeight w:hRule="exact" w:val="140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54"/>
            </w:pPr>
            <w:r>
              <w:rPr>
                <w:rFonts w:ascii="Times New Roman" w:eastAsia="Times New Roman" w:hAnsi="Times New Roman" w:cs="Times New Roman"/>
              </w:rPr>
              <w:t>Наименование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9"/>
            </w:pPr>
            <w:r>
              <w:rPr>
                <w:rFonts w:ascii="Times New Roman" w:hAnsi="Times New Roman" w:cs="Times New Roman"/>
              </w:rPr>
              <w:t>%</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26" w:lineRule="exact"/>
              <w:ind w:left="62"/>
            </w:pPr>
            <w:r>
              <w:rPr>
                <w:rFonts w:ascii="Times New Roman" w:eastAsia="Times New Roman" w:hAnsi="Times New Roman" w:cs="Times New Roman"/>
              </w:rPr>
              <w:t>Фактическое</w:t>
            </w:r>
          </w:p>
          <w:p w:rsidR="00000000" w:rsidRDefault="00710FCD">
            <w:pPr>
              <w:shd w:val="clear" w:color="auto" w:fill="FFFFFF"/>
              <w:spacing w:line="226" w:lineRule="exact"/>
              <w:ind w:left="62"/>
            </w:pPr>
            <w:r>
              <w:rPr>
                <w:rFonts w:ascii="Times New Roman" w:eastAsia="Times New Roman" w:hAnsi="Times New Roman" w:cs="Times New Roman"/>
              </w:rPr>
              <w:t>распределение</w:t>
            </w:r>
          </w:p>
          <w:p w:rsidR="00000000" w:rsidRDefault="00710FCD">
            <w:pPr>
              <w:shd w:val="clear" w:color="auto" w:fill="FFFFFF"/>
              <w:spacing w:line="226" w:lineRule="exact"/>
              <w:ind w:left="62"/>
            </w:pPr>
            <w:r>
              <w:rPr>
                <w:rFonts w:ascii="Times New Roman" w:eastAsia="Times New Roman" w:hAnsi="Times New Roman" w:cs="Times New Roman"/>
                <w:spacing w:val="-1"/>
              </w:rPr>
              <w:t>расходов воды по</w:t>
            </w:r>
          </w:p>
          <w:p w:rsidR="00000000" w:rsidRDefault="00710FCD">
            <w:pPr>
              <w:shd w:val="clear" w:color="auto" w:fill="FFFFFF"/>
              <w:spacing w:line="226" w:lineRule="exact"/>
              <w:ind w:left="62"/>
            </w:pPr>
            <w:r>
              <w:rPr>
                <w:rFonts w:ascii="Times New Roman" w:eastAsia="Times New Roman" w:hAnsi="Times New Roman" w:cs="Times New Roman"/>
              </w:rPr>
              <w:t>типам абонентов,</w:t>
            </w:r>
          </w:p>
          <w:p w:rsidR="00000000" w:rsidRDefault="00710FCD">
            <w:pPr>
              <w:shd w:val="clear" w:color="auto" w:fill="FFFFFF"/>
              <w:spacing w:line="226" w:lineRule="exact"/>
              <w:ind w:left="62"/>
            </w:pPr>
            <w:r>
              <w:rPr>
                <w:rFonts w:ascii="Times New Roman" w:hAnsi="Times New Roman" w:cs="Times New Roman"/>
                <w:spacing w:val="-3"/>
              </w:rPr>
              <w:t xml:space="preserve">2013 </w:t>
            </w:r>
            <w:r>
              <w:rPr>
                <w:rFonts w:ascii="Times New Roman" w:eastAsia="Times New Roman" w:hAnsi="Times New Roman" w:cs="Times New Roman"/>
                <w:spacing w:val="-3"/>
              </w:rPr>
              <w:t>год, тыс.м</w:t>
            </w:r>
            <w:r>
              <w:rPr>
                <w:rFonts w:ascii="Times New Roman" w:eastAsia="Times New Roman" w:hAnsi="Times New Roman" w:cs="Times New Roman"/>
                <w:spacing w:val="-3"/>
                <w:vertAlign w:val="superscript"/>
              </w:rPr>
              <w:t>3</w:t>
            </w:r>
            <w:r>
              <w:rPr>
                <w:rFonts w:ascii="Times New Roman" w:eastAsia="Times New Roman" w:hAnsi="Times New Roman" w:cs="Times New Roman"/>
                <w:spacing w:val="-3"/>
              </w:rPr>
              <w:t>/год</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jc w:val="center"/>
            </w:pPr>
            <w:r>
              <w:rPr>
                <w:rFonts w:ascii="Times New Roman" w:eastAsia="Times New Roman" w:hAnsi="Times New Roman" w:cs="Times New Roman"/>
              </w:rPr>
              <w:t>Прогнозное</w:t>
            </w:r>
          </w:p>
          <w:p w:rsidR="00000000" w:rsidRDefault="00710FCD">
            <w:pPr>
              <w:shd w:val="clear" w:color="auto" w:fill="FFFFFF"/>
              <w:spacing w:line="230" w:lineRule="exact"/>
              <w:jc w:val="center"/>
            </w:pPr>
            <w:r>
              <w:rPr>
                <w:rFonts w:ascii="Times New Roman" w:eastAsia="Times New Roman" w:hAnsi="Times New Roman" w:cs="Times New Roman"/>
                <w:spacing w:val="-1"/>
              </w:rPr>
              <w:t>распределение расходов</w:t>
            </w:r>
          </w:p>
          <w:p w:rsidR="00000000" w:rsidRDefault="00710FCD">
            <w:pPr>
              <w:shd w:val="clear" w:color="auto" w:fill="FFFFFF"/>
              <w:spacing w:line="230" w:lineRule="exact"/>
              <w:jc w:val="center"/>
            </w:pPr>
            <w:r>
              <w:rPr>
                <w:rFonts w:ascii="Times New Roman" w:eastAsia="Times New Roman" w:hAnsi="Times New Roman" w:cs="Times New Roman"/>
              </w:rPr>
              <w:t>воды по типам</w:t>
            </w:r>
          </w:p>
          <w:p w:rsidR="00000000" w:rsidRDefault="00710FCD">
            <w:pPr>
              <w:shd w:val="clear" w:color="auto" w:fill="FFFFFF"/>
              <w:spacing w:line="230" w:lineRule="exact"/>
              <w:jc w:val="center"/>
            </w:pPr>
            <w:r>
              <w:rPr>
                <w:rFonts w:ascii="Times New Roman" w:eastAsia="Times New Roman" w:hAnsi="Times New Roman" w:cs="Times New Roman"/>
              </w:rPr>
              <w:t>абонентов, 2028год,</w:t>
            </w:r>
          </w:p>
          <w:p w:rsidR="00000000" w:rsidRDefault="00710FCD">
            <w:pPr>
              <w:shd w:val="clear" w:color="auto" w:fill="FFFFFF"/>
              <w:jc w:val="center"/>
            </w:pPr>
            <w:r>
              <w:rPr>
                <w:rFonts w:ascii="Times New Roman" w:eastAsia="Times New Roman" w:hAnsi="Times New Roman" w:cs="Times New Roman"/>
              </w:rPr>
              <w:t>тыс.м</w:t>
            </w:r>
            <w:r>
              <w:rPr>
                <w:rFonts w:ascii="Times New Roman" w:eastAsia="Times New Roman" w:hAnsi="Times New Roman" w:cs="Times New Roman"/>
                <w:vertAlign w:val="superscript"/>
              </w:rPr>
              <w:t>3</w:t>
            </w:r>
            <w:r>
              <w:rPr>
                <w:rFonts w:ascii="Times New Roman" w:eastAsia="Times New Roman" w:hAnsi="Times New Roman" w:cs="Times New Roman"/>
              </w:rPr>
              <w:t>/год</w:t>
            </w:r>
          </w:p>
        </w:tc>
      </w:tr>
      <w:tr w:rsidR="00000000">
        <w:tblPrEx>
          <w:tblCellMar>
            <w:top w:w="0" w:type="dxa"/>
            <w:bottom w:w="0" w:type="dxa"/>
          </w:tblCellMar>
        </w:tblPrEx>
        <w:trPr>
          <w:trHeight w:hRule="exact" w:val="480"/>
        </w:trPr>
        <w:tc>
          <w:tcPr>
            <w:tcW w:w="9581"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89"/>
            </w:pPr>
            <w:r>
              <w:rPr>
                <w:rFonts w:ascii="Times New Roman" w:eastAsia="Times New Roman" w:hAnsi="Times New Roman" w:cs="Times New Roman"/>
              </w:rPr>
              <w:t>ОАО «ОТЭК»   ВЗУ Западный</w:t>
            </w:r>
          </w:p>
        </w:tc>
      </w:tr>
      <w:tr w:rsidR="00000000">
        <w:tblPrEx>
          <w:tblCellMar>
            <w:top w:w="0" w:type="dxa"/>
            <w:bottom w:w="0" w:type="dxa"/>
          </w:tblCellMar>
        </w:tblPrEx>
        <w:trPr>
          <w:trHeight w:hRule="exact" w:val="504"/>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8"/>
            </w:pPr>
            <w:r>
              <w:rPr>
                <w:rFonts w:ascii="Times New Roman" w:eastAsia="Times New Roman" w:hAnsi="Times New Roman" w:cs="Times New Roman"/>
                <w:spacing w:val="-1"/>
              </w:rPr>
              <w:t>Отпуск потребителям всего</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2"/>
            </w:pPr>
            <w:r>
              <w:rPr>
                <w:rFonts w:ascii="Times New Roman" w:hAnsi="Times New Roman" w:cs="Times New Roman"/>
              </w:rPr>
              <w:t>100</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5"/>
            </w:pPr>
            <w:r>
              <w:rPr>
                <w:rFonts w:ascii="Times New Roman" w:hAnsi="Times New Roman" w:cs="Times New Roman"/>
              </w:rPr>
              <w:t>3 110,498</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2991,3</w:t>
            </w:r>
          </w:p>
        </w:tc>
      </w:tr>
      <w:tr w:rsidR="00000000">
        <w:tblPrEx>
          <w:tblCellMar>
            <w:top w:w="0" w:type="dxa"/>
            <w:bottom w:w="0" w:type="dxa"/>
          </w:tblCellMar>
        </w:tblPrEx>
        <w:trPr>
          <w:trHeight w:hRule="exact" w:val="504"/>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8"/>
            </w:pPr>
            <w:r>
              <w:rPr>
                <w:rFonts w:ascii="Times New Roman" w:eastAsia="Times New Roman" w:hAnsi="Times New Roman" w:cs="Times New Roman"/>
              </w:rPr>
              <w:t>в том числе отпуск:</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99"/>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46"/>
            </w:pPr>
            <w:r>
              <w:rPr>
                <w:rFonts w:ascii="Times New Roman" w:eastAsia="Times New Roman" w:hAnsi="Times New Roman" w:cs="Times New Roman"/>
              </w:rPr>
              <w:t>население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rPr>
              <w:t>59,9%</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5"/>
            </w:pPr>
            <w:r>
              <w:rPr>
                <w:rFonts w:ascii="Times New Roman" w:hAnsi="Times New Roman" w:cs="Times New Roman"/>
              </w:rPr>
              <w:t>1 833,919</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1763,6</w:t>
            </w:r>
          </w:p>
        </w:tc>
      </w:tr>
      <w:tr w:rsidR="00000000">
        <w:tblPrEx>
          <w:tblCellMar>
            <w:top w:w="0" w:type="dxa"/>
            <w:bottom w:w="0" w:type="dxa"/>
          </w:tblCellMar>
        </w:tblPrEx>
        <w:trPr>
          <w:trHeight w:hRule="exact" w:val="504"/>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79"/>
            </w:pPr>
            <w:r>
              <w:rPr>
                <w:rFonts w:ascii="Times New Roman" w:eastAsia="Times New Roman" w:hAnsi="Times New Roman" w:cs="Times New Roman"/>
              </w:rPr>
              <w:t>бюджетные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rPr>
              <w:t>6,0%</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rPr>
              <w:t>214,047</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205,9</w:t>
            </w:r>
          </w:p>
        </w:tc>
      </w:tr>
      <w:tr w:rsidR="00000000">
        <w:tblPrEx>
          <w:tblCellMar>
            <w:top w:w="0" w:type="dxa"/>
            <w:bottom w:w="0" w:type="dxa"/>
          </w:tblCellMar>
        </w:tblPrEx>
        <w:trPr>
          <w:trHeight w:hRule="exact" w:val="504"/>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86"/>
            </w:pPr>
            <w:r>
              <w:rPr>
                <w:rFonts w:ascii="Times New Roman" w:eastAsia="Times New Roman" w:hAnsi="Times New Roman" w:cs="Times New Roman"/>
              </w:rPr>
              <w:t>производственные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rPr>
              <w:t>34,1%</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5"/>
            </w:pPr>
            <w:r>
              <w:rPr>
                <w:rFonts w:ascii="Times New Roman" w:hAnsi="Times New Roman" w:cs="Times New Roman"/>
              </w:rPr>
              <w:t>1 062,532</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1017,1</w:t>
            </w:r>
          </w:p>
        </w:tc>
      </w:tr>
      <w:tr w:rsidR="00000000">
        <w:tblPrEx>
          <w:tblCellMar>
            <w:top w:w="0" w:type="dxa"/>
            <w:bottom w:w="0" w:type="dxa"/>
          </w:tblCellMar>
        </w:tblPrEx>
        <w:trPr>
          <w:trHeight w:hRule="exact" w:val="504"/>
        </w:trPr>
        <w:tc>
          <w:tcPr>
            <w:tcW w:w="9581"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87"/>
            </w:pPr>
            <w:r>
              <w:rPr>
                <w:rFonts w:ascii="Times New Roman" w:eastAsia="Times New Roman" w:hAnsi="Times New Roman" w:cs="Times New Roman"/>
              </w:rPr>
              <w:t>ООО «Ульяновскоблводоканал»   ВЗУ Горка</w:t>
            </w:r>
          </w:p>
        </w:tc>
      </w:tr>
      <w:tr w:rsidR="00000000">
        <w:tblPrEx>
          <w:tblCellMar>
            <w:top w:w="0" w:type="dxa"/>
            <w:bottom w:w="0" w:type="dxa"/>
          </w:tblCellMar>
        </w:tblPrEx>
        <w:trPr>
          <w:trHeight w:hRule="exact" w:val="504"/>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8"/>
            </w:pPr>
            <w:r>
              <w:rPr>
                <w:rFonts w:ascii="Times New Roman" w:eastAsia="Times New Roman" w:hAnsi="Times New Roman" w:cs="Times New Roman"/>
              </w:rPr>
              <w:t>в том числе отпуск:</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67"/>
            </w:pPr>
            <w:r>
              <w:rPr>
                <w:rFonts w:ascii="Times New Roman" w:hAnsi="Times New Roman" w:cs="Times New Roman"/>
              </w:rPr>
              <w:t>100</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6"/>
            </w:pPr>
            <w:r>
              <w:rPr>
                <w:rFonts w:ascii="Times New Roman" w:hAnsi="Times New Roman" w:cs="Times New Roman"/>
              </w:rPr>
              <w:t>7614</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7183,0</w:t>
            </w:r>
          </w:p>
        </w:tc>
      </w:tr>
      <w:tr w:rsidR="00000000">
        <w:tblPrEx>
          <w:tblCellMar>
            <w:top w:w="0" w:type="dxa"/>
            <w:bottom w:w="0" w:type="dxa"/>
          </w:tblCellMar>
        </w:tblPrEx>
        <w:trPr>
          <w:trHeight w:hRule="exact" w:val="9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278"/>
            </w:pPr>
            <w:r>
              <w:rPr>
                <w:rFonts w:ascii="Times New Roman" w:eastAsia="Times New Roman" w:hAnsi="Times New Roman" w:cs="Times New Roman"/>
              </w:rPr>
              <w:t>население* (</w:t>
            </w:r>
            <w:r>
              <w:rPr>
                <w:rFonts w:ascii="Times New Roman" w:eastAsia="Times New Roman" w:hAnsi="Times New Roman" w:cs="Times New Roman"/>
                <w:i/>
                <w:iCs/>
              </w:rPr>
              <w:t>данные по</w:t>
            </w:r>
          </w:p>
          <w:p w:rsidR="00000000" w:rsidRDefault="00710FCD">
            <w:pPr>
              <w:shd w:val="clear" w:color="auto" w:fill="FFFFFF"/>
              <w:spacing w:line="230" w:lineRule="exact"/>
              <w:ind w:left="278"/>
            </w:pPr>
            <w:r>
              <w:rPr>
                <w:rFonts w:ascii="Times New Roman" w:eastAsia="Times New Roman" w:hAnsi="Times New Roman" w:cs="Times New Roman"/>
                <w:i/>
                <w:iCs/>
                <w:spacing w:val="-1"/>
              </w:rPr>
              <w:t>распределени по абонентам</w:t>
            </w:r>
          </w:p>
          <w:p w:rsidR="00000000" w:rsidRDefault="00710FCD">
            <w:pPr>
              <w:shd w:val="clear" w:color="auto" w:fill="FFFFFF"/>
              <w:spacing w:line="230" w:lineRule="exact"/>
              <w:ind w:left="278"/>
            </w:pPr>
            <w:r>
              <w:rPr>
                <w:rFonts w:ascii="Times New Roman" w:eastAsia="Times New Roman" w:hAnsi="Times New Roman" w:cs="Times New Roman"/>
                <w:i/>
                <w:iCs/>
              </w:rPr>
              <w:t>отсутствуют)</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82"/>
            </w:pPr>
            <w:r>
              <w:rPr>
                <w:rFonts w:ascii="Times New Roman" w:hAnsi="Times New Roman" w:cs="Times New Roman"/>
              </w:rPr>
              <w:t>-</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83"/>
            </w:pPr>
            <w:r>
              <w:rPr>
                <w:rFonts w:ascii="Times New Roman" w:hAnsi="Times New Roman" w:cs="Times New Roman"/>
              </w:rPr>
              <w:t>-</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r>
      <w:tr w:rsidR="00000000">
        <w:tblPrEx>
          <w:tblCellMar>
            <w:top w:w="0" w:type="dxa"/>
            <w:bottom w:w="0" w:type="dxa"/>
          </w:tblCellMar>
        </w:tblPrEx>
        <w:trPr>
          <w:trHeight w:hRule="exact" w:val="504"/>
        </w:trPr>
        <w:tc>
          <w:tcPr>
            <w:tcW w:w="9581"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rPr>
              <w:t>ООО «Ульяновскоблводоканал» ВЗУ Дачный</w:t>
            </w:r>
          </w:p>
        </w:tc>
      </w:tr>
      <w:tr w:rsidR="00000000">
        <w:tblPrEx>
          <w:tblCellMar>
            <w:top w:w="0" w:type="dxa"/>
            <w:bottom w:w="0" w:type="dxa"/>
          </w:tblCellMar>
        </w:tblPrEx>
        <w:trPr>
          <w:trHeight w:hRule="exact" w:val="480"/>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8"/>
            </w:pPr>
            <w:r>
              <w:rPr>
                <w:rFonts w:ascii="Times New Roman" w:eastAsia="Times New Roman" w:hAnsi="Times New Roman" w:cs="Times New Roman"/>
                <w:spacing w:val="-1"/>
              </w:rPr>
              <w:t>Отпуск потребителям вс</w:t>
            </w:r>
            <w:r>
              <w:rPr>
                <w:rFonts w:ascii="Times New Roman" w:eastAsia="Times New Roman" w:hAnsi="Times New Roman" w:cs="Times New Roman"/>
                <w:spacing w:val="-1"/>
              </w:rPr>
              <w:t>его</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67"/>
            </w:pPr>
            <w:r>
              <w:rPr>
                <w:rFonts w:ascii="Times New Roman" w:hAnsi="Times New Roman" w:cs="Times New Roman"/>
              </w:rPr>
              <w:t>100</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1"/>
            </w:pPr>
            <w:r>
              <w:rPr>
                <w:rFonts w:ascii="Times New Roman" w:hAnsi="Times New Roman" w:cs="Times New Roman"/>
              </w:rPr>
              <w:t>119,5</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r>
      <w:tr w:rsidR="00000000">
        <w:tblPrEx>
          <w:tblCellMar>
            <w:top w:w="0" w:type="dxa"/>
            <w:bottom w:w="0" w:type="dxa"/>
          </w:tblCellMar>
        </w:tblPrEx>
        <w:trPr>
          <w:trHeight w:hRule="exact" w:val="480"/>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8"/>
            </w:pPr>
            <w:r>
              <w:rPr>
                <w:rFonts w:ascii="Times New Roman" w:eastAsia="Times New Roman" w:hAnsi="Times New Roman" w:cs="Times New Roman"/>
              </w:rPr>
              <w:t>в том числе отпуск:</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85"/>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46"/>
            </w:pPr>
            <w:r>
              <w:rPr>
                <w:rFonts w:ascii="Times New Roman" w:eastAsia="Times New Roman" w:hAnsi="Times New Roman" w:cs="Times New Roman"/>
              </w:rPr>
              <w:t>население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67"/>
            </w:pPr>
            <w:r>
              <w:rPr>
                <w:rFonts w:ascii="Times New Roman" w:hAnsi="Times New Roman" w:cs="Times New Roman"/>
              </w:rPr>
              <w:t>100</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1"/>
            </w:pPr>
            <w:r>
              <w:rPr>
                <w:rFonts w:ascii="Times New Roman" w:hAnsi="Times New Roman" w:cs="Times New Roman"/>
              </w:rPr>
              <w:t>119,5</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120,0</w:t>
            </w:r>
          </w:p>
        </w:tc>
      </w:tr>
    </w:tbl>
    <w:p w:rsidR="00000000" w:rsidRDefault="00710FCD">
      <w:pPr>
        <w:shd w:val="clear" w:color="auto" w:fill="FFFFFF"/>
        <w:spacing w:before="2006"/>
        <w:ind w:left="9269"/>
      </w:pPr>
      <w:r>
        <w:t>59</w:t>
      </w:r>
    </w:p>
    <w:p w:rsidR="00000000" w:rsidRDefault="00710FCD">
      <w:pPr>
        <w:shd w:val="clear" w:color="auto" w:fill="FFFFFF"/>
        <w:spacing w:before="2006"/>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6240"/>
        </w:tabs>
        <w:spacing w:before="336"/>
        <w:ind w:left="115"/>
      </w:pPr>
      <w:bookmarkStart w:id="31" w:name="bookmark31"/>
      <w:r>
        <w:rPr>
          <w:rFonts w:ascii="Times New Roman" w:hAnsi="Times New Roman" w:cs="Times New Roman"/>
          <w:b/>
          <w:bCs/>
          <w:spacing w:val="-11"/>
          <w:sz w:val="24"/>
          <w:szCs w:val="24"/>
        </w:rPr>
        <w:t>1</w:t>
      </w:r>
      <w:bookmarkEnd w:id="31"/>
      <w:r>
        <w:rPr>
          <w:rFonts w:ascii="Times New Roman" w:hAnsi="Times New Roman" w:cs="Times New Roman"/>
          <w:b/>
          <w:bCs/>
          <w:spacing w:val="-11"/>
          <w:sz w:val="24"/>
          <w:szCs w:val="24"/>
        </w:rPr>
        <w:t xml:space="preserve">.3.12.     </w:t>
      </w:r>
      <w:r>
        <w:rPr>
          <w:rFonts w:ascii="Times New Roman" w:eastAsia="Times New Roman" w:hAnsi="Times New Roman" w:cs="Times New Roman"/>
          <w:b/>
          <w:bCs/>
          <w:spacing w:val="-11"/>
          <w:sz w:val="24"/>
          <w:szCs w:val="24"/>
        </w:rPr>
        <w:t>Сведения     о     фактических</w:t>
      </w:r>
      <w:r>
        <w:rPr>
          <w:rFonts w:ascii="Times New Roman" w:eastAsia="Times New Roman" w:hAnsi="Times New Roman" w:cs="Times New Roman"/>
          <w:b/>
          <w:bCs/>
          <w:spacing w:val="-11"/>
          <w:sz w:val="24"/>
          <w:szCs w:val="24"/>
        </w:rPr>
        <w:t xml:space="preserve">     и     планируемых</w:t>
      </w:r>
      <w:r>
        <w:rPr>
          <w:rFonts w:eastAsia="Times New Roman"/>
          <w:b/>
          <w:bCs/>
          <w:sz w:val="24"/>
          <w:szCs w:val="24"/>
        </w:rPr>
        <w:tab/>
      </w:r>
      <w:r>
        <w:rPr>
          <w:rFonts w:ascii="Times New Roman" w:eastAsia="Times New Roman" w:hAnsi="Times New Roman" w:cs="Times New Roman"/>
          <w:b/>
          <w:bCs/>
          <w:spacing w:val="-8"/>
          <w:sz w:val="24"/>
          <w:szCs w:val="24"/>
        </w:rPr>
        <w:t>потерях     горячей,     питьевой,</w:t>
      </w:r>
    </w:p>
    <w:p w:rsidR="00000000" w:rsidRDefault="00710FCD">
      <w:pPr>
        <w:shd w:val="clear" w:color="auto" w:fill="FFFFFF"/>
        <w:spacing w:before="5" w:line="317" w:lineRule="exact"/>
        <w:ind w:left="115"/>
      </w:pPr>
      <w:r>
        <w:rPr>
          <w:rFonts w:ascii="Times New Roman" w:eastAsia="Times New Roman" w:hAnsi="Times New Roman" w:cs="Times New Roman"/>
          <w:b/>
          <w:bCs/>
          <w:spacing w:val="-10"/>
          <w:sz w:val="24"/>
          <w:szCs w:val="24"/>
        </w:rPr>
        <w:t>технической       воды   при    е</w:t>
      </w:r>
      <w:r>
        <w:rPr>
          <w:rFonts w:ascii="Cambria Math" w:eastAsia="Times New Roman" w:hAnsi="Cambria Math" w:cs="Cambria Math"/>
          <w:b/>
          <w:bCs/>
          <w:spacing w:val="-10"/>
          <w:sz w:val="24"/>
          <w:szCs w:val="24"/>
        </w:rPr>
        <w:t>ѐ</w:t>
      </w:r>
      <w:r>
        <w:rPr>
          <w:rFonts w:ascii="Times New Roman" w:eastAsia="Times New Roman" w:hAnsi="Times New Roman" w:cs="Times New Roman"/>
          <w:b/>
          <w:bCs/>
          <w:spacing w:val="-10"/>
          <w:sz w:val="24"/>
          <w:szCs w:val="24"/>
        </w:rPr>
        <w:t xml:space="preserve">    транспортировке       по    водопроводных   сетям   (годовые, </w:t>
      </w:r>
      <w:r>
        <w:rPr>
          <w:rFonts w:ascii="Times New Roman" w:eastAsia="Times New Roman" w:hAnsi="Times New Roman" w:cs="Times New Roman"/>
          <w:b/>
          <w:bCs/>
          <w:sz w:val="24"/>
          <w:szCs w:val="24"/>
        </w:rPr>
        <w:t>среднесуточные значения).</w:t>
      </w:r>
    </w:p>
    <w:p w:rsidR="00000000" w:rsidRDefault="00710FCD">
      <w:pPr>
        <w:shd w:val="clear" w:color="auto" w:fill="FFFFFF"/>
        <w:spacing w:before="523" w:line="317" w:lineRule="exact"/>
        <w:ind w:left="115" w:firstLine="706"/>
      </w:pPr>
      <w:r>
        <w:rPr>
          <w:rFonts w:ascii="Times New Roman" w:eastAsia="Times New Roman" w:hAnsi="Times New Roman" w:cs="Times New Roman"/>
          <w:sz w:val="24"/>
          <w:szCs w:val="24"/>
        </w:rPr>
        <w:t>Данные по величине потерь воды (фактические)    при транспортировке ресу</w:t>
      </w:r>
      <w:r>
        <w:rPr>
          <w:rFonts w:ascii="Times New Roman" w:eastAsia="Times New Roman" w:hAnsi="Times New Roman" w:cs="Times New Roman"/>
          <w:sz w:val="24"/>
          <w:szCs w:val="24"/>
        </w:rPr>
        <w:t>рса, по отчетным данным предприятия, за последние три года представлены в таблице 1.3.12.1.</w:t>
      </w:r>
    </w:p>
    <w:p w:rsidR="00000000" w:rsidRDefault="00710FCD">
      <w:pPr>
        <w:shd w:val="clear" w:color="auto" w:fill="FFFFFF"/>
        <w:spacing w:before="197" w:line="317" w:lineRule="exact"/>
        <w:ind w:left="115" w:firstLine="706"/>
      </w:pPr>
      <w:r>
        <w:rPr>
          <w:rFonts w:ascii="Times New Roman" w:hAnsi="Times New Roman" w:cs="Times New Roman"/>
          <w:spacing w:val="-6"/>
          <w:sz w:val="24"/>
          <w:szCs w:val="24"/>
        </w:rPr>
        <w:t>.</w:t>
      </w:r>
      <w:r>
        <w:rPr>
          <w:rFonts w:ascii="Times New Roman" w:eastAsia="Times New Roman" w:hAnsi="Times New Roman" w:cs="Times New Roman"/>
          <w:spacing w:val="-6"/>
          <w:sz w:val="24"/>
          <w:szCs w:val="24"/>
        </w:rPr>
        <w:t xml:space="preserve">Динамика   изменения   потерь   ресурса   при   транспорте   представлена   на   рисунке </w:t>
      </w:r>
      <w:r>
        <w:rPr>
          <w:rFonts w:ascii="Times New Roman" w:eastAsia="Times New Roman" w:hAnsi="Times New Roman" w:cs="Times New Roman"/>
          <w:sz w:val="24"/>
          <w:szCs w:val="24"/>
        </w:rPr>
        <w:t>1.3.12.1.</w:t>
      </w:r>
    </w:p>
    <w:p w:rsidR="00000000" w:rsidRDefault="00710FCD">
      <w:pPr>
        <w:shd w:val="clear" w:color="auto" w:fill="FFFFFF"/>
        <w:spacing w:before="230"/>
        <w:ind w:left="7411"/>
      </w:pPr>
      <w:r>
        <w:rPr>
          <w:rFonts w:ascii="Times New Roman" w:eastAsia="Times New Roman" w:hAnsi="Times New Roman" w:cs="Times New Roman"/>
          <w:spacing w:val="-1"/>
          <w:sz w:val="24"/>
          <w:szCs w:val="24"/>
        </w:rPr>
        <w:t>Т а б л и ц а 1. 3.1.2.</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022"/>
        <w:gridCol w:w="1944"/>
        <w:gridCol w:w="1810"/>
        <w:gridCol w:w="1805"/>
      </w:tblGrid>
      <w:tr w:rsidR="00000000">
        <w:tblPrEx>
          <w:tblCellMar>
            <w:top w:w="0" w:type="dxa"/>
            <w:bottom w:w="0" w:type="dxa"/>
          </w:tblCellMar>
        </w:tblPrEx>
        <w:trPr>
          <w:trHeight w:hRule="exact" w:val="797"/>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67" w:right="67" w:firstLine="163"/>
            </w:pPr>
            <w:r>
              <w:rPr>
                <w:rFonts w:ascii="Times New Roman" w:eastAsia="Times New Roman" w:hAnsi="Times New Roman" w:cs="Times New Roman"/>
                <w:sz w:val="22"/>
                <w:szCs w:val="22"/>
              </w:rPr>
              <w:t xml:space="preserve">Потери воды при транспортировке, </w:t>
            </w:r>
            <w:r>
              <w:rPr>
                <w:rFonts w:ascii="Times New Roman" w:eastAsia="Times New Roman" w:hAnsi="Times New Roman" w:cs="Times New Roman"/>
                <w:spacing w:val="-2"/>
                <w:sz w:val="22"/>
                <w:szCs w:val="22"/>
              </w:rPr>
              <w:t>тыс.м</w:t>
            </w:r>
            <w:r>
              <w:rPr>
                <w:rFonts w:ascii="Times New Roman" w:eastAsia="Times New Roman" w:hAnsi="Times New Roman" w:cs="Times New Roman"/>
                <w:spacing w:val="-2"/>
                <w:sz w:val="22"/>
                <w:szCs w:val="22"/>
                <w:vertAlign w:val="superscript"/>
              </w:rPr>
              <w:t>3</w:t>
            </w:r>
            <w:r>
              <w:rPr>
                <w:rFonts w:ascii="Times New Roman" w:eastAsia="Times New Roman" w:hAnsi="Times New Roman" w:cs="Times New Roman"/>
                <w:spacing w:val="-2"/>
                <w:sz w:val="22"/>
                <w:szCs w:val="22"/>
              </w:rPr>
              <w:t>/год (% к отпущенному ресурсу)</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2011</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2013</w:t>
            </w:r>
          </w:p>
        </w:tc>
      </w:tr>
      <w:tr w:rsidR="00000000">
        <w:tblPrEx>
          <w:tblCellMar>
            <w:top w:w="0" w:type="dxa"/>
            <w:bottom w:w="0" w:type="dxa"/>
          </w:tblCellMar>
        </w:tblPrEx>
        <w:trPr>
          <w:trHeight w:hRule="exact" w:val="504"/>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29"/>
            </w:pPr>
            <w:r>
              <w:rPr>
                <w:rFonts w:ascii="Times New Roman" w:eastAsia="Times New Roman" w:hAnsi="Times New Roman" w:cs="Times New Roman"/>
                <w:sz w:val="22"/>
                <w:szCs w:val="22"/>
              </w:rPr>
              <w:t>ОАО «ОТЭК»</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1006,4 (20,4%)</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1211,9 (24%)</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1687,11 (35%)</w:t>
            </w:r>
          </w:p>
        </w:tc>
      </w:tr>
      <w:tr w:rsidR="00000000">
        <w:tblPrEx>
          <w:tblCellMar>
            <w:top w:w="0" w:type="dxa"/>
            <w:bottom w:w="0" w:type="dxa"/>
          </w:tblCellMar>
        </w:tblPrEx>
        <w:trPr>
          <w:trHeight w:hRule="exact" w:val="504"/>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8"/>
            </w:pPr>
            <w:r>
              <w:rPr>
                <w:rFonts w:ascii="Times New Roman" w:eastAsia="Times New Roman" w:hAnsi="Times New Roman" w:cs="Times New Roman"/>
                <w:spacing w:val="-2"/>
                <w:sz w:val="22"/>
                <w:szCs w:val="22"/>
              </w:rPr>
              <w:t>ООО «Ульяновскводоканал»</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1871,9 (20,4%)</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2703,4 (25,4%)</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22"/>
                <w:szCs w:val="22"/>
              </w:rPr>
              <w:t>2886,93(27,5%)</w:t>
            </w:r>
          </w:p>
        </w:tc>
      </w:tr>
    </w:tbl>
    <w:p w:rsidR="00000000" w:rsidRDefault="00710FCD">
      <w:pPr>
        <w:spacing w:before="1267"/>
        <w:ind w:left="1541" w:right="78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0100" cy="23336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610100" cy="2333625"/>
                    </a:xfrm>
                    <a:prstGeom prst="rect">
                      <a:avLst/>
                    </a:prstGeom>
                    <a:noFill/>
                    <a:ln w="9525">
                      <a:noFill/>
                      <a:miter lim="800000"/>
                      <a:headEnd/>
                      <a:tailEnd/>
                    </a:ln>
                  </pic:spPr>
                </pic:pic>
              </a:graphicData>
            </a:graphic>
          </wp:inline>
        </w:drawing>
      </w:r>
    </w:p>
    <w:p w:rsidR="00000000" w:rsidRDefault="00710FCD">
      <w:pPr>
        <w:shd w:val="clear" w:color="auto" w:fill="FFFFFF"/>
        <w:spacing w:before="509"/>
        <w:ind w:left="835"/>
      </w:pPr>
      <w:r>
        <w:rPr>
          <w:rFonts w:ascii="Times New Roman" w:eastAsia="Times New Roman" w:hAnsi="Times New Roman" w:cs="Times New Roman"/>
          <w:spacing w:val="-3"/>
          <w:sz w:val="24"/>
          <w:szCs w:val="24"/>
        </w:rPr>
        <w:t>Р и с у н о к   1.3.12.1.</w:t>
      </w:r>
    </w:p>
    <w:p w:rsidR="00000000" w:rsidRDefault="00710FCD">
      <w:pPr>
        <w:shd w:val="clear" w:color="auto" w:fill="FFFFFF"/>
        <w:spacing w:before="206" w:line="317" w:lineRule="exact"/>
        <w:ind w:left="115" w:right="110" w:firstLine="706"/>
        <w:jc w:val="both"/>
      </w:pPr>
      <w:r>
        <w:rPr>
          <w:rFonts w:ascii="Times New Roman" w:eastAsia="Times New Roman" w:hAnsi="Times New Roman" w:cs="Times New Roman"/>
          <w:sz w:val="24"/>
          <w:szCs w:val="24"/>
        </w:rPr>
        <w:t>Как видно из таблицы 1.3.12.1. и диаграммы 1.3.12.1. потери воды при транспортировке неуклонно повышаются каждый год. Так за последние три года потери ресурса увеличились на 35 % на сетях Центра</w:t>
      </w:r>
      <w:r>
        <w:rPr>
          <w:rFonts w:ascii="Times New Roman" w:eastAsia="Times New Roman" w:hAnsi="Times New Roman" w:cs="Times New Roman"/>
          <w:sz w:val="24"/>
          <w:szCs w:val="24"/>
        </w:rPr>
        <w:t>льного и Первомайского районов, и на 40,3% при транспортировке воды потребителям Западного района.</w:t>
      </w:r>
    </w:p>
    <w:p w:rsidR="00000000" w:rsidRDefault="00710FCD">
      <w:pPr>
        <w:shd w:val="clear" w:color="auto" w:fill="FFFFFF"/>
        <w:spacing w:before="192" w:line="322" w:lineRule="exact"/>
        <w:ind w:left="115" w:right="110" w:firstLine="706"/>
        <w:jc w:val="both"/>
      </w:pPr>
      <w:r>
        <w:rPr>
          <w:rFonts w:ascii="Times New Roman" w:eastAsia="Times New Roman" w:hAnsi="Times New Roman" w:cs="Times New Roman"/>
          <w:sz w:val="24"/>
          <w:szCs w:val="24"/>
        </w:rPr>
        <w:t xml:space="preserve">Такая ситуация связана в первую очередь с </w:t>
      </w:r>
      <w:r>
        <w:rPr>
          <w:rFonts w:ascii="Times New Roman" w:eastAsia="Times New Roman" w:hAnsi="Times New Roman" w:cs="Times New Roman"/>
          <w:b/>
          <w:bCs/>
          <w:sz w:val="24"/>
          <w:szCs w:val="24"/>
        </w:rPr>
        <w:t>изношенностью водопроводных труб и запорной арматуры.</w:t>
      </w:r>
    </w:p>
    <w:p w:rsidR="00000000" w:rsidRDefault="00710FCD">
      <w:pPr>
        <w:shd w:val="clear" w:color="auto" w:fill="FFFFFF"/>
        <w:spacing w:before="854"/>
        <w:ind w:left="9269"/>
      </w:pPr>
      <w:r>
        <w:t>60</w:t>
      </w:r>
    </w:p>
    <w:p w:rsidR="00000000" w:rsidRDefault="00710FCD">
      <w:pPr>
        <w:shd w:val="clear" w:color="auto" w:fill="FFFFFF"/>
        <w:spacing w:before="854"/>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ВОДООТВЕДЕН</w:t>
      </w:r>
      <w:r>
        <w:rPr>
          <w:rFonts w:eastAsia="Times New Roman" w:cs="Times New Roman"/>
          <w:b/>
          <w:bCs/>
          <w:spacing w:val="-12"/>
        </w:rPr>
        <w:t xml:space="preserve">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15" w:right="115" w:firstLine="706"/>
        <w:jc w:val="both"/>
      </w:pPr>
      <w:r>
        <w:rPr>
          <w:rFonts w:ascii="Times New Roman" w:eastAsia="Times New Roman" w:hAnsi="Times New Roman" w:cs="Times New Roman"/>
          <w:sz w:val="24"/>
          <w:szCs w:val="24"/>
        </w:rPr>
        <w:t xml:space="preserve">При условии выполнения мероприятий по экономии ресурса, а именно: замена ветхих участков водопроводных сетей, запорной и регулирующей арматуры, а также установка приборов учета воды у основной массы </w:t>
      </w:r>
      <w:r>
        <w:rPr>
          <w:rFonts w:ascii="Times New Roman" w:eastAsia="Times New Roman" w:hAnsi="Times New Roman" w:cs="Times New Roman"/>
          <w:sz w:val="24"/>
          <w:szCs w:val="24"/>
        </w:rPr>
        <w:t>потребителей и в узловых точках систем водоснабжения потери воды при транспортировке, возможно снизить потери до значений близких к нормативным.</w:t>
      </w:r>
    </w:p>
    <w:p w:rsidR="00000000" w:rsidRDefault="00710FCD">
      <w:pPr>
        <w:shd w:val="clear" w:color="auto" w:fill="FFFFFF"/>
        <w:tabs>
          <w:tab w:val="left" w:pos="2328"/>
          <w:tab w:val="left" w:pos="5112"/>
        </w:tabs>
        <w:spacing w:before="230"/>
        <w:ind w:left="821"/>
      </w:pPr>
      <w:r>
        <w:rPr>
          <w:rFonts w:ascii="Times New Roman" w:eastAsia="Times New Roman" w:hAnsi="Times New Roman" w:cs="Times New Roman"/>
          <w:spacing w:val="-2"/>
          <w:sz w:val="24"/>
          <w:szCs w:val="24"/>
        </w:rPr>
        <w:t>Во-вторых,</w:t>
      </w:r>
      <w:r>
        <w:rPr>
          <w:rFonts w:eastAsia="Times New Roman" w:hAnsi="Times New Roman"/>
          <w:sz w:val="24"/>
          <w:szCs w:val="24"/>
        </w:rPr>
        <w:tab/>
      </w:r>
      <w:r>
        <w:rPr>
          <w:rFonts w:ascii="Times New Roman" w:eastAsia="Times New Roman" w:hAnsi="Times New Roman" w:cs="Times New Roman"/>
          <w:spacing w:val="-7"/>
          <w:sz w:val="24"/>
          <w:szCs w:val="24"/>
        </w:rPr>
        <w:t>значительная     часть</w:t>
      </w:r>
      <w:r>
        <w:rPr>
          <w:rFonts w:eastAsia="Times New Roman"/>
          <w:sz w:val="24"/>
          <w:szCs w:val="24"/>
        </w:rPr>
        <w:tab/>
      </w:r>
      <w:r>
        <w:rPr>
          <w:rFonts w:ascii="Times New Roman" w:eastAsia="Times New Roman" w:hAnsi="Times New Roman" w:cs="Times New Roman"/>
          <w:spacing w:val="-11"/>
          <w:sz w:val="24"/>
          <w:szCs w:val="24"/>
        </w:rPr>
        <w:t>потерь     ресурса     при     передаче     является</w:t>
      </w:r>
    </w:p>
    <w:p w:rsidR="00000000" w:rsidRDefault="00710FCD">
      <w:pPr>
        <w:shd w:val="clear" w:color="auto" w:fill="FFFFFF"/>
        <w:spacing w:before="5" w:line="317" w:lineRule="exact"/>
        <w:ind w:left="115" w:right="120"/>
        <w:jc w:val="both"/>
      </w:pPr>
      <w:r>
        <w:rPr>
          <w:rFonts w:ascii="Times New Roman" w:eastAsia="Times New Roman" w:hAnsi="Times New Roman" w:cs="Times New Roman"/>
          <w:sz w:val="24"/>
          <w:szCs w:val="24"/>
        </w:rPr>
        <w:t>«расчетной», и обусловле</w:t>
      </w:r>
      <w:r>
        <w:rPr>
          <w:rFonts w:ascii="Times New Roman" w:eastAsia="Times New Roman" w:hAnsi="Times New Roman" w:cs="Times New Roman"/>
          <w:sz w:val="24"/>
          <w:szCs w:val="24"/>
        </w:rPr>
        <w:t>на отсутствием приборов учета у большей части потребителей в жилом секторе: многоквартирных домах, частном секторе, что приводит к необходимости применения для оплаты потребления расчетно-нормативного метода.</w:t>
      </w:r>
    </w:p>
    <w:p w:rsidR="00000000" w:rsidRDefault="00710FCD">
      <w:pPr>
        <w:shd w:val="clear" w:color="auto" w:fill="FFFFFF"/>
        <w:tabs>
          <w:tab w:val="left" w:pos="2054"/>
        </w:tabs>
        <w:spacing w:before="197" w:line="317" w:lineRule="exact"/>
        <w:ind w:left="115" w:right="115" w:firstLine="706"/>
        <w:jc w:val="both"/>
      </w:pPr>
      <w:r>
        <w:rPr>
          <w:rFonts w:ascii="Times New Roman" w:eastAsia="Times New Roman" w:hAnsi="Times New Roman" w:cs="Times New Roman"/>
          <w:sz w:val="24"/>
          <w:szCs w:val="24"/>
        </w:rPr>
        <w:t xml:space="preserve">Расчетный метод основан на применении условных </w:t>
      </w:r>
      <w:r>
        <w:rPr>
          <w:rFonts w:ascii="Times New Roman" w:eastAsia="Times New Roman" w:hAnsi="Times New Roman" w:cs="Times New Roman"/>
          <w:sz w:val="24"/>
          <w:szCs w:val="24"/>
        </w:rPr>
        <w:t>расчетных норм потребления</w:t>
      </w:r>
      <w:r>
        <w:rPr>
          <w:rFonts w:ascii="Times New Roman" w:eastAsia="Times New Roman" w:hAnsi="Times New Roman" w:cs="Times New Roman"/>
          <w:sz w:val="24"/>
          <w:szCs w:val="24"/>
        </w:rPr>
        <w:br/>
        <w:t>воды на человека и в случае некорректно определенных нормативов водопользования</w:t>
      </w:r>
      <w:r>
        <w:rPr>
          <w:rFonts w:ascii="Times New Roman" w:eastAsia="Times New Roman" w:hAnsi="Times New Roman" w:cs="Times New Roman"/>
          <w:sz w:val="24"/>
          <w:szCs w:val="24"/>
        </w:rPr>
        <w:br/>
        <w:t>реальное потребление воды будет значительно выше расчетного, что неизбежно приведет</w:t>
      </w:r>
      <w:r>
        <w:rPr>
          <w:rFonts w:ascii="Times New Roman" w:eastAsia="Times New Roman" w:hAnsi="Times New Roman" w:cs="Times New Roman"/>
          <w:sz w:val="24"/>
          <w:szCs w:val="24"/>
        </w:rPr>
        <w:br/>
        <w:t>к дисбалансу</w:t>
      </w:r>
      <w:r>
        <w:rPr>
          <w:rFonts w:eastAsia="Times New Roman"/>
          <w:sz w:val="24"/>
          <w:szCs w:val="24"/>
        </w:rPr>
        <w:tab/>
      </w:r>
      <w:r>
        <w:rPr>
          <w:rFonts w:ascii="Times New Roman" w:eastAsia="Times New Roman" w:hAnsi="Times New Roman" w:cs="Times New Roman"/>
          <w:sz w:val="24"/>
          <w:szCs w:val="24"/>
        </w:rPr>
        <w:t>в отчетных данных по водопотреблению.</w:t>
      </w:r>
    </w:p>
    <w:p w:rsidR="00000000" w:rsidRDefault="00710FCD">
      <w:pPr>
        <w:shd w:val="clear" w:color="auto" w:fill="FFFFFF"/>
        <w:spacing w:before="197" w:line="317" w:lineRule="exact"/>
        <w:ind w:left="115" w:right="120" w:firstLine="706"/>
        <w:jc w:val="both"/>
      </w:pPr>
      <w:r>
        <w:rPr>
          <w:rFonts w:ascii="Times New Roman" w:eastAsia="Times New Roman" w:hAnsi="Times New Roman" w:cs="Times New Roman"/>
          <w:spacing w:val="-1"/>
          <w:sz w:val="24"/>
          <w:szCs w:val="24"/>
        </w:rPr>
        <w:t>Соответственно</w:t>
      </w:r>
      <w:r>
        <w:rPr>
          <w:rFonts w:ascii="Times New Roman" w:eastAsia="Times New Roman" w:hAnsi="Times New Roman" w:cs="Times New Roman"/>
          <w:spacing w:val="-1"/>
          <w:sz w:val="24"/>
          <w:szCs w:val="24"/>
        </w:rPr>
        <w:t xml:space="preserve"> установка приборов учета у потребителей жилого сектора, в случае </w:t>
      </w:r>
      <w:r>
        <w:rPr>
          <w:rFonts w:ascii="Times New Roman" w:eastAsia="Times New Roman" w:hAnsi="Times New Roman" w:cs="Times New Roman"/>
          <w:sz w:val="24"/>
          <w:szCs w:val="24"/>
        </w:rPr>
        <w:t>заниженных норм будет саботироваться, как невыгодная с точки зрения обывателя.</w:t>
      </w:r>
    </w:p>
    <w:p w:rsidR="00000000" w:rsidRDefault="00710FCD">
      <w:pPr>
        <w:shd w:val="clear" w:color="auto" w:fill="FFFFFF"/>
        <w:spacing w:before="120" w:line="413" w:lineRule="exact"/>
        <w:ind w:left="115" w:right="106" w:firstLine="566"/>
        <w:jc w:val="both"/>
      </w:pPr>
      <w:r>
        <w:rPr>
          <w:rFonts w:ascii="Times New Roman" w:eastAsia="Times New Roman" w:hAnsi="Times New Roman" w:cs="Times New Roman"/>
          <w:sz w:val="24"/>
          <w:szCs w:val="24"/>
        </w:rPr>
        <w:t>Для сокращения и устранения непроизводительных затрат и потерь воды ежемесячно производится анализ структуры, р</w:t>
      </w:r>
      <w:r>
        <w:rPr>
          <w:rFonts w:ascii="Times New Roman" w:eastAsia="Times New Roman" w:hAnsi="Times New Roman" w:cs="Times New Roman"/>
          <w:sz w:val="24"/>
          <w:szCs w:val="24"/>
        </w:rPr>
        <w:t>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w:t>
      </w:r>
    </w:p>
    <w:p w:rsidR="00000000" w:rsidRDefault="00710FCD">
      <w:pPr>
        <w:shd w:val="clear" w:color="auto" w:fill="FFFFFF"/>
        <w:spacing w:line="413" w:lineRule="exact"/>
        <w:ind w:left="115" w:right="110" w:firstLine="566"/>
        <w:jc w:val="both"/>
      </w:pPr>
      <w:r>
        <w:rPr>
          <w:rFonts w:ascii="Times New Roman" w:eastAsia="Times New Roman" w:hAnsi="Times New Roman" w:cs="Times New Roman"/>
          <w:sz w:val="24"/>
          <w:szCs w:val="24"/>
        </w:rPr>
        <w:t>Наибольшую сложность при выявлении аварийности представляет опр</w:t>
      </w:r>
      <w:r>
        <w:rPr>
          <w:rFonts w:ascii="Times New Roman" w:eastAsia="Times New Roman" w:hAnsi="Times New Roman" w:cs="Times New Roman"/>
          <w:sz w:val="24"/>
          <w:szCs w:val="24"/>
        </w:rPr>
        <w:t>еделение размера скрытых утечек воды из водопроводной сети. Эти величины зависят от состояния водопроводной сети, возраста и материала труб, грунтовых и климатических условий и ряда других местных условий.</w:t>
      </w:r>
    </w:p>
    <w:p w:rsidR="00000000" w:rsidRDefault="00710FCD">
      <w:pPr>
        <w:shd w:val="clear" w:color="auto" w:fill="FFFFFF"/>
        <w:spacing w:line="413" w:lineRule="exact"/>
        <w:ind w:left="115" w:right="110" w:firstLine="566"/>
        <w:jc w:val="both"/>
      </w:pPr>
      <w:r>
        <w:rPr>
          <w:rFonts w:ascii="Times New Roman" w:eastAsia="Times New Roman" w:hAnsi="Times New Roman" w:cs="Times New Roman"/>
          <w:spacing w:val="-1"/>
          <w:sz w:val="24"/>
          <w:szCs w:val="24"/>
        </w:rPr>
        <w:t>Данные по годовым и среднесуточным фактическим и о</w:t>
      </w:r>
      <w:r>
        <w:rPr>
          <w:rFonts w:ascii="Times New Roman" w:eastAsia="Times New Roman" w:hAnsi="Times New Roman" w:cs="Times New Roman"/>
          <w:spacing w:val="-1"/>
          <w:sz w:val="24"/>
          <w:szCs w:val="24"/>
        </w:rPr>
        <w:t>жидаемым значениям потерь при транспортировке воды   по РСО представлены в таблице 1.3.12.2.</w:t>
      </w:r>
    </w:p>
    <w:p w:rsidR="00000000" w:rsidRDefault="00710FCD">
      <w:pPr>
        <w:shd w:val="clear" w:color="auto" w:fill="FFFFFF"/>
        <w:spacing w:before="106"/>
        <w:ind w:left="7349"/>
      </w:pPr>
      <w:r>
        <w:rPr>
          <w:rFonts w:ascii="Times New Roman" w:eastAsia="Times New Roman" w:hAnsi="Times New Roman" w:cs="Times New Roman"/>
          <w:spacing w:val="-1"/>
          <w:sz w:val="24"/>
          <w:szCs w:val="24"/>
        </w:rPr>
        <w:t>Т а б л и ц а 1.3.12.2.</w:t>
      </w:r>
    </w:p>
    <w:p w:rsidR="00000000" w:rsidRDefault="00710FCD">
      <w:pPr>
        <w:spacing w:after="12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827"/>
        <w:gridCol w:w="1200"/>
        <w:gridCol w:w="1205"/>
        <w:gridCol w:w="1099"/>
        <w:gridCol w:w="1104"/>
        <w:gridCol w:w="1075"/>
        <w:gridCol w:w="1070"/>
      </w:tblGrid>
      <w:tr w:rsidR="00000000">
        <w:tblPrEx>
          <w:tblCellMar>
            <w:top w:w="0" w:type="dxa"/>
            <w:bottom w:w="0" w:type="dxa"/>
          </w:tblCellMar>
        </w:tblPrEx>
        <w:trPr>
          <w:trHeight w:hRule="exact" w:val="485"/>
        </w:trPr>
        <w:tc>
          <w:tcPr>
            <w:tcW w:w="2827"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706"/>
            </w:pPr>
            <w:r>
              <w:rPr>
                <w:rFonts w:ascii="Times New Roman" w:eastAsia="Times New Roman" w:hAnsi="Times New Roman" w:cs="Times New Roman"/>
              </w:rPr>
              <w:t>Наименование</w:t>
            </w:r>
          </w:p>
        </w:tc>
        <w:tc>
          <w:tcPr>
            <w:tcW w:w="6753" w:type="dxa"/>
            <w:gridSpan w:val="6"/>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11"/>
            </w:pPr>
            <w:r>
              <w:rPr>
                <w:rFonts w:ascii="Times New Roman" w:eastAsia="Times New Roman" w:hAnsi="Times New Roman" w:cs="Times New Roman"/>
              </w:rPr>
              <w:t>Потери при транспортировке ресурса</w:t>
            </w:r>
          </w:p>
        </w:tc>
      </w:tr>
      <w:tr w:rsidR="00000000">
        <w:tblPrEx>
          <w:tblCellMar>
            <w:top w:w="0" w:type="dxa"/>
            <w:bottom w:w="0" w:type="dxa"/>
          </w:tblCellMar>
        </w:tblPrEx>
        <w:trPr>
          <w:trHeight w:hRule="exact" w:val="480"/>
        </w:trPr>
        <w:tc>
          <w:tcPr>
            <w:tcW w:w="2827"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504"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68"/>
            </w:pPr>
            <w:r>
              <w:rPr>
                <w:rFonts w:ascii="Times New Roman" w:hAnsi="Times New Roman" w:cs="Times New Roman"/>
              </w:rPr>
              <w:t>2013</w:t>
            </w:r>
            <w:r>
              <w:rPr>
                <w:rFonts w:ascii="Times New Roman" w:eastAsia="Times New Roman" w:hAnsi="Times New Roman" w:cs="Times New Roman"/>
              </w:rPr>
              <w:t>г.</w:t>
            </w:r>
          </w:p>
        </w:tc>
        <w:tc>
          <w:tcPr>
            <w:tcW w:w="3249"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38"/>
            </w:pPr>
            <w:r>
              <w:rPr>
                <w:rFonts w:ascii="Times New Roman" w:hAnsi="Times New Roman" w:cs="Times New Roman"/>
              </w:rPr>
              <w:t>2028</w:t>
            </w:r>
            <w:r>
              <w:rPr>
                <w:rFonts w:ascii="Times New Roman" w:eastAsia="Times New Roman" w:hAnsi="Times New Roman" w:cs="Times New Roman"/>
              </w:rPr>
              <w:t>г.</w:t>
            </w:r>
          </w:p>
        </w:tc>
      </w:tr>
      <w:tr w:rsidR="00000000">
        <w:tblPrEx>
          <w:tblCellMar>
            <w:top w:w="0" w:type="dxa"/>
            <w:bottom w:w="0" w:type="dxa"/>
          </w:tblCellMar>
        </w:tblPrEx>
        <w:trPr>
          <w:trHeight w:hRule="exact" w:val="480"/>
        </w:trPr>
        <w:tc>
          <w:tcPr>
            <w:tcW w:w="2827"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eastAsia="Times New Roman" w:hAnsi="Times New Roman" w:cs="Times New Roman"/>
                <w:spacing w:val="-4"/>
              </w:rPr>
              <w:t>тыс.м</w:t>
            </w:r>
            <w:r>
              <w:rPr>
                <w:rFonts w:ascii="Times New Roman" w:eastAsia="Times New Roman" w:hAnsi="Times New Roman" w:cs="Times New Roman"/>
                <w:spacing w:val="-4"/>
                <w:vertAlign w:val="superscript"/>
              </w:rPr>
              <w:t>3</w:t>
            </w:r>
            <w:r>
              <w:rPr>
                <w:rFonts w:ascii="Times New Roman" w:eastAsia="Times New Roman" w:hAnsi="Times New Roman" w:cs="Times New Roman"/>
                <w:spacing w:val="-4"/>
              </w:rPr>
              <w:t>/год</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/сут.</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0"/>
            </w:pPr>
            <w:r>
              <w:rPr>
                <w:rFonts w:ascii="Times New Roman" w:hAnsi="Times New Roman" w:cs="Times New Roman"/>
              </w:rPr>
              <w:t>%</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4"/>
              </w:rPr>
              <w:t>тыс.м</w:t>
            </w:r>
            <w:r>
              <w:rPr>
                <w:rFonts w:ascii="Times New Roman" w:eastAsia="Times New Roman" w:hAnsi="Times New Roman" w:cs="Times New Roman"/>
                <w:spacing w:val="-4"/>
                <w:vertAlign w:val="superscript"/>
              </w:rPr>
              <w:t>3</w:t>
            </w:r>
            <w:r>
              <w:rPr>
                <w:rFonts w:ascii="Times New Roman" w:eastAsia="Times New Roman" w:hAnsi="Times New Roman" w:cs="Times New Roman"/>
                <w:spacing w:val="-4"/>
              </w:rPr>
              <w:t>/год</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eastAsia="Times New Roman" w:hAnsi="Times New Roman" w:cs="Times New Roman"/>
              </w:rPr>
              <w:t>м</w:t>
            </w:r>
            <w:r>
              <w:rPr>
                <w:rFonts w:ascii="Times New Roman" w:eastAsia="Times New Roman" w:hAnsi="Times New Roman" w:cs="Times New Roman"/>
                <w:vertAlign w:val="superscript"/>
              </w:rPr>
              <w:t>3</w:t>
            </w:r>
            <w:r>
              <w:rPr>
                <w:rFonts w:ascii="Times New Roman" w:eastAsia="Times New Roman" w:hAnsi="Times New Roman" w:cs="Times New Roman"/>
              </w:rPr>
              <w:t>/сут.</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hAnsi="Times New Roman" w:cs="Times New Roman"/>
              </w:rPr>
              <w:t>%</w:t>
            </w:r>
          </w:p>
        </w:tc>
      </w:tr>
      <w:tr w:rsidR="00000000">
        <w:tblPrEx>
          <w:tblCellMar>
            <w:top w:w="0" w:type="dxa"/>
            <w:bottom w:w="0" w:type="dxa"/>
          </w:tblCellMar>
        </w:tblPrEx>
        <w:trPr>
          <w:trHeight w:hRule="exact" w:val="634"/>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4"/>
            </w:pPr>
            <w:r>
              <w:rPr>
                <w:rFonts w:ascii="Times New Roman" w:eastAsia="Times New Roman" w:hAnsi="Times New Roman" w:cs="Times New Roman"/>
              </w:rPr>
              <w:t>ОАО «ОТЭК»</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rPr>
              <w:t>1687,11</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0"/>
            </w:pPr>
            <w:r>
              <w:rPr>
                <w:rFonts w:ascii="Times New Roman" w:hAnsi="Times New Roman" w:cs="Times New Roman"/>
              </w:rPr>
              <w:t>4,622</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2"/>
            </w:pPr>
            <w:r>
              <w:rPr>
                <w:rFonts w:ascii="Times New Roman" w:hAnsi="Times New Roman" w:cs="Times New Roman"/>
              </w:rPr>
              <w:t>35</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623,6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rPr>
              <w:t>1,71</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7"/>
            </w:pPr>
            <w:r>
              <w:rPr>
                <w:rFonts w:ascii="Times New Roman" w:hAnsi="Times New Roman" w:cs="Times New Roman"/>
              </w:rPr>
              <w:t>12</w:t>
            </w:r>
          </w:p>
        </w:tc>
      </w:tr>
      <w:tr w:rsidR="00000000">
        <w:tblPrEx>
          <w:tblCellMar>
            <w:top w:w="0" w:type="dxa"/>
            <w:bottom w:w="0" w:type="dxa"/>
          </w:tblCellMar>
        </w:tblPrEx>
        <w:trPr>
          <w:trHeight w:hRule="exact" w:val="797"/>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206" w:right="202" w:firstLine="854"/>
            </w:pPr>
            <w:r>
              <w:rPr>
                <w:rFonts w:ascii="Times New Roman" w:eastAsia="Times New Roman" w:hAnsi="Times New Roman" w:cs="Times New Roman"/>
              </w:rPr>
              <w:t>ООО «Ульяновскводоканал»</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rPr>
              <w:t>2886,93</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0"/>
            </w:pPr>
            <w:r>
              <w:rPr>
                <w:rFonts w:ascii="Times New Roman" w:hAnsi="Times New Roman" w:cs="Times New Roman"/>
              </w:rPr>
              <w:t>7,909</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0"/>
            </w:pPr>
            <w:r>
              <w:rPr>
                <w:rFonts w:ascii="Times New Roman" w:hAnsi="Times New Roman" w:cs="Times New Roman"/>
              </w:rPr>
              <w:t>27,5</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
            </w:pPr>
            <w:r>
              <w:rPr>
                <w:rFonts w:ascii="Times New Roman" w:hAnsi="Times New Roman" w:cs="Times New Roman"/>
              </w:rPr>
              <w:t>1274,7</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rPr>
              <w:t>3,49</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7"/>
            </w:pPr>
            <w:r>
              <w:rPr>
                <w:rFonts w:ascii="Times New Roman" w:hAnsi="Times New Roman" w:cs="Times New Roman"/>
              </w:rPr>
              <w:t>12</w:t>
            </w:r>
          </w:p>
        </w:tc>
      </w:tr>
    </w:tbl>
    <w:p w:rsidR="00000000" w:rsidRDefault="00710FCD">
      <w:pPr>
        <w:shd w:val="clear" w:color="auto" w:fill="FFFFFF"/>
        <w:spacing w:before="1411"/>
        <w:ind w:left="9269"/>
      </w:pPr>
      <w:r>
        <w:t>61</w:t>
      </w:r>
    </w:p>
    <w:p w:rsidR="00000000" w:rsidRDefault="00710FCD">
      <w:pPr>
        <w:shd w:val="clear" w:color="auto" w:fill="FFFFFF"/>
        <w:spacing w:before="1411"/>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02" w:line="317" w:lineRule="exact"/>
        <w:ind w:left="115"/>
      </w:pPr>
      <w:bookmarkStart w:id="32" w:name="bookmark32"/>
      <w:r>
        <w:rPr>
          <w:rFonts w:ascii="Times New Roman" w:hAnsi="Times New Roman" w:cs="Times New Roman"/>
          <w:b/>
          <w:bCs/>
          <w:spacing w:val="-9"/>
          <w:sz w:val="24"/>
          <w:szCs w:val="24"/>
        </w:rPr>
        <w:t>1</w:t>
      </w:r>
      <w:bookmarkEnd w:id="32"/>
      <w:r>
        <w:rPr>
          <w:rFonts w:ascii="Times New Roman" w:hAnsi="Times New Roman" w:cs="Times New Roman"/>
          <w:b/>
          <w:bCs/>
          <w:spacing w:val="-9"/>
          <w:sz w:val="24"/>
          <w:szCs w:val="24"/>
        </w:rPr>
        <w:t xml:space="preserve">.3.13.    </w:t>
      </w:r>
      <w:r>
        <w:rPr>
          <w:rFonts w:ascii="Times New Roman" w:eastAsia="Times New Roman" w:hAnsi="Times New Roman" w:cs="Times New Roman"/>
          <w:b/>
          <w:bCs/>
          <w:spacing w:val="-9"/>
          <w:sz w:val="24"/>
          <w:szCs w:val="24"/>
        </w:rPr>
        <w:t>Перспективные    балансы    вод</w:t>
      </w:r>
      <w:r>
        <w:rPr>
          <w:rFonts w:ascii="Times New Roman" w:eastAsia="Times New Roman" w:hAnsi="Times New Roman" w:cs="Times New Roman"/>
          <w:b/>
          <w:bCs/>
          <w:spacing w:val="-9"/>
          <w:sz w:val="24"/>
          <w:szCs w:val="24"/>
        </w:rPr>
        <w:t xml:space="preserve">оснабжения        и    водоотведения    (общий    баланс </w:t>
      </w:r>
      <w:r>
        <w:rPr>
          <w:rFonts w:ascii="Times New Roman" w:eastAsia="Times New Roman" w:hAnsi="Times New Roman" w:cs="Times New Roman"/>
          <w:b/>
          <w:bCs/>
          <w:sz w:val="24"/>
          <w:szCs w:val="24"/>
        </w:rPr>
        <w:t>подачи и реализации воды, территориальный, структурный по группам абонентов).</w:t>
      </w:r>
    </w:p>
    <w:p w:rsidR="00000000" w:rsidRDefault="00710FCD">
      <w:pPr>
        <w:shd w:val="clear" w:color="auto" w:fill="FFFFFF"/>
        <w:spacing w:before="499" w:line="317" w:lineRule="exact"/>
        <w:ind w:left="115" w:right="125" w:firstLine="706"/>
        <w:jc w:val="both"/>
      </w:pPr>
      <w:r>
        <w:rPr>
          <w:rFonts w:ascii="Times New Roman" w:eastAsia="Times New Roman" w:hAnsi="Times New Roman" w:cs="Times New Roman"/>
          <w:sz w:val="24"/>
          <w:szCs w:val="24"/>
        </w:rPr>
        <w:t>Общий объединенный перспективный баланс водоснабжения на 2028 год с учетом территориального баланса по зонам водопотребле</w:t>
      </w:r>
      <w:r>
        <w:rPr>
          <w:rFonts w:ascii="Times New Roman" w:eastAsia="Times New Roman" w:hAnsi="Times New Roman" w:cs="Times New Roman"/>
          <w:sz w:val="24"/>
          <w:szCs w:val="24"/>
        </w:rPr>
        <w:t>ния и структурного баланса реализации ресурса по группам абонентов представлен в таблице 1.3.13.1.</w:t>
      </w:r>
    </w:p>
    <w:p w:rsidR="00000000" w:rsidRDefault="00710FCD">
      <w:pPr>
        <w:shd w:val="clear" w:color="auto" w:fill="FFFFFF"/>
        <w:spacing w:before="197" w:line="317" w:lineRule="exact"/>
        <w:ind w:left="115" w:right="120" w:firstLine="706"/>
        <w:jc w:val="both"/>
      </w:pPr>
      <w:r>
        <w:rPr>
          <w:rFonts w:ascii="Times New Roman" w:eastAsia="Times New Roman" w:hAnsi="Times New Roman" w:cs="Times New Roman"/>
          <w:sz w:val="24"/>
          <w:szCs w:val="24"/>
        </w:rPr>
        <w:t>Общий баланс по перспективной подаче воды головными сооружениями (годовой, среднесуточный, в сутки максимального водопотребления) представлен в таблице 1.3.1</w:t>
      </w:r>
      <w:r>
        <w:rPr>
          <w:rFonts w:ascii="Times New Roman" w:eastAsia="Times New Roman" w:hAnsi="Times New Roman" w:cs="Times New Roman"/>
          <w:sz w:val="24"/>
          <w:szCs w:val="24"/>
        </w:rPr>
        <w:t>3.2.</w:t>
      </w:r>
    </w:p>
    <w:p w:rsidR="00000000" w:rsidRDefault="00710FCD">
      <w:pPr>
        <w:shd w:val="clear" w:color="auto" w:fill="FFFFFF"/>
        <w:spacing w:before="230"/>
        <w:ind w:left="7349"/>
      </w:pPr>
      <w:r>
        <w:rPr>
          <w:rFonts w:ascii="Times New Roman" w:eastAsia="Times New Roman" w:hAnsi="Times New Roman" w:cs="Times New Roman"/>
          <w:spacing w:val="-1"/>
          <w:sz w:val="24"/>
          <w:szCs w:val="24"/>
        </w:rPr>
        <w:t>Т а б л и ц а 1.3.13.1.</w:t>
      </w:r>
    </w:p>
    <w:p w:rsidR="00000000" w:rsidRDefault="00710FCD">
      <w:pPr>
        <w:spacing w:after="74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235"/>
        <w:gridCol w:w="1699"/>
        <w:gridCol w:w="1699"/>
        <w:gridCol w:w="1560"/>
        <w:gridCol w:w="1387"/>
      </w:tblGrid>
      <w:tr w:rsidR="00000000">
        <w:tblPrEx>
          <w:tblCellMar>
            <w:top w:w="0" w:type="dxa"/>
            <w:bottom w:w="0" w:type="dxa"/>
          </w:tblCellMar>
        </w:tblPrEx>
        <w:trPr>
          <w:trHeight w:hRule="exact" w:val="509"/>
        </w:trPr>
        <w:tc>
          <w:tcPr>
            <w:tcW w:w="323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816"/>
            </w:pPr>
            <w:r>
              <w:rPr>
                <w:rFonts w:ascii="Times New Roman" w:eastAsia="Times New Roman" w:hAnsi="Times New Roman" w:cs="Times New Roman"/>
                <w:sz w:val="22"/>
                <w:szCs w:val="22"/>
              </w:rPr>
              <w:t>Наименование</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eastAsia="Times New Roman" w:hAnsi="Times New Roman" w:cs="Times New Roman"/>
                <w:spacing w:val="-2"/>
                <w:sz w:val="22"/>
                <w:szCs w:val="22"/>
              </w:rPr>
              <w:t>ОАО «ОТЭК»</w:t>
            </w:r>
          </w:p>
        </w:tc>
        <w:tc>
          <w:tcPr>
            <w:tcW w:w="3259"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eastAsia="Times New Roman" w:hAnsi="Times New Roman" w:cs="Times New Roman"/>
                <w:spacing w:val="-2"/>
                <w:sz w:val="22"/>
                <w:szCs w:val="22"/>
              </w:rPr>
              <w:t>ООО «Ульяновскводоканал».</w:t>
            </w:r>
          </w:p>
        </w:tc>
        <w:tc>
          <w:tcPr>
            <w:tcW w:w="1387"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Итого</w:t>
            </w:r>
          </w:p>
        </w:tc>
      </w:tr>
      <w:tr w:rsidR="00000000">
        <w:tblPrEx>
          <w:tblCellMar>
            <w:top w:w="0" w:type="dxa"/>
            <w:bottom w:w="0" w:type="dxa"/>
          </w:tblCellMar>
        </w:tblPrEx>
        <w:trPr>
          <w:trHeight w:hRule="exact" w:val="499"/>
        </w:trPr>
        <w:tc>
          <w:tcPr>
            <w:tcW w:w="323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eastAsia="Times New Roman" w:hAnsi="Times New Roman" w:cs="Times New Roman"/>
                <w:spacing w:val="-2"/>
                <w:sz w:val="22"/>
                <w:szCs w:val="22"/>
              </w:rPr>
              <w:t>ВЗУ Западный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6"/>
            </w:pPr>
            <w:r>
              <w:rPr>
                <w:rFonts w:ascii="Times New Roman" w:eastAsia="Times New Roman" w:hAnsi="Times New Roman" w:cs="Times New Roman"/>
                <w:spacing w:val="-2"/>
                <w:sz w:val="22"/>
                <w:szCs w:val="22"/>
              </w:rPr>
              <w:t>ВЗУ Горка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eastAsia="Times New Roman" w:hAnsi="Times New Roman" w:cs="Times New Roman"/>
                <w:spacing w:val="-2"/>
                <w:sz w:val="22"/>
                <w:szCs w:val="22"/>
              </w:rPr>
              <w:t>ВЗУ Дачный</w:t>
            </w:r>
          </w:p>
        </w:tc>
        <w:tc>
          <w:tcPr>
            <w:tcW w:w="1387"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p>
          <w:p w:rsidR="00000000" w:rsidRDefault="00710FCD">
            <w:pPr>
              <w:shd w:val="clear" w:color="auto" w:fill="FFFFFF"/>
              <w:ind w:left="62"/>
            </w:pPr>
          </w:p>
        </w:tc>
      </w:tr>
      <w:tr w:rsidR="00000000">
        <w:tblPrEx>
          <w:tblCellMar>
            <w:top w:w="0" w:type="dxa"/>
            <w:bottom w:w="0" w:type="dxa"/>
          </w:tblCellMar>
        </w:tblPrEx>
        <w:trPr>
          <w:trHeight w:hRule="exact" w:val="79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250" w:right="245"/>
            </w:pPr>
            <w:r>
              <w:rPr>
                <w:rFonts w:ascii="Times New Roman" w:eastAsia="Times New Roman" w:hAnsi="Times New Roman" w:cs="Times New Roman"/>
                <w:spacing w:val="-2"/>
                <w:sz w:val="22"/>
                <w:szCs w:val="22"/>
              </w:rPr>
              <w:t xml:space="preserve">Подача воды с источников </w:t>
            </w:r>
            <w:r>
              <w:rPr>
                <w:rFonts w:ascii="Times New Roman" w:eastAsia="Times New Roman" w:hAnsi="Times New Roman" w:cs="Times New Roman"/>
                <w:sz w:val="22"/>
                <w:szCs w:val="22"/>
              </w:rPr>
              <w:t>водоснабжения, тыс.м</w:t>
            </w:r>
            <w:r>
              <w:rPr>
                <w:rFonts w:ascii="Times New Roman" w:eastAsia="Times New Roman" w:hAnsi="Times New Roman" w:cs="Times New Roman"/>
                <w:sz w:val="22"/>
                <w:szCs w:val="22"/>
                <w:vertAlign w:val="superscript"/>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hAnsi="Times New Roman" w:cs="Times New Roman"/>
                <w:sz w:val="22"/>
                <w:szCs w:val="22"/>
              </w:rPr>
              <w:t>5 196,309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sz w:val="22"/>
                <w:szCs w:val="22"/>
              </w:rPr>
              <w:t>10622,925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7"/>
            </w:pPr>
            <w:r>
              <w:rPr>
                <w:rFonts w:ascii="Times New Roman" w:hAnsi="Times New Roman" w:cs="Times New Roman"/>
                <w:sz w:val="22"/>
                <w:szCs w:val="22"/>
              </w:rPr>
              <w:t>119,532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15938,8</w:t>
            </w:r>
          </w:p>
        </w:tc>
      </w:tr>
      <w:tr w:rsidR="00000000">
        <w:tblPrEx>
          <w:tblCellMar>
            <w:top w:w="0" w:type="dxa"/>
            <w:bottom w:w="0" w:type="dxa"/>
          </w:tblCellMar>
        </w:tblPrEx>
        <w:trPr>
          <w:trHeight w:hRule="exact" w:val="49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eastAsia="Times New Roman" w:hAnsi="Times New Roman" w:cs="Times New Roman"/>
                <w:spacing w:val="-2"/>
                <w:sz w:val="22"/>
                <w:szCs w:val="22"/>
              </w:rPr>
              <w:t>Собственные нужды, тыс.м</w:t>
            </w:r>
            <w:r>
              <w:rPr>
                <w:rFonts w:ascii="Times New Roman" w:eastAsia="Times New Roman" w:hAnsi="Times New Roman" w:cs="Times New Roman"/>
                <w:sz w:val="22"/>
                <w:szCs w:val="22"/>
                <w:vertAlign w:val="superscript"/>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398,700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2"/>
            </w:pPr>
            <w:r>
              <w:rPr>
                <w:rFonts w:ascii="Times New Roman" w:hAnsi="Times New Roman" w:cs="Times New Roman"/>
                <w:sz w:val="22"/>
                <w:szCs w:val="22"/>
              </w:rPr>
              <w:t>122,00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9"/>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520,7</w:t>
            </w:r>
          </w:p>
        </w:tc>
      </w:tr>
      <w:tr w:rsidR="00000000">
        <w:tblPrEx>
          <w:tblCellMar>
            <w:top w:w="0" w:type="dxa"/>
            <w:bottom w:w="0" w:type="dxa"/>
          </w:tblCellMar>
        </w:tblPrEx>
        <w:trPr>
          <w:trHeight w:hRule="exact" w:val="840"/>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4" w:lineRule="exact"/>
              <w:ind w:left="106" w:right="101"/>
            </w:pPr>
            <w:r>
              <w:rPr>
                <w:rFonts w:ascii="Times New Roman" w:eastAsia="Times New Roman" w:hAnsi="Times New Roman" w:cs="Times New Roman"/>
                <w:spacing w:val="-2"/>
                <w:sz w:val="22"/>
                <w:szCs w:val="22"/>
              </w:rPr>
              <w:t xml:space="preserve">Потери при транспортировке, </w:t>
            </w:r>
            <w:r>
              <w:rPr>
                <w:rFonts w:ascii="Times New Roman" w:eastAsia="Times New Roman" w:hAnsi="Times New Roman" w:cs="Times New Roman"/>
                <w:sz w:val="22"/>
                <w:szCs w:val="22"/>
              </w:rPr>
              <w:t>тыс. м</w:t>
            </w:r>
            <w:r>
              <w:rPr>
                <w:rFonts w:ascii="Times New Roman" w:eastAsia="Times New Roman" w:hAnsi="Times New Roman" w:cs="Times New Roman"/>
                <w:sz w:val="22"/>
                <w:szCs w:val="22"/>
                <w:vertAlign w:val="superscript"/>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hAnsi="Times New Roman" w:cs="Times New Roman"/>
                <w:sz w:val="22"/>
                <w:szCs w:val="22"/>
              </w:rPr>
              <w:t>1 687,111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2"/>
            </w:pPr>
            <w:r>
              <w:rPr>
                <w:rFonts w:ascii="Times New Roman" w:hAnsi="Times New Roman" w:cs="Times New Roman"/>
                <w:sz w:val="22"/>
                <w:szCs w:val="22"/>
              </w:rPr>
              <w:t>2886,925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9"/>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4574,0</w:t>
            </w:r>
          </w:p>
        </w:tc>
      </w:tr>
      <w:tr w:rsidR="00000000">
        <w:tblPrEx>
          <w:tblCellMar>
            <w:top w:w="0" w:type="dxa"/>
            <w:bottom w:w="0" w:type="dxa"/>
          </w:tblCellMar>
        </w:tblPrEx>
        <w:trPr>
          <w:trHeight w:hRule="exact" w:val="85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106" w:right="101" w:firstLine="576"/>
            </w:pPr>
            <w:r>
              <w:rPr>
                <w:rFonts w:ascii="Times New Roman" w:eastAsia="Times New Roman" w:hAnsi="Times New Roman" w:cs="Times New Roman"/>
                <w:sz w:val="22"/>
                <w:szCs w:val="22"/>
              </w:rPr>
              <w:t xml:space="preserve">Полезный отпуск </w:t>
            </w:r>
            <w:r>
              <w:rPr>
                <w:rFonts w:ascii="Times New Roman" w:eastAsia="Times New Roman" w:hAnsi="Times New Roman" w:cs="Times New Roman"/>
                <w:spacing w:val="-3"/>
                <w:sz w:val="22"/>
                <w:szCs w:val="22"/>
              </w:rPr>
              <w:t>потребителям,   тыс.м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из них:</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hAnsi="Times New Roman" w:cs="Times New Roman"/>
                <w:sz w:val="22"/>
                <w:szCs w:val="22"/>
              </w:rPr>
              <w:t>3 110,498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7614,00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7"/>
            </w:pPr>
            <w:r>
              <w:rPr>
                <w:rFonts w:ascii="Times New Roman" w:hAnsi="Times New Roman" w:cs="Times New Roman"/>
                <w:sz w:val="22"/>
                <w:szCs w:val="22"/>
              </w:rPr>
              <w:t>119,532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10844,03</w:t>
            </w:r>
          </w:p>
        </w:tc>
      </w:tr>
      <w:tr w:rsidR="00000000">
        <w:tblPrEx>
          <w:tblCellMar>
            <w:top w:w="0" w:type="dxa"/>
            <w:bottom w:w="0" w:type="dxa"/>
          </w:tblCellMar>
        </w:tblPrEx>
        <w:trPr>
          <w:trHeight w:hRule="exact" w:val="49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4"/>
            </w:pPr>
            <w:r>
              <w:rPr>
                <w:rFonts w:ascii="Times New Roman" w:hAnsi="Times New Roman" w:cs="Times New Roman"/>
                <w:sz w:val="22"/>
                <w:szCs w:val="22"/>
              </w:rPr>
              <w:t>-</w:t>
            </w:r>
            <w:r>
              <w:rPr>
                <w:rFonts w:ascii="Times New Roman" w:eastAsia="Times New Roman" w:hAnsi="Times New Roman" w:cs="Times New Roman"/>
                <w:sz w:val="22"/>
                <w:szCs w:val="22"/>
              </w:rPr>
              <w:t>население, тыс.м</w:t>
            </w:r>
            <w:r>
              <w:rPr>
                <w:rFonts w:ascii="Times New Roman" w:eastAsia="Times New Roman" w:hAnsi="Times New Roman" w:cs="Times New Roman"/>
                <w:sz w:val="22"/>
                <w:szCs w:val="22"/>
                <w:vertAlign w:val="superscript"/>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hAnsi="Times New Roman" w:cs="Times New Roman"/>
                <w:sz w:val="22"/>
                <w:szCs w:val="22"/>
              </w:rPr>
              <w:t>1 833,919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6"/>
            </w:pPr>
            <w:r>
              <w:rPr>
                <w:rFonts w:ascii="Times New Roman" w:hAnsi="Times New Roman" w:cs="Times New Roman"/>
                <w:sz w:val="22"/>
                <w:szCs w:val="22"/>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9"/>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1 833,919</w:t>
            </w:r>
          </w:p>
        </w:tc>
      </w:tr>
      <w:tr w:rsidR="00000000">
        <w:tblPrEx>
          <w:tblCellMar>
            <w:top w:w="0" w:type="dxa"/>
            <w:bottom w:w="0" w:type="dxa"/>
          </w:tblCellMar>
        </w:tblPrEx>
        <w:trPr>
          <w:trHeight w:hRule="exact" w:val="79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4" w:lineRule="exact"/>
              <w:ind w:left="274" w:right="274"/>
            </w:pPr>
            <w:r>
              <w:rPr>
                <w:rFonts w:ascii="Times New Roman" w:hAnsi="Times New Roman" w:cs="Times New Roman"/>
                <w:spacing w:val="-2"/>
                <w:sz w:val="22"/>
                <w:szCs w:val="22"/>
              </w:rPr>
              <w:t>-</w:t>
            </w:r>
            <w:r>
              <w:rPr>
                <w:rFonts w:ascii="Times New Roman" w:eastAsia="Times New Roman" w:hAnsi="Times New Roman" w:cs="Times New Roman"/>
                <w:spacing w:val="-2"/>
                <w:sz w:val="22"/>
                <w:szCs w:val="22"/>
              </w:rPr>
              <w:t xml:space="preserve">бюджетные организации, </w:t>
            </w: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214,047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6"/>
            </w:pPr>
            <w:r>
              <w:rPr>
                <w:rFonts w:ascii="Times New Roman" w:hAnsi="Times New Roman" w:cs="Times New Roman"/>
                <w:sz w:val="22"/>
                <w:szCs w:val="22"/>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9"/>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214,047</w:t>
            </w:r>
          </w:p>
        </w:tc>
      </w:tr>
      <w:tr w:rsidR="00000000">
        <w:tblPrEx>
          <w:tblCellMar>
            <w:top w:w="0" w:type="dxa"/>
            <w:bottom w:w="0" w:type="dxa"/>
          </w:tblCellMar>
        </w:tblPrEx>
        <w:trPr>
          <w:trHeight w:hRule="exact" w:val="50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8"/>
            </w:pPr>
            <w:r>
              <w:rPr>
                <w:rFonts w:ascii="Times New Roman" w:hAnsi="Times New Roman" w:cs="Times New Roman"/>
                <w:sz w:val="22"/>
                <w:szCs w:val="22"/>
              </w:rPr>
              <w:t>-</w:t>
            </w:r>
            <w:r>
              <w:rPr>
                <w:rFonts w:ascii="Times New Roman" w:eastAsia="Times New Roman" w:hAnsi="Times New Roman" w:cs="Times New Roman"/>
                <w:sz w:val="22"/>
                <w:szCs w:val="22"/>
              </w:rPr>
              <w:t>проч</w:t>
            </w:r>
            <w:r>
              <w:rPr>
                <w:rFonts w:ascii="Times New Roman" w:eastAsia="Times New Roman" w:hAnsi="Times New Roman" w:cs="Times New Roman"/>
                <w:sz w:val="22"/>
                <w:szCs w:val="22"/>
              </w:rPr>
              <w:t>ие, тыс.м</w:t>
            </w:r>
            <w:r>
              <w:rPr>
                <w:rFonts w:ascii="Times New Roman" w:eastAsia="Times New Roman" w:hAnsi="Times New Roman" w:cs="Times New Roman"/>
                <w:sz w:val="22"/>
                <w:szCs w:val="22"/>
                <w:vertAlign w:val="superscript"/>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hAnsi="Times New Roman" w:cs="Times New Roman"/>
                <w:sz w:val="22"/>
                <w:szCs w:val="22"/>
              </w:rPr>
              <w:t>1 062,532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6"/>
            </w:pPr>
            <w:r>
              <w:rPr>
                <w:rFonts w:ascii="Times New Roman" w:hAnsi="Times New Roman" w:cs="Times New Roman"/>
                <w:sz w:val="22"/>
                <w:szCs w:val="22"/>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9"/>
            </w:pPr>
            <w:r>
              <w:rPr>
                <w:rFonts w:ascii="Times New Roman" w:hAnsi="Times New Roman" w:cs="Times New Roman"/>
                <w:sz w:val="22"/>
                <w:szCs w:val="22"/>
              </w:rPr>
              <w:t>-</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1 062,532</w:t>
            </w:r>
          </w:p>
        </w:tc>
      </w:tr>
    </w:tbl>
    <w:p w:rsidR="00000000" w:rsidRDefault="00710FCD">
      <w:pPr>
        <w:shd w:val="clear" w:color="auto" w:fill="FFFFFF"/>
        <w:spacing w:before="504"/>
        <w:ind w:left="7349"/>
      </w:pPr>
      <w:r>
        <w:rPr>
          <w:rFonts w:ascii="Times New Roman" w:eastAsia="Times New Roman" w:hAnsi="Times New Roman" w:cs="Times New Roman"/>
          <w:spacing w:val="-1"/>
          <w:sz w:val="24"/>
          <w:szCs w:val="24"/>
        </w:rPr>
        <w:t>Т а б л и ц а 1.3.13.2.</w:t>
      </w:r>
    </w:p>
    <w:p w:rsidR="00000000" w:rsidRDefault="00710FCD">
      <w:pPr>
        <w:spacing w:after="16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829"/>
        <w:gridCol w:w="1022"/>
        <w:gridCol w:w="1507"/>
        <w:gridCol w:w="1344"/>
        <w:gridCol w:w="1022"/>
        <w:gridCol w:w="1507"/>
        <w:gridCol w:w="1349"/>
      </w:tblGrid>
      <w:tr w:rsidR="00000000">
        <w:tblPrEx>
          <w:tblCellMar>
            <w:top w:w="0" w:type="dxa"/>
            <w:bottom w:w="0" w:type="dxa"/>
          </w:tblCellMar>
        </w:tblPrEx>
        <w:trPr>
          <w:trHeight w:hRule="exact" w:val="667"/>
        </w:trPr>
        <w:tc>
          <w:tcPr>
            <w:tcW w:w="1829"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40"/>
            </w:pPr>
            <w:r>
              <w:rPr>
                <w:rFonts w:ascii="Times New Roman" w:eastAsia="Times New Roman" w:hAnsi="Times New Roman" w:cs="Times New Roman"/>
                <w:spacing w:val="-1"/>
                <w:sz w:val="18"/>
                <w:szCs w:val="18"/>
              </w:rPr>
              <w:t>Наименование</w:t>
            </w:r>
          </w:p>
        </w:tc>
        <w:tc>
          <w:tcPr>
            <w:tcW w:w="3873"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379" w:right="379"/>
            </w:pPr>
            <w:r>
              <w:rPr>
                <w:rFonts w:ascii="Times New Roman" w:eastAsia="Times New Roman" w:hAnsi="Times New Roman" w:cs="Times New Roman"/>
                <w:spacing w:val="-1"/>
                <w:sz w:val="18"/>
                <w:szCs w:val="18"/>
              </w:rPr>
              <w:t xml:space="preserve">Фактическая подача воды головными </w:t>
            </w:r>
            <w:r>
              <w:rPr>
                <w:rFonts w:ascii="Times New Roman" w:eastAsia="Times New Roman" w:hAnsi="Times New Roman" w:cs="Times New Roman"/>
                <w:sz w:val="18"/>
                <w:szCs w:val="18"/>
              </w:rPr>
              <w:t>сооружениями</w:t>
            </w:r>
          </w:p>
        </w:tc>
        <w:tc>
          <w:tcPr>
            <w:tcW w:w="3878"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379" w:right="379"/>
            </w:pPr>
            <w:r>
              <w:rPr>
                <w:rFonts w:ascii="Times New Roman" w:eastAsia="Times New Roman" w:hAnsi="Times New Roman" w:cs="Times New Roman"/>
                <w:spacing w:val="-1"/>
                <w:sz w:val="18"/>
                <w:szCs w:val="18"/>
              </w:rPr>
              <w:t xml:space="preserve">Ожидаемая </w:t>
            </w:r>
            <w:r>
              <w:rPr>
                <w:rFonts w:ascii="Times New Roman" w:eastAsia="Times New Roman" w:hAnsi="Times New Roman" w:cs="Times New Roman"/>
                <w:spacing w:val="-1"/>
                <w:sz w:val="18"/>
                <w:szCs w:val="18"/>
                <w:u w:val="single"/>
              </w:rPr>
              <w:t>фактическая</w:t>
            </w:r>
            <w:r>
              <w:rPr>
                <w:rFonts w:ascii="Times New Roman" w:eastAsia="Times New Roman" w:hAnsi="Times New Roman" w:cs="Times New Roman"/>
                <w:spacing w:val="-1"/>
                <w:sz w:val="18"/>
                <w:szCs w:val="18"/>
              </w:rPr>
              <w:t xml:space="preserve"> подача воды </w:t>
            </w:r>
            <w:r>
              <w:rPr>
                <w:rFonts w:ascii="Times New Roman" w:eastAsia="Times New Roman" w:hAnsi="Times New Roman" w:cs="Times New Roman"/>
                <w:sz w:val="18"/>
                <w:szCs w:val="18"/>
              </w:rPr>
              <w:t>головными сооружениями</w:t>
            </w:r>
          </w:p>
        </w:tc>
      </w:tr>
      <w:tr w:rsidR="00000000">
        <w:tblPrEx>
          <w:tblCellMar>
            <w:top w:w="0" w:type="dxa"/>
            <w:bottom w:w="0" w:type="dxa"/>
          </w:tblCellMar>
        </w:tblPrEx>
        <w:trPr>
          <w:trHeight w:hRule="exact" w:val="874"/>
        </w:trPr>
        <w:tc>
          <w:tcPr>
            <w:tcW w:w="1829"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firstLine="67"/>
            </w:pPr>
            <w:r>
              <w:rPr>
                <w:rFonts w:ascii="Times New Roman" w:eastAsia="Times New Roman" w:hAnsi="Times New Roman" w:cs="Times New Roman"/>
                <w:sz w:val="18"/>
                <w:szCs w:val="18"/>
              </w:rPr>
              <w:t xml:space="preserve">Годовая, </w:t>
            </w:r>
            <w:r>
              <w:rPr>
                <w:rFonts w:ascii="Times New Roman" w:eastAsia="Times New Roman" w:hAnsi="Times New Roman" w:cs="Times New Roman"/>
                <w:spacing w:val="-4"/>
                <w:sz w:val="18"/>
                <w:szCs w:val="18"/>
              </w:rPr>
              <w:t>тыс.м</w:t>
            </w:r>
            <w:r>
              <w:rPr>
                <w:rFonts w:ascii="Times New Roman" w:eastAsia="Times New Roman" w:hAnsi="Times New Roman" w:cs="Times New Roman"/>
                <w:spacing w:val="-4"/>
                <w:sz w:val="18"/>
                <w:szCs w:val="18"/>
                <w:vertAlign w:val="superscript"/>
              </w:rPr>
              <w:t>3</w:t>
            </w:r>
            <w:r>
              <w:rPr>
                <w:rFonts w:ascii="Times New Roman" w:eastAsia="Times New Roman" w:hAnsi="Times New Roman" w:cs="Times New Roman"/>
                <w:spacing w:val="-4"/>
                <w:sz w:val="18"/>
                <w:szCs w:val="18"/>
              </w:rPr>
              <w:t>/год</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92" w:lineRule="exact"/>
            </w:pPr>
            <w:r>
              <w:rPr>
                <w:rFonts w:ascii="Times New Roman" w:eastAsia="Times New Roman" w:hAnsi="Times New Roman" w:cs="Times New Roman"/>
                <w:spacing w:val="-1"/>
                <w:sz w:val="18"/>
                <w:szCs w:val="18"/>
              </w:rPr>
              <w:t xml:space="preserve">Среднесуточная, </w:t>
            </w:r>
            <w:r>
              <w:rPr>
                <w:rFonts w:ascii="Times New Roman" w:eastAsia="Times New Roman" w:hAnsi="Times New Roman" w:cs="Times New Roman"/>
                <w:sz w:val="18"/>
                <w:szCs w:val="18"/>
              </w:rPr>
              <w:t>м</w:t>
            </w:r>
            <w:r>
              <w:rPr>
                <w:rFonts w:ascii="Times New Roman" w:eastAsia="Times New Roman" w:hAnsi="Times New Roman" w:cs="Times New Roman"/>
                <w:sz w:val="18"/>
                <w:szCs w:val="18"/>
                <w:vertAlign w:val="superscript"/>
              </w:rPr>
              <w:t>3</w:t>
            </w:r>
            <w:r>
              <w:rPr>
                <w:rFonts w:ascii="Times New Roman" w:eastAsia="Times New Roman" w:hAnsi="Times New Roman" w:cs="Times New Roman"/>
                <w:sz w:val="18"/>
                <w:szCs w:val="18"/>
              </w:rPr>
              <w:t>/ сут.</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18"/>
                <w:szCs w:val="18"/>
              </w:rPr>
              <w:t>Максимальная</w:t>
            </w:r>
          </w:p>
          <w:p w:rsidR="00000000" w:rsidRDefault="00710FCD">
            <w:pPr>
              <w:shd w:val="clear" w:color="auto" w:fill="FFFFFF"/>
            </w:pPr>
            <w:r>
              <w:rPr>
                <w:rFonts w:ascii="Times New Roman" w:eastAsia="Times New Roman" w:hAnsi="Times New Roman" w:cs="Times New Roman"/>
                <w:sz w:val="18"/>
                <w:szCs w:val="18"/>
              </w:rPr>
              <w:t>суточная,</w:t>
            </w:r>
          </w:p>
          <w:p w:rsidR="00000000" w:rsidRDefault="00710FCD">
            <w:pPr>
              <w:shd w:val="clear" w:color="auto" w:fill="FFFFFF"/>
            </w:pPr>
            <w:r>
              <w:rPr>
                <w:rFonts w:ascii="Times New Roman" w:eastAsia="Times New Roman" w:hAnsi="Times New Roman" w:cs="Times New Roman"/>
                <w:spacing w:val="-3"/>
                <w:sz w:val="18"/>
                <w:szCs w:val="18"/>
              </w:rPr>
              <w:t>м</w:t>
            </w:r>
            <w:r>
              <w:rPr>
                <w:rFonts w:ascii="Times New Roman" w:eastAsia="Times New Roman" w:hAnsi="Times New Roman" w:cs="Times New Roman"/>
                <w:spacing w:val="-3"/>
                <w:sz w:val="18"/>
                <w:szCs w:val="18"/>
                <w:vertAlign w:val="superscript"/>
              </w:rPr>
              <w:t>3</w:t>
            </w:r>
            <w:r>
              <w:rPr>
                <w:rFonts w:ascii="Times New Roman" w:eastAsia="Times New Roman" w:hAnsi="Times New Roman" w:cs="Times New Roman"/>
                <w:spacing w:val="-3"/>
                <w:sz w:val="18"/>
                <w:szCs w:val="18"/>
              </w:rPr>
              <w:t>/сут</w:t>
            </w:r>
            <w:r>
              <w:rPr>
                <w:rFonts w:ascii="Times New Roman" w:eastAsia="Times New Roman" w:hAnsi="Times New Roman" w:cs="Times New Roman"/>
                <w:spacing w:val="-3"/>
                <w:sz w:val="18"/>
                <w:szCs w:val="18"/>
              </w:rPr>
              <w:t>. макс.</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firstLine="67"/>
            </w:pPr>
            <w:r>
              <w:rPr>
                <w:rFonts w:ascii="Times New Roman" w:eastAsia="Times New Roman" w:hAnsi="Times New Roman" w:cs="Times New Roman"/>
                <w:sz w:val="18"/>
                <w:szCs w:val="18"/>
              </w:rPr>
              <w:t xml:space="preserve">Годовая, </w:t>
            </w:r>
            <w:r>
              <w:rPr>
                <w:rFonts w:ascii="Times New Roman" w:eastAsia="Times New Roman" w:hAnsi="Times New Roman" w:cs="Times New Roman"/>
                <w:spacing w:val="-4"/>
                <w:sz w:val="18"/>
                <w:szCs w:val="18"/>
              </w:rPr>
              <w:t>тыс.м</w:t>
            </w:r>
            <w:r>
              <w:rPr>
                <w:rFonts w:ascii="Times New Roman" w:eastAsia="Times New Roman" w:hAnsi="Times New Roman" w:cs="Times New Roman"/>
                <w:spacing w:val="-4"/>
                <w:sz w:val="18"/>
                <w:szCs w:val="18"/>
                <w:vertAlign w:val="superscript"/>
              </w:rPr>
              <w:t>3</w:t>
            </w:r>
            <w:r>
              <w:rPr>
                <w:rFonts w:ascii="Times New Roman" w:eastAsia="Times New Roman" w:hAnsi="Times New Roman" w:cs="Times New Roman"/>
                <w:spacing w:val="-4"/>
                <w:sz w:val="18"/>
                <w:szCs w:val="18"/>
              </w:rPr>
              <w:t>/год</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92" w:lineRule="exact"/>
            </w:pPr>
            <w:r>
              <w:rPr>
                <w:rFonts w:ascii="Times New Roman" w:eastAsia="Times New Roman" w:hAnsi="Times New Roman" w:cs="Times New Roman"/>
                <w:spacing w:val="-1"/>
                <w:sz w:val="18"/>
                <w:szCs w:val="18"/>
              </w:rPr>
              <w:t xml:space="preserve">Среднесуточная, </w:t>
            </w:r>
            <w:r>
              <w:rPr>
                <w:rFonts w:ascii="Times New Roman" w:eastAsia="Times New Roman" w:hAnsi="Times New Roman" w:cs="Times New Roman"/>
                <w:sz w:val="18"/>
                <w:szCs w:val="18"/>
              </w:rPr>
              <w:t>м</w:t>
            </w:r>
            <w:r>
              <w:rPr>
                <w:rFonts w:ascii="Times New Roman" w:eastAsia="Times New Roman" w:hAnsi="Times New Roman" w:cs="Times New Roman"/>
                <w:sz w:val="18"/>
                <w:szCs w:val="18"/>
                <w:vertAlign w:val="superscript"/>
              </w:rPr>
              <w:t>3</w:t>
            </w:r>
            <w:r>
              <w:rPr>
                <w:rFonts w:ascii="Times New Roman" w:eastAsia="Times New Roman" w:hAnsi="Times New Roman" w:cs="Times New Roman"/>
                <w:sz w:val="18"/>
                <w:szCs w:val="18"/>
              </w:rPr>
              <w:t>/ сут.</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8"/>
                <w:szCs w:val="18"/>
              </w:rPr>
              <w:t>Максимальная</w:t>
            </w:r>
          </w:p>
          <w:p w:rsidR="00000000" w:rsidRDefault="00710FCD">
            <w:pPr>
              <w:shd w:val="clear" w:color="auto" w:fill="FFFFFF"/>
              <w:jc w:val="center"/>
            </w:pPr>
            <w:r>
              <w:rPr>
                <w:rFonts w:ascii="Times New Roman" w:eastAsia="Times New Roman" w:hAnsi="Times New Roman" w:cs="Times New Roman"/>
                <w:sz w:val="18"/>
                <w:szCs w:val="18"/>
              </w:rPr>
              <w:t>суточная,</w:t>
            </w:r>
          </w:p>
          <w:p w:rsidR="00000000" w:rsidRDefault="00710FCD">
            <w:pPr>
              <w:shd w:val="clear" w:color="auto" w:fill="FFFFFF"/>
              <w:jc w:val="center"/>
            </w:pPr>
            <w:r>
              <w:rPr>
                <w:rFonts w:ascii="Times New Roman" w:eastAsia="Times New Roman" w:hAnsi="Times New Roman" w:cs="Times New Roman"/>
                <w:spacing w:val="-3"/>
                <w:sz w:val="18"/>
                <w:szCs w:val="18"/>
              </w:rPr>
              <w:t>м</w:t>
            </w:r>
            <w:r>
              <w:rPr>
                <w:rFonts w:ascii="Times New Roman" w:eastAsia="Times New Roman" w:hAnsi="Times New Roman" w:cs="Times New Roman"/>
                <w:spacing w:val="-3"/>
                <w:sz w:val="18"/>
                <w:szCs w:val="18"/>
                <w:vertAlign w:val="superscript"/>
              </w:rPr>
              <w:t>3</w:t>
            </w:r>
            <w:r>
              <w:rPr>
                <w:rFonts w:ascii="Times New Roman" w:eastAsia="Times New Roman" w:hAnsi="Times New Roman" w:cs="Times New Roman"/>
                <w:spacing w:val="-3"/>
                <w:sz w:val="18"/>
                <w:szCs w:val="18"/>
              </w:rPr>
              <w:t>/сут. макс.</w:t>
            </w:r>
          </w:p>
        </w:tc>
      </w:tr>
      <w:tr w:rsidR="00000000">
        <w:tblPrEx>
          <w:tblCellMar>
            <w:top w:w="0" w:type="dxa"/>
            <w:bottom w:w="0" w:type="dxa"/>
          </w:tblCellMar>
        </w:tblPrEx>
        <w:trPr>
          <w:trHeight w:hRule="exact" w:val="480"/>
        </w:trPr>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18"/>
        </w:trPr>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629"/>
        <w:ind w:left="9269"/>
      </w:pPr>
      <w:r>
        <w:t>62</w:t>
      </w:r>
    </w:p>
    <w:p w:rsidR="00000000" w:rsidRDefault="00710FCD">
      <w:pPr>
        <w:shd w:val="clear" w:color="auto" w:fill="FFFFFF"/>
        <w:spacing w:before="629"/>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872" w:right="1838"/>
        <w:jc w:val="center"/>
      </w:pPr>
      <w:r>
        <w:rPr>
          <w:noProof/>
        </w:rPr>
        <w:pict>
          <v:line id="_x0000_s1026" style="position:absolute;left:0;text-align:left;z-index:251658240;mso-position-horizontal-relative:margin" from="-5.75pt,40.3pt" to="-5.75pt,112.8pt" o:allowincell="f" strokeweight=".25pt">
            <w10:wrap anchorx="margin"/>
          </v:line>
        </w:pict>
      </w: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678"/>
      </w:pPr>
      <w:bookmarkStart w:id="33" w:name="bookmark33"/>
      <w:r>
        <w:rPr>
          <w:rFonts w:ascii="Times New Roman" w:hAnsi="Times New Roman" w:cs="Times New Roman"/>
          <w:b/>
          <w:bCs/>
          <w:sz w:val="24"/>
          <w:szCs w:val="24"/>
        </w:rPr>
        <w:t>1</w:t>
      </w:r>
      <w:bookmarkEnd w:id="33"/>
      <w:r>
        <w:rPr>
          <w:rFonts w:ascii="Times New Roman" w:hAnsi="Times New Roman" w:cs="Times New Roman"/>
          <w:b/>
          <w:bCs/>
          <w:sz w:val="24"/>
          <w:szCs w:val="24"/>
        </w:rPr>
        <w:t xml:space="preserve">.3.14. </w:t>
      </w:r>
      <w:r>
        <w:rPr>
          <w:rFonts w:ascii="Times New Roman" w:eastAsia="Times New Roman" w:hAnsi="Times New Roman" w:cs="Times New Roman"/>
          <w:b/>
          <w:bCs/>
          <w:sz w:val="24"/>
          <w:szCs w:val="24"/>
        </w:rPr>
        <w:t>Ра</w:t>
      </w:r>
      <w:r>
        <w:rPr>
          <w:rFonts w:ascii="Times New Roman" w:eastAsia="Times New Roman" w:hAnsi="Times New Roman" w:cs="Times New Roman"/>
          <w:b/>
          <w:bCs/>
          <w:sz w:val="24"/>
          <w:szCs w:val="24"/>
        </w:rPr>
        <w:t>счет требуемой мощности водозаборных и очистных сооружений.</w:t>
      </w:r>
    </w:p>
    <w:p w:rsidR="00000000" w:rsidRDefault="00710FCD">
      <w:pPr>
        <w:shd w:val="clear" w:color="auto" w:fill="FFFFFF"/>
        <w:spacing w:before="432" w:line="413" w:lineRule="exact"/>
        <w:ind w:firstLine="566"/>
        <w:jc w:val="both"/>
      </w:pPr>
      <w:r>
        <w:rPr>
          <w:rFonts w:ascii="Times New Roman" w:eastAsia="Times New Roman" w:hAnsi="Times New Roman" w:cs="Times New Roman"/>
          <w:sz w:val="24"/>
          <w:szCs w:val="24"/>
        </w:rPr>
        <w:t>Как было сказано ранее, основной проблемой водоснабжения городского округа Город Димитровград» является дефицит подачи питьевой воды в Западный район. На основании проведенного анализа, как было п</w:t>
      </w:r>
      <w:r>
        <w:rPr>
          <w:rFonts w:ascii="Times New Roman" w:eastAsia="Times New Roman" w:hAnsi="Times New Roman" w:cs="Times New Roman"/>
          <w:sz w:val="24"/>
          <w:szCs w:val="24"/>
        </w:rPr>
        <w:t>редставленного выше производственных мощностей для обеспечения потребности населения хватает: проектная мощность ВЗУ Куст 3 составляет 20800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 Фактическая производительность – 16600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/сут. Запас мощности составляет практически 20%.</w:t>
      </w:r>
    </w:p>
    <w:p w:rsidR="00000000" w:rsidRDefault="00710FCD">
      <w:pPr>
        <w:shd w:val="clear" w:color="auto" w:fill="FFFFFF"/>
        <w:spacing w:line="413" w:lineRule="exact"/>
        <w:ind w:right="10" w:firstLine="566"/>
        <w:jc w:val="both"/>
      </w:pPr>
      <w:r>
        <w:rPr>
          <w:rFonts w:ascii="Times New Roman" w:eastAsia="Times New Roman" w:hAnsi="Times New Roman" w:cs="Times New Roman"/>
          <w:sz w:val="24"/>
          <w:szCs w:val="24"/>
        </w:rPr>
        <w:t>Однако по фактиче</w:t>
      </w:r>
      <w:r>
        <w:rPr>
          <w:rFonts w:ascii="Times New Roman" w:eastAsia="Times New Roman" w:hAnsi="Times New Roman" w:cs="Times New Roman"/>
          <w:sz w:val="24"/>
          <w:szCs w:val="24"/>
        </w:rPr>
        <w:t>скому положению дел определяется нарастающий дефицит питьевой воды.</w:t>
      </w:r>
    </w:p>
    <w:p w:rsidR="00000000" w:rsidRDefault="00710FCD">
      <w:pPr>
        <w:shd w:val="clear" w:color="auto" w:fill="FFFFFF"/>
        <w:spacing w:line="413" w:lineRule="exact"/>
        <w:ind w:right="10" w:firstLine="566"/>
        <w:jc w:val="both"/>
      </w:pPr>
      <w:r>
        <w:rPr>
          <w:rFonts w:ascii="Times New Roman" w:eastAsia="Times New Roman" w:hAnsi="Times New Roman" w:cs="Times New Roman"/>
          <w:sz w:val="24"/>
          <w:szCs w:val="24"/>
        </w:rPr>
        <w:t>После проведенного анализа можно предположить, что основной поблемой недостатка воды помимо изношенности водоподьемного оборудования являются потери ресурса при транспортировке.</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Данный вид</w:t>
      </w:r>
      <w:r>
        <w:rPr>
          <w:rFonts w:ascii="Times New Roman" w:eastAsia="Times New Roman" w:hAnsi="Times New Roman" w:cs="Times New Roman"/>
          <w:sz w:val="24"/>
          <w:szCs w:val="24"/>
        </w:rPr>
        <w:t xml:space="preserve"> потерь к 2013 год резко возрос и составил 35% от поднятого ресурса. Соответственно при условии реконструкции водопроводных сетей с заменой ветхих и аварийных участков, т.е. устранении утечек и потерь производственной мощности водозабора достаточно для обе</w:t>
      </w:r>
      <w:r>
        <w:rPr>
          <w:rFonts w:ascii="Times New Roman" w:eastAsia="Times New Roman" w:hAnsi="Times New Roman" w:cs="Times New Roman"/>
          <w:sz w:val="24"/>
          <w:szCs w:val="24"/>
        </w:rPr>
        <w:t>спечения существующей потребности населения Западного района в питьевой воде.</w:t>
      </w:r>
    </w:p>
    <w:p w:rsidR="00000000" w:rsidRDefault="00710FCD">
      <w:pPr>
        <w:shd w:val="clear" w:color="auto" w:fill="FFFFFF"/>
        <w:tabs>
          <w:tab w:val="left" w:pos="7906"/>
        </w:tabs>
        <w:spacing w:line="413" w:lineRule="exact"/>
        <w:ind w:left="566"/>
      </w:pPr>
      <w:r>
        <w:rPr>
          <w:rFonts w:ascii="Times New Roman" w:eastAsia="Times New Roman" w:hAnsi="Times New Roman" w:cs="Times New Roman"/>
          <w:b/>
          <w:bCs/>
          <w:spacing w:val="-10"/>
          <w:sz w:val="24"/>
          <w:szCs w:val="24"/>
        </w:rPr>
        <w:t>Детально     рассмотреть     состояние     источников     ВЗУ     Куст     3,</w:t>
      </w:r>
      <w:r>
        <w:rPr>
          <w:rFonts w:eastAsia="Times New Roman" w:hAnsi="Times New Roman"/>
          <w:b/>
          <w:bCs/>
          <w:sz w:val="24"/>
          <w:szCs w:val="24"/>
        </w:rPr>
        <w:tab/>
      </w:r>
      <w:r>
        <w:rPr>
          <w:rFonts w:ascii="Times New Roman" w:eastAsia="Times New Roman" w:hAnsi="Times New Roman" w:cs="Times New Roman"/>
          <w:b/>
          <w:bCs/>
          <w:spacing w:val="-2"/>
          <w:sz w:val="24"/>
          <w:szCs w:val="24"/>
        </w:rPr>
        <w:t>перспективы</w:t>
      </w:r>
    </w:p>
    <w:p w:rsidR="00000000" w:rsidRDefault="00710FCD">
      <w:pPr>
        <w:shd w:val="clear" w:color="auto" w:fill="FFFFFF"/>
        <w:tabs>
          <w:tab w:val="left" w:pos="2568"/>
          <w:tab w:val="left" w:pos="4810"/>
        </w:tabs>
        <w:spacing w:line="413" w:lineRule="exact"/>
      </w:pPr>
      <w:r>
        <w:rPr>
          <w:rFonts w:ascii="Times New Roman" w:eastAsia="Times New Roman" w:hAnsi="Times New Roman" w:cs="Times New Roman"/>
          <w:b/>
          <w:bCs/>
          <w:spacing w:val="-7"/>
          <w:sz w:val="24"/>
          <w:szCs w:val="24"/>
        </w:rPr>
        <w:t>развития     которого</w:t>
      </w:r>
      <w:r>
        <w:rPr>
          <w:rFonts w:eastAsia="Times New Roman"/>
          <w:b/>
          <w:bCs/>
          <w:sz w:val="24"/>
          <w:szCs w:val="24"/>
        </w:rPr>
        <w:tab/>
      </w:r>
      <w:r>
        <w:rPr>
          <w:rFonts w:ascii="Times New Roman" w:eastAsia="Times New Roman" w:hAnsi="Times New Roman" w:cs="Times New Roman"/>
          <w:b/>
          <w:bCs/>
          <w:spacing w:val="-9"/>
          <w:sz w:val="24"/>
          <w:szCs w:val="24"/>
        </w:rPr>
        <w:t>и     расширение</w:t>
      </w:r>
      <w:r>
        <w:rPr>
          <w:rFonts w:eastAsia="Times New Roman"/>
          <w:b/>
          <w:bCs/>
          <w:sz w:val="24"/>
          <w:szCs w:val="24"/>
        </w:rPr>
        <w:tab/>
      </w:r>
      <w:r>
        <w:rPr>
          <w:rFonts w:ascii="Times New Roman" w:eastAsia="Times New Roman" w:hAnsi="Times New Roman" w:cs="Times New Roman"/>
          <w:b/>
          <w:bCs/>
          <w:spacing w:val="-8"/>
          <w:sz w:val="24"/>
          <w:szCs w:val="24"/>
        </w:rPr>
        <w:t>предварительно     было     определено     как</w:t>
      </w:r>
    </w:p>
    <w:p w:rsidR="00000000" w:rsidRDefault="00710FCD">
      <w:pPr>
        <w:shd w:val="clear" w:color="auto" w:fill="FFFFFF"/>
        <w:spacing w:line="413" w:lineRule="exact"/>
        <w:ind w:right="5"/>
        <w:jc w:val="both"/>
      </w:pPr>
      <w:r>
        <w:rPr>
          <w:rFonts w:ascii="Times New Roman" w:eastAsia="Times New Roman" w:hAnsi="Times New Roman" w:cs="Times New Roman"/>
          <w:b/>
          <w:bCs/>
          <w:sz w:val="24"/>
          <w:szCs w:val="24"/>
        </w:rPr>
        <w:t>не</w:t>
      </w:r>
      <w:r>
        <w:rPr>
          <w:rFonts w:ascii="Times New Roman" w:eastAsia="Times New Roman" w:hAnsi="Times New Roman" w:cs="Times New Roman"/>
          <w:b/>
          <w:bCs/>
          <w:sz w:val="24"/>
          <w:szCs w:val="24"/>
        </w:rPr>
        <w:t>целесообразные, предлагается рассмотреть и оценить при специальном техническом обследовании скважин, по данным котого внести корректировки мероприятий по реконструкции данного водозабора в очередной АКТУАЛИЗАЦИИ Схемы водоснабжения ГО «Город Димитровград»,</w:t>
      </w:r>
      <w:r>
        <w:rPr>
          <w:rFonts w:ascii="Times New Roman" w:eastAsia="Times New Roman" w:hAnsi="Times New Roman" w:cs="Times New Roman"/>
          <w:b/>
          <w:bCs/>
          <w:sz w:val="24"/>
          <w:szCs w:val="24"/>
        </w:rPr>
        <w:t xml:space="preserve"> а также точно определить перспективную нагрузку на данный сектор водоснабжения на 2028 год, что ранее аутентично сделать не удалось.</w:t>
      </w:r>
    </w:p>
    <w:p w:rsidR="00000000" w:rsidRDefault="00710FCD">
      <w:pPr>
        <w:shd w:val="clear" w:color="auto" w:fill="FFFFFF"/>
        <w:spacing w:line="413" w:lineRule="exact"/>
        <w:ind w:right="10" w:firstLine="566"/>
        <w:jc w:val="both"/>
      </w:pPr>
      <w:r>
        <w:rPr>
          <w:rFonts w:ascii="Times New Roman" w:eastAsia="Times New Roman" w:hAnsi="Times New Roman" w:cs="Times New Roman"/>
          <w:sz w:val="24"/>
          <w:szCs w:val="24"/>
        </w:rPr>
        <w:t xml:space="preserve">На данный момент, в случае подтверждения увеличения перспективных нагрузок на </w:t>
      </w:r>
      <w:r>
        <w:rPr>
          <w:rFonts w:ascii="Times New Roman" w:eastAsia="Times New Roman" w:hAnsi="Times New Roman" w:cs="Times New Roman"/>
          <w:spacing w:val="-10"/>
          <w:sz w:val="24"/>
          <w:szCs w:val="24"/>
        </w:rPr>
        <w:t>Куст    3    более    проектной    производи</w:t>
      </w:r>
      <w:r>
        <w:rPr>
          <w:rFonts w:ascii="Times New Roman" w:eastAsia="Times New Roman" w:hAnsi="Times New Roman" w:cs="Times New Roman"/>
          <w:spacing w:val="-10"/>
          <w:sz w:val="24"/>
          <w:szCs w:val="24"/>
        </w:rPr>
        <w:t>тельности    ВЗУ    с    учетом    устранения    потерь    при</w:t>
      </w:r>
    </w:p>
    <w:p w:rsidR="00000000" w:rsidRDefault="00710FCD">
      <w:pPr>
        <w:shd w:val="clear" w:color="auto" w:fill="FFFFFF"/>
        <w:spacing w:before="557"/>
        <w:jc w:val="right"/>
      </w:pPr>
      <w:r>
        <w:rPr>
          <w:spacing w:val="-14"/>
        </w:rPr>
        <w:t>63</w:t>
      </w:r>
    </w:p>
    <w:p w:rsidR="00000000" w:rsidRDefault="00710FCD">
      <w:pPr>
        <w:shd w:val="clear" w:color="auto" w:fill="FFFFFF"/>
        <w:spacing w:before="557"/>
        <w:jc w:val="right"/>
        <w:sectPr w:rsidR="00000000">
          <w:pgSz w:w="11909" w:h="16834"/>
          <w:pgMar w:top="692" w:right="845" w:bottom="360" w:left="1704"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2611"/>
        </w:tabs>
        <w:spacing w:before="331"/>
        <w:ind w:left="115"/>
      </w:pPr>
      <w:r>
        <w:rPr>
          <w:rFonts w:ascii="Times New Roman" w:eastAsia="Times New Roman" w:hAnsi="Times New Roman" w:cs="Times New Roman"/>
          <w:spacing w:val="-7"/>
          <w:sz w:val="24"/>
          <w:szCs w:val="24"/>
        </w:rPr>
        <w:t>транспортировке      -</w:t>
      </w:r>
      <w:r>
        <w:rPr>
          <w:rFonts w:eastAsia="Times New Roman" w:hAnsi="Times New Roman"/>
          <w:sz w:val="24"/>
          <w:szCs w:val="24"/>
        </w:rPr>
        <w:tab/>
      </w:r>
      <w:r>
        <w:rPr>
          <w:rFonts w:ascii="Times New Roman" w:eastAsia="Times New Roman" w:hAnsi="Times New Roman" w:cs="Times New Roman"/>
          <w:spacing w:val="-8"/>
          <w:sz w:val="24"/>
          <w:szCs w:val="24"/>
        </w:rPr>
        <w:t xml:space="preserve">предлагается      рассмотерть      возможность      </w:t>
      </w:r>
      <w:r>
        <w:rPr>
          <w:rFonts w:ascii="Times New Roman" w:eastAsia="Times New Roman" w:hAnsi="Times New Roman" w:cs="Times New Roman"/>
          <w:spacing w:val="-8"/>
          <w:sz w:val="24"/>
          <w:szCs w:val="24"/>
        </w:rPr>
        <w:t>запитки      микрорайна</w:t>
      </w:r>
    </w:p>
    <w:p w:rsidR="00000000" w:rsidRDefault="00710FCD">
      <w:pPr>
        <w:shd w:val="clear" w:color="auto" w:fill="FFFFFF"/>
        <w:spacing w:before="134"/>
        <w:ind w:left="115"/>
      </w:pPr>
      <w:r>
        <w:rPr>
          <w:rFonts w:ascii="Times New Roman" w:eastAsia="Times New Roman" w:hAnsi="Times New Roman" w:cs="Times New Roman"/>
          <w:sz w:val="24"/>
          <w:szCs w:val="24"/>
        </w:rPr>
        <w:t>дополнительно от сетей ВЗУ Горка.</w:t>
      </w:r>
    </w:p>
    <w:p w:rsidR="00000000" w:rsidRDefault="00710FCD">
      <w:pPr>
        <w:shd w:val="clear" w:color="auto" w:fill="FFFFFF"/>
        <w:spacing w:before="672"/>
        <w:ind w:left="115"/>
      </w:pPr>
      <w:bookmarkStart w:id="34" w:name="bookmark34"/>
      <w:r>
        <w:rPr>
          <w:rFonts w:ascii="Times New Roman" w:hAnsi="Times New Roman" w:cs="Times New Roman"/>
          <w:b/>
          <w:bCs/>
          <w:sz w:val="28"/>
          <w:szCs w:val="28"/>
        </w:rPr>
        <w:t>1</w:t>
      </w:r>
      <w:bookmarkEnd w:id="34"/>
      <w:r>
        <w:rPr>
          <w:rFonts w:ascii="Times New Roman" w:hAnsi="Times New Roman" w:cs="Times New Roman"/>
          <w:b/>
          <w:bCs/>
          <w:sz w:val="28"/>
          <w:szCs w:val="28"/>
        </w:rPr>
        <w:t xml:space="preserve">.3.15. </w:t>
      </w:r>
      <w:r>
        <w:rPr>
          <w:rFonts w:ascii="Times New Roman" w:eastAsia="Times New Roman" w:hAnsi="Times New Roman" w:cs="Times New Roman"/>
          <w:b/>
          <w:bCs/>
          <w:sz w:val="28"/>
          <w:szCs w:val="28"/>
        </w:rPr>
        <w:t>Тарифы водоснабжения города Димитровграда.</w:t>
      </w:r>
    </w:p>
    <w:p w:rsidR="00000000" w:rsidRDefault="00710FCD">
      <w:pPr>
        <w:shd w:val="clear" w:color="auto" w:fill="FFFFFF"/>
        <w:spacing w:before="552" w:line="418" w:lineRule="exact"/>
        <w:ind w:left="682" w:right="250"/>
      </w:pPr>
      <w:r>
        <w:rPr>
          <w:rFonts w:ascii="Times New Roman" w:eastAsia="Times New Roman" w:hAnsi="Times New Roman" w:cs="Times New Roman"/>
          <w:spacing w:val="-1"/>
          <w:sz w:val="24"/>
          <w:szCs w:val="24"/>
        </w:rPr>
        <w:t xml:space="preserve">Тариф на водоснабжение для населения ООО «Ульяновский областной водоканал» </w:t>
      </w:r>
      <w:r>
        <w:rPr>
          <w:rFonts w:ascii="Times New Roman" w:eastAsia="Times New Roman" w:hAnsi="Times New Roman" w:cs="Times New Roman"/>
          <w:sz w:val="24"/>
          <w:szCs w:val="24"/>
        </w:rPr>
        <w:t>приведены в таблице 1.4.5.1.</w:t>
      </w:r>
    </w:p>
    <w:p w:rsidR="00000000" w:rsidRDefault="00710FCD">
      <w:pPr>
        <w:shd w:val="clear" w:color="auto" w:fill="FFFFFF"/>
        <w:spacing w:before="106"/>
        <w:ind w:left="7349"/>
      </w:pPr>
      <w:r>
        <w:rPr>
          <w:rFonts w:ascii="Times New Roman" w:eastAsia="Times New Roman" w:hAnsi="Times New Roman" w:cs="Times New Roman"/>
          <w:spacing w:val="-1"/>
          <w:sz w:val="24"/>
          <w:szCs w:val="24"/>
        </w:rPr>
        <w:t>Т а б л и ц а 1.3.15.1.</w:t>
      </w:r>
    </w:p>
    <w:p w:rsidR="00000000" w:rsidRDefault="00710FCD">
      <w:pPr>
        <w:spacing w:after="16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078"/>
        <w:gridCol w:w="2405"/>
        <w:gridCol w:w="2098"/>
      </w:tblGrid>
      <w:tr w:rsidR="00000000">
        <w:tblPrEx>
          <w:tblCellMar>
            <w:top w:w="0" w:type="dxa"/>
            <w:bottom w:w="0" w:type="dxa"/>
          </w:tblCellMar>
        </w:tblPrEx>
        <w:trPr>
          <w:trHeight w:hRule="exact" w:val="542"/>
        </w:trPr>
        <w:tc>
          <w:tcPr>
            <w:tcW w:w="50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0"/>
            </w:pPr>
            <w:r>
              <w:rPr>
                <w:rFonts w:ascii="Times New Roman" w:eastAsia="Times New Roman" w:hAnsi="Times New Roman" w:cs="Times New Roman"/>
                <w:sz w:val="22"/>
                <w:szCs w:val="22"/>
              </w:rPr>
              <w:t>Реквизиты постановления</w:t>
            </w:r>
          </w:p>
        </w:tc>
        <w:tc>
          <w:tcPr>
            <w:tcW w:w="4503"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eastAsia="Times New Roman" w:hAnsi="Times New Roman" w:cs="Times New Roman"/>
                <w:spacing w:val="-2"/>
                <w:sz w:val="22"/>
                <w:szCs w:val="22"/>
              </w:rPr>
              <w:t>Тарифы водоснабжение, руб./м</w:t>
            </w:r>
            <w:r>
              <w:rPr>
                <w:rFonts w:ascii="Times New Roman" w:eastAsia="Times New Roman" w:hAnsi="Times New Roman" w:cs="Times New Roman"/>
                <w:spacing w:val="-2"/>
                <w:sz w:val="22"/>
                <w:szCs w:val="22"/>
                <w:vertAlign w:val="superscript"/>
              </w:rPr>
              <w:t>3</w:t>
            </w:r>
            <w:r>
              <w:rPr>
                <w:rFonts w:ascii="Times New Roman" w:eastAsia="Times New Roman" w:hAnsi="Times New Roman" w:cs="Times New Roman"/>
                <w:spacing w:val="-2"/>
                <w:sz w:val="22"/>
                <w:szCs w:val="22"/>
              </w:rPr>
              <w:t>, без НДС</w:t>
            </w:r>
          </w:p>
        </w:tc>
      </w:tr>
      <w:tr w:rsidR="00000000">
        <w:tblPrEx>
          <w:tblCellMar>
            <w:top w:w="0" w:type="dxa"/>
            <w:bottom w:w="0" w:type="dxa"/>
          </w:tblCellMar>
        </w:tblPrEx>
        <w:trPr>
          <w:trHeight w:hRule="exact" w:val="835"/>
        </w:trPr>
        <w:tc>
          <w:tcPr>
            <w:tcW w:w="5078"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74" w:lineRule="exact"/>
              <w:ind w:left="178"/>
            </w:pPr>
            <w:r>
              <w:rPr>
                <w:rFonts w:eastAsia="Times New Roman" w:cs="Times New Roman"/>
                <w:i/>
                <w:iCs/>
                <w:spacing w:val="-5"/>
              </w:rPr>
              <w:t>Приказ</w:t>
            </w:r>
            <w:r>
              <w:rPr>
                <w:rFonts w:eastAsia="Times New Roman"/>
                <w:i/>
                <w:iCs/>
                <w:spacing w:val="-5"/>
              </w:rPr>
              <w:t xml:space="preserve"> </w:t>
            </w:r>
            <w:r>
              <w:rPr>
                <w:rFonts w:eastAsia="Times New Roman" w:cs="Times New Roman"/>
                <w:i/>
                <w:iCs/>
                <w:spacing w:val="-5"/>
              </w:rPr>
              <w:t>№</w:t>
            </w:r>
            <w:r>
              <w:rPr>
                <w:rFonts w:eastAsia="Times New Roman"/>
                <w:i/>
                <w:iCs/>
                <w:spacing w:val="-5"/>
              </w:rPr>
              <w:t xml:space="preserve">06-625 </w:t>
            </w:r>
            <w:r>
              <w:rPr>
                <w:rFonts w:eastAsia="Times New Roman" w:cs="Times New Roman"/>
                <w:i/>
                <w:iCs/>
                <w:spacing w:val="-5"/>
              </w:rPr>
              <w:t>от</w:t>
            </w:r>
            <w:r>
              <w:rPr>
                <w:rFonts w:eastAsia="Times New Roman"/>
                <w:i/>
                <w:iCs/>
                <w:spacing w:val="-5"/>
              </w:rPr>
              <w:t xml:space="preserve"> 29.11.2012 </w:t>
            </w:r>
            <w:r>
              <w:rPr>
                <w:rFonts w:eastAsia="Times New Roman" w:cs="Times New Roman"/>
                <w:i/>
                <w:iCs/>
                <w:spacing w:val="-5"/>
              </w:rPr>
              <w:t>Об</w:t>
            </w:r>
            <w:r>
              <w:rPr>
                <w:rFonts w:eastAsia="Times New Roman"/>
                <w:i/>
                <w:iCs/>
                <w:spacing w:val="-5"/>
              </w:rPr>
              <w:t xml:space="preserve"> </w:t>
            </w:r>
            <w:r>
              <w:rPr>
                <w:rFonts w:eastAsia="Times New Roman" w:cs="Times New Roman"/>
                <w:i/>
                <w:iCs/>
                <w:spacing w:val="-5"/>
              </w:rPr>
              <w:t>установлении</w:t>
            </w:r>
          </w:p>
          <w:p w:rsidR="00000000" w:rsidRDefault="00710FCD">
            <w:pPr>
              <w:shd w:val="clear" w:color="auto" w:fill="FFFFFF"/>
              <w:spacing w:line="274" w:lineRule="exact"/>
              <w:ind w:left="178"/>
            </w:pPr>
            <w:r>
              <w:rPr>
                <w:rFonts w:eastAsia="Times New Roman" w:cs="Times New Roman"/>
                <w:i/>
                <w:iCs/>
                <w:spacing w:val="-5"/>
              </w:rPr>
              <w:t>тарифов</w:t>
            </w:r>
            <w:r>
              <w:rPr>
                <w:rFonts w:eastAsia="Times New Roman"/>
                <w:i/>
                <w:iCs/>
                <w:spacing w:val="-5"/>
              </w:rPr>
              <w:t xml:space="preserve"> </w:t>
            </w:r>
            <w:r>
              <w:rPr>
                <w:rFonts w:eastAsia="Times New Roman" w:cs="Times New Roman"/>
                <w:i/>
                <w:iCs/>
                <w:spacing w:val="-5"/>
              </w:rPr>
              <w:t>на</w:t>
            </w:r>
            <w:r>
              <w:rPr>
                <w:rFonts w:eastAsia="Times New Roman"/>
                <w:i/>
                <w:iCs/>
                <w:spacing w:val="-5"/>
              </w:rPr>
              <w:t xml:space="preserve"> </w:t>
            </w:r>
            <w:r>
              <w:rPr>
                <w:rFonts w:eastAsia="Times New Roman" w:cs="Times New Roman"/>
                <w:i/>
                <w:iCs/>
                <w:spacing w:val="-5"/>
              </w:rPr>
              <w:t>холодную</w:t>
            </w:r>
            <w:r>
              <w:rPr>
                <w:rFonts w:eastAsia="Times New Roman"/>
                <w:i/>
                <w:iCs/>
                <w:spacing w:val="-5"/>
              </w:rPr>
              <w:t xml:space="preserve"> </w:t>
            </w:r>
            <w:r>
              <w:rPr>
                <w:rFonts w:eastAsia="Times New Roman" w:cs="Times New Roman"/>
                <w:i/>
                <w:iCs/>
                <w:spacing w:val="-5"/>
              </w:rPr>
              <w:t>воду</w:t>
            </w:r>
            <w:r>
              <w:rPr>
                <w:rFonts w:eastAsia="Times New Roman"/>
                <w:i/>
                <w:iCs/>
                <w:spacing w:val="-5"/>
              </w:rPr>
              <w:t xml:space="preserve"> </w:t>
            </w:r>
            <w:r>
              <w:rPr>
                <w:rFonts w:eastAsia="Times New Roman" w:cs="Times New Roman"/>
                <w:i/>
                <w:iCs/>
                <w:spacing w:val="-5"/>
              </w:rPr>
              <w:t>для</w:t>
            </w:r>
            <w:r>
              <w:rPr>
                <w:rFonts w:eastAsia="Times New Roman"/>
                <w:i/>
                <w:iCs/>
                <w:spacing w:val="-5"/>
              </w:rPr>
              <w:t xml:space="preserve"> </w:t>
            </w:r>
            <w:r>
              <w:rPr>
                <w:rFonts w:eastAsia="Times New Roman" w:cs="Times New Roman"/>
                <w:i/>
                <w:iCs/>
                <w:spacing w:val="-5"/>
              </w:rPr>
              <w:t>Общества</w:t>
            </w:r>
            <w:r>
              <w:rPr>
                <w:rFonts w:eastAsia="Times New Roman"/>
                <w:i/>
                <w:iCs/>
                <w:spacing w:val="-5"/>
              </w:rPr>
              <w:t xml:space="preserve"> </w:t>
            </w:r>
            <w:r>
              <w:rPr>
                <w:rFonts w:eastAsia="Times New Roman" w:cs="Times New Roman"/>
                <w:i/>
                <w:iCs/>
                <w:spacing w:val="-5"/>
              </w:rPr>
              <w:t>с</w:t>
            </w:r>
          </w:p>
          <w:p w:rsidR="00000000" w:rsidRDefault="00710FCD">
            <w:pPr>
              <w:shd w:val="clear" w:color="auto" w:fill="FFFFFF"/>
              <w:spacing w:line="274" w:lineRule="exact"/>
              <w:ind w:left="178"/>
            </w:pPr>
            <w:r>
              <w:rPr>
                <w:rFonts w:eastAsia="Times New Roman" w:cs="Times New Roman"/>
                <w:i/>
                <w:iCs/>
                <w:spacing w:val="-8"/>
              </w:rPr>
              <w:t>ограниченной</w:t>
            </w:r>
            <w:r>
              <w:rPr>
                <w:rFonts w:eastAsia="Times New Roman"/>
                <w:i/>
                <w:iCs/>
                <w:spacing w:val="-8"/>
              </w:rPr>
              <w:t xml:space="preserve"> </w:t>
            </w:r>
            <w:r>
              <w:rPr>
                <w:rFonts w:eastAsia="Times New Roman" w:cs="Times New Roman"/>
                <w:i/>
                <w:iCs/>
                <w:spacing w:val="-8"/>
              </w:rPr>
              <w:t>ответственностью</w:t>
            </w:r>
            <w:r>
              <w:rPr>
                <w:rFonts w:eastAsia="Times New Roman"/>
                <w:i/>
                <w:iCs/>
                <w:spacing w:val="-8"/>
              </w:rPr>
              <w:t xml:space="preserve"> </w:t>
            </w:r>
            <w:r>
              <w:rPr>
                <w:rFonts w:eastAsia="Times New Roman" w:cs="Times New Roman"/>
                <w:i/>
                <w:iCs/>
                <w:spacing w:val="-8"/>
              </w:rPr>
              <w:t>«Ульяновский</w:t>
            </w:r>
          </w:p>
          <w:p w:rsidR="00000000" w:rsidRDefault="00710FCD">
            <w:pPr>
              <w:shd w:val="clear" w:color="auto" w:fill="FFFFFF"/>
              <w:spacing w:line="274" w:lineRule="exact"/>
              <w:ind w:left="178"/>
            </w:pPr>
            <w:r>
              <w:rPr>
                <w:rFonts w:eastAsia="Times New Roman" w:cs="Times New Roman"/>
                <w:i/>
                <w:iCs/>
                <w:spacing w:val="-3"/>
              </w:rPr>
              <w:t>областной</w:t>
            </w:r>
            <w:r>
              <w:rPr>
                <w:rFonts w:eastAsia="Times New Roman"/>
                <w:i/>
                <w:iCs/>
                <w:spacing w:val="-3"/>
              </w:rPr>
              <w:t xml:space="preserve"> </w:t>
            </w:r>
            <w:r>
              <w:rPr>
                <w:rFonts w:eastAsia="Times New Roman" w:cs="Times New Roman"/>
                <w:i/>
                <w:iCs/>
                <w:spacing w:val="-3"/>
              </w:rPr>
              <w:t>водоканал»</w:t>
            </w:r>
            <w:r>
              <w:rPr>
                <w:rFonts w:eastAsia="Times New Roman"/>
                <w:i/>
                <w:iCs/>
                <w:spacing w:val="-3"/>
              </w:rPr>
              <w:t xml:space="preserve"> </w:t>
            </w:r>
            <w:r>
              <w:rPr>
                <w:rFonts w:eastAsia="Times New Roman" w:cs="Times New Roman"/>
                <w:i/>
                <w:iCs/>
                <w:spacing w:val="-3"/>
              </w:rPr>
              <w:t>на</w:t>
            </w:r>
            <w:r>
              <w:rPr>
                <w:rFonts w:eastAsia="Times New Roman"/>
                <w:i/>
                <w:iCs/>
                <w:spacing w:val="-3"/>
              </w:rPr>
              <w:t xml:space="preserve"> 2013-2014 </w:t>
            </w:r>
            <w:r>
              <w:rPr>
                <w:rFonts w:eastAsia="Times New Roman" w:cs="Times New Roman"/>
                <w:i/>
                <w:iCs/>
                <w:spacing w:val="-3"/>
              </w:rPr>
              <w:t>годы</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326" w:right="326"/>
              <w:jc w:val="center"/>
            </w:pPr>
            <w:r>
              <w:rPr>
                <w:rFonts w:ascii="Times New Roman" w:eastAsia="Times New Roman" w:hAnsi="Times New Roman" w:cs="Times New Roman"/>
                <w:spacing w:val="-1"/>
                <w:sz w:val="22"/>
                <w:szCs w:val="22"/>
              </w:rPr>
              <w:t xml:space="preserve">с 02.02.2013г по </w:t>
            </w:r>
            <w:r>
              <w:rPr>
                <w:rFonts w:ascii="Times New Roman" w:eastAsia="Times New Roman" w:hAnsi="Times New Roman" w:cs="Times New Roman"/>
                <w:sz w:val="22"/>
                <w:szCs w:val="22"/>
              </w:rPr>
              <w:t>30.06.2013г</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173" w:right="173"/>
              <w:jc w:val="center"/>
            </w:pPr>
            <w:r>
              <w:rPr>
                <w:rFonts w:ascii="Times New Roman" w:eastAsia="Times New Roman" w:hAnsi="Times New Roman" w:cs="Times New Roman"/>
                <w:spacing w:val="-1"/>
                <w:sz w:val="22"/>
                <w:szCs w:val="22"/>
              </w:rPr>
              <w:t xml:space="preserve">с 01.07.2013г по </w:t>
            </w:r>
            <w:r>
              <w:rPr>
                <w:rFonts w:ascii="Times New Roman" w:eastAsia="Times New Roman" w:hAnsi="Times New Roman" w:cs="Times New Roman"/>
                <w:sz w:val="22"/>
                <w:szCs w:val="22"/>
              </w:rPr>
              <w:t>31.03.2014г.</w:t>
            </w:r>
          </w:p>
        </w:tc>
      </w:tr>
      <w:tr w:rsidR="00000000">
        <w:tblPrEx>
          <w:tblCellMar>
            <w:top w:w="0" w:type="dxa"/>
            <w:bottom w:w="0" w:type="dxa"/>
          </w:tblCellMar>
        </w:tblPrEx>
        <w:trPr>
          <w:trHeight w:hRule="exact" w:val="533"/>
        </w:trPr>
        <w:tc>
          <w:tcPr>
            <w:tcW w:w="5078"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4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t>10,34</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t>11,04</w:t>
            </w:r>
          </w:p>
        </w:tc>
      </w:tr>
    </w:tbl>
    <w:p w:rsidR="00000000" w:rsidRDefault="00710FCD">
      <w:pPr>
        <w:shd w:val="clear" w:color="auto" w:fill="FFFFFF"/>
        <w:spacing w:before="763" w:line="317" w:lineRule="exact"/>
        <w:ind w:left="115"/>
      </w:pPr>
      <w:bookmarkStart w:id="35" w:name="bookmark35"/>
      <w:r>
        <w:rPr>
          <w:rFonts w:ascii="Times New Roman" w:hAnsi="Times New Roman" w:cs="Times New Roman"/>
          <w:b/>
          <w:bCs/>
          <w:spacing w:val="-9"/>
          <w:sz w:val="24"/>
          <w:szCs w:val="24"/>
        </w:rPr>
        <w:t>1</w:t>
      </w:r>
      <w:bookmarkEnd w:id="35"/>
      <w:r>
        <w:rPr>
          <w:rFonts w:ascii="Times New Roman" w:hAnsi="Times New Roman" w:cs="Times New Roman"/>
          <w:b/>
          <w:bCs/>
          <w:spacing w:val="-9"/>
          <w:sz w:val="24"/>
          <w:szCs w:val="24"/>
        </w:rPr>
        <w:t xml:space="preserve">.3.16.     </w:t>
      </w:r>
      <w:r>
        <w:rPr>
          <w:rFonts w:ascii="Times New Roman" w:eastAsia="Times New Roman" w:hAnsi="Times New Roman" w:cs="Times New Roman"/>
          <w:b/>
          <w:bCs/>
          <w:spacing w:val="-9"/>
          <w:sz w:val="24"/>
          <w:szCs w:val="24"/>
        </w:rPr>
        <w:t xml:space="preserve">Сведения     по     организации,     которая     наделена     статусом     гарантирующей </w:t>
      </w:r>
      <w:r>
        <w:rPr>
          <w:rFonts w:ascii="Times New Roman" w:eastAsia="Times New Roman" w:hAnsi="Times New Roman" w:cs="Times New Roman"/>
          <w:b/>
          <w:bCs/>
          <w:sz w:val="24"/>
          <w:szCs w:val="24"/>
        </w:rPr>
        <w:t>организации.</w:t>
      </w:r>
    </w:p>
    <w:p w:rsidR="00000000" w:rsidRDefault="00710FCD">
      <w:pPr>
        <w:shd w:val="clear" w:color="auto" w:fill="FFFFFF"/>
        <w:spacing w:before="504" w:line="317" w:lineRule="exact"/>
        <w:ind w:left="115" w:firstLine="706"/>
      </w:pPr>
      <w:r>
        <w:rPr>
          <w:rFonts w:ascii="Times New Roman" w:eastAsia="Times New Roman" w:hAnsi="Times New Roman" w:cs="Times New Roman"/>
          <w:sz w:val="24"/>
          <w:szCs w:val="24"/>
        </w:rPr>
        <w:t>Статусом гарантирующей организации наделено ресурсоснабжающее пр</w:t>
      </w:r>
      <w:r>
        <w:rPr>
          <w:rFonts w:ascii="Times New Roman" w:eastAsia="Times New Roman" w:hAnsi="Times New Roman" w:cs="Times New Roman"/>
          <w:sz w:val="24"/>
          <w:szCs w:val="24"/>
        </w:rPr>
        <w:t>едприятие ООО «Ульяновскводоканал».</w:t>
      </w:r>
    </w:p>
    <w:p w:rsidR="00000000" w:rsidRDefault="00710FCD">
      <w:pPr>
        <w:shd w:val="clear" w:color="auto" w:fill="FFFFFF"/>
        <w:spacing w:before="6298"/>
        <w:ind w:left="9269"/>
      </w:pPr>
      <w:r>
        <w:t>64</w:t>
      </w:r>
    </w:p>
    <w:p w:rsidR="00000000" w:rsidRDefault="00710FCD">
      <w:pPr>
        <w:shd w:val="clear" w:color="auto" w:fill="FFFFFF"/>
        <w:spacing w:before="6298"/>
        <w:ind w:left="9269"/>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68" w:right="1915"/>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792"/>
        </w:tabs>
        <w:spacing w:before="331"/>
        <w:ind w:left="24"/>
      </w:pPr>
      <w:bookmarkStart w:id="36" w:name="bookmark36"/>
      <w:r>
        <w:rPr>
          <w:rFonts w:ascii="Times New Roman" w:hAnsi="Times New Roman" w:cs="Times New Roman"/>
          <w:b/>
          <w:bCs/>
          <w:spacing w:val="-1"/>
          <w:sz w:val="28"/>
          <w:szCs w:val="28"/>
        </w:rPr>
        <w:t>1</w:t>
      </w:r>
      <w:bookmarkEnd w:id="36"/>
      <w:r>
        <w:rPr>
          <w:rFonts w:ascii="Times New Roman" w:hAnsi="Times New Roman" w:cs="Times New Roman"/>
          <w:b/>
          <w:bCs/>
          <w:spacing w:val="-1"/>
          <w:sz w:val="28"/>
          <w:szCs w:val="28"/>
        </w:rPr>
        <w:t>.4.</w:t>
      </w:r>
      <w:r>
        <w:rPr>
          <w:rFonts w:hAnsi="Times New Roman"/>
          <w:b/>
          <w:bCs/>
          <w:sz w:val="28"/>
          <w:szCs w:val="28"/>
        </w:rPr>
        <w:tab/>
      </w:r>
      <w:r>
        <w:rPr>
          <w:rFonts w:ascii="Times New Roman" w:eastAsia="Times New Roman" w:hAnsi="Times New Roman" w:cs="Times New Roman"/>
          <w:b/>
          <w:bCs/>
          <w:spacing w:val="-8"/>
          <w:sz w:val="28"/>
          <w:szCs w:val="28"/>
        </w:rPr>
        <w:t>Предложения    по    строительству,    реконструкции    и    модернизации</w:t>
      </w:r>
    </w:p>
    <w:p w:rsidR="00000000" w:rsidRDefault="00710FCD">
      <w:pPr>
        <w:shd w:val="clear" w:color="auto" w:fill="FFFFFF"/>
        <w:ind w:left="24"/>
      </w:pPr>
      <w:bookmarkStart w:id="37" w:name="bookmark37"/>
      <w:r>
        <w:rPr>
          <w:rFonts w:ascii="Times New Roman" w:eastAsia="Times New Roman" w:hAnsi="Times New Roman" w:cs="Times New Roman"/>
          <w:b/>
          <w:bCs/>
          <w:sz w:val="28"/>
          <w:szCs w:val="28"/>
        </w:rPr>
        <w:t>л</w:t>
      </w:r>
      <w:bookmarkEnd w:id="37"/>
      <w:r>
        <w:rPr>
          <w:rFonts w:ascii="Times New Roman" w:eastAsia="Times New Roman" w:hAnsi="Times New Roman" w:cs="Times New Roman"/>
          <w:b/>
          <w:bCs/>
          <w:sz w:val="28"/>
          <w:szCs w:val="28"/>
        </w:rPr>
        <w:t>инейных объектов централизованных систем водоснабжения.</w:t>
      </w:r>
    </w:p>
    <w:p w:rsidR="00000000" w:rsidRDefault="00710FCD">
      <w:pPr>
        <w:shd w:val="clear" w:color="auto" w:fill="FFFFFF"/>
        <w:spacing w:before="446" w:line="317" w:lineRule="exact"/>
        <w:ind w:left="24"/>
      </w:pPr>
      <w:r>
        <w:rPr>
          <w:rFonts w:ascii="Times New Roman" w:hAnsi="Times New Roman" w:cs="Times New Roman"/>
          <w:b/>
          <w:bCs/>
          <w:spacing w:val="-10"/>
          <w:sz w:val="24"/>
          <w:szCs w:val="24"/>
        </w:rPr>
        <w:t xml:space="preserve">1.4.1.     </w:t>
      </w:r>
      <w:r>
        <w:rPr>
          <w:rFonts w:ascii="Times New Roman" w:eastAsia="Times New Roman" w:hAnsi="Times New Roman" w:cs="Times New Roman"/>
          <w:b/>
          <w:bCs/>
          <w:spacing w:val="-10"/>
          <w:sz w:val="24"/>
          <w:szCs w:val="24"/>
        </w:rPr>
        <w:t xml:space="preserve">Перечень     основных     мероприятий     по     реализации     схемы     водоснабжения     с </w:t>
      </w:r>
      <w:r>
        <w:rPr>
          <w:rFonts w:ascii="Times New Roman" w:eastAsia="Times New Roman" w:hAnsi="Times New Roman" w:cs="Times New Roman"/>
          <w:b/>
          <w:bCs/>
          <w:sz w:val="24"/>
          <w:szCs w:val="24"/>
        </w:rPr>
        <w:t>разбивкой по годам.</w:t>
      </w:r>
    </w:p>
    <w:p w:rsidR="00000000" w:rsidRDefault="00710FCD">
      <w:pPr>
        <w:shd w:val="clear" w:color="auto" w:fill="FFFFFF"/>
        <w:spacing w:before="432" w:line="413" w:lineRule="exact"/>
        <w:ind w:left="24" w:right="14" w:firstLine="566"/>
        <w:jc w:val="both"/>
      </w:pPr>
      <w:r>
        <w:rPr>
          <w:rFonts w:ascii="Times New Roman" w:eastAsia="Times New Roman" w:hAnsi="Times New Roman" w:cs="Times New Roman"/>
          <w:sz w:val="24"/>
          <w:szCs w:val="24"/>
        </w:rPr>
        <w:t>Перечень всех предложений по строительству, реконструк</w:t>
      </w:r>
      <w:r>
        <w:rPr>
          <w:rFonts w:ascii="Times New Roman" w:eastAsia="Times New Roman" w:hAnsi="Times New Roman" w:cs="Times New Roman"/>
          <w:sz w:val="24"/>
          <w:szCs w:val="24"/>
        </w:rPr>
        <w:t>ции и модернизации объектов системы водоснабжения города Димитровграда с ориентировочными сроками внедрения приведены в таблице 1.4.1.1.</w:t>
      </w:r>
    </w:p>
    <w:p w:rsidR="00000000" w:rsidRDefault="00710FCD">
      <w:pPr>
        <w:shd w:val="clear" w:color="auto" w:fill="FFFFFF"/>
        <w:spacing w:before="523"/>
        <w:ind w:right="14"/>
        <w:jc w:val="right"/>
      </w:pPr>
      <w:r>
        <w:rPr>
          <w:rFonts w:ascii="Times New Roman" w:eastAsia="Times New Roman" w:hAnsi="Times New Roman" w:cs="Times New Roman"/>
          <w:spacing w:val="-1"/>
          <w:sz w:val="24"/>
          <w:szCs w:val="24"/>
        </w:rPr>
        <w:t>Т а б л и ц а 1.4.1.1.</w:t>
      </w:r>
    </w:p>
    <w:p w:rsidR="00000000" w:rsidRDefault="00710FCD">
      <w:pPr>
        <w:spacing w:after="16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82"/>
        <w:gridCol w:w="6288"/>
        <w:gridCol w:w="2563"/>
      </w:tblGrid>
      <w:tr w:rsidR="00000000">
        <w:tblPrEx>
          <w:tblCellMar>
            <w:top w:w="0" w:type="dxa"/>
            <w:bottom w:w="0" w:type="dxa"/>
          </w:tblCellMar>
        </w:tblPrEx>
        <w:trPr>
          <w:trHeight w:hRule="exact" w:val="1541"/>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eastAsia="Times New Roman" w:hAnsi="Times New Roman" w:cs="Times New Roman"/>
              </w:rPr>
              <w:t>№№</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6"/>
            </w:pPr>
            <w:r>
              <w:rPr>
                <w:rFonts w:ascii="Times New Roman" w:eastAsia="Times New Roman" w:hAnsi="Times New Roman" w:cs="Times New Roman"/>
                <w:sz w:val="22"/>
                <w:szCs w:val="22"/>
              </w:rPr>
              <w:t>Объекты и основные мероприятия</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48" w:right="62"/>
              <w:jc w:val="center"/>
            </w:pPr>
            <w:r>
              <w:rPr>
                <w:rFonts w:ascii="Times New Roman" w:eastAsia="Times New Roman" w:hAnsi="Times New Roman" w:cs="Times New Roman"/>
                <w:spacing w:val="-2"/>
                <w:sz w:val="22"/>
                <w:szCs w:val="22"/>
              </w:rPr>
              <w:t xml:space="preserve">Ориентировочный срок </w:t>
            </w:r>
            <w:r>
              <w:rPr>
                <w:rFonts w:ascii="Times New Roman" w:eastAsia="Times New Roman" w:hAnsi="Times New Roman" w:cs="Times New Roman"/>
                <w:sz w:val="22"/>
                <w:szCs w:val="22"/>
              </w:rPr>
              <w:t>внедрения</w:t>
            </w:r>
          </w:p>
        </w:tc>
      </w:tr>
      <w:tr w:rsidR="00000000">
        <w:tblPrEx>
          <w:tblCellMar>
            <w:top w:w="0" w:type="dxa"/>
            <w:bottom w:w="0" w:type="dxa"/>
          </w:tblCellMar>
        </w:tblPrEx>
        <w:trPr>
          <w:trHeight w:hRule="exact" w:val="91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1</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34" w:right="43"/>
            </w:pPr>
            <w:r>
              <w:rPr>
                <w:rFonts w:ascii="Times New Roman" w:eastAsia="Times New Roman" w:hAnsi="Times New Roman" w:cs="Times New Roman"/>
                <w:spacing w:val="-1"/>
                <w:sz w:val="22"/>
                <w:szCs w:val="22"/>
              </w:rPr>
              <w:t>Замена участков ветхих труб</w:t>
            </w:r>
            <w:r>
              <w:rPr>
                <w:rFonts w:ascii="Times New Roman" w:eastAsia="Times New Roman" w:hAnsi="Times New Roman" w:cs="Times New Roman"/>
                <w:spacing w:val="-1"/>
                <w:sz w:val="22"/>
                <w:szCs w:val="22"/>
              </w:rPr>
              <w:t xml:space="preserve">опроводов водопровода Западного </w:t>
            </w:r>
            <w:r>
              <w:rPr>
                <w:rFonts w:ascii="Times New Roman" w:eastAsia="Times New Roman" w:hAnsi="Times New Roman" w:cs="Times New Roman"/>
                <w:sz w:val="22"/>
                <w:szCs w:val="22"/>
              </w:rPr>
              <w:t>района, L= 48,723   км</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2015-2028</w:t>
            </w:r>
          </w:p>
        </w:tc>
      </w:tr>
      <w:tr w:rsidR="00000000">
        <w:tblPrEx>
          <w:tblCellMar>
            <w:top w:w="0" w:type="dxa"/>
            <w:bottom w:w="0" w:type="dxa"/>
          </w:tblCellMar>
        </w:tblPrEx>
        <w:trPr>
          <w:trHeight w:hRule="exact" w:val="91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2</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370" w:right="374" w:firstLine="178"/>
            </w:pPr>
            <w:r>
              <w:rPr>
                <w:rFonts w:ascii="Times New Roman" w:eastAsia="Times New Roman" w:hAnsi="Times New Roman" w:cs="Times New Roman"/>
                <w:sz w:val="22"/>
                <w:szCs w:val="22"/>
              </w:rPr>
              <w:t xml:space="preserve">Замена участков ветхих трубопроводов водопровода </w:t>
            </w:r>
            <w:r>
              <w:rPr>
                <w:rFonts w:ascii="Times New Roman" w:eastAsia="Times New Roman" w:hAnsi="Times New Roman" w:cs="Times New Roman"/>
                <w:spacing w:val="-1"/>
                <w:sz w:val="22"/>
                <w:szCs w:val="22"/>
              </w:rPr>
              <w:t>Первомайского и Центрального районов, L = 144,262 км</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2015-2028</w:t>
            </w:r>
          </w:p>
        </w:tc>
      </w:tr>
      <w:tr w:rsidR="00000000">
        <w:tblPrEx>
          <w:tblCellMar>
            <w:top w:w="0" w:type="dxa"/>
            <w:bottom w:w="0" w:type="dxa"/>
          </w:tblCellMar>
        </w:tblPrEx>
        <w:trPr>
          <w:trHeight w:hRule="exact" w:val="912"/>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3</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38" w:right="43" w:firstLine="62"/>
            </w:pPr>
            <w:r>
              <w:rPr>
                <w:rFonts w:ascii="Times New Roman" w:eastAsia="Times New Roman" w:hAnsi="Times New Roman" w:cs="Times New Roman"/>
                <w:spacing w:val="-1"/>
                <w:sz w:val="22"/>
                <w:szCs w:val="22"/>
              </w:rPr>
              <w:t>Строительство новых   сетей водоснабжения для подключения перспективных о</w:t>
            </w:r>
            <w:r>
              <w:rPr>
                <w:rFonts w:ascii="Times New Roman" w:eastAsia="Times New Roman" w:hAnsi="Times New Roman" w:cs="Times New Roman"/>
                <w:spacing w:val="-1"/>
                <w:sz w:val="22"/>
                <w:szCs w:val="22"/>
              </w:rPr>
              <w:t>бъектов капитального строительства, L= 2,322</w:t>
            </w:r>
          </w:p>
          <w:p w:rsidR="00000000" w:rsidRDefault="00710FCD">
            <w:pPr>
              <w:shd w:val="clear" w:color="auto" w:fill="FFFFFF"/>
              <w:spacing w:line="254" w:lineRule="exact"/>
              <w:ind w:left="38"/>
            </w:pPr>
            <w:r>
              <w:rPr>
                <w:rFonts w:ascii="Times New Roman" w:eastAsia="Times New Roman" w:hAnsi="Times New Roman" w:cs="Times New Roman"/>
                <w:sz w:val="22"/>
                <w:szCs w:val="22"/>
              </w:rPr>
              <w:t>км</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2021-2028</w:t>
            </w:r>
          </w:p>
        </w:tc>
      </w:tr>
      <w:tr w:rsidR="00000000">
        <w:tblPrEx>
          <w:tblCellMar>
            <w:top w:w="0" w:type="dxa"/>
            <w:bottom w:w="0" w:type="dxa"/>
          </w:tblCellMar>
        </w:tblPrEx>
        <w:trPr>
          <w:trHeight w:hRule="exact" w:val="773"/>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4</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149" w:right="154"/>
            </w:pPr>
            <w:r>
              <w:rPr>
                <w:rFonts w:ascii="Times New Roman" w:eastAsia="Times New Roman" w:hAnsi="Times New Roman" w:cs="Times New Roman"/>
                <w:spacing w:val="-1"/>
                <w:sz w:val="22"/>
                <w:szCs w:val="22"/>
              </w:rPr>
              <w:t xml:space="preserve">Прокладка второй нитки магистрального водовода Д 400 м L </w:t>
            </w:r>
            <w:r>
              <w:rPr>
                <w:rFonts w:ascii="Times New Roman" w:eastAsia="Times New Roman" w:hAnsi="Times New Roman" w:cs="Times New Roman"/>
                <w:sz w:val="22"/>
                <w:szCs w:val="22"/>
              </w:rPr>
              <w:t>603 м от ВЗУ «Горка» до РЧВ</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2019</w:t>
            </w:r>
          </w:p>
        </w:tc>
      </w:tr>
      <w:tr w:rsidR="00000000">
        <w:tblPrEx>
          <w:tblCellMar>
            <w:top w:w="0" w:type="dxa"/>
            <w:bottom w:w="0" w:type="dxa"/>
          </w:tblCellMar>
        </w:tblPrEx>
        <w:trPr>
          <w:trHeight w:hRule="exact" w:val="142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5</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149"/>
            </w:pPr>
            <w:r>
              <w:rPr>
                <w:rFonts w:ascii="Times New Roman" w:eastAsia="Times New Roman" w:hAnsi="Times New Roman" w:cs="Times New Roman"/>
                <w:sz w:val="22"/>
                <w:szCs w:val="22"/>
              </w:rPr>
              <w:t>Замена участков трубопроводов в связи с недостаточной</w:t>
            </w:r>
          </w:p>
          <w:p w:rsidR="00000000" w:rsidRDefault="00710FCD">
            <w:pPr>
              <w:shd w:val="clear" w:color="auto" w:fill="FFFFFF"/>
              <w:spacing w:line="250" w:lineRule="exact"/>
              <w:ind w:left="149"/>
            </w:pPr>
            <w:r>
              <w:rPr>
                <w:rFonts w:ascii="Times New Roman" w:eastAsia="Times New Roman" w:hAnsi="Times New Roman" w:cs="Times New Roman"/>
                <w:sz w:val="22"/>
                <w:szCs w:val="22"/>
              </w:rPr>
              <w:t>пропускной способностью при условии выполнения</w:t>
            </w:r>
          </w:p>
          <w:p w:rsidR="00000000" w:rsidRDefault="00710FCD">
            <w:pPr>
              <w:shd w:val="clear" w:color="auto" w:fill="FFFFFF"/>
              <w:spacing w:line="250" w:lineRule="exact"/>
              <w:ind w:left="149"/>
            </w:pPr>
            <w:r>
              <w:rPr>
                <w:rFonts w:ascii="Times New Roman" w:eastAsia="Times New Roman" w:hAnsi="Times New Roman" w:cs="Times New Roman"/>
                <w:spacing w:val="-1"/>
                <w:sz w:val="22"/>
                <w:szCs w:val="22"/>
              </w:rPr>
              <w:t>м</w:t>
            </w:r>
            <w:r>
              <w:rPr>
                <w:rFonts w:ascii="Times New Roman" w:eastAsia="Times New Roman" w:hAnsi="Times New Roman" w:cs="Times New Roman"/>
                <w:spacing w:val="-1"/>
                <w:sz w:val="22"/>
                <w:szCs w:val="22"/>
              </w:rPr>
              <w:t>ероприятий по переводу системы ГВС Западного района на</w:t>
            </w:r>
          </w:p>
          <w:p w:rsidR="00000000" w:rsidRDefault="00710FCD">
            <w:pPr>
              <w:shd w:val="clear" w:color="auto" w:fill="FFFFFF"/>
              <w:spacing w:line="250" w:lineRule="exact"/>
              <w:ind w:left="149"/>
            </w:pPr>
            <w:r>
              <w:rPr>
                <w:rFonts w:ascii="Times New Roman" w:eastAsia="Times New Roman" w:hAnsi="Times New Roman" w:cs="Times New Roman"/>
                <w:sz w:val="22"/>
                <w:szCs w:val="22"/>
              </w:rPr>
              <w:t>закрытую схему (расчетный срок 2020 год)</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2020</w:t>
            </w:r>
          </w:p>
        </w:tc>
      </w:tr>
      <w:tr w:rsidR="00000000">
        <w:tblPrEx>
          <w:tblCellMar>
            <w:top w:w="0" w:type="dxa"/>
            <w:bottom w:w="0" w:type="dxa"/>
          </w:tblCellMar>
        </w:tblPrEx>
        <w:trPr>
          <w:trHeight w:hRule="exact" w:val="121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6</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355"/>
            </w:pPr>
            <w:r>
              <w:rPr>
                <w:rFonts w:ascii="Times New Roman" w:eastAsia="Times New Roman" w:hAnsi="Times New Roman" w:cs="Times New Roman"/>
                <w:spacing w:val="-1"/>
                <w:sz w:val="22"/>
                <w:szCs w:val="22"/>
              </w:rPr>
              <w:t>Замена участков трубопроводов в связи с недостаточной</w:t>
            </w:r>
          </w:p>
          <w:p w:rsidR="00000000" w:rsidRDefault="00710FCD">
            <w:pPr>
              <w:shd w:val="clear" w:color="auto" w:fill="FFFFFF"/>
              <w:spacing w:line="254" w:lineRule="exact"/>
              <w:ind w:left="355"/>
            </w:pPr>
            <w:r>
              <w:rPr>
                <w:rFonts w:ascii="Times New Roman" w:eastAsia="Times New Roman" w:hAnsi="Times New Roman" w:cs="Times New Roman"/>
                <w:sz w:val="22"/>
                <w:szCs w:val="22"/>
              </w:rPr>
              <w:t>пропускной способностью при условии подключения</w:t>
            </w:r>
          </w:p>
          <w:p w:rsidR="00000000" w:rsidRDefault="00710FCD">
            <w:pPr>
              <w:shd w:val="clear" w:color="auto" w:fill="FFFFFF"/>
              <w:spacing w:line="254" w:lineRule="exact"/>
              <w:ind w:left="355"/>
            </w:pPr>
            <w:r>
              <w:rPr>
                <w:rFonts w:ascii="Times New Roman" w:eastAsia="Times New Roman" w:hAnsi="Times New Roman" w:cs="Times New Roman"/>
                <w:sz w:val="22"/>
                <w:szCs w:val="22"/>
              </w:rPr>
              <w:t>перспективной нагрузки (расчетный срок 2028 год)</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2021-2028</w:t>
            </w:r>
          </w:p>
        </w:tc>
      </w:tr>
      <w:tr w:rsidR="00000000">
        <w:tblPrEx>
          <w:tblCellMar>
            <w:top w:w="0" w:type="dxa"/>
            <w:bottom w:w="0" w:type="dxa"/>
          </w:tblCellMar>
        </w:tblPrEx>
        <w:trPr>
          <w:trHeight w:hRule="exact" w:val="91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7</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202" w:right="206"/>
            </w:pPr>
            <w:r>
              <w:rPr>
                <w:rFonts w:ascii="Times New Roman" w:eastAsia="Times New Roman" w:hAnsi="Times New Roman" w:cs="Times New Roman"/>
                <w:spacing w:val="-3"/>
                <w:sz w:val="22"/>
                <w:szCs w:val="22"/>
              </w:rPr>
              <w:t xml:space="preserve">Внедрение систем     УФО водоподготовки питьевой воды на </w:t>
            </w:r>
            <w:r>
              <w:rPr>
                <w:rFonts w:ascii="Times New Roman" w:eastAsia="Times New Roman" w:hAnsi="Times New Roman" w:cs="Times New Roman"/>
                <w:sz w:val="22"/>
                <w:szCs w:val="22"/>
              </w:rPr>
              <w:t>ВЗУ «Дачный» (с учетом затрат на проектирование)</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2017</w:t>
            </w:r>
          </w:p>
        </w:tc>
      </w:tr>
      <w:tr w:rsidR="00000000">
        <w:tblPrEx>
          <w:tblCellMar>
            <w:top w:w="0" w:type="dxa"/>
            <w:bottom w:w="0" w:type="dxa"/>
          </w:tblCellMar>
        </w:tblPrEx>
        <w:trPr>
          <w:trHeight w:hRule="exact" w:val="61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8</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eastAsia="Times New Roman" w:hAnsi="Times New Roman" w:cs="Times New Roman"/>
                <w:spacing w:val="-1"/>
                <w:sz w:val="22"/>
                <w:szCs w:val="22"/>
              </w:rPr>
              <w:t>Реконструкция системы водоочистки ВЗУ «Куст №3»</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2018</w:t>
            </w:r>
          </w:p>
        </w:tc>
      </w:tr>
    </w:tbl>
    <w:p w:rsidR="00000000" w:rsidRDefault="00710FCD">
      <w:pPr>
        <w:shd w:val="clear" w:color="auto" w:fill="FFFFFF"/>
        <w:spacing w:before="782"/>
        <w:ind w:right="14"/>
        <w:jc w:val="right"/>
      </w:pPr>
      <w:r>
        <w:t>65</w:t>
      </w:r>
    </w:p>
    <w:p w:rsidR="00000000" w:rsidRDefault="00710FCD">
      <w:pPr>
        <w:shd w:val="clear" w:color="auto" w:fill="FFFFFF"/>
        <w:spacing w:before="782"/>
        <w:ind w:right="14"/>
        <w:jc w:val="right"/>
        <w:sectPr w:rsidR="00000000">
          <w:pgSz w:w="11909" w:h="16834"/>
          <w:pgMar w:top="692" w:right="696" w:bottom="360" w:left="1680" w:header="720" w:footer="720" w:gutter="0"/>
          <w:cols w:space="60"/>
          <w:noEndnote/>
        </w:sectPr>
      </w:pPr>
    </w:p>
    <w:p w:rsidR="00000000" w:rsidRDefault="00710FCD">
      <w:pPr>
        <w:shd w:val="clear" w:color="auto" w:fill="FFFFFF"/>
        <w:spacing w:line="235" w:lineRule="exact"/>
        <w:ind w:left="1968" w:right="1915"/>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w:t>
      </w:r>
      <w:r>
        <w:rPr>
          <w:rFonts w:eastAsia="Times New Roman" w:cs="Times New Roman"/>
          <w:b/>
          <w:bCs/>
          <w:spacing w:val="-5"/>
        </w:rPr>
        <w:t>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82"/>
        <w:gridCol w:w="6288"/>
        <w:gridCol w:w="2563"/>
      </w:tblGrid>
      <w:tr w:rsidR="00000000">
        <w:tblPrEx>
          <w:tblCellMar>
            <w:top w:w="0" w:type="dxa"/>
            <w:bottom w:w="0" w:type="dxa"/>
          </w:tblCellMar>
        </w:tblPrEx>
        <w:trPr>
          <w:trHeight w:hRule="exact" w:val="154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eastAsia="Times New Roman" w:hAnsi="Times New Roman" w:cs="Times New Roman"/>
              </w:rPr>
              <w:t>№№</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Объекты и основные мероприятия</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48" w:right="62"/>
              <w:jc w:val="center"/>
            </w:pPr>
            <w:r>
              <w:rPr>
                <w:rFonts w:ascii="Times New Roman" w:eastAsia="Times New Roman" w:hAnsi="Times New Roman" w:cs="Times New Roman"/>
                <w:spacing w:val="-2"/>
                <w:sz w:val="22"/>
                <w:szCs w:val="22"/>
              </w:rPr>
              <w:t xml:space="preserve">Ориентировочный срок </w:t>
            </w:r>
            <w:r>
              <w:rPr>
                <w:rFonts w:ascii="Times New Roman" w:eastAsia="Times New Roman" w:hAnsi="Times New Roman" w:cs="Times New Roman"/>
                <w:sz w:val="22"/>
                <w:szCs w:val="22"/>
              </w:rPr>
              <w:t>внедрения</w:t>
            </w:r>
          </w:p>
        </w:tc>
      </w:tr>
      <w:tr w:rsidR="00000000">
        <w:tblPrEx>
          <w:tblCellMar>
            <w:top w:w="0" w:type="dxa"/>
            <w:bottom w:w="0" w:type="dxa"/>
          </w:tblCellMar>
        </w:tblPrEx>
        <w:trPr>
          <w:trHeight w:hRule="exact" w:val="122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9</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19" w:right="19"/>
              <w:jc w:val="center"/>
            </w:pPr>
            <w:r>
              <w:rPr>
                <w:rFonts w:ascii="Times New Roman" w:eastAsia="Times New Roman" w:hAnsi="Times New Roman" w:cs="Times New Roman"/>
                <w:sz w:val="22"/>
                <w:szCs w:val="22"/>
              </w:rPr>
              <w:t xml:space="preserve">Бурение новых скважин ВЗУ «Горка» и п. Дачный, глубина 80 </w:t>
            </w:r>
            <w:r>
              <w:rPr>
                <w:rFonts w:ascii="Times New Roman" w:eastAsia="Times New Roman" w:hAnsi="Times New Roman" w:cs="Times New Roman"/>
                <w:spacing w:val="-1"/>
                <w:sz w:val="22"/>
                <w:szCs w:val="22"/>
              </w:rPr>
              <w:t>м, (бурение АС, составление паспорта скважины, регистрация в ГВК, ГИС, полный бактериа</w:t>
            </w:r>
            <w:r>
              <w:rPr>
                <w:rFonts w:ascii="Times New Roman" w:eastAsia="Times New Roman" w:hAnsi="Times New Roman" w:cs="Times New Roman"/>
                <w:spacing w:val="-1"/>
                <w:sz w:val="22"/>
                <w:szCs w:val="22"/>
              </w:rPr>
              <w:t>льный анализ воды),   2 объекта по</w:t>
            </w:r>
          </w:p>
          <w:p w:rsidR="00000000" w:rsidRDefault="00710FCD">
            <w:pPr>
              <w:shd w:val="clear" w:color="auto" w:fill="FFFFFF"/>
              <w:spacing w:line="250" w:lineRule="exact"/>
              <w:jc w:val="center"/>
            </w:pPr>
            <w:r>
              <w:rPr>
                <w:rFonts w:ascii="Times New Roman" w:hAnsi="Times New Roman" w:cs="Times New Roman"/>
                <w:sz w:val="22"/>
                <w:szCs w:val="22"/>
              </w:rPr>
              <w:t xml:space="preserve">2 </w:t>
            </w:r>
            <w:r>
              <w:rPr>
                <w:rFonts w:ascii="Times New Roman" w:eastAsia="Times New Roman" w:hAnsi="Times New Roman" w:cs="Times New Roman"/>
                <w:sz w:val="22"/>
                <w:szCs w:val="22"/>
              </w:rPr>
              <w:t>скважины</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2020</w:t>
            </w:r>
          </w:p>
        </w:tc>
      </w:tr>
      <w:tr w:rsidR="00000000">
        <w:tblPrEx>
          <w:tblCellMar>
            <w:top w:w="0" w:type="dxa"/>
            <w:bottom w:w="0" w:type="dxa"/>
          </w:tblCellMar>
        </w:tblPrEx>
        <w:trPr>
          <w:trHeight w:hRule="exact" w:val="60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22"/>
                <w:szCs w:val="22"/>
              </w:rPr>
              <w:t>10</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336" w:right="341"/>
              <w:jc w:val="center"/>
            </w:pPr>
            <w:r>
              <w:rPr>
                <w:rFonts w:ascii="Times New Roman" w:eastAsia="Times New Roman" w:hAnsi="Times New Roman" w:cs="Times New Roman"/>
                <w:spacing w:val="-2"/>
                <w:sz w:val="22"/>
                <w:szCs w:val="22"/>
              </w:rPr>
              <w:t xml:space="preserve">Внедрение автоматизации и диспетчеризации   процессов </w:t>
            </w:r>
            <w:r>
              <w:rPr>
                <w:rFonts w:ascii="Times New Roman" w:eastAsia="Times New Roman" w:hAnsi="Times New Roman" w:cs="Times New Roman"/>
                <w:sz w:val="22"/>
                <w:szCs w:val="22"/>
              </w:rPr>
              <w:t>водоснабжения   СВ   г.Димитровграда</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2025</w:t>
            </w:r>
          </w:p>
        </w:tc>
      </w:tr>
      <w:tr w:rsidR="00000000">
        <w:tblPrEx>
          <w:tblCellMar>
            <w:top w:w="0" w:type="dxa"/>
            <w:bottom w:w="0" w:type="dxa"/>
          </w:tblCellMar>
        </w:tblPrEx>
        <w:trPr>
          <w:trHeight w:hRule="exact" w:val="62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22"/>
                <w:szCs w:val="22"/>
              </w:rPr>
              <w:t>11</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202" w:right="202"/>
              <w:jc w:val="center"/>
            </w:pPr>
            <w:r>
              <w:rPr>
                <w:rFonts w:ascii="Times New Roman" w:eastAsia="Times New Roman" w:hAnsi="Times New Roman" w:cs="Times New Roman"/>
                <w:spacing w:val="-2"/>
                <w:sz w:val="22"/>
                <w:szCs w:val="22"/>
              </w:rPr>
              <w:t xml:space="preserve">Приобретение и замена насосного оборудования   перекачки </w:t>
            </w:r>
            <w:r>
              <w:rPr>
                <w:rFonts w:ascii="Times New Roman" w:eastAsia="Times New Roman" w:hAnsi="Times New Roman" w:cs="Times New Roman"/>
                <w:sz w:val="22"/>
                <w:szCs w:val="22"/>
              </w:rPr>
              <w:t>воды на ВНС   и АС</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2025-2027</w:t>
            </w:r>
          </w:p>
        </w:tc>
      </w:tr>
    </w:tbl>
    <w:p w:rsidR="00000000" w:rsidRDefault="00710FCD">
      <w:pPr>
        <w:shd w:val="clear" w:color="auto" w:fill="FFFFFF"/>
        <w:spacing w:before="302" w:line="413" w:lineRule="exact"/>
        <w:ind w:left="24" w:firstLine="566"/>
      </w:pPr>
      <w:bookmarkStart w:id="38" w:name="bookmark38"/>
      <w:r>
        <w:rPr>
          <w:rFonts w:ascii="Times New Roman" w:eastAsia="Times New Roman" w:hAnsi="Times New Roman" w:cs="Times New Roman"/>
          <w:sz w:val="24"/>
          <w:szCs w:val="24"/>
        </w:rPr>
        <w:t>Б</w:t>
      </w:r>
      <w:bookmarkEnd w:id="38"/>
      <w:r>
        <w:rPr>
          <w:rFonts w:ascii="Times New Roman" w:eastAsia="Times New Roman" w:hAnsi="Times New Roman" w:cs="Times New Roman"/>
          <w:sz w:val="24"/>
          <w:szCs w:val="24"/>
        </w:rPr>
        <w:t>олее подробная расшифровка пунктов по реконструкции и строительству водоводов приводится далее в соответствующих разделах.</w:t>
      </w:r>
    </w:p>
    <w:p w:rsidR="00000000" w:rsidRDefault="00710FCD">
      <w:pPr>
        <w:shd w:val="clear" w:color="auto" w:fill="FFFFFF"/>
        <w:spacing w:before="552" w:line="322" w:lineRule="exact"/>
        <w:ind w:left="24"/>
      </w:pPr>
      <w:r>
        <w:rPr>
          <w:rFonts w:ascii="Times New Roman" w:hAnsi="Times New Roman" w:cs="Times New Roman"/>
          <w:b/>
          <w:bCs/>
          <w:spacing w:val="-12"/>
          <w:sz w:val="24"/>
          <w:szCs w:val="24"/>
        </w:rPr>
        <w:t xml:space="preserve">1.4.2.       </w:t>
      </w:r>
      <w:r>
        <w:rPr>
          <w:rFonts w:ascii="Times New Roman" w:eastAsia="Times New Roman" w:hAnsi="Times New Roman" w:cs="Times New Roman"/>
          <w:b/>
          <w:bCs/>
          <w:spacing w:val="-12"/>
          <w:sz w:val="24"/>
          <w:szCs w:val="24"/>
        </w:rPr>
        <w:t xml:space="preserve">Технические       обоснования       основных      мероприятий       по       реализации       схем </w:t>
      </w:r>
      <w:r>
        <w:rPr>
          <w:rFonts w:ascii="Times New Roman" w:eastAsia="Times New Roman" w:hAnsi="Times New Roman" w:cs="Times New Roman"/>
          <w:b/>
          <w:bCs/>
          <w:sz w:val="24"/>
          <w:szCs w:val="24"/>
        </w:rPr>
        <w:t>водоснабжен</w:t>
      </w:r>
      <w:r>
        <w:rPr>
          <w:rFonts w:ascii="Times New Roman" w:eastAsia="Times New Roman" w:hAnsi="Times New Roman" w:cs="Times New Roman"/>
          <w:b/>
          <w:bCs/>
          <w:sz w:val="24"/>
          <w:szCs w:val="24"/>
        </w:rPr>
        <w:t>ия.</w:t>
      </w:r>
    </w:p>
    <w:p w:rsidR="00000000" w:rsidRDefault="00710FCD">
      <w:pPr>
        <w:shd w:val="clear" w:color="auto" w:fill="FFFFFF"/>
        <w:spacing w:before="504" w:line="317" w:lineRule="exact"/>
        <w:ind w:left="24" w:right="53" w:firstLine="566"/>
        <w:jc w:val="both"/>
      </w:pPr>
      <w:r>
        <w:rPr>
          <w:rFonts w:ascii="Times New Roman" w:eastAsia="Times New Roman" w:hAnsi="Times New Roman" w:cs="Times New Roman"/>
          <w:spacing w:val="-2"/>
          <w:sz w:val="24"/>
          <w:szCs w:val="24"/>
        </w:rPr>
        <w:t>Как</w:t>
      </w:r>
      <w:r>
        <w:rPr>
          <w:rFonts w:ascii="Times New Roman" w:eastAsia="Times New Roman" w:hAnsi="Times New Roman" w:cs="Times New Roman"/>
          <w:spacing w:val="-2"/>
        </w:rPr>
        <w:t xml:space="preserve"> </w:t>
      </w:r>
      <w:r>
        <w:rPr>
          <w:rFonts w:ascii="Times New Roman" w:eastAsia="Times New Roman" w:hAnsi="Times New Roman" w:cs="Times New Roman"/>
          <w:spacing w:val="-2"/>
          <w:sz w:val="24"/>
          <w:szCs w:val="24"/>
        </w:rPr>
        <w:t>было</w:t>
      </w:r>
      <w:r>
        <w:rPr>
          <w:rFonts w:ascii="Times New Roman" w:eastAsia="Times New Roman" w:hAnsi="Times New Roman" w:cs="Times New Roman"/>
          <w:spacing w:val="-2"/>
        </w:rPr>
        <w:t xml:space="preserve"> </w:t>
      </w:r>
      <w:r>
        <w:rPr>
          <w:rFonts w:ascii="Times New Roman" w:eastAsia="Times New Roman" w:hAnsi="Times New Roman" w:cs="Times New Roman"/>
          <w:spacing w:val="-2"/>
          <w:sz w:val="24"/>
          <w:szCs w:val="24"/>
        </w:rPr>
        <w:t>отмечено</w:t>
      </w:r>
      <w:r>
        <w:rPr>
          <w:rFonts w:ascii="Times New Roman" w:eastAsia="Times New Roman" w:hAnsi="Times New Roman" w:cs="Times New Roman"/>
          <w:spacing w:val="-2"/>
        </w:rPr>
        <w:t xml:space="preserve"> </w:t>
      </w:r>
      <w:r>
        <w:rPr>
          <w:rFonts w:ascii="Times New Roman" w:eastAsia="Times New Roman" w:hAnsi="Times New Roman" w:cs="Times New Roman"/>
          <w:spacing w:val="-2"/>
          <w:sz w:val="24"/>
          <w:szCs w:val="24"/>
        </w:rPr>
        <w:t>выше</w:t>
      </w:r>
      <w:r>
        <w:rPr>
          <w:rFonts w:eastAsia="Times New Roman"/>
          <w:spacing w:val="-21"/>
          <w:w w:val="124"/>
        </w:rPr>
        <w:t>,</w:t>
      </w:r>
      <w:r>
        <w:rPr>
          <w:rFonts w:eastAsia="Times New Roman" w:cs="Times New Roman"/>
          <w:spacing w:val="-21"/>
          <w:w w:val="124"/>
        </w:rPr>
        <w:t>в</w:t>
      </w:r>
      <w:r>
        <w:rPr>
          <w:rFonts w:eastAsia="Times New Roman"/>
          <w:spacing w:val="-21"/>
          <w:w w:val="124"/>
        </w:rPr>
        <w:t xml:space="preserve"> </w:t>
      </w:r>
      <w:r>
        <w:rPr>
          <w:rFonts w:ascii="Times New Roman" w:eastAsia="Times New Roman" w:hAnsi="Times New Roman" w:cs="Times New Roman"/>
          <w:sz w:val="24"/>
          <w:szCs w:val="24"/>
        </w:rPr>
        <w:t>качестве</w:t>
      </w:r>
      <w:r>
        <w:rPr>
          <w:rFonts w:ascii="Times New Roman" w:eastAsia="Times New Roman" w:hAnsi="Times New Roman" w:cs="Times New Roman"/>
        </w:rPr>
        <w:t xml:space="preserve"> </w:t>
      </w:r>
      <w:r>
        <w:rPr>
          <w:rFonts w:ascii="Times New Roman" w:eastAsia="Times New Roman" w:hAnsi="Times New Roman" w:cs="Times New Roman"/>
          <w:sz w:val="24"/>
          <w:szCs w:val="24"/>
        </w:rPr>
        <w:t>предложений</w:t>
      </w:r>
      <w:r>
        <w:rPr>
          <w:rFonts w:ascii="Times New Roman" w:eastAsia="Times New Roman" w:hAnsi="Times New Roman" w:cs="Times New Roman"/>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rPr>
        <w:t xml:space="preserve"> </w:t>
      </w:r>
      <w:r>
        <w:rPr>
          <w:rFonts w:ascii="Times New Roman" w:eastAsia="Times New Roman" w:hAnsi="Times New Roman" w:cs="Times New Roman"/>
          <w:sz w:val="24"/>
          <w:szCs w:val="24"/>
        </w:rPr>
        <w:t>строительству</w:t>
      </w:r>
      <w:r>
        <w:rPr>
          <w:rFonts w:ascii="Times New Roman" w:eastAsia="Times New Roman" w:hAnsi="Times New Roman" w:cs="Times New Roman"/>
        </w:rPr>
        <w:t xml:space="preserve"> </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r>
        <w:rPr>
          <w:rFonts w:ascii="Times New Roman" w:eastAsia="Times New Roman" w:hAnsi="Times New Roman" w:cs="Times New Roman"/>
          <w:sz w:val="24"/>
          <w:szCs w:val="24"/>
        </w:rPr>
        <w:t>реконструкции</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1"/>
          <w:sz w:val="24"/>
          <w:szCs w:val="24"/>
        </w:rPr>
        <w:t>модернизации объектов системы водоснабжения   представлены следующие мероприятия:</w:t>
      </w:r>
    </w:p>
    <w:p w:rsidR="00000000" w:rsidRDefault="00710FCD">
      <w:pPr>
        <w:shd w:val="clear" w:color="auto" w:fill="FFFFFF"/>
        <w:spacing w:before="230" w:line="274" w:lineRule="exact"/>
        <w:ind w:left="590"/>
      </w:pPr>
      <w:r>
        <w:rPr>
          <w:rFonts w:ascii="Times New Roman" w:hAnsi="Times New Roman" w:cs="Times New Roman"/>
          <w:sz w:val="24"/>
          <w:szCs w:val="24"/>
        </w:rPr>
        <w:t>1.</w:t>
      </w:r>
      <w:r>
        <w:rPr>
          <w:rFonts w:ascii="Times New Roman" w:eastAsia="Times New Roman" w:hAnsi="Times New Roman" w:cs="Times New Roman"/>
          <w:sz w:val="24"/>
          <w:szCs w:val="24"/>
        </w:rPr>
        <w:t>Установка приборов учета ХВС по микрорайонам.</w:t>
      </w:r>
    </w:p>
    <w:p w:rsidR="00000000" w:rsidRDefault="00710FCD">
      <w:pPr>
        <w:shd w:val="clear" w:color="auto" w:fill="FFFFFF"/>
        <w:spacing w:line="274" w:lineRule="exact"/>
        <w:ind w:left="24" w:right="14" w:firstLine="566"/>
        <w:jc w:val="both"/>
      </w:pPr>
      <w:r>
        <w:rPr>
          <w:rFonts w:ascii="Times New Roman" w:hAnsi="Times New Roman" w:cs="Times New Roman"/>
          <w:sz w:val="24"/>
          <w:szCs w:val="24"/>
        </w:rPr>
        <w:t>2.</w:t>
      </w:r>
      <w:r>
        <w:rPr>
          <w:rFonts w:ascii="Times New Roman" w:eastAsia="Times New Roman" w:hAnsi="Times New Roman" w:cs="Times New Roman"/>
          <w:sz w:val="24"/>
          <w:szCs w:val="24"/>
        </w:rPr>
        <w:t>Пересмотр и утверждение норматива водоп</w:t>
      </w:r>
      <w:r>
        <w:rPr>
          <w:rFonts w:ascii="Times New Roman" w:eastAsia="Times New Roman" w:hAnsi="Times New Roman" w:cs="Times New Roman"/>
          <w:sz w:val="24"/>
          <w:szCs w:val="24"/>
        </w:rPr>
        <w:t>отребления и водоотведения на хозяйственно-бытовые нужды для населения, проживающего в жилищном фонде всех форм собственности на территории муниципального образования.</w:t>
      </w:r>
    </w:p>
    <w:p w:rsidR="00000000" w:rsidRDefault="00710FCD">
      <w:pPr>
        <w:shd w:val="clear" w:color="auto" w:fill="FFFFFF"/>
        <w:spacing w:line="274" w:lineRule="exact"/>
        <w:ind w:left="590"/>
      </w:pPr>
      <w:r>
        <w:rPr>
          <w:rFonts w:ascii="Times New Roman" w:hAnsi="Times New Roman" w:cs="Times New Roman"/>
          <w:spacing w:val="-2"/>
          <w:sz w:val="24"/>
          <w:szCs w:val="24"/>
        </w:rPr>
        <w:t xml:space="preserve">3. </w:t>
      </w:r>
      <w:r>
        <w:rPr>
          <w:rFonts w:ascii="Times New Roman" w:eastAsia="Times New Roman" w:hAnsi="Times New Roman" w:cs="Times New Roman"/>
          <w:spacing w:val="-2"/>
          <w:sz w:val="24"/>
          <w:szCs w:val="24"/>
        </w:rPr>
        <w:t>Внедрение систем     УФО водоподготовки питьевой воды на ВЗУ «Дачный».</w:t>
      </w:r>
    </w:p>
    <w:p w:rsidR="00000000" w:rsidRDefault="00710FCD">
      <w:pPr>
        <w:shd w:val="clear" w:color="auto" w:fill="FFFFFF"/>
        <w:spacing w:line="274" w:lineRule="exact"/>
        <w:ind w:left="24" w:right="14" w:firstLine="566"/>
        <w:jc w:val="both"/>
      </w:pPr>
      <w:r>
        <w:rPr>
          <w:rFonts w:ascii="Times New Roman" w:hAnsi="Times New Roman" w:cs="Times New Roman"/>
          <w:sz w:val="24"/>
          <w:szCs w:val="24"/>
        </w:rPr>
        <w:t>4.</w:t>
      </w:r>
      <w:r>
        <w:rPr>
          <w:rFonts w:ascii="Times New Roman" w:eastAsia="Times New Roman" w:hAnsi="Times New Roman" w:cs="Times New Roman"/>
          <w:sz w:val="24"/>
          <w:szCs w:val="24"/>
        </w:rPr>
        <w:t>Замена устан</w:t>
      </w:r>
      <w:r>
        <w:rPr>
          <w:rFonts w:ascii="Times New Roman" w:eastAsia="Times New Roman" w:hAnsi="Times New Roman" w:cs="Times New Roman"/>
          <w:sz w:val="24"/>
          <w:szCs w:val="24"/>
        </w:rPr>
        <w:t>овки водоподготовки на ВЗУ Куст №3 на современно-технологичную систему водоподготовки.</w:t>
      </w:r>
    </w:p>
    <w:p w:rsidR="00000000" w:rsidRDefault="00710FCD">
      <w:pPr>
        <w:shd w:val="clear" w:color="auto" w:fill="FFFFFF"/>
        <w:spacing w:line="274" w:lineRule="exact"/>
        <w:ind w:left="24" w:right="14" w:firstLine="566"/>
        <w:jc w:val="both"/>
      </w:pPr>
      <w:r>
        <w:rPr>
          <w:rFonts w:ascii="Times New Roman" w:hAnsi="Times New Roman" w:cs="Times New Roman"/>
          <w:sz w:val="24"/>
          <w:szCs w:val="24"/>
        </w:rPr>
        <w:t>5.</w:t>
      </w:r>
      <w:r>
        <w:rPr>
          <w:rFonts w:ascii="Times New Roman" w:eastAsia="Times New Roman" w:hAnsi="Times New Roman" w:cs="Times New Roman"/>
          <w:sz w:val="24"/>
          <w:szCs w:val="24"/>
        </w:rPr>
        <w:t>Строительство дополнительных скважин на водозаборах «Горка» и в поселке Дачный, оценка эксплуатационных запасов.</w:t>
      </w:r>
    </w:p>
    <w:p w:rsidR="00000000" w:rsidRDefault="00710FCD">
      <w:pPr>
        <w:shd w:val="clear" w:color="auto" w:fill="FFFFFF"/>
        <w:tabs>
          <w:tab w:val="left" w:pos="830"/>
        </w:tabs>
        <w:spacing w:line="274" w:lineRule="exact"/>
        <w:ind w:left="590"/>
      </w:pPr>
      <w:r>
        <w:rPr>
          <w:rFonts w:ascii="Times New Roman" w:hAnsi="Times New Roman" w:cs="Times New Roman"/>
          <w:spacing w:val="-2"/>
          <w:sz w:val="24"/>
          <w:szCs w:val="24"/>
        </w:rPr>
        <w:t>6.</w:t>
      </w:r>
      <w:r>
        <w:rPr>
          <w:rFonts w:ascii="Times New Roman" w:hAnsi="Times New Roman" w:cs="Times New Roman"/>
          <w:sz w:val="24"/>
          <w:szCs w:val="24"/>
        </w:rPr>
        <w:tab/>
      </w:r>
      <w:r>
        <w:rPr>
          <w:rFonts w:ascii="Times New Roman" w:eastAsia="Times New Roman" w:hAnsi="Times New Roman" w:cs="Times New Roman"/>
          <w:sz w:val="24"/>
          <w:szCs w:val="24"/>
        </w:rPr>
        <w:t xml:space="preserve">Перевод горячего водоснабжения Западного района на </w:t>
      </w:r>
      <w:r>
        <w:rPr>
          <w:rFonts w:ascii="Times New Roman" w:eastAsia="Times New Roman" w:hAnsi="Times New Roman" w:cs="Times New Roman"/>
          <w:sz w:val="24"/>
          <w:szCs w:val="24"/>
        </w:rPr>
        <w:t>закрытую систему.</w:t>
      </w:r>
    </w:p>
    <w:p w:rsidR="00000000" w:rsidRDefault="00710FCD">
      <w:pPr>
        <w:shd w:val="clear" w:color="auto" w:fill="FFFFFF"/>
        <w:tabs>
          <w:tab w:val="left" w:pos="926"/>
        </w:tabs>
        <w:spacing w:line="274" w:lineRule="exact"/>
        <w:ind w:left="24" w:right="19" w:firstLine="566"/>
        <w:jc w:val="both"/>
      </w:pPr>
      <w:r>
        <w:rPr>
          <w:rFonts w:ascii="Times New Roman" w:hAnsi="Times New Roman" w:cs="Times New Roman"/>
          <w:spacing w:val="-2"/>
          <w:sz w:val="24"/>
          <w:szCs w:val="24"/>
        </w:rPr>
        <w:t>7.</w:t>
      </w:r>
      <w:r>
        <w:rPr>
          <w:rFonts w:ascii="Times New Roman" w:hAnsi="Times New Roman" w:cs="Times New Roman"/>
          <w:sz w:val="24"/>
          <w:szCs w:val="24"/>
        </w:rPr>
        <w:tab/>
      </w:r>
      <w:r>
        <w:rPr>
          <w:rFonts w:ascii="Times New Roman" w:eastAsia="Times New Roman" w:hAnsi="Times New Roman" w:cs="Times New Roman"/>
          <w:sz w:val="24"/>
          <w:szCs w:val="24"/>
        </w:rPr>
        <w:t>Автоматизирование и диспетчеризация процессов водоснабжения населенного</w:t>
      </w:r>
      <w:r>
        <w:rPr>
          <w:rFonts w:ascii="Times New Roman" w:eastAsia="Times New Roman" w:hAnsi="Times New Roman" w:cs="Times New Roman"/>
          <w:sz w:val="24"/>
          <w:szCs w:val="24"/>
        </w:rPr>
        <w:br/>
        <w:t>пункта для   всех источников водоснабжения.</w:t>
      </w:r>
    </w:p>
    <w:p w:rsidR="00000000" w:rsidRDefault="00710FCD">
      <w:pPr>
        <w:shd w:val="clear" w:color="auto" w:fill="FFFFFF"/>
        <w:spacing w:before="274"/>
        <w:ind w:left="590"/>
      </w:pPr>
      <w:r>
        <w:rPr>
          <w:rFonts w:ascii="Times New Roman" w:eastAsia="Times New Roman" w:hAnsi="Times New Roman" w:cs="Times New Roman"/>
          <w:sz w:val="24"/>
          <w:szCs w:val="24"/>
        </w:rPr>
        <w:t>Мероприятие №1.</w:t>
      </w:r>
    </w:p>
    <w:p w:rsidR="00000000" w:rsidRDefault="00710FCD">
      <w:pPr>
        <w:shd w:val="clear" w:color="auto" w:fill="FFFFFF"/>
        <w:tabs>
          <w:tab w:val="left" w:pos="8429"/>
        </w:tabs>
        <w:spacing w:before="274" w:line="274" w:lineRule="exact"/>
        <w:ind w:left="24" w:right="14" w:firstLine="566"/>
        <w:jc w:val="both"/>
      </w:pPr>
      <w:r>
        <w:rPr>
          <w:rFonts w:ascii="Times New Roman" w:eastAsia="Times New Roman" w:hAnsi="Times New Roman" w:cs="Times New Roman"/>
          <w:sz w:val="24"/>
          <w:szCs w:val="24"/>
        </w:rPr>
        <w:t>В настоящее время на отечественном строительном рынке представлено большое</w:t>
      </w:r>
      <w:r>
        <w:rPr>
          <w:rFonts w:ascii="Times New Roman" w:eastAsia="Times New Roman" w:hAnsi="Times New Roman" w:cs="Times New Roman"/>
          <w:sz w:val="24"/>
          <w:szCs w:val="24"/>
        </w:rPr>
        <w:br/>
        <w:t>количество видов приборов уч</w:t>
      </w:r>
      <w:r>
        <w:rPr>
          <w:rFonts w:ascii="Times New Roman" w:eastAsia="Times New Roman" w:hAnsi="Times New Roman" w:cs="Times New Roman"/>
          <w:sz w:val="24"/>
          <w:szCs w:val="24"/>
        </w:rPr>
        <w:t>ета, которые в зависимости от принципа их действия</w:t>
      </w:r>
      <w:r>
        <w:rPr>
          <w:rFonts w:ascii="Times New Roman" w:eastAsia="Times New Roman" w:hAnsi="Times New Roman" w:cs="Times New Roman"/>
          <w:sz w:val="24"/>
          <w:szCs w:val="24"/>
        </w:rPr>
        <w:br/>
        <w:t>классифицируют на механические (тахометрические), электромагнитные, ультразвуковые</w:t>
      </w:r>
      <w:r>
        <w:rPr>
          <w:rFonts w:ascii="Times New Roman" w:eastAsia="Times New Roman" w:hAnsi="Times New Roman" w:cs="Times New Roman"/>
          <w:sz w:val="24"/>
          <w:szCs w:val="24"/>
        </w:rPr>
        <w:br/>
        <w:t>и</w:t>
      </w:r>
      <w:r>
        <w:rPr>
          <w:rFonts w:eastAsia="Times New Roman"/>
          <w:sz w:val="24"/>
          <w:szCs w:val="24"/>
        </w:rPr>
        <w:tab/>
      </w:r>
      <w:r>
        <w:rPr>
          <w:rFonts w:ascii="Times New Roman" w:eastAsia="Times New Roman" w:hAnsi="Times New Roman" w:cs="Times New Roman"/>
          <w:sz w:val="24"/>
          <w:szCs w:val="24"/>
        </w:rPr>
        <w:t>вихревые.</w:t>
      </w:r>
    </w:p>
    <w:p w:rsidR="00000000" w:rsidRDefault="00710FCD">
      <w:pPr>
        <w:shd w:val="clear" w:color="auto" w:fill="FFFFFF"/>
        <w:tabs>
          <w:tab w:val="left" w:pos="2760"/>
          <w:tab w:val="left" w:pos="4656"/>
          <w:tab w:val="left" w:pos="8040"/>
        </w:tabs>
        <w:spacing w:line="274" w:lineRule="exact"/>
        <w:ind w:left="24" w:right="10" w:firstLine="600"/>
        <w:jc w:val="both"/>
      </w:pPr>
      <w:r>
        <w:rPr>
          <w:rFonts w:ascii="Times New Roman" w:eastAsia="Times New Roman" w:hAnsi="Times New Roman" w:cs="Times New Roman"/>
          <w:sz w:val="24"/>
          <w:szCs w:val="24"/>
        </w:rPr>
        <w:t>Как правило, для поквартирного учета используются механические счетчики. Для</w:t>
      </w:r>
      <w:r>
        <w:rPr>
          <w:rFonts w:ascii="Times New Roman" w:eastAsia="Times New Roman" w:hAnsi="Times New Roman" w:cs="Times New Roman"/>
          <w:sz w:val="24"/>
          <w:szCs w:val="24"/>
        </w:rPr>
        <w:br/>
        <w:t>учета расхода воды в трубопровода</w:t>
      </w:r>
      <w:r>
        <w:rPr>
          <w:rFonts w:ascii="Times New Roman" w:eastAsia="Times New Roman" w:hAnsi="Times New Roman" w:cs="Times New Roman"/>
          <w:sz w:val="24"/>
          <w:szCs w:val="24"/>
        </w:rPr>
        <w:t>х больших диаметров (общедомовые системы тепло и</w:t>
      </w:r>
      <w:r>
        <w:rPr>
          <w:rFonts w:ascii="Times New Roman" w:eastAsia="Times New Roman" w:hAnsi="Times New Roman" w:cs="Times New Roman"/>
          <w:sz w:val="24"/>
          <w:szCs w:val="24"/>
        </w:rPr>
        <w:br/>
        <w:t>водоснабжения, промышленные скважины, насосные) используют электромагнитные,</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вихревые</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3"/>
          <w:sz w:val="24"/>
          <w:szCs w:val="24"/>
        </w:rPr>
        <w:t>ультразвуковые</w:t>
      </w:r>
      <w:r>
        <w:rPr>
          <w:rFonts w:eastAsia="Times New Roman"/>
          <w:sz w:val="24"/>
          <w:szCs w:val="24"/>
        </w:rPr>
        <w:tab/>
      </w:r>
      <w:r>
        <w:rPr>
          <w:rFonts w:ascii="Times New Roman" w:eastAsia="Times New Roman" w:hAnsi="Times New Roman" w:cs="Times New Roman"/>
          <w:sz w:val="24"/>
          <w:szCs w:val="24"/>
        </w:rPr>
        <w:t>расходомеры.</w:t>
      </w:r>
    </w:p>
    <w:p w:rsidR="00000000" w:rsidRDefault="00710FCD">
      <w:pPr>
        <w:shd w:val="clear" w:color="auto" w:fill="FFFFFF"/>
        <w:spacing w:before="331"/>
        <w:ind w:right="14"/>
        <w:jc w:val="right"/>
      </w:pPr>
      <w:r>
        <w:t>66</w:t>
      </w:r>
    </w:p>
    <w:p w:rsidR="00000000" w:rsidRDefault="00710FCD">
      <w:pPr>
        <w:shd w:val="clear" w:color="auto" w:fill="FFFFFF"/>
        <w:spacing w:before="331"/>
        <w:ind w:right="14"/>
        <w:jc w:val="right"/>
        <w:sectPr w:rsidR="00000000">
          <w:pgSz w:w="11909" w:h="16834"/>
          <w:pgMar w:top="692" w:right="696" w:bottom="360" w:left="1680"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w:t>
      </w:r>
      <w:r>
        <w:rPr>
          <w:rFonts w:eastAsia="Times New Roman" w:cs="Times New Roman"/>
          <w:b/>
          <w:bCs/>
          <w:spacing w:val="-5"/>
        </w:rPr>
        <w:t>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26" w:line="274" w:lineRule="exact"/>
        <w:ind w:right="10" w:firstLine="600"/>
        <w:jc w:val="both"/>
      </w:pPr>
      <w:r>
        <w:rPr>
          <w:rFonts w:ascii="Times New Roman" w:eastAsia="Times New Roman" w:hAnsi="Times New Roman" w:cs="Times New Roman"/>
          <w:sz w:val="24"/>
          <w:szCs w:val="24"/>
        </w:rPr>
        <w:t>Одним из функциональных назначений прибора является определение фактического объема (учета) потребления ресурса. Повлиять на количественное изменение расхода энергетического ресурса прибор не может.</w:t>
      </w:r>
    </w:p>
    <w:p w:rsidR="00000000" w:rsidRDefault="00710FCD">
      <w:pPr>
        <w:shd w:val="clear" w:color="auto" w:fill="FFFFFF"/>
        <w:spacing w:line="274" w:lineRule="exact"/>
        <w:ind w:right="10" w:firstLine="1286"/>
        <w:jc w:val="both"/>
      </w:pPr>
      <w:r>
        <w:rPr>
          <w:rFonts w:ascii="Times New Roman" w:eastAsia="Times New Roman" w:hAnsi="Times New Roman" w:cs="Times New Roman"/>
          <w:sz w:val="24"/>
          <w:szCs w:val="24"/>
        </w:rPr>
        <w:t>Водосчетчики стимулируют сокра</w:t>
      </w:r>
      <w:r>
        <w:rPr>
          <w:rFonts w:ascii="Times New Roman" w:eastAsia="Times New Roman" w:hAnsi="Times New Roman" w:cs="Times New Roman"/>
          <w:sz w:val="24"/>
          <w:szCs w:val="24"/>
        </w:rPr>
        <w:t>щать потребление, что снижает нагрузку на систему водоснабжения. Таким образом, счетчики воды уменьшают воздействие на экосистему. Значимость этого фактора постоянно увеличивается, поскольку многие эксперты уже говорят о приближающемся дефиците пресной вод</w:t>
      </w:r>
      <w:r>
        <w:rPr>
          <w:rFonts w:ascii="Times New Roman" w:eastAsia="Times New Roman" w:hAnsi="Times New Roman" w:cs="Times New Roman"/>
          <w:sz w:val="24"/>
          <w:szCs w:val="24"/>
        </w:rPr>
        <w:t>ы.</w:t>
      </w:r>
    </w:p>
    <w:p w:rsidR="00000000" w:rsidRDefault="00710FCD">
      <w:pPr>
        <w:shd w:val="clear" w:color="auto" w:fill="FFFFFF"/>
        <w:spacing w:line="274" w:lineRule="exact"/>
        <w:ind w:right="5" w:firstLine="566"/>
        <w:jc w:val="both"/>
      </w:pPr>
      <w:r>
        <w:rPr>
          <w:rFonts w:ascii="Times New Roman" w:eastAsia="Times New Roman" w:hAnsi="Times New Roman" w:cs="Times New Roman"/>
          <w:sz w:val="24"/>
          <w:szCs w:val="24"/>
        </w:rPr>
        <w:t>Промышленные очистные сооружения нуждаются в регулярной замене и промывке фильтрующего материала после выработки ресурса. Счетчики воды, за счет оптимизации потребления, увеличивают срок службы фильтров, что сказывается на затратах и, соответственно, та</w:t>
      </w:r>
      <w:r>
        <w:rPr>
          <w:rFonts w:ascii="Times New Roman" w:eastAsia="Times New Roman" w:hAnsi="Times New Roman" w:cs="Times New Roman"/>
          <w:sz w:val="24"/>
          <w:szCs w:val="24"/>
        </w:rPr>
        <w:t>рифах.</w:t>
      </w:r>
    </w:p>
    <w:p w:rsidR="00000000" w:rsidRDefault="00710FCD">
      <w:pPr>
        <w:shd w:val="clear" w:color="auto" w:fill="FFFFFF"/>
        <w:spacing w:line="274" w:lineRule="exact"/>
        <w:ind w:right="5" w:firstLine="566"/>
        <w:jc w:val="both"/>
      </w:pPr>
      <w:r>
        <w:rPr>
          <w:rFonts w:ascii="Times New Roman" w:eastAsia="Times New Roman" w:hAnsi="Times New Roman" w:cs="Times New Roman"/>
          <w:sz w:val="24"/>
          <w:szCs w:val="24"/>
        </w:rPr>
        <w:t>Так же при установке счетчиков можно получить достоверную картину водопотребления населенного пункта, определить фактические потери ресурса при транспортировке.</w:t>
      </w:r>
    </w:p>
    <w:p w:rsidR="00000000" w:rsidRDefault="00710FCD">
      <w:pPr>
        <w:shd w:val="clear" w:color="auto" w:fill="FFFFFF"/>
        <w:tabs>
          <w:tab w:val="left" w:pos="1858"/>
          <w:tab w:val="left" w:pos="4848"/>
          <w:tab w:val="left" w:pos="7469"/>
          <w:tab w:val="left" w:pos="9384"/>
        </w:tabs>
        <w:spacing w:before="274" w:line="274" w:lineRule="exact"/>
        <w:ind w:firstLine="566"/>
        <w:jc w:val="both"/>
      </w:pPr>
      <w:r>
        <w:rPr>
          <w:rFonts w:ascii="Times New Roman" w:eastAsia="Times New Roman" w:hAnsi="Times New Roman" w:cs="Times New Roman"/>
          <w:sz w:val="24"/>
          <w:szCs w:val="24"/>
        </w:rPr>
        <w:t>Мероприятие №2 «.Пересмотр и утверждение норматива водопотребления и</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водоотведения</w:t>
      </w:r>
      <w:r>
        <w:rPr>
          <w:rFonts w:eastAsia="Times New Roman"/>
          <w:sz w:val="24"/>
          <w:szCs w:val="24"/>
        </w:rPr>
        <w:tab/>
      </w:r>
      <w:r>
        <w:rPr>
          <w:rFonts w:ascii="Times New Roman" w:eastAsia="Times New Roman" w:hAnsi="Times New Roman" w:cs="Times New Roman"/>
          <w:spacing w:val="-2"/>
          <w:sz w:val="24"/>
          <w:szCs w:val="24"/>
        </w:rPr>
        <w:t>на хо</w:t>
      </w:r>
      <w:r>
        <w:rPr>
          <w:rFonts w:ascii="Times New Roman" w:eastAsia="Times New Roman" w:hAnsi="Times New Roman" w:cs="Times New Roman"/>
          <w:spacing w:val="-2"/>
          <w:sz w:val="24"/>
          <w:szCs w:val="24"/>
        </w:rPr>
        <w:t>зяйственно-бытовые</w:t>
      </w:r>
      <w:r>
        <w:rPr>
          <w:rFonts w:eastAsia="Times New Roman"/>
          <w:sz w:val="24"/>
          <w:szCs w:val="24"/>
        </w:rPr>
        <w:tab/>
      </w:r>
      <w:r>
        <w:rPr>
          <w:rFonts w:ascii="Times New Roman" w:eastAsia="Times New Roman" w:hAnsi="Times New Roman" w:cs="Times New Roman"/>
          <w:spacing w:val="-2"/>
          <w:sz w:val="24"/>
          <w:szCs w:val="24"/>
        </w:rPr>
        <w:t>нужды для населения,</w:t>
      </w:r>
      <w:r>
        <w:rPr>
          <w:rFonts w:eastAsia="Times New Roman" w:hAnsi="Times New Roman"/>
          <w:sz w:val="24"/>
          <w:szCs w:val="24"/>
        </w:rPr>
        <w:tab/>
      </w:r>
      <w:r>
        <w:rPr>
          <w:rFonts w:ascii="Times New Roman" w:eastAsia="Times New Roman" w:hAnsi="Times New Roman" w:cs="Times New Roman"/>
          <w:spacing w:val="-2"/>
          <w:sz w:val="24"/>
          <w:szCs w:val="24"/>
        </w:rPr>
        <w:t>проживающего</w:t>
      </w:r>
      <w:r>
        <w:rPr>
          <w:rFonts w:eastAsia="Times New Roman"/>
          <w:sz w:val="24"/>
          <w:szCs w:val="24"/>
        </w:rPr>
        <w:tab/>
      </w:r>
      <w:r>
        <w:rPr>
          <w:rFonts w:ascii="Times New Roman" w:eastAsia="Times New Roman" w:hAnsi="Times New Roman" w:cs="Times New Roman"/>
          <w:sz w:val="24"/>
          <w:szCs w:val="24"/>
        </w:rPr>
        <w:t>в</w:t>
      </w:r>
    </w:p>
    <w:p w:rsidR="00000000" w:rsidRDefault="00710FCD">
      <w:pPr>
        <w:shd w:val="clear" w:color="auto" w:fill="FFFFFF"/>
        <w:spacing w:line="274" w:lineRule="exact"/>
      </w:pPr>
      <w:r>
        <w:rPr>
          <w:rFonts w:ascii="Times New Roman" w:eastAsia="Times New Roman" w:hAnsi="Times New Roman" w:cs="Times New Roman"/>
          <w:sz w:val="24"/>
          <w:szCs w:val="24"/>
        </w:rPr>
        <w:t>жилищном фонде всех форм собственности на территории муниципального образования»,</w:t>
      </w:r>
    </w:p>
    <w:p w:rsidR="00000000" w:rsidRDefault="00710FCD">
      <w:pPr>
        <w:shd w:val="clear" w:color="auto" w:fill="FFFFFF"/>
        <w:spacing w:before="274" w:line="274" w:lineRule="exact"/>
      </w:pPr>
      <w:r>
        <w:rPr>
          <w:rFonts w:ascii="Times New Roman" w:eastAsia="Times New Roman" w:hAnsi="Times New Roman" w:cs="Times New Roman"/>
          <w:spacing w:val="-10"/>
          <w:sz w:val="24"/>
          <w:szCs w:val="24"/>
        </w:rPr>
        <w:t xml:space="preserve">несмотря   на   свою    чрезвычайную    актуальность,    является    без    затратным,        и   в    разделе </w:t>
      </w:r>
      <w:r>
        <w:rPr>
          <w:rFonts w:ascii="Times New Roman" w:eastAsia="Times New Roman" w:hAnsi="Times New Roman" w:cs="Times New Roman"/>
          <w:sz w:val="24"/>
          <w:szCs w:val="24"/>
        </w:rPr>
        <w:t>«Оценка</w:t>
      </w:r>
      <w:r>
        <w:rPr>
          <w:rFonts w:ascii="Times New Roman" w:eastAsia="Times New Roman" w:hAnsi="Times New Roman" w:cs="Times New Roman"/>
          <w:sz w:val="24"/>
          <w:szCs w:val="24"/>
        </w:rPr>
        <w:t xml:space="preserve">   капитальных вложений» рассматриваться не будет.</w:t>
      </w:r>
    </w:p>
    <w:p w:rsidR="00000000" w:rsidRDefault="00710FCD">
      <w:pPr>
        <w:shd w:val="clear" w:color="auto" w:fill="FFFFFF"/>
        <w:spacing w:before="274"/>
        <w:ind w:left="566"/>
      </w:pPr>
      <w:r>
        <w:rPr>
          <w:rFonts w:ascii="Times New Roman" w:eastAsia="Times New Roman" w:hAnsi="Times New Roman" w:cs="Times New Roman"/>
          <w:sz w:val="24"/>
          <w:szCs w:val="24"/>
        </w:rPr>
        <w:t>Мероприятие №3, №4.</w:t>
      </w:r>
    </w:p>
    <w:p w:rsidR="00000000" w:rsidRDefault="00710FCD">
      <w:pPr>
        <w:shd w:val="clear" w:color="auto" w:fill="FFFFFF"/>
        <w:spacing w:before="269" w:line="278" w:lineRule="exact"/>
        <w:ind w:firstLine="706"/>
      </w:pPr>
      <w:r>
        <w:rPr>
          <w:rFonts w:ascii="Times New Roman" w:eastAsia="Times New Roman" w:hAnsi="Times New Roman" w:cs="Times New Roman"/>
          <w:sz w:val="24"/>
          <w:szCs w:val="24"/>
        </w:rPr>
        <w:t xml:space="preserve">В качестве технологии по водоподготовке на ВЗУ могут    быть рассмотрены любые </w:t>
      </w:r>
      <w:r>
        <w:rPr>
          <w:rFonts w:ascii="Times New Roman" w:eastAsia="Times New Roman" w:hAnsi="Times New Roman" w:cs="Times New Roman"/>
          <w:spacing w:val="-1"/>
          <w:sz w:val="24"/>
          <w:szCs w:val="24"/>
        </w:rPr>
        <w:t>современные технологии водоподготовки для питьевого водоснабжения населения городов.</w:t>
      </w:r>
    </w:p>
    <w:p w:rsidR="00000000" w:rsidRDefault="00710FCD" w:rsidP="00710FCD">
      <w:pPr>
        <w:numPr>
          <w:ilvl w:val="0"/>
          <w:numId w:val="17"/>
        </w:numPr>
        <w:shd w:val="clear" w:color="auto" w:fill="FFFFFF"/>
        <w:tabs>
          <w:tab w:val="left" w:pos="240"/>
        </w:tabs>
        <w:spacing w:before="274" w:line="274" w:lineRule="exact"/>
        <w:ind w:right="1747"/>
        <w:rPr>
          <w:rFonts w:ascii="Times New Roman" w:hAnsi="Times New Roman" w:cs="Times New Roman"/>
          <w:spacing w:val="-2"/>
          <w:sz w:val="24"/>
          <w:szCs w:val="24"/>
        </w:rPr>
      </w:pPr>
      <w:r>
        <w:rPr>
          <w:rFonts w:ascii="Times New Roman" w:eastAsia="Times New Roman" w:hAnsi="Times New Roman" w:cs="Times New Roman"/>
          <w:spacing w:val="-1"/>
          <w:sz w:val="24"/>
          <w:szCs w:val="24"/>
        </w:rPr>
        <w:t>Удаление грубоди</w:t>
      </w:r>
      <w:r>
        <w:rPr>
          <w:rFonts w:ascii="Times New Roman" w:eastAsia="Times New Roman" w:hAnsi="Times New Roman" w:cs="Times New Roman"/>
          <w:spacing w:val="-1"/>
          <w:sz w:val="24"/>
          <w:szCs w:val="24"/>
        </w:rPr>
        <w:t xml:space="preserve">сперсных веществ путем отстаивания, фильтрования с </w:t>
      </w:r>
      <w:r>
        <w:rPr>
          <w:rFonts w:ascii="Times New Roman" w:eastAsia="Times New Roman" w:hAnsi="Times New Roman" w:cs="Times New Roman"/>
          <w:sz w:val="24"/>
          <w:szCs w:val="24"/>
        </w:rPr>
        <w:t>предварительной коагуляцией или сочетания этих методов.</w:t>
      </w:r>
    </w:p>
    <w:p w:rsidR="00000000" w:rsidRDefault="00710FCD" w:rsidP="00710FCD">
      <w:pPr>
        <w:numPr>
          <w:ilvl w:val="0"/>
          <w:numId w:val="17"/>
        </w:numPr>
        <w:shd w:val="clear" w:color="auto" w:fill="FFFFFF"/>
        <w:tabs>
          <w:tab w:val="left" w:pos="240"/>
        </w:tabs>
        <w:spacing w:before="274"/>
        <w:rPr>
          <w:rFonts w:ascii="Times New Roman" w:hAnsi="Times New Roman" w:cs="Times New Roman"/>
          <w:spacing w:val="-2"/>
          <w:sz w:val="24"/>
          <w:szCs w:val="24"/>
        </w:rPr>
      </w:pPr>
      <w:r>
        <w:rPr>
          <w:rFonts w:ascii="Times New Roman" w:eastAsia="Times New Roman" w:hAnsi="Times New Roman" w:cs="Times New Roman"/>
          <w:sz w:val="24"/>
          <w:szCs w:val="24"/>
        </w:rPr>
        <w:t>Коагулирование – удаление мелкодисперсной смеси.</w:t>
      </w:r>
    </w:p>
    <w:p w:rsidR="00000000" w:rsidRDefault="00710FCD" w:rsidP="00710FCD">
      <w:pPr>
        <w:numPr>
          <w:ilvl w:val="0"/>
          <w:numId w:val="17"/>
        </w:numPr>
        <w:shd w:val="clear" w:color="auto" w:fill="FFFFFF"/>
        <w:tabs>
          <w:tab w:val="left" w:pos="240"/>
        </w:tabs>
        <w:spacing w:before="274"/>
        <w:rPr>
          <w:rFonts w:ascii="Times New Roman" w:hAnsi="Times New Roman" w:cs="Times New Roman"/>
          <w:spacing w:val="-2"/>
          <w:sz w:val="24"/>
          <w:szCs w:val="24"/>
        </w:rPr>
      </w:pPr>
      <w:r>
        <w:rPr>
          <w:rFonts w:ascii="Times New Roman" w:eastAsia="Times New Roman" w:hAnsi="Times New Roman" w:cs="Times New Roman"/>
          <w:sz w:val="24"/>
          <w:szCs w:val="24"/>
        </w:rPr>
        <w:t>Обеззараживание воды – уничтожение находящихся в ней патогенных микроорганизмов.</w:t>
      </w:r>
    </w:p>
    <w:p w:rsidR="00000000" w:rsidRDefault="00710FCD" w:rsidP="00710FCD">
      <w:pPr>
        <w:numPr>
          <w:ilvl w:val="0"/>
          <w:numId w:val="17"/>
        </w:numPr>
        <w:shd w:val="clear" w:color="auto" w:fill="FFFFFF"/>
        <w:tabs>
          <w:tab w:val="left" w:pos="240"/>
        </w:tabs>
        <w:spacing w:before="269" w:line="278" w:lineRule="exact"/>
        <w:ind w:right="499"/>
        <w:rPr>
          <w:rFonts w:ascii="Times New Roman" w:hAnsi="Times New Roman" w:cs="Times New Roman"/>
          <w:spacing w:val="-2"/>
          <w:sz w:val="24"/>
          <w:szCs w:val="24"/>
        </w:rPr>
      </w:pPr>
      <w:r>
        <w:rPr>
          <w:rFonts w:ascii="Times New Roman" w:eastAsia="Times New Roman" w:hAnsi="Times New Roman" w:cs="Times New Roman"/>
          <w:spacing w:val="-1"/>
          <w:sz w:val="24"/>
          <w:szCs w:val="24"/>
        </w:rPr>
        <w:t>Стаб</w:t>
      </w:r>
      <w:r>
        <w:rPr>
          <w:rFonts w:ascii="Times New Roman" w:eastAsia="Times New Roman" w:hAnsi="Times New Roman" w:cs="Times New Roman"/>
          <w:spacing w:val="-1"/>
          <w:sz w:val="24"/>
          <w:szCs w:val="24"/>
        </w:rPr>
        <w:t xml:space="preserve">илизация воды – удаление из воды веществ, вызывающих коррозию металла и </w:t>
      </w:r>
      <w:r>
        <w:rPr>
          <w:rFonts w:ascii="Times New Roman" w:eastAsia="Times New Roman" w:hAnsi="Times New Roman" w:cs="Times New Roman"/>
          <w:sz w:val="24"/>
          <w:szCs w:val="24"/>
        </w:rPr>
        <w:t>бетона.</w:t>
      </w:r>
    </w:p>
    <w:p w:rsidR="00000000" w:rsidRDefault="00710FCD" w:rsidP="00710FCD">
      <w:pPr>
        <w:numPr>
          <w:ilvl w:val="0"/>
          <w:numId w:val="17"/>
        </w:numPr>
        <w:shd w:val="clear" w:color="auto" w:fill="FFFFFF"/>
        <w:tabs>
          <w:tab w:val="left" w:pos="240"/>
        </w:tabs>
        <w:spacing w:before="53" w:line="552" w:lineRule="exact"/>
        <w:rPr>
          <w:rFonts w:ascii="Times New Roman" w:hAnsi="Times New Roman" w:cs="Times New Roman"/>
          <w:spacing w:val="-2"/>
          <w:sz w:val="24"/>
          <w:szCs w:val="24"/>
        </w:rPr>
      </w:pPr>
      <w:r>
        <w:rPr>
          <w:rFonts w:ascii="Times New Roman" w:eastAsia="Times New Roman" w:hAnsi="Times New Roman" w:cs="Times New Roman"/>
          <w:sz w:val="24"/>
          <w:szCs w:val="24"/>
        </w:rPr>
        <w:t>Дегазация воды – удаление растворенных в ней газов.</w:t>
      </w:r>
    </w:p>
    <w:p w:rsidR="00000000" w:rsidRDefault="00710FCD" w:rsidP="00710FCD">
      <w:pPr>
        <w:numPr>
          <w:ilvl w:val="0"/>
          <w:numId w:val="17"/>
        </w:numPr>
        <w:shd w:val="clear" w:color="auto" w:fill="FFFFFF"/>
        <w:tabs>
          <w:tab w:val="left" w:pos="240"/>
        </w:tabs>
        <w:spacing w:line="552" w:lineRule="exact"/>
        <w:rPr>
          <w:rFonts w:ascii="Times New Roman" w:hAnsi="Times New Roman" w:cs="Times New Roman"/>
          <w:spacing w:val="-2"/>
          <w:sz w:val="24"/>
          <w:szCs w:val="24"/>
        </w:rPr>
      </w:pPr>
      <w:r>
        <w:rPr>
          <w:rFonts w:ascii="Times New Roman" w:eastAsia="Times New Roman" w:hAnsi="Times New Roman" w:cs="Times New Roman"/>
          <w:sz w:val="24"/>
          <w:szCs w:val="24"/>
        </w:rPr>
        <w:t>Устранение привкусов и запахов воды.</w:t>
      </w:r>
    </w:p>
    <w:p w:rsidR="00000000" w:rsidRDefault="00710FCD" w:rsidP="00710FCD">
      <w:pPr>
        <w:numPr>
          <w:ilvl w:val="0"/>
          <w:numId w:val="17"/>
        </w:numPr>
        <w:shd w:val="clear" w:color="auto" w:fill="FFFFFF"/>
        <w:tabs>
          <w:tab w:val="left" w:pos="240"/>
        </w:tabs>
        <w:spacing w:line="552" w:lineRule="exact"/>
        <w:rPr>
          <w:rFonts w:ascii="Times New Roman" w:hAnsi="Times New Roman" w:cs="Times New Roman"/>
          <w:spacing w:val="-2"/>
          <w:sz w:val="24"/>
          <w:szCs w:val="24"/>
        </w:rPr>
      </w:pPr>
      <w:r>
        <w:rPr>
          <w:rFonts w:ascii="Times New Roman" w:eastAsia="Times New Roman" w:hAnsi="Times New Roman" w:cs="Times New Roman"/>
          <w:sz w:val="24"/>
          <w:szCs w:val="24"/>
        </w:rPr>
        <w:t>Перевод временной жесткости в постоянную (импфирование воды).</w:t>
      </w:r>
    </w:p>
    <w:p w:rsidR="00000000" w:rsidRDefault="00710FCD">
      <w:pPr>
        <w:shd w:val="clear" w:color="auto" w:fill="FFFFFF"/>
        <w:spacing w:before="221" w:line="274" w:lineRule="exact"/>
        <w:ind w:right="10" w:firstLine="566"/>
        <w:jc w:val="both"/>
      </w:pPr>
      <w:r>
        <w:rPr>
          <w:rFonts w:ascii="Times New Roman" w:eastAsia="Times New Roman" w:hAnsi="Times New Roman" w:cs="Times New Roman"/>
          <w:sz w:val="24"/>
          <w:szCs w:val="24"/>
        </w:rPr>
        <w:t>Мембранные</w:t>
      </w:r>
      <w:r>
        <w:rPr>
          <w:rFonts w:ascii="Times New Roman" w:eastAsia="Times New Roman" w:hAnsi="Times New Roman" w:cs="Times New Roman"/>
          <w:sz w:val="24"/>
          <w:szCs w:val="24"/>
        </w:rPr>
        <w:t xml:space="preserve"> технологии на основе нанофильтрации по состоянию на сегодняшний день предлагает наиболее рациональный и экономичный способ решения поставленных задач.</w:t>
      </w:r>
    </w:p>
    <w:p w:rsidR="00000000" w:rsidRDefault="00710FCD">
      <w:pPr>
        <w:shd w:val="clear" w:color="auto" w:fill="FFFFFF"/>
        <w:spacing w:before="274" w:line="274" w:lineRule="exact"/>
        <w:ind w:right="10" w:firstLine="566"/>
        <w:jc w:val="both"/>
      </w:pPr>
      <w:r>
        <w:rPr>
          <w:rFonts w:ascii="Times New Roman" w:eastAsia="Times New Roman" w:hAnsi="Times New Roman" w:cs="Times New Roman"/>
          <w:sz w:val="24"/>
          <w:szCs w:val="24"/>
        </w:rPr>
        <w:t xml:space="preserve">Во-первых, благодаря простоте аппаратурного оформления и эксплуатации, нанофильтрация позволяет вывести </w:t>
      </w:r>
      <w:r>
        <w:rPr>
          <w:rFonts w:ascii="Times New Roman" w:eastAsia="Times New Roman" w:hAnsi="Times New Roman" w:cs="Times New Roman"/>
          <w:sz w:val="24"/>
          <w:szCs w:val="24"/>
        </w:rPr>
        <w:t xml:space="preserve">на новый технический уровень уже имеющиеся </w:t>
      </w:r>
      <w:r>
        <w:rPr>
          <w:rFonts w:ascii="Times New Roman" w:eastAsia="Times New Roman" w:hAnsi="Times New Roman" w:cs="Times New Roman"/>
          <w:spacing w:val="-9"/>
          <w:sz w:val="24"/>
          <w:szCs w:val="24"/>
        </w:rPr>
        <w:t>водоподготовительные       мощности,       обеспечивая       существенное       улучшение       качества</w:t>
      </w:r>
    </w:p>
    <w:p w:rsidR="00000000" w:rsidRDefault="00710FCD">
      <w:pPr>
        <w:shd w:val="clear" w:color="auto" w:fill="FFFFFF"/>
        <w:spacing w:before="581"/>
        <w:ind w:right="5"/>
        <w:jc w:val="right"/>
      </w:pPr>
      <w:r>
        <w:t>67</w:t>
      </w:r>
    </w:p>
    <w:p w:rsidR="00000000" w:rsidRDefault="00710FCD">
      <w:pPr>
        <w:shd w:val="clear" w:color="auto" w:fill="FFFFFF"/>
        <w:spacing w:before="581"/>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w:t>
      </w:r>
      <w:r>
        <w:rPr>
          <w:rFonts w:eastAsia="Times New Roman"/>
          <w:b/>
          <w:bCs/>
          <w:spacing w:val="-5"/>
        </w:rPr>
        <w:t xml:space="preserve">2028 </w:t>
      </w:r>
      <w:r>
        <w:rPr>
          <w:rFonts w:eastAsia="Times New Roman" w:cs="Times New Roman"/>
          <w:b/>
          <w:bCs/>
          <w:spacing w:val="-5"/>
        </w:rPr>
        <w:t>года</w:t>
      </w:r>
    </w:p>
    <w:p w:rsidR="00000000" w:rsidRDefault="00710FCD">
      <w:pPr>
        <w:shd w:val="clear" w:color="auto" w:fill="FFFFFF"/>
        <w:spacing w:before="322" w:line="278" w:lineRule="exact"/>
        <w:ind w:right="14"/>
        <w:jc w:val="both"/>
      </w:pPr>
      <w:r>
        <w:rPr>
          <w:rFonts w:ascii="Times New Roman" w:eastAsia="Times New Roman" w:hAnsi="Times New Roman" w:cs="Times New Roman"/>
          <w:sz w:val="24"/>
          <w:szCs w:val="24"/>
        </w:rPr>
        <w:t>обработанной воды одновременно с модернизацией устаревающей производственной инфраструктуры.</w:t>
      </w:r>
    </w:p>
    <w:p w:rsidR="00000000" w:rsidRDefault="00710FCD">
      <w:pPr>
        <w:shd w:val="clear" w:color="auto" w:fill="FFFFFF"/>
        <w:spacing w:before="274" w:line="274" w:lineRule="exact"/>
        <w:ind w:right="5" w:firstLine="566"/>
        <w:jc w:val="both"/>
      </w:pPr>
      <w:r>
        <w:rPr>
          <w:rFonts w:ascii="Times New Roman" w:eastAsia="Times New Roman" w:hAnsi="Times New Roman" w:cs="Times New Roman"/>
          <w:sz w:val="24"/>
          <w:szCs w:val="24"/>
        </w:rPr>
        <w:t>Во-вторых, движущими силами процесса внедрения мембранной технологии нанофильтрации в практику, являются:</w:t>
      </w:r>
    </w:p>
    <w:p w:rsidR="00000000" w:rsidRDefault="00710FCD">
      <w:pPr>
        <w:shd w:val="clear" w:color="auto" w:fill="FFFFFF"/>
        <w:tabs>
          <w:tab w:val="left" w:pos="878"/>
        </w:tabs>
        <w:spacing w:before="269" w:line="278" w:lineRule="exact"/>
        <w:ind w:right="14" w:firstLine="566"/>
        <w:jc w:val="both"/>
      </w:pPr>
      <w:r>
        <w:rPr>
          <w:rFonts w:ascii="Times New Roman" w:eastAsia="Times New Roman" w:hAnsi="Times New Roman" w:cs="Times New Roman"/>
          <w:spacing w:val="-3"/>
          <w:sz w:val="24"/>
          <w:szCs w:val="24"/>
        </w:rPr>
        <w:t>а)</w:t>
      </w:r>
      <w:r>
        <w:rPr>
          <w:rFonts w:ascii="Times New Roman" w:eastAsia="Times New Roman" w:hAnsi="Times New Roman" w:cs="Times New Roman"/>
          <w:sz w:val="24"/>
          <w:szCs w:val="24"/>
        </w:rPr>
        <w:tab/>
        <w:t>ужесточение требований к содержанию в питьев</w:t>
      </w:r>
      <w:r>
        <w:rPr>
          <w:rFonts w:ascii="Times New Roman" w:eastAsia="Times New Roman" w:hAnsi="Times New Roman" w:cs="Times New Roman"/>
          <w:sz w:val="24"/>
          <w:szCs w:val="24"/>
        </w:rPr>
        <w:t>ой воде вторичных продуктов</w:t>
      </w:r>
      <w:r>
        <w:rPr>
          <w:rFonts w:ascii="Times New Roman" w:eastAsia="Times New Roman" w:hAnsi="Times New Roman" w:cs="Times New Roman"/>
          <w:sz w:val="24"/>
          <w:szCs w:val="24"/>
        </w:rPr>
        <w:br/>
        <w:t xml:space="preserve">дезинфекции, </w:t>
      </w:r>
      <w:r>
        <w:rPr>
          <w:rFonts w:ascii="Times New Roman" w:eastAsia="Times New Roman" w:hAnsi="Times New Roman" w:cs="Times New Roman"/>
          <w:sz w:val="24"/>
          <w:szCs w:val="24"/>
          <w:lang w:val="en-US"/>
        </w:rPr>
        <w:t xml:space="preserve">Crypto , Giardia , e - coli </w:t>
      </w:r>
      <w:r>
        <w:rPr>
          <w:rFonts w:ascii="Times New Roman" w:eastAsia="Times New Roman" w:hAnsi="Times New Roman" w:cs="Times New Roman"/>
          <w:sz w:val="24"/>
          <w:szCs w:val="24"/>
        </w:rPr>
        <w:t>и других микроорганизмов (бактерий и вирусов)</w:t>
      </w:r>
    </w:p>
    <w:p w:rsidR="00000000" w:rsidRDefault="00710FCD">
      <w:pPr>
        <w:shd w:val="clear" w:color="auto" w:fill="FFFFFF"/>
        <w:tabs>
          <w:tab w:val="left" w:pos="878"/>
        </w:tabs>
        <w:spacing w:before="274" w:line="274" w:lineRule="exact"/>
        <w:ind w:right="10" w:firstLine="566"/>
        <w:jc w:val="both"/>
      </w:pPr>
      <w:r>
        <w:rPr>
          <w:rFonts w:ascii="Times New Roman" w:eastAsia="Times New Roman" w:hAnsi="Times New Roman" w:cs="Times New Roman"/>
          <w:spacing w:val="-2"/>
          <w:sz w:val="24"/>
          <w:szCs w:val="24"/>
        </w:rPr>
        <w:t>б)</w:t>
      </w:r>
      <w:r>
        <w:rPr>
          <w:rFonts w:ascii="Times New Roman" w:eastAsia="Times New Roman" w:hAnsi="Times New Roman" w:cs="Times New Roman"/>
          <w:sz w:val="24"/>
          <w:szCs w:val="24"/>
        </w:rPr>
        <w:tab/>
        <w:t>требование обеспечивать высокую степень извлечения вредных компонентов из</w:t>
      </w:r>
      <w:r>
        <w:rPr>
          <w:rFonts w:ascii="Times New Roman" w:eastAsia="Times New Roman" w:hAnsi="Times New Roman" w:cs="Times New Roman"/>
          <w:sz w:val="24"/>
          <w:szCs w:val="24"/>
        </w:rPr>
        <w:br/>
        <w:t>воды (т.н. «барьерную сепарацию»)</w:t>
      </w:r>
    </w:p>
    <w:p w:rsidR="00000000" w:rsidRDefault="00710FCD">
      <w:pPr>
        <w:shd w:val="clear" w:color="auto" w:fill="FFFFFF"/>
        <w:tabs>
          <w:tab w:val="left" w:pos="802"/>
        </w:tabs>
        <w:spacing w:before="274"/>
        <w:ind w:left="566"/>
      </w:pPr>
      <w:r>
        <w:rPr>
          <w:rFonts w:ascii="Times New Roman" w:eastAsia="Times New Roman" w:hAnsi="Times New Roman" w:cs="Times New Roman"/>
          <w:spacing w:val="-2"/>
          <w:sz w:val="24"/>
          <w:szCs w:val="24"/>
        </w:rPr>
        <w:t>в)</w:t>
      </w:r>
      <w:r>
        <w:rPr>
          <w:rFonts w:ascii="Times New Roman" w:eastAsia="Times New Roman" w:hAnsi="Times New Roman" w:cs="Times New Roman"/>
          <w:sz w:val="24"/>
          <w:szCs w:val="24"/>
        </w:rPr>
        <w:tab/>
        <w:t>сокращение природных ресурс</w:t>
      </w:r>
      <w:r>
        <w:rPr>
          <w:rFonts w:ascii="Times New Roman" w:eastAsia="Times New Roman" w:hAnsi="Times New Roman" w:cs="Times New Roman"/>
          <w:sz w:val="24"/>
          <w:szCs w:val="24"/>
        </w:rPr>
        <w:t>ов чистой воды</w:t>
      </w:r>
    </w:p>
    <w:p w:rsidR="00000000" w:rsidRDefault="00710FCD">
      <w:pPr>
        <w:shd w:val="clear" w:color="auto" w:fill="FFFFFF"/>
        <w:tabs>
          <w:tab w:val="left" w:pos="802"/>
        </w:tabs>
        <w:spacing w:before="274"/>
        <w:ind w:left="566"/>
      </w:pPr>
      <w:r>
        <w:rPr>
          <w:rFonts w:ascii="Times New Roman" w:eastAsia="Times New Roman" w:hAnsi="Times New Roman" w:cs="Times New Roman"/>
          <w:spacing w:val="-1"/>
          <w:sz w:val="24"/>
          <w:szCs w:val="24"/>
        </w:rPr>
        <w:t>г)</w:t>
      </w:r>
      <w:r>
        <w:rPr>
          <w:rFonts w:ascii="Times New Roman" w:eastAsia="Times New Roman" w:hAnsi="Times New Roman" w:cs="Times New Roman"/>
          <w:sz w:val="24"/>
          <w:szCs w:val="24"/>
        </w:rPr>
        <w:tab/>
        <w:t>диверсификация свойств нанофильтрационных мембран</w:t>
      </w:r>
    </w:p>
    <w:p w:rsidR="00000000" w:rsidRDefault="00710FCD">
      <w:pPr>
        <w:shd w:val="clear" w:color="auto" w:fill="FFFFFF"/>
        <w:spacing w:before="269" w:line="278" w:lineRule="exact"/>
        <w:ind w:right="5" w:firstLine="566"/>
        <w:jc w:val="both"/>
      </w:pPr>
      <w:r>
        <w:rPr>
          <w:rFonts w:ascii="Times New Roman" w:eastAsia="Times New Roman" w:hAnsi="Times New Roman" w:cs="Times New Roman"/>
          <w:sz w:val="24"/>
          <w:szCs w:val="24"/>
        </w:rPr>
        <w:t>В настоящее время активно внедряется метод ультрафиолетовой обработки воды. Являясь, по сути, высокотоксичным микробиологическим оружием, ультрафиолет</w:t>
      </w:r>
    </w:p>
    <w:p w:rsidR="00000000" w:rsidRDefault="00710FCD">
      <w:pPr>
        <w:shd w:val="clear" w:color="auto" w:fill="FFFFFF"/>
        <w:spacing w:before="274" w:line="274" w:lineRule="exact"/>
        <w:jc w:val="both"/>
      </w:pPr>
      <w:r>
        <w:rPr>
          <w:rFonts w:ascii="Times New Roman" w:eastAsia="Times New Roman" w:hAnsi="Times New Roman" w:cs="Times New Roman"/>
          <w:sz w:val="24"/>
          <w:szCs w:val="24"/>
        </w:rPr>
        <w:t>стремительно выдвигается в ряд наибол</w:t>
      </w:r>
      <w:r>
        <w:rPr>
          <w:rFonts w:ascii="Times New Roman" w:eastAsia="Times New Roman" w:hAnsi="Times New Roman" w:cs="Times New Roman"/>
          <w:sz w:val="24"/>
          <w:szCs w:val="24"/>
        </w:rPr>
        <w:t>ее эффективных с эколого-гигиенических позиций методов подготовки питьевой воды. Правда, одним из основных его недостатков, помимо энергозатратности, является отсутствие бактерицидного последействия. Для устранения этого недостатка предлагают сочетать УФ-о</w:t>
      </w:r>
      <w:r>
        <w:rPr>
          <w:rFonts w:ascii="Times New Roman" w:eastAsia="Times New Roman" w:hAnsi="Times New Roman" w:cs="Times New Roman"/>
          <w:sz w:val="24"/>
          <w:szCs w:val="24"/>
        </w:rPr>
        <w:t>бработку воды с введением небольших количеств ионов серебра или меди.</w:t>
      </w:r>
    </w:p>
    <w:p w:rsidR="00000000" w:rsidRDefault="00710FCD">
      <w:pPr>
        <w:shd w:val="clear" w:color="auto" w:fill="FFFFFF"/>
        <w:spacing w:before="274" w:line="274" w:lineRule="exact"/>
        <w:ind w:right="5" w:firstLine="566"/>
        <w:jc w:val="both"/>
      </w:pPr>
      <w:r>
        <w:rPr>
          <w:rFonts w:ascii="Times New Roman" w:eastAsia="Times New Roman" w:hAnsi="Times New Roman" w:cs="Times New Roman"/>
          <w:sz w:val="24"/>
          <w:szCs w:val="24"/>
        </w:rPr>
        <w:t>Хлор-ионной биоцидной обработки воды, включающей улавливание хлора из вентиляционных газов, а также остаточного свободного хлора из раствором аммиачного комплекса меди с последующим испо</w:t>
      </w:r>
      <w:r>
        <w:rPr>
          <w:rFonts w:ascii="Times New Roman" w:eastAsia="Times New Roman" w:hAnsi="Times New Roman" w:cs="Times New Roman"/>
          <w:sz w:val="24"/>
          <w:szCs w:val="24"/>
        </w:rPr>
        <w:t>льзованием полученного дезинфектанта.</w:t>
      </w:r>
    </w:p>
    <w:p w:rsidR="00000000" w:rsidRDefault="00710FCD">
      <w:pPr>
        <w:shd w:val="clear" w:color="auto" w:fill="FFFFFF"/>
        <w:spacing w:before="274" w:line="274" w:lineRule="exact"/>
        <w:ind w:right="10" w:firstLine="566"/>
        <w:jc w:val="both"/>
      </w:pPr>
      <w:r>
        <w:rPr>
          <w:rFonts w:ascii="Times New Roman" w:eastAsia="Times New Roman" w:hAnsi="Times New Roman" w:cs="Times New Roman"/>
          <w:sz w:val="24"/>
          <w:szCs w:val="24"/>
        </w:rPr>
        <w:t>Биоцидной обработки воды пероксидом водорода в присутствии гомогенных или гетерогенных катализаторов, обладающих самостоятельными бактерицидными и бактериостатическими свойствами.</w:t>
      </w:r>
    </w:p>
    <w:p w:rsidR="00000000" w:rsidRDefault="00710FCD">
      <w:pPr>
        <w:shd w:val="clear" w:color="auto" w:fill="FFFFFF"/>
        <w:tabs>
          <w:tab w:val="left" w:pos="2222"/>
          <w:tab w:val="left" w:pos="4469"/>
          <w:tab w:val="left" w:pos="7454"/>
        </w:tabs>
        <w:spacing w:before="274"/>
        <w:ind w:left="566"/>
      </w:pPr>
      <w:r>
        <w:rPr>
          <w:rFonts w:ascii="Times New Roman" w:eastAsia="Times New Roman" w:hAnsi="Times New Roman" w:cs="Times New Roman"/>
          <w:spacing w:val="-2"/>
          <w:sz w:val="24"/>
          <w:szCs w:val="24"/>
        </w:rPr>
        <w:t>Озон-ионной</w:t>
      </w:r>
      <w:r>
        <w:rPr>
          <w:rFonts w:eastAsia="Times New Roman"/>
          <w:sz w:val="24"/>
          <w:szCs w:val="24"/>
        </w:rPr>
        <w:tab/>
      </w:r>
      <w:r>
        <w:rPr>
          <w:rFonts w:ascii="Times New Roman" w:eastAsia="Times New Roman" w:hAnsi="Times New Roman" w:cs="Times New Roman"/>
          <w:spacing w:val="-9"/>
          <w:sz w:val="24"/>
          <w:szCs w:val="24"/>
        </w:rPr>
        <w:t>обработки        воды,</w:t>
      </w:r>
      <w:r>
        <w:rPr>
          <w:rFonts w:eastAsia="Times New Roman" w:hAnsi="Times New Roman"/>
          <w:sz w:val="24"/>
          <w:szCs w:val="24"/>
        </w:rPr>
        <w:tab/>
      </w:r>
      <w:r>
        <w:rPr>
          <w:rFonts w:ascii="Times New Roman" w:eastAsia="Times New Roman" w:hAnsi="Times New Roman" w:cs="Times New Roman"/>
          <w:spacing w:val="-9"/>
          <w:sz w:val="24"/>
          <w:szCs w:val="24"/>
        </w:rPr>
        <w:t>мин</w:t>
      </w:r>
      <w:r>
        <w:rPr>
          <w:rFonts w:ascii="Times New Roman" w:eastAsia="Times New Roman" w:hAnsi="Times New Roman" w:cs="Times New Roman"/>
          <w:spacing w:val="-9"/>
          <w:sz w:val="24"/>
          <w:szCs w:val="24"/>
        </w:rPr>
        <w:t>имизирующей        дозы</w:t>
      </w:r>
      <w:r>
        <w:rPr>
          <w:rFonts w:eastAsia="Times New Roman"/>
          <w:sz w:val="24"/>
          <w:szCs w:val="24"/>
        </w:rPr>
        <w:tab/>
      </w:r>
      <w:r>
        <w:rPr>
          <w:rFonts w:ascii="Times New Roman" w:eastAsia="Times New Roman" w:hAnsi="Times New Roman" w:cs="Times New Roman"/>
          <w:spacing w:val="-14"/>
          <w:sz w:val="24"/>
          <w:szCs w:val="24"/>
        </w:rPr>
        <w:t>хлора        и        других</w:t>
      </w:r>
    </w:p>
    <w:p w:rsidR="00000000" w:rsidRDefault="00710FCD">
      <w:pPr>
        <w:shd w:val="clear" w:color="auto" w:fill="FFFFFF"/>
      </w:pPr>
      <w:r>
        <w:rPr>
          <w:rFonts w:ascii="Times New Roman" w:eastAsia="Times New Roman" w:hAnsi="Times New Roman" w:cs="Times New Roman"/>
          <w:sz w:val="24"/>
          <w:szCs w:val="24"/>
        </w:rPr>
        <w:t>хлорсодержащих веществ, используемых в качестве финишных дезинфекантов.</w:t>
      </w:r>
    </w:p>
    <w:p w:rsidR="00000000" w:rsidRDefault="00710FCD">
      <w:pPr>
        <w:shd w:val="clear" w:color="auto" w:fill="FFFFFF"/>
        <w:spacing w:before="274"/>
        <w:ind w:left="566"/>
      </w:pPr>
      <w:r>
        <w:rPr>
          <w:rFonts w:ascii="Times New Roman" w:eastAsia="Times New Roman" w:hAnsi="Times New Roman" w:cs="Times New Roman"/>
          <w:sz w:val="24"/>
          <w:szCs w:val="24"/>
        </w:rPr>
        <w:t>Мероприятиен №5.</w:t>
      </w:r>
    </w:p>
    <w:p w:rsidR="00000000" w:rsidRDefault="00710FCD">
      <w:pPr>
        <w:shd w:val="clear" w:color="auto" w:fill="FFFFFF"/>
        <w:spacing w:before="274" w:line="274" w:lineRule="exact"/>
        <w:ind w:right="10" w:firstLine="566"/>
        <w:jc w:val="both"/>
      </w:pPr>
      <w:r>
        <w:rPr>
          <w:rFonts w:ascii="Times New Roman" w:eastAsia="Times New Roman" w:hAnsi="Times New Roman" w:cs="Times New Roman"/>
          <w:sz w:val="24"/>
          <w:szCs w:val="24"/>
        </w:rPr>
        <w:t>В проектах скважин должен быть указан способ бурения и определены конструкции скважины, ее глубина, диаметры колон</w:t>
      </w:r>
      <w:r>
        <w:rPr>
          <w:rFonts w:ascii="Times New Roman" w:eastAsia="Times New Roman" w:hAnsi="Times New Roman" w:cs="Times New Roman"/>
          <w:sz w:val="24"/>
          <w:szCs w:val="24"/>
        </w:rPr>
        <w:t>н труб, тип водоприемной части, водоподъемника и оголовка скважины, а также порядок их опробования.</w:t>
      </w:r>
    </w:p>
    <w:p w:rsidR="00000000" w:rsidRDefault="00710FCD">
      <w:pPr>
        <w:shd w:val="clear" w:color="auto" w:fill="FFFFFF"/>
        <w:tabs>
          <w:tab w:val="left" w:pos="2002"/>
          <w:tab w:val="left" w:pos="4454"/>
          <w:tab w:val="left" w:pos="6000"/>
          <w:tab w:val="left" w:pos="8563"/>
        </w:tabs>
        <w:spacing w:before="274" w:line="274" w:lineRule="exact"/>
        <w:ind w:firstLine="706"/>
        <w:jc w:val="both"/>
      </w:pPr>
      <w:r>
        <w:rPr>
          <w:rFonts w:ascii="Times New Roman" w:eastAsia="Times New Roman" w:hAnsi="Times New Roman" w:cs="Times New Roman"/>
          <w:sz w:val="24"/>
          <w:szCs w:val="24"/>
        </w:rPr>
        <w:t>В конструкции скважины необходимо предусматривать возможность проведения</w:t>
      </w:r>
      <w:r>
        <w:rPr>
          <w:rFonts w:ascii="Times New Roman" w:eastAsia="Times New Roman" w:hAnsi="Times New Roman" w:cs="Times New Roman"/>
          <w:sz w:val="24"/>
          <w:szCs w:val="24"/>
        </w:rPr>
        <w:br/>
        <w:t>замера дебита, уровня и отбора проб воды, а также производства ремонтно-</w:t>
      </w:r>
      <w:r>
        <w:rPr>
          <w:rFonts w:ascii="Times New Roman" w:eastAsia="Times New Roman" w:hAnsi="Times New Roman" w:cs="Times New Roman"/>
          <w:sz w:val="24"/>
          <w:szCs w:val="24"/>
        </w:rPr>
        <w:br/>
        <w:t>восстанови</w:t>
      </w:r>
      <w:r>
        <w:rPr>
          <w:rFonts w:ascii="Times New Roman" w:eastAsia="Times New Roman" w:hAnsi="Times New Roman" w:cs="Times New Roman"/>
          <w:sz w:val="24"/>
          <w:szCs w:val="24"/>
        </w:rPr>
        <w:t>тельных работ при применении импульсных, реагентных и комбинированных</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методов</w:t>
      </w:r>
      <w:r>
        <w:rPr>
          <w:rFonts w:eastAsia="Times New Roman"/>
          <w:sz w:val="24"/>
          <w:szCs w:val="24"/>
        </w:rPr>
        <w:tab/>
      </w:r>
      <w:r>
        <w:rPr>
          <w:rFonts w:ascii="Times New Roman" w:eastAsia="Times New Roman" w:hAnsi="Times New Roman" w:cs="Times New Roman"/>
          <w:spacing w:val="-2"/>
          <w:sz w:val="24"/>
          <w:szCs w:val="24"/>
        </w:rPr>
        <w:t>регенерации</w:t>
      </w:r>
      <w:r>
        <w:rPr>
          <w:rFonts w:eastAsia="Times New Roman"/>
          <w:sz w:val="24"/>
          <w:szCs w:val="24"/>
        </w:rPr>
        <w:tab/>
      </w:r>
      <w:r>
        <w:rPr>
          <w:rFonts w:ascii="Times New Roman" w:eastAsia="Times New Roman" w:hAnsi="Times New Roman" w:cs="Times New Roman"/>
          <w:spacing w:val="-3"/>
          <w:sz w:val="24"/>
          <w:szCs w:val="24"/>
        </w:rPr>
        <w:t>при</w:t>
      </w:r>
      <w:r>
        <w:rPr>
          <w:rFonts w:eastAsia="Times New Roman"/>
          <w:sz w:val="24"/>
          <w:szCs w:val="24"/>
        </w:rPr>
        <w:tab/>
      </w:r>
      <w:r>
        <w:rPr>
          <w:rFonts w:ascii="Times New Roman" w:eastAsia="Times New Roman" w:hAnsi="Times New Roman" w:cs="Times New Roman"/>
          <w:spacing w:val="-2"/>
          <w:sz w:val="24"/>
          <w:szCs w:val="24"/>
        </w:rPr>
        <w:t>эксплуатации</w:t>
      </w:r>
      <w:r>
        <w:rPr>
          <w:rFonts w:eastAsia="Times New Roman"/>
          <w:sz w:val="24"/>
          <w:szCs w:val="24"/>
        </w:rPr>
        <w:tab/>
      </w:r>
      <w:r>
        <w:rPr>
          <w:rFonts w:ascii="Times New Roman" w:eastAsia="Times New Roman" w:hAnsi="Times New Roman" w:cs="Times New Roman"/>
          <w:spacing w:val="-2"/>
          <w:sz w:val="24"/>
          <w:szCs w:val="24"/>
        </w:rPr>
        <w:t>скважин.</w:t>
      </w:r>
    </w:p>
    <w:p w:rsidR="00000000" w:rsidRDefault="00710FCD">
      <w:pPr>
        <w:shd w:val="clear" w:color="auto" w:fill="FFFFFF"/>
        <w:tabs>
          <w:tab w:val="left" w:pos="2093"/>
          <w:tab w:val="left" w:pos="3494"/>
          <w:tab w:val="left" w:pos="4690"/>
          <w:tab w:val="left" w:pos="5803"/>
          <w:tab w:val="left" w:pos="7234"/>
          <w:tab w:val="left" w:pos="7810"/>
          <w:tab w:val="left" w:pos="8957"/>
        </w:tabs>
        <w:spacing w:before="274"/>
        <w:ind w:left="566"/>
      </w:pPr>
      <w:r>
        <w:rPr>
          <w:rFonts w:ascii="Times New Roman" w:eastAsia="Times New Roman" w:hAnsi="Times New Roman" w:cs="Times New Roman"/>
          <w:spacing w:val="-2"/>
          <w:sz w:val="24"/>
          <w:szCs w:val="24"/>
        </w:rPr>
        <w:t>Количество</w:t>
      </w:r>
      <w:r>
        <w:rPr>
          <w:rFonts w:eastAsia="Times New Roman"/>
          <w:sz w:val="24"/>
          <w:szCs w:val="24"/>
        </w:rPr>
        <w:tab/>
      </w:r>
      <w:r>
        <w:rPr>
          <w:rFonts w:ascii="Times New Roman" w:eastAsia="Times New Roman" w:hAnsi="Times New Roman" w:cs="Times New Roman"/>
          <w:spacing w:val="-2"/>
          <w:sz w:val="24"/>
          <w:szCs w:val="24"/>
        </w:rPr>
        <w:t>резервных</w:t>
      </w:r>
      <w:r>
        <w:rPr>
          <w:rFonts w:eastAsia="Times New Roman"/>
          <w:sz w:val="24"/>
          <w:szCs w:val="24"/>
        </w:rPr>
        <w:tab/>
      </w:r>
      <w:r>
        <w:rPr>
          <w:rFonts w:ascii="Times New Roman" w:eastAsia="Times New Roman" w:hAnsi="Times New Roman" w:cs="Times New Roman"/>
          <w:spacing w:val="-3"/>
          <w:sz w:val="24"/>
          <w:szCs w:val="24"/>
        </w:rPr>
        <w:t>скважин</w:t>
      </w:r>
      <w:r>
        <w:rPr>
          <w:rFonts w:eastAsia="Times New Roman"/>
          <w:sz w:val="24"/>
          <w:szCs w:val="24"/>
        </w:rPr>
        <w:tab/>
      </w:r>
      <w:r>
        <w:rPr>
          <w:rFonts w:ascii="Times New Roman" w:eastAsia="Times New Roman" w:hAnsi="Times New Roman" w:cs="Times New Roman"/>
          <w:spacing w:val="-3"/>
          <w:sz w:val="24"/>
          <w:szCs w:val="24"/>
        </w:rPr>
        <w:t>следует</w:t>
      </w:r>
      <w:r>
        <w:rPr>
          <w:rFonts w:eastAsia="Times New Roman"/>
          <w:sz w:val="24"/>
          <w:szCs w:val="24"/>
        </w:rPr>
        <w:tab/>
      </w:r>
      <w:r>
        <w:rPr>
          <w:rFonts w:ascii="Times New Roman" w:eastAsia="Times New Roman" w:hAnsi="Times New Roman" w:cs="Times New Roman"/>
          <w:spacing w:val="-2"/>
          <w:sz w:val="24"/>
          <w:szCs w:val="24"/>
        </w:rPr>
        <w:t>принимать</w:t>
      </w:r>
      <w:r>
        <w:rPr>
          <w:rFonts w:eastAsia="Times New Roman"/>
          <w:sz w:val="24"/>
          <w:szCs w:val="24"/>
        </w:rPr>
        <w:tab/>
      </w:r>
      <w:r>
        <w:rPr>
          <w:rFonts w:ascii="Times New Roman" w:eastAsia="Times New Roman" w:hAnsi="Times New Roman" w:cs="Times New Roman"/>
          <w:spacing w:val="-1"/>
          <w:sz w:val="24"/>
          <w:szCs w:val="24"/>
        </w:rPr>
        <w:t>по</w:t>
      </w:r>
      <w:r>
        <w:rPr>
          <w:rFonts w:eastAsia="Times New Roman"/>
          <w:sz w:val="24"/>
          <w:szCs w:val="24"/>
        </w:rPr>
        <w:tab/>
      </w:r>
      <w:r>
        <w:rPr>
          <w:rFonts w:ascii="Times New Roman" w:eastAsia="Times New Roman" w:hAnsi="Times New Roman" w:cs="Times New Roman"/>
          <w:spacing w:val="-2"/>
          <w:sz w:val="24"/>
          <w:szCs w:val="24"/>
        </w:rPr>
        <w:t>таблице</w:t>
      </w:r>
      <w:r>
        <w:rPr>
          <w:rFonts w:eastAsia="Times New Roman"/>
          <w:sz w:val="24"/>
          <w:szCs w:val="24"/>
        </w:rPr>
        <w:tab/>
      </w:r>
      <w:r>
        <w:rPr>
          <w:rFonts w:ascii="Times New Roman" w:eastAsia="Times New Roman" w:cs="Times New Roman"/>
          <w:spacing w:val="-1"/>
          <w:sz w:val="24"/>
          <w:szCs w:val="24"/>
        </w:rPr>
        <w:t>1.5.1.</w:t>
      </w:r>
    </w:p>
    <w:p w:rsidR="00000000" w:rsidRDefault="00710FCD">
      <w:pPr>
        <w:shd w:val="clear" w:color="auto" w:fill="FFFFFF"/>
        <w:spacing w:before="547"/>
      </w:pPr>
      <w:r>
        <w:rPr>
          <w:rFonts w:ascii="Times New Roman" w:eastAsia="Times New Roman" w:hAnsi="Times New Roman" w:cs="Times New Roman"/>
          <w:spacing w:val="-1"/>
          <w:sz w:val="24"/>
          <w:szCs w:val="24"/>
        </w:rPr>
        <w:t>Количество резервных скважин, для различных категорий надежности</w:t>
      </w:r>
    </w:p>
    <w:p w:rsidR="00000000" w:rsidRDefault="00710FCD">
      <w:pPr>
        <w:shd w:val="clear" w:color="auto" w:fill="FFFFFF"/>
        <w:spacing w:before="307"/>
        <w:ind w:right="5"/>
        <w:jc w:val="right"/>
      </w:pPr>
      <w:r>
        <w:t>68</w:t>
      </w:r>
    </w:p>
    <w:p w:rsidR="00000000" w:rsidRDefault="00710FCD">
      <w:pPr>
        <w:shd w:val="clear" w:color="auto" w:fill="FFFFFF"/>
        <w:spacing w:before="307"/>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54" w:right="191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605"/>
        <w:ind w:right="10"/>
        <w:jc w:val="right"/>
      </w:pPr>
      <w:r>
        <w:rPr>
          <w:rFonts w:ascii="Times New Roman" w:eastAsia="Times New Roman" w:hAnsi="Times New Roman" w:cs="Times New Roman"/>
          <w:spacing w:val="-1"/>
          <w:sz w:val="24"/>
          <w:szCs w:val="24"/>
        </w:rPr>
        <w:t>Т а б л и ц а 1.5.1.</w:t>
      </w:r>
    </w:p>
    <w:p w:rsidR="00000000" w:rsidRDefault="00710FCD">
      <w:pPr>
        <w:spacing w:after="29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899"/>
        <w:gridCol w:w="2213"/>
        <w:gridCol w:w="2213"/>
        <w:gridCol w:w="2189"/>
      </w:tblGrid>
      <w:tr w:rsidR="00000000">
        <w:tblPrEx>
          <w:tblCellMar>
            <w:top w:w="0" w:type="dxa"/>
            <w:bottom w:w="0" w:type="dxa"/>
          </w:tblCellMar>
        </w:tblPrEx>
        <w:trPr>
          <w:trHeight w:hRule="exact" w:val="571"/>
        </w:trPr>
        <w:tc>
          <w:tcPr>
            <w:tcW w:w="2899"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74" w:lineRule="exact"/>
              <w:ind w:firstLine="566"/>
            </w:pPr>
            <w:r>
              <w:rPr>
                <w:rFonts w:ascii="Times New Roman" w:eastAsia="Times New Roman" w:hAnsi="Times New Roman" w:cs="Times New Roman"/>
                <w:spacing w:val="-16"/>
                <w:sz w:val="24"/>
                <w:szCs w:val="24"/>
              </w:rPr>
              <w:t xml:space="preserve">Число                    рабочих </w:t>
            </w:r>
            <w:r>
              <w:rPr>
                <w:rFonts w:ascii="Times New Roman" w:eastAsia="Times New Roman" w:hAnsi="Times New Roman" w:cs="Times New Roman"/>
                <w:sz w:val="24"/>
                <w:szCs w:val="24"/>
              </w:rPr>
              <w:t>скважин</w:t>
            </w:r>
          </w:p>
        </w:tc>
        <w:tc>
          <w:tcPr>
            <w:tcW w:w="6615"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4" w:lineRule="exact"/>
              <w:ind w:left="874" w:right="322"/>
            </w:pPr>
            <w:r>
              <w:rPr>
                <w:rFonts w:ascii="Times New Roman" w:eastAsia="Times New Roman" w:hAnsi="Times New Roman" w:cs="Times New Roman"/>
                <w:spacing w:val="-1"/>
                <w:sz w:val="24"/>
                <w:szCs w:val="24"/>
              </w:rPr>
              <w:t xml:space="preserve">Количество резервных скважин на водозаборе при </w:t>
            </w:r>
            <w:r>
              <w:rPr>
                <w:rFonts w:ascii="Times New Roman" w:eastAsia="Times New Roman" w:hAnsi="Times New Roman" w:cs="Times New Roman"/>
                <w:sz w:val="24"/>
                <w:szCs w:val="24"/>
              </w:rPr>
              <w:t>категории</w:t>
            </w:r>
          </w:p>
        </w:tc>
      </w:tr>
      <w:tr w:rsidR="00000000">
        <w:tblPrEx>
          <w:tblCellMar>
            <w:top w:w="0" w:type="dxa"/>
            <w:bottom w:w="0" w:type="dxa"/>
          </w:tblCellMar>
        </w:tblPrEx>
        <w:trPr>
          <w:trHeight w:hRule="exact" w:val="293"/>
        </w:trPr>
        <w:tc>
          <w:tcPr>
            <w:tcW w:w="2899"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lang w:val="en-US"/>
              </w:rPr>
              <w:t>I</w:t>
            </w:r>
          </w:p>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II</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III</w:t>
            </w:r>
          </w:p>
        </w:tc>
      </w:tr>
      <w:tr w:rsidR="00000000">
        <w:tblPrEx>
          <w:tblCellMar>
            <w:top w:w="0" w:type="dxa"/>
            <w:bottom w:w="0" w:type="dxa"/>
          </w:tblCellMar>
        </w:tblPrEx>
        <w:trPr>
          <w:trHeight w:hRule="exact" w:val="288"/>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3"/>
            </w:pPr>
            <w:r>
              <w:rPr>
                <w:rFonts w:ascii="Times New Roman" w:eastAsia="Times New Roman" w:hAnsi="Times New Roman" w:cs="Times New Roman"/>
                <w:sz w:val="24"/>
                <w:szCs w:val="24"/>
              </w:rPr>
              <w:t>От 1 до</w:t>
            </w:r>
            <w:r>
              <w:rPr>
                <w:rFonts w:ascii="Times New Roman" w:eastAsia="Times New Roman" w:hAnsi="Times New Roman" w:cs="Times New Roman"/>
                <w:sz w:val="24"/>
                <w:szCs w:val="24"/>
              </w:rPr>
              <w:t xml:space="preserve"> 4</w:t>
            </w:r>
          </w:p>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1</w:t>
            </w:r>
          </w:p>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1</w:t>
            </w:r>
          </w:p>
        </w:tc>
      </w:tr>
      <w:tr w:rsidR="00000000">
        <w:tblPrEx>
          <w:tblCellMar>
            <w:top w:w="0" w:type="dxa"/>
            <w:bottom w:w="0" w:type="dxa"/>
          </w:tblCellMar>
        </w:tblPrEx>
        <w:trPr>
          <w:trHeight w:hRule="exact" w:val="293"/>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3"/>
            </w:pPr>
            <w:r>
              <w:rPr>
                <w:rFonts w:ascii="Times New Roman" w:eastAsia="Times New Roman" w:hAnsi="Times New Roman" w:cs="Times New Roman"/>
                <w:sz w:val="24"/>
                <w:szCs w:val="24"/>
              </w:rPr>
              <w:t>От 5 до 12</w:t>
            </w:r>
          </w:p>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2</w:t>
            </w:r>
          </w:p>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w:t>
            </w:r>
          </w:p>
        </w:tc>
      </w:tr>
      <w:tr w:rsidR="00000000">
        <w:tblPrEx>
          <w:tblCellMar>
            <w:top w:w="0" w:type="dxa"/>
            <w:bottom w:w="0" w:type="dxa"/>
          </w:tblCellMar>
        </w:tblPrEx>
        <w:trPr>
          <w:trHeight w:hRule="exact" w:val="293"/>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3"/>
            </w:pPr>
            <w:r>
              <w:rPr>
                <w:rFonts w:ascii="Times New Roman" w:hAnsi="Times New Roman" w:cs="Times New Roman"/>
                <w:sz w:val="24"/>
                <w:szCs w:val="24"/>
              </w:rPr>
              <w:t xml:space="preserve">13 </w:t>
            </w:r>
            <w:r>
              <w:rPr>
                <w:rFonts w:ascii="Times New Roman" w:eastAsia="Times New Roman" w:hAnsi="Times New Roman" w:cs="Times New Roman"/>
                <w:sz w:val="24"/>
                <w:szCs w:val="24"/>
              </w:rPr>
              <w:t>и более</w:t>
            </w:r>
          </w:p>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20%</w:t>
            </w:r>
          </w:p>
        </w:tc>
        <w:tc>
          <w:tcPr>
            <w:tcW w:w="22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10%</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w:t>
            </w:r>
          </w:p>
        </w:tc>
      </w:tr>
    </w:tbl>
    <w:p w:rsidR="00000000" w:rsidRDefault="00710FCD">
      <w:pPr>
        <w:shd w:val="clear" w:color="auto" w:fill="FFFFFF"/>
        <w:tabs>
          <w:tab w:val="left" w:pos="2419"/>
          <w:tab w:val="left" w:pos="2899"/>
          <w:tab w:val="left" w:pos="4507"/>
          <w:tab w:val="left" w:pos="5050"/>
          <w:tab w:val="left" w:pos="7450"/>
          <w:tab w:val="left" w:pos="8602"/>
          <w:tab w:val="left" w:pos="9048"/>
        </w:tabs>
        <w:spacing w:before="274"/>
        <w:ind w:left="648"/>
      </w:pPr>
      <w:r>
        <w:rPr>
          <w:rFonts w:ascii="Times New Roman" w:hAnsi="Times New Roman" w:cs="Times New Roman"/>
          <w:spacing w:val="-2"/>
          <w:sz w:val="24"/>
          <w:szCs w:val="24"/>
        </w:rPr>
        <w:t>*</w:t>
      </w:r>
      <w:r>
        <w:rPr>
          <w:rFonts w:ascii="Times New Roman" w:eastAsia="Times New Roman" w:hAnsi="Times New Roman" w:cs="Times New Roman"/>
          <w:spacing w:val="-2"/>
          <w:sz w:val="24"/>
          <w:szCs w:val="24"/>
        </w:rPr>
        <w:t>Примечания.</w:t>
      </w:r>
      <w:r>
        <w:rPr>
          <w:rFonts w:eastAsia="Times New Roman" w:hAnsi="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зависимости</w:t>
      </w:r>
      <w:r>
        <w:rPr>
          <w:rFonts w:eastAsia="Times New Roman"/>
          <w:sz w:val="24"/>
          <w:szCs w:val="24"/>
        </w:rPr>
        <w:tab/>
      </w:r>
      <w:r>
        <w:rPr>
          <w:rFonts w:ascii="Times New Roman" w:eastAsia="Times New Roman" w:hAnsi="Times New Roman" w:cs="Times New Roman"/>
          <w:spacing w:val="-2"/>
          <w:sz w:val="24"/>
          <w:szCs w:val="24"/>
        </w:rPr>
        <w:t>от</w:t>
      </w:r>
      <w:r>
        <w:rPr>
          <w:rFonts w:eastAsia="Times New Roman"/>
          <w:sz w:val="24"/>
          <w:szCs w:val="24"/>
        </w:rPr>
        <w:tab/>
      </w:r>
      <w:r>
        <w:rPr>
          <w:rFonts w:ascii="Times New Roman" w:eastAsia="Times New Roman" w:hAnsi="Times New Roman" w:cs="Times New Roman"/>
          <w:spacing w:val="-2"/>
          <w:sz w:val="24"/>
          <w:szCs w:val="24"/>
        </w:rPr>
        <w:t>гидрогеологических</w:t>
      </w:r>
      <w:r>
        <w:rPr>
          <w:rFonts w:eastAsia="Times New Roman"/>
          <w:sz w:val="24"/>
          <w:szCs w:val="24"/>
        </w:rPr>
        <w:tab/>
      </w:r>
      <w:r>
        <w:rPr>
          <w:rFonts w:ascii="Times New Roman" w:eastAsia="Times New Roman" w:hAnsi="Times New Roman" w:cs="Times New Roman"/>
          <w:spacing w:val="-3"/>
          <w:sz w:val="24"/>
          <w:szCs w:val="24"/>
        </w:rPr>
        <w:t>условий</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3"/>
          <w:sz w:val="24"/>
          <w:szCs w:val="24"/>
        </w:rPr>
        <w:t>при</w:t>
      </w:r>
    </w:p>
    <w:p w:rsidR="00000000" w:rsidRDefault="00710FCD">
      <w:pPr>
        <w:shd w:val="clear" w:color="auto" w:fill="FFFFFF"/>
        <w:tabs>
          <w:tab w:val="left" w:pos="2237"/>
          <w:tab w:val="left" w:pos="3874"/>
          <w:tab w:val="left" w:pos="5342"/>
          <w:tab w:val="left" w:pos="6523"/>
          <w:tab w:val="left" w:pos="7488"/>
          <w:tab w:val="left" w:pos="8304"/>
        </w:tabs>
        <w:ind w:left="82"/>
      </w:pPr>
      <w:r>
        <w:rPr>
          <w:rFonts w:ascii="Times New Roman" w:eastAsia="Times New Roman" w:hAnsi="Times New Roman" w:cs="Times New Roman"/>
          <w:spacing w:val="-2"/>
          <w:sz w:val="24"/>
          <w:szCs w:val="24"/>
        </w:rPr>
        <w:t>соответствующем</w:t>
      </w:r>
      <w:r>
        <w:rPr>
          <w:rFonts w:eastAsia="Times New Roman"/>
          <w:sz w:val="24"/>
          <w:szCs w:val="24"/>
        </w:rPr>
        <w:tab/>
      </w:r>
      <w:r>
        <w:rPr>
          <w:rFonts w:ascii="Times New Roman" w:eastAsia="Times New Roman" w:hAnsi="Times New Roman" w:cs="Times New Roman"/>
          <w:spacing w:val="-2"/>
          <w:sz w:val="24"/>
          <w:szCs w:val="24"/>
        </w:rPr>
        <w:t>обосновании</w:t>
      </w:r>
      <w:r>
        <w:rPr>
          <w:rFonts w:eastAsia="Times New Roman"/>
          <w:sz w:val="24"/>
          <w:szCs w:val="24"/>
        </w:rPr>
        <w:tab/>
      </w:r>
      <w:r>
        <w:rPr>
          <w:rFonts w:ascii="Times New Roman" w:eastAsia="Times New Roman" w:hAnsi="Times New Roman" w:cs="Times New Roman"/>
          <w:spacing w:val="-2"/>
          <w:sz w:val="24"/>
          <w:szCs w:val="24"/>
        </w:rPr>
        <w:t>количество</w:t>
      </w:r>
      <w:r>
        <w:rPr>
          <w:rFonts w:eastAsia="Times New Roman"/>
          <w:sz w:val="24"/>
          <w:szCs w:val="24"/>
        </w:rPr>
        <w:tab/>
      </w:r>
      <w:r>
        <w:rPr>
          <w:rFonts w:ascii="Times New Roman" w:eastAsia="Times New Roman" w:hAnsi="Times New Roman" w:cs="Times New Roman"/>
          <w:spacing w:val="-2"/>
          <w:sz w:val="24"/>
          <w:szCs w:val="24"/>
        </w:rPr>
        <w:t>скважин</w:t>
      </w:r>
      <w:r>
        <w:rPr>
          <w:rFonts w:eastAsia="Times New Roman"/>
          <w:sz w:val="24"/>
          <w:szCs w:val="24"/>
        </w:rPr>
        <w:tab/>
      </w:r>
      <w:r>
        <w:rPr>
          <w:rFonts w:ascii="Times New Roman" w:eastAsia="Times New Roman" w:hAnsi="Times New Roman" w:cs="Times New Roman"/>
          <w:spacing w:val="-2"/>
          <w:sz w:val="24"/>
          <w:szCs w:val="24"/>
        </w:rPr>
        <w:t>может</w:t>
      </w:r>
      <w:r>
        <w:rPr>
          <w:rFonts w:eastAsia="Times New Roman"/>
          <w:sz w:val="24"/>
          <w:szCs w:val="24"/>
        </w:rPr>
        <w:tab/>
      </w:r>
      <w:r>
        <w:rPr>
          <w:rFonts w:ascii="Times New Roman" w:eastAsia="Times New Roman" w:hAnsi="Times New Roman" w:cs="Times New Roman"/>
          <w:spacing w:val="-2"/>
          <w:sz w:val="24"/>
          <w:szCs w:val="24"/>
        </w:rPr>
        <w:t>быть</w:t>
      </w:r>
      <w:r>
        <w:rPr>
          <w:rFonts w:eastAsia="Times New Roman"/>
          <w:sz w:val="24"/>
          <w:szCs w:val="24"/>
        </w:rPr>
        <w:tab/>
      </w:r>
      <w:r>
        <w:rPr>
          <w:rFonts w:ascii="Times New Roman" w:eastAsia="Times New Roman" w:hAnsi="Times New Roman" w:cs="Times New Roman"/>
          <w:spacing w:val="-3"/>
          <w:sz w:val="24"/>
          <w:szCs w:val="24"/>
        </w:rPr>
        <w:t>увеличено.</w:t>
      </w:r>
    </w:p>
    <w:p w:rsidR="00000000" w:rsidRDefault="00710FCD">
      <w:pPr>
        <w:shd w:val="clear" w:color="auto" w:fill="FFFFFF"/>
        <w:spacing w:before="274" w:line="274" w:lineRule="exact"/>
        <w:ind w:left="10" w:right="67" w:firstLine="566"/>
        <w:jc w:val="both"/>
      </w:pPr>
      <w:r>
        <w:rPr>
          <w:rFonts w:ascii="Times New Roman" w:eastAsia="Times New Roman" w:hAnsi="Times New Roman" w:cs="Times New Roman"/>
          <w:spacing w:val="-1"/>
          <w:sz w:val="24"/>
          <w:szCs w:val="24"/>
        </w:rPr>
        <w:t>Существующие на участке водозабора скважины, дальнейшее использование кото</w:t>
      </w:r>
      <w:r>
        <w:rPr>
          <w:rFonts w:ascii="Times New Roman" w:eastAsia="Times New Roman" w:hAnsi="Times New Roman" w:cs="Times New Roman"/>
          <w:spacing w:val="-1"/>
          <w:sz w:val="24"/>
          <w:szCs w:val="24"/>
        </w:rPr>
        <w:t xml:space="preserve">рых </w:t>
      </w:r>
      <w:r>
        <w:rPr>
          <w:rFonts w:ascii="Times New Roman" w:eastAsia="Times New Roman" w:hAnsi="Times New Roman" w:cs="Times New Roman"/>
          <w:sz w:val="24"/>
          <w:szCs w:val="24"/>
        </w:rPr>
        <w:t>невозможно, подлежат ликвидации путем тампонажа.</w:t>
      </w:r>
    </w:p>
    <w:p w:rsidR="00000000" w:rsidRDefault="00710FCD">
      <w:pPr>
        <w:shd w:val="clear" w:color="auto" w:fill="FFFFFF"/>
        <w:spacing w:before="274" w:line="274" w:lineRule="exact"/>
        <w:ind w:left="10" w:firstLine="538"/>
      </w:pPr>
      <w:r>
        <w:rPr>
          <w:rFonts w:ascii="Times New Roman" w:eastAsia="Times New Roman" w:hAnsi="Times New Roman" w:cs="Times New Roman"/>
          <w:spacing w:val="-1"/>
          <w:sz w:val="24"/>
          <w:szCs w:val="24"/>
        </w:rPr>
        <w:t xml:space="preserve">Необходимость оценки запасов и прогнозных ресурсов подземных вод и постановки </w:t>
      </w:r>
      <w:r>
        <w:rPr>
          <w:rFonts w:ascii="Times New Roman" w:eastAsia="Times New Roman" w:hAnsi="Times New Roman" w:cs="Times New Roman"/>
          <w:sz w:val="24"/>
          <w:szCs w:val="24"/>
        </w:rPr>
        <w:t xml:space="preserve">их на государственный учет установлены Законом Российской Федерации от 21 февраля 1992 г. </w:t>
      </w:r>
      <w:r>
        <w:rPr>
          <w:rFonts w:ascii="Times New Roman" w:eastAsia="Times New Roman" w:hAnsi="Times New Roman" w:cs="Times New Roman"/>
          <w:sz w:val="24"/>
          <w:szCs w:val="24"/>
          <w:lang w:val="en-US"/>
        </w:rPr>
        <w:t>N 2395-1</w:t>
      </w:r>
      <w:hyperlink r:id="rId17" w:history="1">
        <w:r>
          <w:rPr>
            <w:rFonts w:ascii="Times New Roman" w:eastAsia="Times New Roman" w:hAnsi="Times New Roman" w:cs="Times New Roman"/>
            <w:sz w:val="24"/>
            <w:szCs w:val="24"/>
            <w:u w:val="single"/>
            <w:lang w:val="en-US"/>
          </w:rPr>
          <w:t xml:space="preserve"> </w:t>
        </w:r>
        <w:r>
          <w:rPr>
            <w:rFonts w:ascii="Times New Roman" w:eastAsia="Times New Roman" w:hAnsi="Times New Roman" w:cs="Times New Roman"/>
            <w:sz w:val="24"/>
            <w:szCs w:val="24"/>
            <w:u w:val="single"/>
          </w:rPr>
          <w:t xml:space="preserve">"О недрах" </w:t>
        </w:r>
      </w:hyperlink>
      <w:r>
        <w:rPr>
          <w:rFonts w:ascii="Times New Roman" w:eastAsia="Times New Roman" w:hAnsi="Times New Roman" w:cs="Times New Roman"/>
          <w:sz w:val="24"/>
          <w:szCs w:val="24"/>
        </w:rPr>
        <w:t>в качестве основных требований по рациональному</w:t>
      </w:r>
    </w:p>
    <w:p w:rsidR="00000000" w:rsidRDefault="00710FCD">
      <w:pPr>
        <w:shd w:val="clear" w:color="auto" w:fill="FFFFFF"/>
        <w:spacing w:before="274" w:line="274" w:lineRule="exact"/>
        <w:ind w:left="10"/>
      </w:pPr>
      <w:r>
        <w:rPr>
          <w:rFonts w:ascii="Times New Roman" w:eastAsia="Times New Roman" w:hAnsi="Times New Roman" w:cs="Times New Roman"/>
          <w:spacing w:val="-1"/>
          <w:sz w:val="24"/>
          <w:szCs w:val="24"/>
        </w:rPr>
        <w:t xml:space="preserve">использованию и охране недр (раздел III). Подсчет запасов подземных вод является одним </w:t>
      </w:r>
      <w:r>
        <w:rPr>
          <w:rFonts w:ascii="Times New Roman" w:eastAsia="Times New Roman" w:hAnsi="Times New Roman" w:cs="Times New Roman"/>
          <w:sz w:val="24"/>
          <w:szCs w:val="24"/>
        </w:rPr>
        <w:t>из обязательных треб</w:t>
      </w:r>
      <w:r>
        <w:rPr>
          <w:rFonts w:ascii="Times New Roman" w:eastAsia="Times New Roman" w:hAnsi="Times New Roman" w:cs="Times New Roman"/>
          <w:sz w:val="24"/>
          <w:szCs w:val="24"/>
        </w:rPr>
        <w:t>ований лицензионного соглашения на право добычи питьевых, технических и минеральных подземных вод.</w:t>
      </w:r>
    </w:p>
    <w:p w:rsidR="00000000" w:rsidRDefault="00710FCD">
      <w:pPr>
        <w:shd w:val="clear" w:color="auto" w:fill="FFFFFF"/>
        <w:spacing w:line="274" w:lineRule="exact"/>
        <w:ind w:left="10" w:right="10" w:firstLine="566"/>
        <w:jc w:val="both"/>
      </w:pPr>
      <w:r>
        <w:rPr>
          <w:rFonts w:ascii="Times New Roman" w:eastAsia="Times New Roman" w:hAnsi="Times New Roman" w:cs="Times New Roman"/>
          <w:sz w:val="24"/>
          <w:szCs w:val="24"/>
        </w:rPr>
        <w:t>Подсчет запасов подземных вод – достаточно трудоемкий процесс, требующий определенного опыта, специального образования и высокой квалификации специалистов. Л</w:t>
      </w:r>
      <w:r>
        <w:rPr>
          <w:rFonts w:ascii="Times New Roman" w:eastAsia="Times New Roman" w:hAnsi="Times New Roman" w:cs="Times New Roman"/>
          <w:sz w:val="24"/>
          <w:szCs w:val="24"/>
        </w:rPr>
        <w:t>юбые геологоразведочные работы, как правило, требуют значительных финансовых и временных затрат. Эти работы никогда не могут повлечь за собой прямой прибыли, так как нацелены на длительную перспективу. Задача разведочных работ – определить, будет ли эконом</w:t>
      </w:r>
      <w:r>
        <w:rPr>
          <w:rFonts w:ascii="Times New Roman" w:eastAsia="Times New Roman" w:hAnsi="Times New Roman" w:cs="Times New Roman"/>
          <w:sz w:val="24"/>
          <w:szCs w:val="24"/>
        </w:rPr>
        <w:t>ически выгодно добывать тот или иной вид полезного ископаемого на данном участке, либо следует свернуть работы на текущем этапе, избежав неоправданного капиталовложения. Как следствие, результат разведочных работ может быть как положительный (можно организ</w:t>
      </w:r>
      <w:r>
        <w:rPr>
          <w:rFonts w:ascii="Times New Roman" w:eastAsia="Times New Roman" w:hAnsi="Times New Roman" w:cs="Times New Roman"/>
          <w:sz w:val="24"/>
          <w:szCs w:val="24"/>
        </w:rPr>
        <w:t>овать добычу полезного ископаемого и получать прибыль), так и отрицательный (добыча полезного ископаемого нецелесообразна, при этом средства, потраченные на разведку вернуть невозможно).</w:t>
      </w:r>
    </w:p>
    <w:p w:rsidR="00000000" w:rsidRDefault="00710FCD">
      <w:pPr>
        <w:shd w:val="clear" w:color="auto" w:fill="FFFFFF"/>
        <w:tabs>
          <w:tab w:val="left" w:pos="1622"/>
          <w:tab w:val="left" w:pos="3595"/>
          <w:tab w:val="left" w:pos="4920"/>
          <w:tab w:val="left" w:pos="5746"/>
          <w:tab w:val="left" w:pos="7426"/>
          <w:tab w:val="left" w:pos="8189"/>
          <w:tab w:val="left" w:pos="9019"/>
        </w:tabs>
        <w:spacing w:line="274" w:lineRule="exact"/>
        <w:ind w:left="10" w:right="14" w:firstLine="566"/>
        <w:jc w:val="both"/>
      </w:pPr>
      <w:r>
        <w:rPr>
          <w:rFonts w:ascii="Times New Roman" w:eastAsia="Times New Roman" w:hAnsi="Times New Roman" w:cs="Times New Roman"/>
          <w:sz w:val="24"/>
          <w:szCs w:val="24"/>
        </w:rPr>
        <w:t>Работы по ОЗПВ должны выполняться в соответствии с "Требованиями к со</w:t>
      </w:r>
      <w:r>
        <w:rPr>
          <w:rFonts w:ascii="Times New Roman" w:eastAsia="Times New Roman" w:hAnsi="Times New Roman" w:cs="Times New Roman"/>
          <w:sz w:val="24"/>
          <w:szCs w:val="24"/>
        </w:rPr>
        <w:t>ставу и</w:t>
      </w:r>
      <w:r>
        <w:rPr>
          <w:rFonts w:ascii="Times New Roman" w:eastAsia="Times New Roman" w:hAnsi="Times New Roman" w:cs="Times New Roman"/>
          <w:sz w:val="24"/>
          <w:szCs w:val="24"/>
        </w:rPr>
        <w:br/>
        <w:t>правилам оформления представляемых на государственную экспертизу материалов по</w:t>
      </w:r>
      <w:r>
        <w:rPr>
          <w:rFonts w:ascii="Times New Roman" w:eastAsia="Times New Roman" w:hAnsi="Times New Roman" w:cs="Times New Roman"/>
          <w:sz w:val="24"/>
          <w:szCs w:val="24"/>
        </w:rPr>
        <w:br/>
        <w:t>подсчету запасов питьевых, технических и минеральных подземных вод", утвержденными</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Приказом</w:t>
      </w:r>
      <w:r>
        <w:rPr>
          <w:rFonts w:eastAsia="Times New Roman"/>
          <w:sz w:val="24"/>
          <w:szCs w:val="24"/>
        </w:rPr>
        <w:tab/>
      </w:r>
      <w:r>
        <w:rPr>
          <w:rFonts w:ascii="Times New Roman" w:eastAsia="Times New Roman" w:hAnsi="Times New Roman" w:cs="Times New Roman"/>
          <w:spacing w:val="-2"/>
          <w:sz w:val="24"/>
          <w:szCs w:val="24"/>
        </w:rPr>
        <w:t>Минприроды</w:t>
      </w:r>
      <w:r>
        <w:rPr>
          <w:rFonts w:eastAsia="Times New Roman"/>
          <w:sz w:val="24"/>
          <w:szCs w:val="24"/>
        </w:rPr>
        <w:tab/>
      </w:r>
      <w:r>
        <w:rPr>
          <w:rFonts w:ascii="Times New Roman" w:eastAsia="Times New Roman" w:hAnsi="Times New Roman" w:cs="Times New Roman"/>
          <w:spacing w:val="-3"/>
          <w:sz w:val="24"/>
          <w:szCs w:val="24"/>
        </w:rPr>
        <w:t>России</w:t>
      </w:r>
      <w:r>
        <w:rPr>
          <w:rFonts w:eastAsia="Times New Roman"/>
          <w:sz w:val="24"/>
          <w:szCs w:val="24"/>
        </w:rPr>
        <w:tab/>
      </w:r>
      <w:r>
        <w:rPr>
          <w:rFonts w:ascii="Times New Roman" w:eastAsia="Times New Roman" w:hAnsi="Times New Roman" w:cs="Times New Roman"/>
          <w:spacing w:val="-4"/>
          <w:sz w:val="24"/>
          <w:szCs w:val="24"/>
        </w:rPr>
        <w:t>от</w:t>
      </w:r>
      <w:r>
        <w:rPr>
          <w:rFonts w:eastAsia="Times New Roman"/>
          <w:sz w:val="24"/>
          <w:szCs w:val="24"/>
        </w:rPr>
        <w:tab/>
      </w:r>
      <w:r>
        <w:rPr>
          <w:rFonts w:ascii="Times New Roman" w:eastAsia="Times New Roman" w:cs="Times New Roman"/>
          <w:spacing w:val="-2"/>
          <w:sz w:val="24"/>
          <w:szCs w:val="24"/>
        </w:rPr>
        <w:t>31.12.2010</w:t>
      </w:r>
      <w:r>
        <w:rPr>
          <w:rFonts w:eastAsia="Times New Roman"/>
          <w:sz w:val="24"/>
          <w:szCs w:val="24"/>
        </w:rPr>
        <w:tab/>
      </w:r>
      <w:r>
        <w:rPr>
          <w:rFonts w:ascii="Times New Roman" w:eastAsia="Times New Roman" w:hAnsi="Times New Roman" w:cs="Times New Roman"/>
          <w:spacing w:val="-1"/>
          <w:sz w:val="24"/>
          <w:szCs w:val="24"/>
        </w:rPr>
        <w:t>г.</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sz w:val="24"/>
          <w:szCs w:val="24"/>
        </w:rPr>
        <w:tab/>
      </w:r>
      <w:r>
        <w:rPr>
          <w:rFonts w:ascii="Times New Roman" w:eastAsia="Times New Roman" w:cs="Times New Roman"/>
          <w:sz w:val="24"/>
          <w:szCs w:val="24"/>
        </w:rPr>
        <w:t>569.</w:t>
      </w:r>
    </w:p>
    <w:p w:rsidR="00000000" w:rsidRDefault="00710FCD">
      <w:pPr>
        <w:shd w:val="clear" w:color="auto" w:fill="FFFFFF"/>
        <w:spacing w:line="274" w:lineRule="exact"/>
        <w:ind w:left="10" w:right="5" w:firstLine="480"/>
        <w:jc w:val="both"/>
      </w:pPr>
      <w:r>
        <w:rPr>
          <w:rFonts w:ascii="Times New Roman" w:eastAsia="Times New Roman" w:hAnsi="Times New Roman" w:cs="Times New Roman"/>
          <w:sz w:val="24"/>
          <w:szCs w:val="24"/>
        </w:rPr>
        <w:t xml:space="preserve">Отчет проходит Госгеолэкспертизу в </w:t>
      </w:r>
      <w:r>
        <w:rPr>
          <w:rFonts w:ascii="Times New Roman" w:eastAsia="Times New Roman" w:hAnsi="Times New Roman" w:cs="Times New Roman"/>
          <w:sz w:val="24"/>
          <w:szCs w:val="24"/>
        </w:rPr>
        <w:t>Территориальной комиссии по запасам (ТКЗ) или Государственной комиссии по запасам (ГКЗ) Министерства природных ресурсов и экологии (МПРЭ) РФ. Работы по ОЗПВ проводятся по результатам поисково-разведочных работ, а также на участках недр с неутвержденными за</w:t>
      </w:r>
      <w:r>
        <w:rPr>
          <w:rFonts w:ascii="Times New Roman" w:eastAsia="Times New Roman" w:hAnsi="Times New Roman" w:cs="Times New Roman"/>
          <w:sz w:val="24"/>
          <w:szCs w:val="24"/>
        </w:rPr>
        <w:t>пасами, где производится добыча подземных вод. Переоценка запасов производится на эксплуатируемых месторождениях с утвержденными запасами в связи с истечением расчетного срока эксплуатации, либо изменением водохозяйственной и экологической обстановки.</w:t>
      </w:r>
    </w:p>
    <w:p w:rsidR="00000000" w:rsidRDefault="00710FCD">
      <w:pPr>
        <w:shd w:val="clear" w:color="auto" w:fill="FFFFFF"/>
        <w:spacing w:before="547"/>
        <w:ind w:left="576"/>
      </w:pPr>
      <w:r>
        <w:rPr>
          <w:rFonts w:ascii="Times New Roman" w:eastAsia="Times New Roman" w:hAnsi="Times New Roman" w:cs="Times New Roman"/>
          <w:sz w:val="24"/>
          <w:szCs w:val="24"/>
        </w:rPr>
        <w:t>Меро</w:t>
      </w:r>
      <w:r>
        <w:rPr>
          <w:rFonts w:ascii="Times New Roman" w:eastAsia="Times New Roman" w:hAnsi="Times New Roman" w:cs="Times New Roman"/>
          <w:sz w:val="24"/>
          <w:szCs w:val="24"/>
        </w:rPr>
        <w:t>приятие №6.</w:t>
      </w:r>
    </w:p>
    <w:p w:rsidR="00000000" w:rsidRDefault="00710FCD">
      <w:pPr>
        <w:shd w:val="clear" w:color="auto" w:fill="FFFFFF"/>
        <w:spacing w:before="269" w:line="278" w:lineRule="exact"/>
        <w:ind w:left="10" w:firstLine="566"/>
      </w:pPr>
      <w:r>
        <w:rPr>
          <w:rFonts w:ascii="Times New Roman" w:eastAsia="Times New Roman" w:hAnsi="Times New Roman" w:cs="Times New Roman"/>
          <w:spacing w:val="-2"/>
          <w:sz w:val="24"/>
          <w:szCs w:val="24"/>
        </w:rPr>
        <w:t xml:space="preserve">Мероприятие    по переводу    открытых схем ГВС на закрытые схемы    рассмотрено на </w:t>
      </w:r>
      <w:r>
        <w:rPr>
          <w:rFonts w:ascii="Times New Roman" w:eastAsia="Times New Roman" w:hAnsi="Times New Roman" w:cs="Times New Roman"/>
          <w:spacing w:val="-1"/>
          <w:sz w:val="24"/>
          <w:szCs w:val="24"/>
        </w:rPr>
        <w:t>основании предписания ФЗ   от 27 июля 2010 года № 190 ст. 29 п. 9., гласящего, что</w:t>
      </w:r>
    </w:p>
    <w:p w:rsidR="00000000" w:rsidRDefault="00710FCD">
      <w:pPr>
        <w:shd w:val="clear" w:color="auto" w:fill="FFFFFF"/>
        <w:spacing w:before="206"/>
        <w:ind w:right="10"/>
        <w:jc w:val="right"/>
      </w:pPr>
      <w:r>
        <w:rPr>
          <w:spacing w:val="-14"/>
        </w:rPr>
        <w:t>69</w:t>
      </w:r>
    </w:p>
    <w:p w:rsidR="00000000" w:rsidRDefault="00710FCD">
      <w:pPr>
        <w:shd w:val="clear" w:color="auto" w:fill="FFFFFF"/>
        <w:spacing w:before="206"/>
        <w:ind w:right="10"/>
        <w:jc w:val="right"/>
        <w:sectPr w:rsidR="00000000">
          <w:pgSz w:w="11909" w:h="16834"/>
          <w:pgMar w:top="692" w:right="701" w:bottom="360" w:left="169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w:t>
      </w:r>
      <w:r>
        <w:rPr>
          <w:rFonts w:eastAsia="Times New Roman" w:cs="Times New Roman"/>
          <w:b/>
          <w:bCs/>
          <w:spacing w:val="-5"/>
        </w:rPr>
        <w:t>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jc w:val="both"/>
      </w:pPr>
      <w:r>
        <w:rPr>
          <w:rFonts w:ascii="Times New Roman" w:hAnsi="Times New Roman" w:cs="Times New Roman"/>
          <w:sz w:val="24"/>
          <w:szCs w:val="24"/>
        </w:rPr>
        <w:t>"</w:t>
      </w:r>
      <w:r>
        <w:rPr>
          <w:rFonts w:ascii="Times New Roman" w:eastAsia="Times New Roman" w:hAnsi="Times New Roman" w:cs="Times New Roman"/>
          <w:sz w:val="24"/>
          <w:szCs w:val="24"/>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w:t>
      </w:r>
      <w:r>
        <w:rPr>
          <w:rFonts w:ascii="Times New Roman" w:eastAsia="Times New Roman" w:hAnsi="Times New Roman" w:cs="Times New Roman"/>
          <w:sz w:val="24"/>
          <w:szCs w:val="24"/>
        </w:rPr>
        <w:t>я, не допускается"</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Однако ФЗ 416 от 7 декабря 2011 г. в Главе 4. Ст 23. наличествует пояснение , что данный перевод осуществляется в случае, если по результатам федерального государственного санитарно-эпидемиологического надзора или производственного контр</w:t>
      </w:r>
      <w:r>
        <w:rPr>
          <w:rFonts w:ascii="Times New Roman" w:eastAsia="Times New Roman" w:hAnsi="Times New Roman" w:cs="Times New Roman"/>
          <w:sz w:val="24"/>
          <w:szCs w:val="24"/>
        </w:rPr>
        <w:t>оля качества горячей воды средние уровни показателей проб горячей воды после ее приготовления, отобранных в течение календарного года, не соответствуют нормативам качества горячей воды. Основной целью перевода там же определено приведение качества подаваем</w:t>
      </w:r>
      <w:r>
        <w:rPr>
          <w:rFonts w:ascii="Times New Roman" w:eastAsia="Times New Roman" w:hAnsi="Times New Roman" w:cs="Times New Roman"/>
          <w:sz w:val="24"/>
          <w:szCs w:val="24"/>
        </w:rPr>
        <w:t>ой с использованием закрытых систем горячего водоснабжения, в соответствие с установленными требованиями.</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Таким образом, в случае соответствия качества горячей воды, подтвержденного государственным санитарно-эпидемиологическим надзором, нормативным требова</w:t>
      </w:r>
      <w:r>
        <w:rPr>
          <w:rFonts w:ascii="Times New Roman" w:eastAsia="Times New Roman" w:hAnsi="Times New Roman" w:cs="Times New Roman"/>
          <w:sz w:val="24"/>
          <w:szCs w:val="24"/>
        </w:rPr>
        <w:t>ниям, отсутствию вреда здоровью населения и экологии, предприятие имеет все основания для получения разрешения от органов местного самоуправления о целесообразности работы по существующей открытой схеме.</w:t>
      </w:r>
    </w:p>
    <w:p w:rsidR="00000000" w:rsidRDefault="00710FCD">
      <w:pPr>
        <w:shd w:val="clear" w:color="auto" w:fill="FFFFFF"/>
        <w:tabs>
          <w:tab w:val="left" w:pos="6931"/>
          <w:tab w:val="left" w:pos="8640"/>
        </w:tabs>
        <w:spacing w:before="197" w:line="317" w:lineRule="exact"/>
        <w:ind w:right="10" w:firstLine="768"/>
        <w:jc w:val="both"/>
      </w:pPr>
      <w:r>
        <w:rPr>
          <w:rFonts w:ascii="Times New Roman" w:eastAsia="Times New Roman" w:hAnsi="Times New Roman" w:cs="Times New Roman"/>
          <w:spacing w:val="-8"/>
          <w:sz w:val="24"/>
          <w:szCs w:val="24"/>
        </w:rPr>
        <w:t>Такой   подход      связан   с   очень   высокой   с</w:t>
      </w:r>
      <w:r>
        <w:rPr>
          <w:rFonts w:ascii="Times New Roman" w:eastAsia="Times New Roman" w:hAnsi="Times New Roman" w:cs="Times New Roman"/>
          <w:spacing w:val="-8"/>
          <w:sz w:val="24"/>
          <w:szCs w:val="24"/>
        </w:rPr>
        <w:t>тоимостью   реализации   мероприятий   по</w:t>
      </w:r>
      <w:r>
        <w:rPr>
          <w:rFonts w:ascii="Times New Roman" w:eastAsia="Times New Roman" w:hAnsi="Times New Roman" w:cs="Times New Roman"/>
          <w:spacing w:val="-8"/>
          <w:sz w:val="24"/>
          <w:szCs w:val="24"/>
        </w:rPr>
        <w:br/>
        <w:t>переводу    снабжения    населения    ГВС    по    закрытой    схеме    и</w:t>
      </w:r>
      <w:r>
        <w:rPr>
          <w:rFonts w:eastAsia="Times New Roman"/>
          <w:sz w:val="24"/>
          <w:szCs w:val="24"/>
        </w:rPr>
        <w:tab/>
      </w:r>
      <w:r>
        <w:rPr>
          <w:rFonts w:ascii="Times New Roman" w:eastAsia="Times New Roman" w:hAnsi="Times New Roman" w:cs="Times New Roman"/>
          <w:spacing w:val="-2"/>
          <w:sz w:val="24"/>
          <w:szCs w:val="24"/>
        </w:rPr>
        <w:t>длительными</w:t>
      </w:r>
      <w:r>
        <w:rPr>
          <w:rFonts w:eastAsia="Times New Roman"/>
          <w:sz w:val="24"/>
          <w:szCs w:val="24"/>
        </w:rPr>
        <w:tab/>
      </w:r>
      <w:r>
        <w:rPr>
          <w:rFonts w:ascii="Times New Roman" w:eastAsia="Times New Roman" w:hAnsi="Times New Roman" w:cs="Times New Roman"/>
          <w:spacing w:val="-2"/>
          <w:sz w:val="24"/>
          <w:szCs w:val="24"/>
        </w:rPr>
        <w:t>сроками</w:t>
      </w:r>
    </w:p>
    <w:p w:rsidR="00000000" w:rsidRDefault="00710FCD">
      <w:pPr>
        <w:shd w:val="clear" w:color="auto" w:fill="FFFFFF"/>
        <w:tabs>
          <w:tab w:val="left" w:pos="1733"/>
          <w:tab w:val="left" w:pos="2443"/>
          <w:tab w:val="left" w:pos="3547"/>
          <w:tab w:val="left" w:pos="5006"/>
          <w:tab w:val="left" w:pos="6634"/>
          <w:tab w:val="left" w:pos="8150"/>
        </w:tabs>
        <w:spacing w:before="29"/>
      </w:pPr>
      <w:r>
        <w:rPr>
          <w:rFonts w:ascii="Times New Roman" w:eastAsia="Times New Roman" w:hAnsi="Times New Roman" w:cs="Times New Roman"/>
          <w:spacing w:val="-2"/>
          <w:sz w:val="24"/>
          <w:szCs w:val="24"/>
        </w:rPr>
        <w:t>окупаемости,</w:t>
      </w:r>
      <w:r>
        <w:rPr>
          <w:rFonts w:eastAsia="Times New Roman" w:hAnsi="Times New Roman"/>
          <w:sz w:val="24"/>
          <w:szCs w:val="24"/>
        </w:rPr>
        <w:tab/>
      </w:r>
      <w:r>
        <w:rPr>
          <w:rFonts w:ascii="Times New Roman" w:eastAsia="Times New Roman" w:hAnsi="Times New Roman" w:cs="Times New Roman"/>
          <w:spacing w:val="-2"/>
          <w:sz w:val="24"/>
          <w:szCs w:val="24"/>
        </w:rPr>
        <w:t>что</w:t>
      </w:r>
      <w:r>
        <w:rPr>
          <w:rFonts w:eastAsia="Times New Roman"/>
          <w:sz w:val="24"/>
          <w:szCs w:val="24"/>
        </w:rPr>
        <w:tab/>
      </w:r>
      <w:r>
        <w:rPr>
          <w:rFonts w:ascii="Times New Roman" w:eastAsia="Times New Roman" w:hAnsi="Times New Roman" w:cs="Times New Roman"/>
          <w:spacing w:val="-3"/>
          <w:sz w:val="24"/>
          <w:szCs w:val="24"/>
        </w:rPr>
        <w:t>при</w:t>
      </w:r>
      <w:r>
        <w:rPr>
          <w:rFonts w:eastAsia="Times New Roman"/>
          <w:sz w:val="24"/>
          <w:szCs w:val="24"/>
        </w:rPr>
        <w:tab/>
      </w:r>
      <w:r>
        <w:rPr>
          <w:rFonts w:ascii="Times New Roman" w:eastAsia="Times New Roman" w:hAnsi="Times New Roman" w:cs="Times New Roman"/>
          <w:spacing w:val="-2"/>
          <w:sz w:val="24"/>
          <w:szCs w:val="24"/>
        </w:rPr>
        <w:t>нынешнем</w:t>
      </w:r>
      <w:r>
        <w:rPr>
          <w:rFonts w:eastAsia="Times New Roman"/>
          <w:sz w:val="24"/>
          <w:szCs w:val="24"/>
        </w:rPr>
        <w:tab/>
      </w:r>
      <w:r>
        <w:rPr>
          <w:rFonts w:ascii="Times New Roman" w:eastAsia="Times New Roman" w:hAnsi="Times New Roman" w:cs="Times New Roman"/>
          <w:spacing w:val="-2"/>
          <w:sz w:val="24"/>
          <w:szCs w:val="24"/>
        </w:rPr>
        <w:t>финансовом</w:t>
      </w:r>
      <w:r>
        <w:rPr>
          <w:rFonts w:eastAsia="Times New Roman"/>
          <w:sz w:val="24"/>
          <w:szCs w:val="24"/>
        </w:rPr>
        <w:tab/>
      </w:r>
      <w:r>
        <w:rPr>
          <w:rFonts w:ascii="Times New Roman" w:eastAsia="Times New Roman" w:hAnsi="Times New Roman" w:cs="Times New Roman"/>
          <w:spacing w:val="-1"/>
          <w:sz w:val="24"/>
          <w:szCs w:val="24"/>
        </w:rPr>
        <w:t>положении</w:t>
      </w:r>
      <w:r>
        <w:rPr>
          <w:rFonts w:eastAsia="Times New Roman"/>
          <w:sz w:val="24"/>
          <w:szCs w:val="24"/>
        </w:rPr>
        <w:tab/>
      </w:r>
      <w:r>
        <w:rPr>
          <w:rFonts w:ascii="Times New Roman" w:eastAsia="Times New Roman" w:hAnsi="Times New Roman" w:cs="Times New Roman"/>
          <w:spacing w:val="-2"/>
          <w:sz w:val="24"/>
          <w:szCs w:val="24"/>
        </w:rPr>
        <w:t>большинства</w:t>
      </w:r>
    </w:p>
    <w:p w:rsidR="00000000" w:rsidRDefault="00710FCD">
      <w:pPr>
        <w:shd w:val="clear" w:color="auto" w:fill="FFFFFF"/>
        <w:spacing w:before="5" w:line="317" w:lineRule="exact"/>
        <w:ind w:right="10"/>
        <w:jc w:val="both"/>
      </w:pPr>
      <w:r>
        <w:rPr>
          <w:rFonts w:ascii="Times New Roman" w:eastAsia="Times New Roman" w:hAnsi="Times New Roman" w:cs="Times New Roman"/>
          <w:sz w:val="24"/>
          <w:szCs w:val="24"/>
        </w:rPr>
        <w:t>ресурсоснабжающих организаций и при наличии нерешенных пе</w:t>
      </w:r>
      <w:r>
        <w:rPr>
          <w:rFonts w:ascii="Times New Roman" w:eastAsia="Times New Roman" w:hAnsi="Times New Roman" w:cs="Times New Roman"/>
          <w:sz w:val="24"/>
          <w:szCs w:val="24"/>
        </w:rPr>
        <w:t xml:space="preserve">рвоочередных жизненно </w:t>
      </w:r>
      <w:r>
        <w:rPr>
          <w:rFonts w:ascii="Times New Roman" w:eastAsia="Times New Roman" w:hAnsi="Times New Roman" w:cs="Times New Roman"/>
          <w:spacing w:val="-1"/>
          <w:sz w:val="24"/>
          <w:szCs w:val="24"/>
        </w:rPr>
        <w:t>важных   проблем не может быть осуществлено за счет собственных финансовых средств.</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В данной работе мероприятие по переводу работы системы ГВС на закрытую схему рассмотрено, проведен расчет гидравлического режима работы водяной сети в</w:t>
      </w:r>
      <w:r>
        <w:rPr>
          <w:rFonts w:ascii="Times New Roman" w:eastAsia="Times New Roman" w:hAnsi="Times New Roman" w:cs="Times New Roman"/>
          <w:sz w:val="24"/>
          <w:szCs w:val="24"/>
        </w:rPr>
        <w:t xml:space="preserve"> новых </w:t>
      </w:r>
      <w:r>
        <w:rPr>
          <w:rFonts w:ascii="Times New Roman" w:eastAsia="Times New Roman" w:hAnsi="Times New Roman" w:cs="Times New Roman"/>
          <w:spacing w:val="-1"/>
          <w:sz w:val="24"/>
          <w:szCs w:val="24"/>
        </w:rPr>
        <w:t xml:space="preserve">условиях, выявлен объем работ по перекладке сетей водопровода с увеличением диаметров, </w:t>
      </w:r>
      <w:r>
        <w:rPr>
          <w:rFonts w:ascii="Times New Roman" w:eastAsia="Times New Roman" w:hAnsi="Times New Roman" w:cs="Times New Roman"/>
          <w:sz w:val="24"/>
          <w:szCs w:val="24"/>
        </w:rPr>
        <w:t>в связи с увеличившейся нагрузкой. Проведен расчет объема капитальных вложений на перекладку трубопроводов.</w:t>
      </w:r>
    </w:p>
    <w:p w:rsidR="00000000" w:rsidRDefault="00710FCD">
      <w:pPr>
        <w:shd w:val="clear" w:color="auto" w:fill="FFFFFF"/>
        <w:tabs>
          <w:tab w:val="left" w:pos="7781"/>
        </w:tabs>
        <w:spacing w:before="197" w:line="317" w:lineRule="exact"/>
        <w:ind w:left="706"/>
      </w:pPr>
      <w:r>
        <w:rPr>
          <w:rFonts w:ascii="Times New Roman" w:eastAsia="Times New Roman" w:hAnsi="Times New Roman" w:cs="Times New Roman"/>
          <w:spacing w:val="-11"/>
          <w:sz w:val="24"/>
          <w:szCs w:val="24"/>
        </w:rPr>
        <w:t xml:space="preserve">Общая     стоимость     мероприятия     с     учетом  </w:t>
      </w:r>
      <w:r>
        <w:rPr>
          <w:rFonts w:ascii="Times New Roman" w:eastAsia="Times New Roman" w:hAnsi="Times New Roman" w:cs="Times New Roman"/>
          <w:spacing w:val="-11"/>
          <w:sz w:val="24"/>
          <w:szCs w:val="24"/>
        </w:rPr>
        <w:t xml:space="preserve">   проектирования     и</w:t>
      </w:r>
      <w:r>
        <w:rPr>
          <w:rFonts w:eastAsia="Times New Roman"/>
          <w:sz w:val="24"/>
          <w:szCs w:val="24"/>
        </w:rPr>
        <w:tab/>
      </w:r>
      <w:r>
        <w:rPr>
          <w:rFonts w:ascii="Times New Roman" w:eastAsia="Times New Roman" w:hAnsi="Times New Roman" w:cs="Times New Roman"/>
          <w:spacing w:val="-10"/>
          <w:sz w:val="24"/>
          <w:szCs w:val="24"/>
        </w:rPr>
        <w:t>установки     ИТП</w:t>
      </w:r>
    </w:p>
    <w:p w:rsidR="00000000" w:rsidRDefault="00710FCD">
      <w:pPr>
        <w:shd w:val="clear" w:color="auto" w:fill="FFFFFF"/>
        <w:spacing w:line="317" w:lineRule="exact"/>
        <w:jc w:val="both"/>
      </w:pPr>
      <w:r>
        <w:rPr>
          <w:rFonts w:ascii="Times New Roman" w:hAnsi="Times New Roman" w:cs="Times New Roman"/>
          <w:sz w:val="24"/>
          <w:szCs w:val="24"/>
        </w:rPr>
        <w:t>(</w:t>
      </w:r>
      <w:r>
        <w:rPr>
          <w:rFonts w:ascii="Times New Roman" w:eastAsia="Times New Roman" w:hAnsi="Times New Roman" w:cs="Times New Roman"/>
          <w:sz w:val="24"/>
          <w:szCs w:val="24"/>
        </w:rPr>
        <w:t xml:space="preserve">индивидуальных тепловых пунктов) с теплообменниками ГВС в каждом здании, должна быть определена в рамках разработки схемы теплоснабжения или в отдельном технико-экономическом обосновании, с расчетом характеристик </w:t>
      </w:r>
      <w:r>
        <w:rPr>
          <w:rFonts w:ascii="Times New Roman" w:eastAsia="Times New Roman" w:hAnsi="Times New Roman" w:cs="Times New Roman"/>
          <w:sz w:val="24"/>
          <w:szCs w:val="24"/>
        </w:rPr>
        <w:t>подбираемого теплотехнического оборудования, комплекта регулирующей арматуры и комплекса автоматики, а также срока окупаемости мероприятия, в случае необходимости принятия решения по поводу перевода снабжения района Западный на закрытую систему горячего во</w:t>
      </w:r>
      <w:r>
        <w:rPr>
          <w:rFonts w:ascii="Times New Roman" w:eastAsia="Times New Roman" w:hAnsi="Times New Roman" w:cs="Times New Roman"/>
          <w:sz w:val="24"/>
          <w:szCs w:val="24"/>
        </w:rPr>
        <w:t>доснабжения.</w:t>
      </w:r>
    </w:p>
    <w:p w:rsidR="00000000" w:rsidRDefault="00710FCD">
      <w:pPr>
        <w:shd w:val="clear" w:color="auto" w:fill="FFFFFF"/>
        <w:spacing w:before="230"/>
        <w:ind w:left="706"/>
      </w:pPr>
      <w:r>
        <w:rPr>
          <w:rFonts w:ascii="Times New Roman" w:eastAsia="Times New Roman" w:hAnsi="Times New Roman" w:cs="Times New Roman"/>
          <w:sz w:val="24"/>
          <w:szCs w:val="24"/>
        </w:rPr>
        <w:t>Мероприятие №7.</w:t>
      </w:r>
    </w:p>
    <w:p w:rsidR="00000000" w:rsidRDefault="00710FCD">
      <w:pPr>
        <w:shd w:val="clear" w:color="auto" w:fill="FFFFFF"/>
        <w:tabs>
          <w:tab w:val="left" w:pos="3538"/>
          <w:tab w:val="left" w:pos="5189"/>
          <w:tab w:val="left" w:pos="6950"/>
          <w:tab w:val="left" w:pos="8654"/>
        </w:tabs>
        <w:spacing w:before="235"/>
        <w:ind w:left="1306"/>
      </w:pPr>
      <w:r>
        <w:rPr>
          <w:rFonts w:ascii="Times New Roman" w:eastAsia="Times New Roman" w:hAnsi="Times New Roman" w:cs="Times New Roman"/>
          <w:i/>
          <w:iCs/>
          <w:spacing w:val="-2"/>
          <w:sz w:val="24"/>
          <w:szCs w:val="24"/>
        </w:rPr>
        <w:t xml:space="preserve">Автоматизация </w:t>
      </w:r>
      <w:r>
        <w:rPr>
          <w:rFonts w:ascii="Times New Roman" w:eastAsia="Times New Roman" w:hAnsi="Times New Roman" w:cs="Times New Roman"/>
          <w:spacing w:val="-2"/>
          <w:sz w:val="24"/>
          <w:szCs w:val="24"/>
        </w:rPr>
        <w:t>-</w:t>
      </w:r>
      <w:r>
        <w:rPr>
          <w:rFonts w:eastAsia="Times New Roman" w:hAnsi="Times New Roman"/>
          <w:sz w:val="24"/>
          <w:szCs w:val="24"/>
        </w:rPr>
        <w:tab/>
      </w:r>
      <w:r>
        <w:rPr>
          <w:rFonts w:ascii="Times New Roman" w:eastAsia="Times New Roman" w:hAnsi="Times New Roman" w:cs="Times New Roman"/>
          <w:spacing w:val="-2"/>
          <w:sz w:val="24"/>
          <w:szCs w:val="24"/>
        </w:rPr>
        <w:t>применение</w:t>
      </w:r>
      <w:r>
        <w:rPr>
          <w:rFonts w:eastAsia="Times New Roman"/>
          <w:sz w:val="24"/>
          <w:szCs w:val="24"/>
        </w:rPr>
        <w:tab/>
      </w:r>
      <w:r>
        <w:rPr>
          <w:rFonts w:ascii="Times New Roman" w:eastAsia="Times New Roman" w:hAnsi="Times New Roman" w:cs="Times New Roman"/>
          <w:spacing w:val="-2"/>
          <w:sz w:val="24"/>
          <w:szCs w:val="24"/>
        </w:rPr>
        <w:t>специальных</w:t>
      </w:r>
      <w:r>
        <w:rPr>
          <w:rFonts w:eastAsia="Times New Roman"/>
          <w:sz w:val="24"/>
          <w:szCs w:val="24"/>
        </w:rPr>
        <w:tab/>
      </w:r>
      <w:r>
        <w:rPr>
          <w:rFonts w:ascii="Times New Roman" w:eastAsia="Times New Roman" w:hAnsi="Times New Roman" w:cs="Times New Roman"/>
          <w:spacing w:val="-3"/>
          <w:sz w:val="24"/>
          <w:szCs w:val="24"/>
        </w:rPr>
        <w:t>технических</w:t>
      </w:r>
      <w:r>
        <w:rPr>
          <w:rFonts w:eastAsia="Times New Roman"/>
          <w:sz w:val="24"/>
          <w:szCs w:val="24"/>
        </w:rPr>
        <w:tab/>
      </w:r>
      <w:r>
        <w:rPr>
          <w:rFonts w:ascii="Times New Roman" w:eastAsia="Times New Roman" w:hAnsi="Times New Roman" w:cs="Times New Roman"/>
          <w:spacing w:val="-3"/>
          <w:sz w:val="24"/>
          <w:szCs w:val="24"/>
        </w:rPr>
        <w:t>средств,</w:t>
      </w:r>
    </w:p>
    <w:p w:rsidR="00000000" w:rsidRDefault="00710FCD">
      <w:pPr>
        <w:shd w:val="clear" w:color="auto" w:fill="FFFFFF"/>
        <w:spacing w:before="10" w:line="317" w:lineRule="exact"/>
        <w:ind w:right="10"/>
        <w:jc w:val="both"/>
      </w:pPr>
      <w:r>
        <w:rPr>
          <w:rFonts w:ascii="Times New Roman" w:eastAsia="Times New Roman" w:hAnsi="Times New Roman" w:cs="Times New Roman"/>
          <w:sz w:val="24"/>
          <w:szCs w:val="24"/>
        </w:rPr>
        <w:t>приспособлений, устройств и систем, осуществляющих контроль и управление технологическими процессами на различных объектах систем водоснабжения.</w:t>
      </w:r>
    </w:p>
    <w:p w:rsidR="00000000" w:rsidRDefault="00710FCD">
      <w:pPr>
        <w:shd w:val="clear" w:color="auto" w:fill="FFFFFF"/>
        <w:spacing w:before="197" w:line="317" w:lineRule="exact"/>
        <w:ind w:firstLine="1090"/>
      </w:pPr>
      <w:r>
        <w:rPr>
          <w:rFonts w:ascii="Times New Roman" w:eastAsia="Times New Roman" w:hAnsi="Times New Roman" w:cs="Times New Roman"/>
          <w:spacing w:val="-3"/>
          <w:sz w:val="24"/>
          <w:szCs w:val="24"/>
        </w:rPr>
        <w:t>Средствами  автоматики</w:t>
      </w:r>
      <w:r>
        <w:rPr>
          <w:rFonts w:ascii="Times New Roman" w:eastAsia="Times New Roman" w:hAnsi="Times New Roman" w:cs="Times New Roman"/>
          <w:spacing w:val="-3"/>
          <w:sz w:val="24"/>
          <w:szCs w:val="24"/>
        </w:rPr>
        <w:t xml:space="preserve">   решаются  различные  задачи,  возникающие  в  процессе </w:t>
      </w:r>
      <w:r>
        <w:rPr>
          <w:rFonts w:ascii="Times New Roman" w:eastAsia="Times New Roman" w:hAnsi="Times New Roman" w:cs="Times New Roman"/>
          <w:sz w:val="24"/>
          <w:szCs w:val="24"/>
        </w:rPr>
        <w:t>эксплуатации объектов систем водоснабжения:</w:t>
      </w:r>
    </w:p>
    <w:p w:rsidR="00000000" w:rsidRDefault="00710FCD">
      <w:pPr>
        <w:shd w:val="clear" w:color="auto" w:fill="FFFFFF"/>
        <w:spacing w:before="432"/>
        <w:jc w:val="right"/>
      </w:pPr>
      <w:r>
        <w:t>70</w:t>
      </w:r>
    </w:p>
    <w:p w:rsidR="00000000" w:rsidRDefault="00710FCD">
      <w:pPr>
        <w:shd w:val="clear" w:color="auto" w:fill="FFFFFF"/>
        <w:spacing w:before="432"/>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rsidP="00710FCD">
      <w:pPr>
        <w:numPr>
          <w:ilvl w:val="0"/>
          <w:numId w:val="18"/>
        </w:numPr>
        <w:shd w:val="clear" w:color="auto" w:fill="FFFFFF"/>
        <w:tabs>
          <w:tab w:val="left" w:pos="720"/>
        </w:tabs>
        <w:spacing w:before="298" w:line="317" w:lineRule="exact"/>
        <w:ind w:left="720" w:right="5" w:hanging="355"/>
        <w:jc w:val="both"/>
        <w:rPr>
          <w:rFonts w:ascii="Times New Roman" w:hAnsi="Times New Roman" w:cs="Times New Roman"/>
          <w:spacing w:val="-25"/>
          <w:sz w:val="24"/>
          <w:szCs w:val="24"/>
        </w:rPr>
      </w:pPr>
      <w:r>
        <w:rPr>
          <w:rFonts w:ascii="Times New Roman" w:eastAsia="Times New Roman" w:hAnsi="Times New Roman" w:cs="Times New Roman"/>
          <w:sz w:val="24"/>
          <w:szCs w:val="24"/>
        </w:rPr>
        <w:t>Обеспечивается поддержание на з</w:t>
      </w:r>
      <w:r>
        <w:rPr>
          <w:rFonts w:ascii="Times New Roman" w:eastAsia="Times New Roman" w:hAnsi="Times New Roman" w:cs="Times New Roman"/>
          <w:sz w:val="24"/>
          <w:szCs w:val="24"/>
        </w:rPr>
        <w:t>аданном уровне различных технологических па</w:t>
      </w:r>
      <w:r>
        <w:rPr>
          <w:rFonts w:ascii="Times New Roman" w:eastAsia="Times New Roman" w:hAnsi="Times New Roman" w:cs="Times New Roman"/>
          <w:sz w:val="24"/>
          <w:szCs w:val="24"/>
        </w:rPr>
        <w:softHyphen/>
        <w:t>раметров: количественных (давление, расход, уровень, температура и проч.) и качественных (рН, концентрация остаточного хлора, щ</w:t>
      </w:r>
      <w:r>
        <w:rPr>
          <w:rFonts w:ascii="Cambria Math" w:eastAsia="Times New Roman" w:hAnsi="Cambria Math" w:cs="Cambria Math"/>
          <w:sz w:val="24"/>
          <w:szCs w:val="24"/>
        </w:rPr>
        <w:t>ѐ</w:t>
      </w:r>
      <w:r>
        <w:rPr>
          <w:rFonts w:ascii="Times New Roman" w:eastAsia="Times New Roman" w:hAnsi="Times New Roman" w:cs="Times New Roman"/>
          <w:sz w:val="24"/>
          <w:szCs w:val="24"/>
        </w:rPr>
        <w:t>лочность, мутность, цветность и др.);</w:t>
      </w:r>
    </w:p>
    <w:p w:rsidR="00000000" w:rsidRDefault="00710FCD" w:rsidP="00710FCD">
      <w:pPr>
        <w:numPr>
          <w:ilvl w:val="0"/>
          <w:numId w:val="18"/>
        </w:numPr>
        <w:shd w:val="clear" w:color="auto" w:fill="FFFFFF"/>
        <w:tabs>
          <w:tab w:val="left" w:pos="720"/>
        </w:tabs>
        <w:spacing w:before="197" w:line="317" w:lineRule="exact"/>
        <w:ind w:left="720" w:right="5" w:hanging="355"/>
        <w:jc w:val="both"/>
        <w:rPr>
          <w:rFonts w:ascii="Times New Roman" w:hAnsi="Times New Roman" w:cs="Times New Roman"/>
          <w:spacing w:val="-14"/>
          <w:sz w:val="24"/>
          <w:szCs w:val="24"/>
        </w:rPr>
      </w:pPr>
      <w:r>
        <w:rPr>
          <w:rFonts w:ascii="Times New Roman" w:eastAsia="Times New Roman" w:hAnsi="Times New Roman" w:cs="Times New Roman"/>
          <w:sz w:val="24"/>
          <w:szCs w:val="24"/>
        </w:rPr>
        <w:t>Включаются и отключаются насосные агрегат</w:t>
      </w:r>
      <w:r>
        <w:rPr>
          <w:rFonts w:ascii="Times New Roman" w:eastAsia="Times New Roman" w:hAnsi="Times New Roman" w:cs="Times New Roman"/>
          <w:sz w:val="24"/>
          <w:szCs w:val="24"/>
        </w:rPr>
        <w:t>ы при достижении заданных техно</w:t>
      </w:r>
      <w:r>
        <w:rPr>
          <w:rFonts w:ascii="Times New Roman" w:eastAsia="Times New Roman" w:hAnsi="Times New Roman" w:cs="Times New Roman"/>
          <w:sz w:val="24"/>
          <w:szCs w:val="24"/>
        </w:rPr>
        <w:softHyphen/>
        <w:t>логических параметров (уровней воды в резервуарах, давления и расхода в трубопроводе и проч.);</w:t>
      </w:r>
    </w:p>
    <w:p w:rsidR="00000000" w:rsidRDefault="00710FCD" w:rsidP="00710FCD">
      <w:pPr>
        <w:numPr>
          <w:ilvl w:val="0"/>
          <w:numId w:val="18"/>
        </w:numPr>
        <w:shd w:val="clear" w:color="auto" w:fill="FFFFFF"/>
        <w:tabs>
          <w:tab w:val="left" w:pos="720"/>
        </w:tabs>
        <w:spacing w:before="192" w:line="317" w:lineRule="exact"/>
        <w:ind w:left="720" w:right="5" w:hanging="355"/>
        <w:jc w:val="both"/>
        <w:rPr>
          <w:rFonts w:ascii="Times New Roman" w:hAnsi="Times New Roman" w:cs="Times New Roman"/>
          <w:spacing w:val="-16"/>
          <w:sz w:val="24"/>
          <w:szCs w:val="24"/>
        </w:rPr>
      </w:pPr>
      <w:r>
        <w:rPr>
          <w:rFonts w:ascii="Times New Roman" w:eastAsia="Times New Roman" w:hAnsi="Times New Roman" w:cs="Times New Roman"/>
          <w:sz w:val="24"/>
          <w:szCs w:val="24"/>
        </w:rPr>
        <w:t>Соблюдается заданная последовательность операций (включение и отключение пускателей и выключателей, открытие и закрытие задв</w:t>
      </w:r>
      <w:r>
        <w:rPr>
          <w:rFonts w:ascii="Times New Roman" w:eastAsia="Times New Roman" w:hAnsi="Times New Roman" w:cs="Times New Roman"/>
          <w:sz w:val="24"/>
          <w:szCs w:val="24"/>
        </w:rPr>
        <w:t xml:space="preserve">ижек и затворов, подача охлаждающей воды на подшипники и т.д.) при пуске и остановке </w:t>
      </w:r>
      <w:r>
        <w:rPr>
          <w:rFonts w:ascii="Times New Roman" w:eastAsia="Times New Roman" w:hAnsi="Times New Roman" w:cs="Times New Roman"/>
          <w:spacing w:val="-1"/>
          <w:sz w:val="24"/>
          <w:szCs w:val="24"/>
        </w:rPr>
        <w:t xml:space="preserve">насосныхагрегатов, промывке фильтров или вращающихся сеток и прочих устройств </w:t>
      </w:r>
      <w:r>
        <w:rPr>
          <w:rFonts w:ascii="Times New Roman" w:eastAsia="Times New Roman" w:hAnsi="Times New Roman" w:cs="Times New Roman"/>
          <w:sz w:val="24"/>
          <w:szCs w:val="24"/>
        </w:rPr>
        <w:t>и механизмов;</w:t>
      </w:r>
    </w:p>
    <w:p w:rsidR="00000000" w:rsidRDefault="00710FCD" w:rsidP="00710FCD">
      <w:pPr>
        <w:numPr>
          <w:ilvl w:val="0"/>
          <w:numId w:val="18"/>
        </w:numPr>
        <w:shd w:val="clear" w:color="auto" w:fill="FFFFFF"/>
        <w:tabs>
          <w:tab w:val="left" w:pos="720"/>
        </w:tabs>
        <w:spacing w:before="197" w:line="317" w:lineRule="exact"/>
        <w:ind w:left="720" w:right="5" w:hanging="355"/>
        <w:jc w:val="both"/>
        <w:rPr>
          <w:rFonts w:ascii="Times New Roman" w:hAnsi="Times New Roman" w:cs="Times New Roman"/>
          <w:spacing w:val="-14"/>
          <w:sz w:val="24"/>
          <w:szCs w:val="24"/>
        </w:rPr>
      </w:pPr>
      <w:r>
        <w:rPr>
          <w:rFonts w:ascii="Times New Roman" w:eastAsia="Times New Roman" w:hAnsi="Times New Roman" w:cs="Times New Roman"/>
          <w:sz w:val="24"/>
          <w:szCs w:val="24"/>
        </w:rPr>
        <w:t>При возникновении аварий или неисправности отключаются поврежд</w:t>
      </w:r>
      <w:r>
        <w:rPr>
          <w:rFonts w:ascii="Cambria Math" w:eastAsia="Times New Roman" w:hAnsi="Cambria Math" w:cs="Cambria Math"/>
          <w:sz w:val="24"/>
          <w:szCs w:val="24"/>
        </w:rPr>
        <w:t>ѐ</w:t>
      </w:r>
      <w:r>
        <w:rPr>
          <w:rFonts w:ascii="Times New Roman" w:eastAsia="Times New Roman" w:hAnsi="Times New Roman" w:cs="Times New Roman"/>
          <w:sz w:val="24"/>
          <w:szCs w:val="24"/>
        </w:rPr>
        <w:t>нные агре</w:t>
      </w:r>
      <w:r>
        <w:rPr>
          <w:rFonts w:ascii="Times New Roman" w:eastAsia="Times New Roman" w:hAnsi="Times New Roman" w:cs="Times New Roman"/>
          <w:sz w:val="24"/>
          <w:szCs w:val="24"/>
        </w:rPr>
        <w:softHyphen/>
        <w:t>г</w:t>
      </w:r>
      <w:r>
        <w:rPr>
          <w:rFonts w:ascii="Times New Roman" w:eastAsia="Times New Roman" w:hAnsi="Times New Roman" w:cs="Times New Roman"/>
          <w:sz w:val="24"/>
          <w:szCs w:val="24"/>
        </w:rPr>
        <w:t>аты и включаются резервные;</w:t>
      </w:r>
    </w:p>
    <w:p w:rsidR="00000000" w:rsidRDefault="00710FCD" w:rsidP="00710FCD">
      <w:pPr>
        <w:numPr>
          <w:ilvl w:val="0"/>
          <w:numId w:val="18"/>
        </w:numPr>
        <w:shd w:val="clear" w:color="auto" w:fill="FFFFFF"/>
        <w:tabs>
          <w:tab w:val="left" w:pos="720"/>
        </w:tabs>
        <w:spacing w:before="197" w:line="317" w:lineRule="exact"/>
        <w:ind w:left="720" w:right="5" w:hanging="355"/>
        <w:jc w:val="both"/>
        <w:rPr>
          <w:rFonts w:ascii="Times New Roman" w:hAnsi="Times New Roman" w:cs="Times New Roman"/>
          <w:spacing w:val="-18"/>
          <w:sz w:val="24"/>
          <w:szCs w:val="24"/>
        </w:rPr>
      </w:pPr>
      <w:r>
        <w:rPr>
          <w:rFonts w:ascii="Times New Roman" w:eastAsia="Times New Roman" w:hAnsi="Times New Roman" w:cs="Times New Roman"/>
          <w:sz w:val="24"/>
          <w:szCs w:val="24"/>
        </w:rPr>
        <w:t>Изменяется количество работающих насосов и регулируется их подача при изме</w:t>
      </w:r>
      <w:r>
        <w:rPr>
          <w:rFonts w:ascii="Times New Roman" w:eastAsia="Times New Roman" w:hAnsi="Times New Roman" w:cs="Times New Roman"/>
          <w:sz w:val="24"/>
          <w:szCs w:val="24"/>
        </w:rPr>
        <w:softHyphen/>
        <w:t>нении водопотребления или уровня воды в резервуарах;</w:t>
      </w:r>
    </w:p>
    <w:p w:rsidR="00000000" w:rsidRDefault="00710FCD" w:rsidP="00710FCD">
      <w:pPr>
        <w:numPr>
          <w:ilvl w:val="0"/>
          <w:numId w:val="18"/>
        </w:numPr>
        <w:shd w:val="clear" w:color="auto" w:fill="FFFFFF"/>
        <w:tabs>
          <w:tab w:val="left" w:pos="720"/>
        </w:tabs>
        <w:spacing w:before="230"/>
        <w:ind w:left="365"/>
        <w:rPr>
          <w:rFonts w:ascii="Times New Roman" w:hAnsi="Times New Roman" w:cs="Times New Roman"/>
          <w:spacing w:val="-16"/>
          <w:sz w:val="24"/>
          <w:szCs w:val="24"/>
        </w:rPr>
      </w:pPr>
      <w:r>
        <w:rPr>
          <w:rFonts w:ascii="Times New Roman" w:eastAsia="Times New Roman" w:hAnsi="Times New Roman" w:cs="Times New Roman"/>
          <w:sz w:val="24"/>
          <w:szCs w:val="24"/>
        </w:rPr>
        <w:t>Стабилизируется давление в системе трубопроводов и уровень воды в резервуарах;</w:t>
      </w:r>
    </w:p>
    <w:p w:rsidR="00000000" w:rsidRDefault="00710FCD" w:rsidP="00710FCD">
      <w:pPr>
        <w:numPr>
          <w:ilvl w:val="0"/>
          <w:numId w:val="18"/>
        </w:numPr>
        <w:shd w:val="clear" w:color="auto" w:fill="FFFFFF"/>
        <w:tabs>
          <w:tab w:val="left" w:pos="720"/>
        </w:tabs>
        <w:spacing w:before="206" w:line="317" w:lineRule="exact"/>
        <w:ind w:left="720" w:hanging="355"/>
        <w:jc w:val="both"/>
        <w:rPr>
          <w:rFonts w:ascii="Times New Roman" w:hAnsi="Times New Roman" w:cs="Times New Roman"/>
          <w:spacing w:val="-16"/>
          <w:sz w:val="24"/>
          <w:szCs w:val="24"/>
        </w:rPr>
      </w:pPr>
      <w:r>
        <w:rPr>
          <w:rFonts w:ascii="Times New Roman" w:eastAsia="Times New Roman" w:hAnsi="Times New Roman" w:cs="Times New Roman"/>
          <w:sz w:val="24"/>
          <w:szCs w:val="24"/>
        </w:rPr>
        <w:t>Включа</w:t>
      </w:r>
      <w:r>
        <w:rPr>
          <w:rFonts w:ascii="Times New Roman" w:eastAsia="Times New Roman" w:hAnsi="Times New Roman" w:cs="Times New Roman"/>
          <w:sz w:val="24"/>
          <w:szCs w:val="24"/>
        </w:rPr>
        <w:t xml:space="preserve">ются или отключаются вспомогательные устройства, механизмы и системы </w:t>
      </w:r>
      <w:hyperlink r:id="rId18" w:history="1">
        <w:r>
          <w:rPr>
            <w:rFonts w:ascii="Times New Roman" w:eastAsia="Times New Roman" w:hAnsi="Times New Roman" w:cs="Times New Roman"/>
            <w:sz w:val="24"/>
            <w:szCs w:val="24"/>
            <w:u w:val="single"/>
          </w:rPr>
          <w:t xml:space="preserve">(насосы </w:t>
        </w:r>
      </w:hyperlink>
      <w:r>
        <w:rPr>
          <w:rFonts w:ascii="Times New Roman" w:eastAsia="Times New Roman" w:hAnsi="Times New Roman" w:cs="Times New Roman"/>
          <w:sz w:val="24"/>
          <w:szCs w:val="24"/>
        </w:rPr>
        <w:t>технической воды, дренажные</w:t>
      </w:r>
      <w:hyperlink r:id="rId19" w:history="1">
        <w:r>
          <w:rPr>
            <w:rFonts w:ascii="Times New Roman" w:eastAsia="Times New Roman" w:hAnsi="Times New Roman" w:cs="Times New Roman"/>
            <w:sz w:val="24"/>
            <w:szCs w:val="24"/>
            <w:u w:val="single"/>
          </w:rPr>
          <w:t xml:space="preserve"> насосы,</w:t>
        </w:r>
      </w:hyperlink>
      <w:r>
        <w:rPr>
          <w:rFonts w:ascii="Times New Roman" w:eastAsia="Times New Roman" w:hAnsi="Times New Roman" w:cs="Times New Roman"/>
          <w:sz w:val="24"/>
          <w:szCs w:val="24"/>
        </w:rPr>
        <w:t xml:space="preserve"> системы отопления и вентиляции, освещения и т.д.);</w:t>
      </w:r>
    </w:p>
    <w:p w:rsidR="00000000" w:rsidRDefault="00710FCD" w:rsidP="00710FCD">
      <w:pPr>
        <w:numPr>
          <w:ilvl w:val="0"/>
          <w:numId w:val="18"/>
        </w:numPr>
        <w:shd w:val="clear" w:color="auto" w:fill="FFFFFF"/>
        <w:tabs>
          <w:tab w:val="left" w:pos="720"/>
        </w:tabs>
        <w:spacing w:before="230"/>
        <w:ind w:left="365"/>
        <w:rPr>
          <w:rFonts w:ascii="Times New Roman" w:hAnsi="Times New Roman" w:cs="Times New Roman"/>
          <w:spacing w:val="-18"/>
          <w:sz w:val="24"/>
          <w:szCs w:val="24"/>
        </w:rPr>
      </w:pPr>
      <w:r>
        <w:rPr>
          <w:rFonts w:ascii="Times New Roman" w:eastAsia="Times New Roman" w:hAnsi="Times New Roman" w:cs="Times New Roman"/>
          <w:spacing w:val="-1"/>
          <w:sz w:val="24"/>
          <w:szCs w:val="24"/>
        </w:rPr>
        <w:t xml:space="preserve">Осуществляется дозирование </w:t>
      </w:r>
      <w:r>
        <w:rPr>
          <w:rFonts w:ascii="Times New Roman" w:eastAsia="Times New Roman" w:hAnsi="Times New Roman" w:cs="Times New Roman"/>
          <w:spacing w:val="-1"/>
          <w:sz w:val="24"/>
          <w:szCs w:val="24"/>
        </w:rPr>
        <w:t>реагентов (коагулянта, хлора и т.д.).</w:t>
      </w:r>
    </w:p>
    <w:p w:rsidR="00000000" w:rsidRDefault="00710FCD">
      <w:pPr>
        <w:shd w:val="clear" w:color="auto" w:fill="FFFFFF"/>
        <w:spacing w:before="206" w:line="317" w:lineRule="exact"/>
        <w:ind w:firstLine="682"/>
        <w:jc w:val="both"/>
      </w:pPr>
      <w:r>
        <w:rPr>
          <w:rFonts w:ascii="Times New Roman" w:eastAsia="Times New Roman" w:hAnsi="Times New Roman" w:cs="Times New Roman"/>
          <w:i/>
          <w:iCs/>
          <w:sz w:val="24"/>
          <w:szCs w:val="24"/>
        </w:rPr>
        <w:t xml:space="preserve">Диспетчеризация - </w:t>
      </w:r>
      <w:r>
        <w:rPr>
          <w:rFonts w:ascii="Times New Roman" w:eastAsia="Times New Roman" w:hAnsi="Times New Roman" w:cs="Times New Roman"/>
          <w:sz w:val="24"/>
          <w:szCs w:val="24"/>
        </w:rPr>
        <w:t>централизованный контроль и управление территориально ра</w:t>
      </w:r>
      <w:r>
        <w:rPr>
          <w:rFonts w:ascii="Times New Roman" w:eastAsia="Times New Roman" w:hAnsi="Times New Roman" w:cs="Times New Roman"/>
          <w:sz w:val="24"/>
          <w:szCs w:val="24"/>
        </w:rPr>
        <w:softHyphen/>
      </w:r>
      <w:r>
        <w:rPr>
          <w:rFonts w:ascii="Times New Roman" w:eastAsia="Times New Roman" w:hAnsi="Times New Roman" w:cs="Times New Roman"/>
          <w:spacing w:val="-1"/>
          <w:sz w:val="24"/>
          <w:szCs w:val="24"/>
        </w:rPr>
        <w:t>зобщ</w:t>
      </w:r>
      <w:r>
        <w:rPr>
          <w:rFonts w:ascii="Cambria Math" w:eastAsia="Times New Roman" w:hAnsi="Cambria Math" w:cs="Cambria Math"/>
          <w:spacing w:val="-1"/>
          <w:sz w:val="24"/>
          <w:szCs w:val="24"/>
        </w:rPr>
        <w:t>ѐ</w:t>
      </w:r>
      <w:r>
        <w:rPr>
          <w:rFonts w:ascii="Times New Roman" w:eastAsia="Times New Roman" w:hAnsi="Times New Roman" w:cs="Times New Roman"/>
          <w:spacing w:val="-1"/>
          <w:sz w:val="24"/>
          <w:szCs w:val="24"/>
        </w:rPr>
        <w:t xml:space="preserve">нными объектами водоснабжения связанными общим технологическим процессом: </w:t>
      </w:r>
      <w:r>
        <w:rPr>
          <w:rFonts w:ascii="Times New Roman" w:eastAsia="Times New Roman" w:hAnsi="Times New Roman" w:cs="Times New Roman"/>
          <w:sz w:val="24"/>
          <w:szCs w:val="24"/>
        </w:rPr>
        <w:t>водозабора, водоочистки, водоподачи и распределения воды между п</w:t>
      </w:r>
      <w:r>
        <w:rPr>
          <w:rFonts w:ascii="Times New Roman" w:eastAsia="Times New Roman" w:hAnsi="Times New Roman" w:cs="Times New Roman"/>
          <w:sz w:val="24"/>
          <w:szCs w:val="24"/>
        </w:rPr>
        <w:t>отребителями.</w:t>
      </w:r>
    </w:p>
    <w:p w:rsidR="00000000" w:rsidRDefault="00710FCD">
      <w:pPr>
        <w:shd w:val="clear" w:color="auto" w:fill="FFFFFF"/>
        <w:spacing w:before="197" w:line="317" w:lineRule="exact"/>
        <w:ind w:right="5" w:firstLine="701"/>
        <w:jc w:val="both"/>
      </w:pPr>
      <w:r>
        <w:rPr>
          <w:rFonts w:ascii="Times New Roman" w:eastAsia="Times New Roman" w:hAnsi="Times New Roman" w:cs="Times New Roman"/>
          <w:sz w:val="24"/>
          <w:szCs w:val="24"/>
        </w:rPr>
        <w:t xml:space="preserve">Диспетчеризация неавтоматизированных объектов (небольших насосных станций и очистных сооружений с дежурным персоналом) может осуществляться с помощью </w:t>
      </w:r>
      <w:hyperlink r:id="rId20" w:history="1">
        <w:r>
          <w:rPr>
            <w:rFonts w:ascii="Times New Roman" w:eastAsia="Times New Roman" w:hAnsi="Times New Roman" w:cs="Times New Roman"/>
            <w:sz w:val="24"/>
            <w:szCs w:val="24"/>
            <w:u w:val="single"/>
          </w:rPr>
          <w:t xml:space="preserve">телефонной </w:t>
        </w:r>
      </w:hyperlink>
      <w:r>
        <w:rPr>
          <w:rFonts w:ascii="Times New Roman" w:eastAsia="Times New Roman" w:hAnsi="Times New Roman" w:cs="Times New Roman"/>
          <w:sz w:val="24"/>
          <w:szCs w:val="24"/>
        </w:rPr>
        <w:t>связи.</w:t>
      </w:r>
    </w:p>
    <w:p w:rsidR="00000000" w:rsidRDefault="00710FCD">
      <w:pPr>
        <w:shd w:val="clear" w:color="auto" w:fill="FFFFFF"/>
        <w:spacing w:before="197" w:line="317" w:lineRule="exact"/>
        <w:ind w:right="10" w:firstLine="1181"/>
        <w:jc w:val="both"/>
      </w:pPr>
      <w:r>
        <w:rPr>
          <w:rFonts w:ascii="Times New Roman" w:eastAsia="Times New Roman" w:hAnsi="Times New Roman" w:cs="Times New Roman"/>
          <w:sz w:val="24"/>
          <w:szCs w:val="24"/>
        </w:rPr>
        <w:t>Диспетчеризация более крупных и автома</w:t>
      </w:r>
      <w:r>
        <w:rPr>
          <w:rFonts w:ascii="Times New Roman" w:eastAsia="Times New Roman" w:hAnsi="Times New Roman" w:cs="Times New Roman"/>
          <w:sz w:val="24"/>
          <w:szCs w:val="24"/>
        </w:rPr>
        <w:t xml:space="preserve">тизированных объектов осуществляется, как правило, средствами телемеханики. Системы телемеханики (ТМ) по </w:t>
      </w:r>
      <w:r>
        <w:rPr>
          <w:rFonts w:ascii="Times New Roman" w:eastAsia="Times New Roman" w:hAnsi="Times New Roman" w:cs="Times New Roman"/>
          <w:spacing w:val="-1"/>
          <w:sz w:val="24"/>
          <w:szCs w:val="24"/>
        </w:rPr>
        <w:t xml:space="preserve">характеру выполняемых функций делятся на телесигнализацию (ТС), телеизмерение (ТИ) и </w:t>
      </w:r>
      <w:r>
        <w:rPr>
          <w:rFonts w:ascii="Times New Roman" w:eastAsia="Times New Roman" w:hAnsi="Times New Roman" w:cs="Times New Roman"/>
          <w:sz w:val="24"/>
          <w:szCs w:val="24"/>
        </w:rPr>
        <w:t>телеуправление (ТУ).</w:t>
      </w:r>
    </w:p>
    <w:p w:rsidR="00000000" w:rsidRDefault="00710FCD">
      <w:pPr>
        <w:shd w:val="clear" w:color="auto" w:fill="FFFFFF"/>
        <w:spacing w:before="192" w:line="317" w:lineRule="exact"/>
        <w:ind w:right="10" w:firstLine="706"/>
        <w:jc w:val="both"/>
      </w:pPr>
      <w:r>
        <w:rPr>
          <w:rFonts w:ascii="Times New Roman" w:eastAsia="Times New Roman" w:hAnsi="Times New Roman" w:cs="Times New Roman"/>
          <w:sz w:val="24"/>
          <w:szCs w:val="24"/>
        </w:rPr>
        <w:t>Системы телесигнализация (ТС), передают на ди</w:t>
      </w:r>
      <w:r>
        <w:rPr>
          <w:rFonts w:ascii="Times New Roman" w:eastAsia="Times New Roman" w:hAnsi="Times New Roman" w:cs="Times New Roman"/>
          <w:sz w:val="24"/>
          <w:szCs w:val="24"/>
        </w:rPr>
        <w:t>спетчерский пункт (ДП) сигналы о положении и состоянии оборудования и систем: работает агрегат или не работает, закрыта задвижка или открыта, находится фильтр в работе или на промывке или он пребывает в нерабочем состоянии (в ремонте).</w:t>
      </w:r>
    </w:p>
    <w:p w:rsidR="00000000" w:rsidRDefault="00710FCD">
      <w:pPr>
        <w:shd w:val="clear" w:color="auto" w:fill="FFFFFF"/>
        <w:spacing w:before="197" w:line="317" w:lineRule="exact"/>
        <w:ind w:left="730" w:right="5" w:hanging="360"/>
        <w:jc w:val="both"/>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Системы телеизмере</w:t>
      </w:r>
      <w:r>
        <w:rPr>
          <w:rFonts w:ascii="Times New Roman" w:eastAsia="Times New Roman" w:hAnsi="Times New Roman" w:cs="Times New Roman"/>
          <w:sz w:val="24"/>
          <w:szCs w:val="24"/>
        </w:rPr>
        <w:t>ния передают на диспетчерский пункт (ДП) информацию об измеряемых параметрах: давлении на коллекторе насосных станций, расходе воды в</w:t>
      </w:r>
    </w:p>
    <w:p w:rsidR="00000000" w:rsidRDefault="00710FCD">
      <w:pPr>
        <w:shd w:val="clear" w:color="auto" w:fill="FFFFFF"/>
        <w:spacing w:before="283"/>
        <w:jc w:val="right"/>
      </w:pPr>
      <w:r>
        <w:rPr>
          <w:spacing w:val="-7"/>
          <w:sz w:val="18"/>
          <w:szCs w:val="18"/>
        </w:rPr>
        <w:t>71</w:t>
      </w:r>
    </w:p>
    <w:p w:rsidR="00000000" w:rsidRDefault="00710FCD">
      <w:pPr>
        <w:shd w:val="clear" w:color="auto" w:fill="FFFFFF"/>
        <w:spacing w:before="283"/>
        <w:jc w:val="right"/>
        <w:sectPr w:rsidR="00000000">
          <w:pgSz w:w="11909" w:h="16834"/>
          <w:pgMar w:top="702" w:right="710"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720" w:right="10"/>
        <w:jc w:val="both"/>
      </w:pPr>
      <w:r>
        <w:rPr>
          <w:rFonts w:ascii="Times New Roman" w:eastAsia="Times New Roman" w:hAnsi="Times New Roman" w:cs="Times New Roman"/>
          <w:sz w:val="24"/>
          <w:szCs w:val="24"/>
        </w:rPr>
        <w:t>водо</w:t>
      </w:r>
      <w:r>
        <w:rPr>
          <w:rFonts w:ascii="Times New Roman" w:eastAsia="Times New Roman" w:hAnsi="Times New Roman" w:cs="Times New Roman"/>
          <w:sz w:val="24"/>
          <w:szCs w:val="24"/>
        </w:rPr>
        <w:t>водах и магистралях, токе электродвигателей насосных агрегатов, уровне воды в резервуарах, мутности или цветности воды, дозы коагулянта и хлора и т.д.</w:t>
      </w:r>
    </w:p>
    <w:p w:rsidR="00000000" w:rsidRDefault="00710FCD">
      <w:pPr>
        <w:shd w:val="clear" w:color="auto" w:fill="FFFFFF"/>
        <w:spacing w:before="197" w:line="317" w:lineRule="exact"/>
        <w:ind w:left="720" w:right="10"/>
        <w:jc w:val="both"/>
      </w:pPr>
      <w:r>
        <w:rPr>
          <w:rFonts w:ascii="Times New Roman" w:eastAsia="Times New Roman" w:hAnsi="Times New Roman" w:cs="Times New Roman"/>
          <w:sz w:val="24"/>
          <w:szCs w:val="24"/>
        </w:rPr>
        <w:t>Системы телеуправления передают с диспетчерского пункта на объекты (насосные станции, очистные сооружения</w:t>
      </w:r>
      <w:r>
        <w:rPr>
          <w:rFonts w:ascii="Times New Roman" w:eastAsia="Times New Roman" w:hAnsi="Times New Roman" w:cs="Times New Roman"/>
          <w:sz w:val="24"/>
          <w:szCs w:val="24"/>
        </w:rPr>
        <w:t>) команды: остановить или пустить в работу насосный агрегат, открыть или закрыть задвижку, включить фильтр на промывку и т.д.</w:t>
      </w:r>
    </w:p>
    <w:p w:rsidR="00000000" w:rsidRDefault="00710FCD">
      <w:pPr>
        <w:shd w:val="clear" w:color="auto" w:fill="FFFFFF"/>
        <w:spacing w:before="1229" w:line="317" w:lineRule="exact"/>
        <w:ind w:right="5" w:firstLine="706"/>
        <w:jc w:val="both"/>
      </w:pPr>
      <w:r>
        <w:rPr>
          <w:rFonts w:ascii="Times New Roman" w:eastAsia="Times New Roman" w:hAnsi="Times New Roman" w:cs="Times New Roman"/>
          <w:sz w:val="24"/>
          <w:szCs w:val="24"/>
        </w:rPr>
        <w:t>Для сбора информации на объектах водоснабжения и передачи е</w:t>
      </w:r>
      <w:r>
        <w:rPr>
          <w:rFonts w:ascii="Cambria Math" w:eastAsia="Times New Roman" w:hAnsi="Cambria Math" w:cs="Cambria Math"/>
          <w:sz w:val="24"/>
          <w:szCs w:val="24"/>
        </w:rPr>
        <w:t>ѐ</w:t>
      </w:r>
      <w:r>
        <w:rPr>
          <w:rFonts w:ascii="Times New Roman" w:eastAsia="Times New Roman" w:hAnsi="Times New Roman" w:cs="Times New Roman"/>
          <w:sz w:val="24"/>
          <w:szCs w:val="24"/>
        </w:rPr>
        <w:t xml:space="preserve"> на</w:t>
      </w:r>
      <w:hyperlink r:id="rId21" w:history="1">
        <w:r>
          <w:rPr>
            <w:rFonts w:ascii="Times New Roman" w:eastAsia="Times New Roman" w:hAnsi="Times New Roman" w:cs="Times New Roman"/>
            <w:sz w:val="24"/>
            <w:szCs w:val="24"/>
            <w:u w:val="single"/>
          </w:rPr>
          <w:t xml:space="preserve"> диспетчер</w:t>
        </w:r>
      </w:hyperlink>
      <w:r>
        <w:rPr>
          <w:rFonts w:ascii="Times New Roman" w:eastAsia="Times New Roman" w:hAnsi="Times New Roman" w:cs="Times New Roman"/>
          <w:sz w:val="24"/>
          <w:szCs w:val="24"/>
        </w:rPr>
        <w:t>ский пункт, а также передачи</w:t>
      </w:r>
      <w:r>
        <w:rPr>
          <w:rFonts w:ascii="Times New Roman" w:eastAsia="Times New Roman" w:hAnsi="Times New Roman" w:cs="Times New Roman"/>
          <w:sz w:val="24"/>
          <w:szCs w:val="24"/>
        </w:rPr>
        <w:t xml:space="preserve"> на объект команды с диспетчерского пункта оборудуются контрольные пункты (КП). Передача информации осуществляется по каналам связи. Каналами связи могут быть: специальные контрольные кабели, телефонные пары проводов, а также радиоканалы.</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Многопроводный ка</w:t>
      </w:r>
      <w:r>
        <w:rPr>
          <w:rFonts w:ascii="Times New Roman" w:eastAsia="Times New Roman" w:hAnsi="Times New Roman" w:cs="Times New Roman"/>
          <w:sz w:val="24"/>
          <w:szCs w:val="24"/>
        </w:rPr>
        <w:t>нал связи соединяет каждый объект управления (насосный аг-регат, задвижку), с органом управления (кнопкой, ключом) или устройством, воспри-нимающим информацию (табло, сигнальная лампа, измерительный прибор). Много-проводная система связи неэкономична, испо</w:t>
      </w:r>
      <w:r>
        <w:rPr>
          <w:rFonts w:ascii="Times New Roman" w:eastAsia="Times New Roman" w:hAnsi="Times New Roman" w:cs="Times New Roman"/>
          <w:sz w:val="24"/>
          <w:szCs w:val="24"/>
        </w:rPr>
        <w:t>льзуется при небольшом количестве объектов управления, находящихся на небольшом расстоянии от диспетчерского пункта.</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При большом количестве объектов управления, находящихся на значительных расстояниях от диспетчерского пункта предпочтительней малопроводная</w:t>
      </w:r>
      <w:r>
        <w:rPr>
          <w:rFonts w:ascii="Times New Roman" w:eastAsia="Times New Roman" w:hAnsi="Times New Roman" w:cs="Times New Roman"/>
          <w:sz w:val="24"/>
          <w:szCs w:val="24"/>
        </w:rPr>
        <w:t xml:space="preserve"> система передачи информации, осуществляемая или по проводам, или по</w:t>
      </w:r>
      <w:hyperlink r:id="rId22" w:history="1">
        <w:r>
          <w:rPr>
            <w:rFonts w:ascii="Times New Roman" w:eastAsia="Times New Roman" w:hAnsi="Times New Roman" w:cs="Times New Roman"/>
            <w:sz w:val="24"/>
            <w:szCs w:val="24"/>
            <w:u w:val="single"/>
          </w:rPr>
          <w:t xml:space="preserve"> телефонным </w:t>
        </w:r>
      </w:hyperlink>
      <w:r>
        <w:rPr>
          <w:rFonts w:ascii="Times New Roman" w:eastAsia="Times New Roman" w:hAnsi="Times New Roman" w:cs="Times New Roman"/>
          <w:sz w:val="24"/>
          <w:szCs w:val="24"/>
        </w:rPr>
        <w:t>парам. В этом случае система телемеханики оснащается устройствами для разделения сигналов (шифраторами и дешифраторами кода, фильтрами, расп</w:t>
      </w:r>
      <w:r>
        <w:rPr>
          <w:rFonts w:ascii="Times New Roman" w:eastAsia="Times New Roman" w:hAnsi="Times New Roman" w:cs="Times New Roman"/>
          <w:sz w:val="24"/>
          <w:szCs w:val="24"/>
        </w:rPr>
        <w:t>ределителями сигналов). Аналогичные устройства необходимы при использовании радиоканалов.</w:t>
      </w:r>
    </w:p>
    <w:p w:rsidR="00000000" w:rsidRDefault="00710FCD">
      <w:pPr>
        <w:shd w:val="clear" w:color="auto" w:fill="FFFFFF"/>
        <w:spacing w:before="192" w:line="317" w:lineRule="exact"/>
        <w:ind w:firstLine="706"/>
        <w:jc w:val="both"/>
      </w:pPr>
      <w:r>
        <w:rPr>
          <w:rFonts w:ascii="Times New Roman" w:eastAsia="Times New Roman" w:hAnsi="Times New Roman" w:cs="Times New Roman"/>
          <w:sz w:val="24"/>
          <w:szCs w:val="24"/>
        </w:rPr>
        <w:t>В настоящее время в системах автоматизации и диспетчеризации широкое приме-нение находит микропроцессорная и компьютерная техника, что позволяет значительно сократить</w:t>
      </w:r>
      <w:r>
        <w:rPr>
          <w:rFonts w:ascii="Times New Roman" w:eastAsia="Times New Roman" w:hAnsi="Times New Roman" w:cs="Times New Roman"/>
          <w:sz w:val="24"/>
          <w:szCs w:val="24"/>
        </w:rPr>
        <w:t xml:space="preserve"> количество аппаратуры диспетчеризации (передающих, преобразующих и сигнальных устройств, в т.ч. громоздких мнемосхем, табло и проч.), что сокращает площади диспетчерских пунктов.</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Применение микропроцессоров и</w:t>
      </w:r>
      <w:hyperlink r:id="rId23" w:history="1">
        <w:r>
          <w:rPr>
            <w:rFonts w:ascii="Times New Roman" w:eastAsia="Times New Roman" w:hAnsi="Times New Roman" w:cs="Times New Roman"/>
            <w:sz w:val="24"/>
            <w:szCs w:val="24"/>
            <w:u w:val="single"/>
          </w:rPr>
          <w:t xml:space="preserve"> компьютеров </w:t>
        </w:r>
      </w:hyperlink>
      <w:r>
        <w:rPr>
          <w:rFonts w:ascii="Times New Roman" w:eastAsia="Times New Roman" w:hAnsi="Times New Roman" w:cs="Times New Roman"/>
          <w:sz w:val="24"/>
          <w:szCs w:val="24"/>
        </w:rPr>
        <w:t>обеспечивает высокую гибкость систем управления при изменении режимов работы отдельных объектов и вводе в экс-плуатацию новых объектов, пут</w:t>
      </w:r>
      <w:r>
        <w:rPr>
          <w:rFonts w:ascii="Cambria Math" w:eastAsia="Times New Roman" w:hAnsi="Cambria Math" w:cs="Cambria Math"/>
          <w:sz w:val="24"/>
          <w:szCs w:val="24"/>
        </w:rPr>
        <w:t>ѐ</w:t>
      </w:r>
      <w:r>
        <w:rPr>
          <w:rFonts w:ascii="Times New Roman" w:eastAsia="Times New Roman" w:hAnsi="Times New Roman" w:cs="Times New Roman"/>
          <w:sz w:val="24"/>
          <w:szCs w:val="24"/>
        </w:rPr>
        <w:t>м перепрограммирования структуры систем управления, повышает над</w:t>
      </w:r>
      <w:r>
        <w:rPr>
          <w:rFonts w:ascii="Cambria Math" w:eastAsia="Times New Roman" w:hAnsi="Cambria Math" w:cs="Cambria Math"/>
          <w:sz w:val="24"/>
          <w:szCs w:val="24"/>
        </w:rPr>
        <w:t>ѐ</w:t>
      </w:r>
      <w:r>
        <w:rPr>
          <w:rFonts w:ascii="Times New Roman" w:eastAsia="Times New Roman" w:hAnsi="Times New Roman" w:cs="Times New Roman"/>
          <w:sz w:val="24"/>
          <w:szCs w:val="24"/>
        </w:rPr>
        <w:t xml:space="preserve">жность систем управления, повышает оперативность </w:t>
      </w:r>
      <w:r>
        <w:rPr>
          <w:rFonts w:ascii="Times New Roman" w:eastAsia="Times New Roman" w:hAnsi="Times New Roman" w:cs="Times New Roman"/>
          <w:sz w:val="24"/>
          <w:szCs w:val="24"/>
        </w:rPr>
        <w:t>управления, обеспечивает более ч</w:t>
      </w:r>
      <w:r>
        <w:rPr>
          <w:rFonts w:ascii="Cambria Math" w:eastAsia="Times New Roman" w:hAnsi="Cambria Math" w:cs="Cambria Math"/>
          <w:sz w:val="24"/>
          <w:szCs w:val="24"/>
        </w:rPr>
        <w:t>ѐ</w:t>
      </w:r>
      <w:r>
        <w:rPr>
          <w:rFonts w:ascii="Times New Roman" w:eastAsia="Times New Roman" w:hAnsi="Times New Roman" w:cs="Times New Roman"/>
          <w:sz w:val="24"/>
          <w:szCs w:val="24"/>
        </w:rPr>
        <w:t>ткую визуализацию схем объектов и параметров технологических процессов.</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При создании систем автоматизации и диспетчеризации соблюдается ступенчатая иерархия:</w:t>
      </w:r>
    </w:p>
    <w:p w:rsidR="00000000" w:rsidRDefault="00710FCD">
      <w:pPr>
        <w:shd w:val="clear" w:color="auto" w:fill="FFFFFF"/>
        <w:spacing w:before="869"/>
        <w:ind w:right="5"/>
        <w:jc w:val="right"/>
      </w:pPr>
      <w:r>
        <w:t>72</w:t>
      </w:r>
    </w:p>
    <w:p w:rsidR="00000000" w:rsidRDefault="00710FCD">
      <w:pPr>
        <w:shd w:val="clear" w:color="auto" w:fill="FFFFFF"/>
        <w:spacing w:before="869"/>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w:t>
      </w:r>
      <w:r>
        <w:rPr>
          <w:rFonts w:eastAsia="Times New Roman" w:cs="Times New Roman"/>
          <w:b/>
          <w:bCs/>
          <w:spacing w:val="-5"/>
        </w:rPr>
        <w:t>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rsidP="00710FCD">
      <w:pPr>
        <w:numPr>
          <w:ilvl w:val="0"/>
          <w:numId w:val="19"/>
        </w:numPr>
        <w:shd w:val="clear" w:color="auto" w:fill="FFFFFF"/>
        <w:tabs>
          <w:tab w:val="left" w:pos="725"/>
        </w:tabs>
        <w:spacing w:before="298" w:line="317" w:lineRule="exact"/>
        <w:ind w:left="725" w:right="5" w:hanging="35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системы автоматизации, имеющие местное значение и схемы автоматизации от</w:t>
      </w:r>
      <w:r>
        <w:rPr>
          <w:rFonts w:ascii="Times New Roman" w:eastAsia="Times New Roman" w:hAnsi="Times New Roman" w:cs="Times New Roman"/>
          <w:sz w:val="24"/>
          <w:szCs w:val="24"/>
        </w:rPr>
        <w:softHyphen/>
        <w:t>дельных механизмов и устройств (дренажные</w:t>
      </w:r>
      <w:hyperlink r:id="rId24" w:history="1">
        <w:r>
          <w:rPr>
            <w:rFonts w:ascii="Times New Roman" w:eastAsia="Times New Roman" w:hAnsi="Times New Roman" w:cs="Times New Roman"/>
            <w:sz w:val="24"/>
            <w:szCs w:val="24"/>
            <w:u w:val="single"/>
          </w:rPr>
          <w:t xml:space="preserve"> насосы,</w:t>
        </w:r>
      </w:hyperlink>
      <w:r>
        <w:rPr>
          <w:rFonts w:ascii="Times New Roman" w:eastAsia="Times New Roman" w:hAnsi="Times New Roman" w:cs="Times New Roman"/>
          <w:sz w:val="24"/>
          <w:szCs w:val="24"/>
        </w:rPr>
        <w:t xml:space="preserve"> вращающиеся сетки, вентиляция, отопления и т.п</w:t>
      </w:r>
      <w:r>
        <w:rPr>
          <w:rFonts w:ascii="Times New Roman" w:eastAsia="Times New Roman" w:hAnsi="Times New Roman" w:cs="Times New Roman"/>
          <w:sz w:val="24"/>
          <w:szCs w:val="24"/>
        </w:rPr>
        <w:t>.) строятся, как локальные, независимые друг от друга и от систем, имеющих более общее значение. В отдельных случаях из локальных систем выдаются информационные сигналы в системы автоматизации более высокого уровня;</w:t>
      </w:r>
    </w:p>
    <w:p w:rsidR="00000000" w:rsidRDefault="00710FCD" w:rsidP="00710FCD">
      <w:pPr>
        <w:numPr>
          <w:ilvl w:val="0"/>
          <w:numId w:val="19"/>
        </w:numPr>
        <w:shd w:val="clear" w:color="auto" w:fill="FFFFFF"/>
        <w:tabs>
          <w:tab w:val="left" w:pos="725"/>
        </w:tabs>
        <w:spacing w:before="192" w:line="317" w:lineRule="exact"/>
        <w:ind w:left="725" w:right="19" w:hanging="35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системы автоматизации основных насос</w:t>
      </w:r>
      <w:r>
        <w:rPr>
          <w:rFonts w:ascii="Times New Roman" w:eastAsia="Times New Roman" w:hAnsi="Times New Roman" w:cs="Times New Roman"/>
          <w:sz w:val="24"/>
          <w:szCs w:val="24"/>
        </w:rPr>
        <w:t>ных агрегатов, очистных сооружений и других объектов, влияющих на процесс водоснабжения в целом, строятся, как</w:t>
      </w:r>
    </w:p>
    <w:p w:rsidR="00000000" w:rsidRDefault="00710FCD">
      <w:pPr>
        <w:shd w:val="clear" w:color="auto" w:fill="FFFFFF"/>
        <w:spacing w:before="715" w:line="317" w:lineRule="exact"/>
        <w:ind w:left="720" w:right="5"/>
        <w:jc w:val="both"/>
      </w:pPr>
      <w:r>
        <w:rPr>
          <w:rFonts w:ascii="Times New Roman" w:eastAsia="Times New Roman" w:hAnsi="Times New Roman" w:cs="Times New Roman"/>
          <w:sz w:val="24"/>
          <w:szCs w:val="24"/>
        </w:rPr>
        <w:t>локальные системы, функционирующие самостоятельно, но в то же время они входят в автоматизированную систему технологического процесса (АСУ ТП) пр</w:t>
      </w:r>
      <w:r>
        <w:rPr>
          <w:rFonts w:ascii="Times New Roman" w:eastAsia="Times New Roman" w:hAnsi="Times New Roman" w:cs="Times New Roman"/>
          <w:sz w:val="24"/>
          <w:szCs w:val="24"/>
        </w:rPr>
        <w:t>едприятия, например водопроводной станции.</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АСУ ТП представляет высший этап автоматизации, обеспечивающий оптимальный режим работы предприятия. Локальные системы автоматизации, входящие в состав АСУ ТП, выдают необходимые информационные сигналы в АСУ ТП и п</w:t>
      </w:r>
      <w:r>
        <w:rPr>
          <w:rFonts w:ascii="Times New Roman" w:eastAsia="Times New Roman" w:hAnsi="Times New Roman" w:cs="Times New Roman"/>
          <w:sz w:val="24"/>
          <w:szCs w:val="24"/>
        </w:rPr>
        <w:t>олучают соответствующие команды из АСУ ТП.</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Команды могут выдаваться в виде задания определ</w:t>
      </w:r>
      <w:r>
        <w:rPr>
          <w:rFonts w:ascii="Cambria Math" w:eastAsia="Times New Roman" w:hAnsi="Cambria Math" w:cs="Cambria Math"/>
          <w:sz w:val="24"/>
          <w:szCs w:val="24"/>
        </w:rPr>
        <w:t>ѐ</w:t>
      </w:r>
      <w:r>
        <w:rPr>
          <w:rFonts w:ascii="Times New Roman" w:eastAsia="Times New Roman" w:hAnsi="Times New Roman" w:cs="Times New Roman"/>
          <w:sz w:val="24"/>
          <w:szCs w:val="24"/>
        </w:rPr>
        <w:t>нных технических параметров (дозы реагента, давления, уровня, и т.д.) или команд на включение-отключение различных агрегатов или механизмов (основных</w:t>
      </w:r>
      <w:hyperlink r:id="rId25" w:history="1">
        <w:r>
          <w:rPr>
            <w:rFonts w:ascii="Times New Roman" w:eastAsia="Times New Roman" w:hAnsi="Times New Roman" w:cs="Times New Roman"/>
            <w:sz w:val="24"/>
            <w:szCs w:val="24"/>
            <w:u w:val="single"/>
          </w:rPr>
          <w:t xml:space="preserve"> насосов,</w:t>
        </w:r>
      </w:hyperlink>
      <w:r>
        <w:rPr>
          <w:rFonts w:ascii="Times New Roman" w:eastAsia="Times New Roman" w:hAnsi="Times New Roman" w:cs="Times New Roman"/>
          <w:sz w:val="24"/>
          <w:szCs w:val="24"/>
        </w:rPr>
        <w:t xml:space="preserve"> затворов и задвижек и проч.), а также на включение определ</w:t>
      </w:r>
      <w:r>
        <w:rPr>
          <w:rFonts w:ascii="Cambria Math" w:eastAsia="Times New Roman" w:hAnsi="Cambria Math" w:cs="Cambria Math"/>
          <w:sz w:val="24"/>
          <w:szCs w:val="24"/>
        </w:rPr>
        <w:t>ѐ</w:t>
      </w:r>
      <w:r>
        <w:rPr>
          <w:rFonts w:ascii="Times New Roman" w:eastAsia="Times New Roman" w:hAnsi="Times New Roman" w:cs="Times New Roman"/>
          <w:sz w:val="24"/>
          <w:szCs w:val="24"/>
        </w:rPr>
        <w:t>нных программ действия (промывка фильтров, вращающихся сеток и т.п.).</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В крупных системах водоснабжения, состоящих из нескольких водопроводных станций, регули</w:t>
      </w:r>
      <w:r>
        <w:rPr>
          <w:rFonts w:ascii="Times New Roman" w:eastAsia="Times New Roman" w:hAnsi="Times New Roman" w:cs="Times New Roman"/>
          <w:sz w:val="24"/>
          <w:szCs w:val="24"/>
        </w:rPr>
        <w:t>рующих узлов, станций подкачки, сложной системы водоводов, маги-стралей и водопроводных сетей создаются АСУ ТП города (промышленного предприятия), в состав которой входят АСУ ТП водопроводных станций и других предприятий водоканалов. АСУ ТП водоснабжения п</w:t>
      </w:r>
      <w:r>
        <w:rPr>
          <w:rFonts w:ascii="Times New Roman" w:eastAsia="Times New Roman" w:hAnsi="Times New Roman" w:cs="Times New Roman"/>
          <w:sz w:val="24"/>
          <w:szCs w:val="24"/>
        </w:rPr>
        <w:t>редставляет собой систему, в которой диспетчер с помощью специальных технических средств осуществляет управление процессом водоснабжения.</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В условиях функционирования АСУ ТП созда</w:t>
      </w:r>
      <w:r>
        <w:rPr>
          <w:rFonts w:ascii="Cambria Math" w:eastAsia="Times New Roman" w:hAnsi="Cambria Math" w:cs="Cambria Math"/>
          <w:sz w:val="24"/>
          <w:szCs w:val="24"/>
        </w:rPr>
        <w:t>ѐ</w:t>
      </w:r>
      <w:r>
        <w:rPr>
          <w:rFonts w:ascii="Times New Roman" w:eastAsia="Times New Roman" w:hAnsi="Times New Roman" w:cs="Times New Roman"/>
          <w:sz w:val="24"/>
          <w:szCs w:val="24"/>
        </w:rPr>
        <w:t>тся диспетчерская служба, имеющая, в зависимости от специфики конкретной сист</w:t>
      </w:r>
      <w:r>
        <w:rPr>
          <w:rFonts w:ascii="Times New Roman" w:eastAsia="Times New Roman" w:hAnsi="Times New Roman" w:cs="Times New Roman"/>
          <w:sz w:val="24"/>
          <w:szCs w:val="24"/>
        </w:rPr>
        <w:t>емы водоснабжения, одно- двух- или тр</w:t>
      </w:r>
      <w:r>
        <w:rPr>
          <w:rFonts w:ascii="Cambria Math" w:eastAsia="Times New Roman" w:hAnsi="Cambria Math" w:cs="Cambria Math"/>
          <w:sz w:val="24"/>
          <w:szCs w:val="24"/>
        </w:rPr>
        <w:t>ѐ</w:t>
      </w:r>
      <w:r>
        <w:rPr>
          <w:rFonts w:ascii="Times New Roman" w:eastAsia="Times New Roman" w:hAnsi="Times New Roman" w:cs="Times New Roman"/>
          <w:sz w:val="24"/>
          <w:szCs w:val="24"/>
        </w:rPr>
        <w:t>хступенчатую систему управления.</w:t>
      </w:r>
    </w:p>
    <w:p w:rsidR="00000000" w:rsidRDefault="00710FCD">
      <w:pPr>
        <w:shd w:val="clear" w:color="auto" w:fill="FFFFFF"/>
        <w:tabs>
          <w:tab w:val="left" w:pos="1978"/>
          <w:tab w:val="left" w:pos="3379"/>
          <w:tab w:val="left" w:pos="5054"/>
          <w:tab w:val="left" w:pos="7392"/>
          <w:tab w:val="left" w:pos="8304"/>
        </w:tabs>
        <w:spacing w:before="1224" w:line="413" w:lineRule="exact"/>
        <w:ind w:left="566" w:right="5"/>
        <w:jc w:val="both"/>
      </w:pPr>
      <w:r>
        <w:rPr>
          <w:rFonts w:ascii="Times New Roman" w:eastAsia="Times New Roman" w:hAnsi="Times New Roman" w:cs="Times New Roman"/>
          <w:spacing w:val="-2"/>
          <w:sz w:val="24"/>
          <w:szCs w:val="24"/>
        </w:rPr>
        <w:t>Большого</w:t>
      </w:r>
      <w:r>
        <w:rPr>
          <w:rFonts w:eastAsia="Times New Roman"/>
          <w:sz w:val="24"/>
          <w:szCs w:val="24"/>
        </w:rPr>
        <w:tab/>
      </w:r>
      <w:r>
        <w:rPr>
          <w:rFonts w:ascii="Times New Roman" w:eastAsia="Times New Roman" w:hAnsi="Times New Roman" w:cs="Times New Roman"/>
          <w:spacing w:val="-2"/>
          <w:sz w:val="24"/>
          <w:szCs w:val="24"/>
        </w:rPr>
        <w:t>внимания</w:t>
      </w:r>
      <w:r>
        <w:rPr>
          <w:rFonts w:eastAsia="Times New Roman"/>
          <w:sz w:val="24"/>
          <w:szCs w:val="24"/>
        </w:rPr>
        <w:tab/>
      </w:r>
      <w:r>
        <w:rPr>
          <w:rFonts w:ascii="Times New Roman" w:eastAsia="Times New Roman" w:hAnsi="Times New Roman" w:cs="Times New Roman"/>
          <w:spacing w:val="-2"/>
          <w:sz w:val="24"/>
          <w:szCs w:val="24"/>
        </w:rPr>
        <w:t>заслуживает</w:t>
      </w:r>
      <w:r>
        <w:rPr>
          <w:rFonts w:eastAsia="Times New Roman"/>
          <w:sz w:val="24"/>
          <w:szCs w:val="24"/>
        </w:rPr>
        <w:tab/>
      </w:r>
      <w:r>
        <w:rPr>
          <w:rFonts w:ascii="Times New Roman" w:eastAsia="Times New Roman" w:hAnsi="Times New Roman" w:cs="Times New Roman"/>
          <w:spacing w:val="-2"/>
          <w:sz w:val="24"/>
          <w:szCs w:val="24"/>
        </w:rPr>
        <w:t>производственный</w:t>
      </w:r>
      <w:r>
        <w:rPr>
          <w:rFonts w:eastAsia="Times New Roman"/>
          <w:sz w:val="24"/>
          <w:szCs w:val="24"/>
        </w:rPr>
        <w:tab/>
      </w:r>
      <w:r>
        <w:rPr>
          <w:rFonts w:ascii="Times New Roman" w:eastAsia="Times New Roman" w:hAnsi="Times New Roman" w:cs="Times New Roman"/>
          <w:spacing w:val="-3"/>
          <w:sz w:val="24"/>
          <w:szCs w:val="24"/>
        </w:rPr>
        <w:t>опыт</w:t>
      </w:r>
      <w:r>
        <w:rPr>
          <w:rFonts w:eastAsia="Times New Roman"/>
          <w:sz w:val="24"/>
          <w:szCs w:val="24"/>
        </w:rPr>
        <w:tab/>
      </w:r>
      <w:r>
        <w:rPr>
          <w:rFonts w:ascii="Times New Roman" w:eastAsia="Times New Roman" w:hAnsi="Times New Roman" w:cs="Times New Roman"/>
          <w:spacing w:val="-2"/>
          <w:sz w:val="24"/>
          <w:szCs w:val="24"/>
        </w:rPr>
        <w:t>повышения</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надежности</w:t>
      </w:r>
      <w:hyperlink r:id="rId26" w:history="1">
        <w:r>
          <w:rPr>
            <w:rFonts w:ascii="Times New Roman" w:eastAsia="Times New Roman" w:hAnsi="Times New Roman" w:cs="Times New Roman"/>
            <w:sz w:val="24"/>
            <w:szCs w:val="24"/>
            <w:u w:val="single"/>
          </w:rPr>
          <w:t xml:space="preserve"> работы </w:t>
        </w:r>
      </w:hyperlink>
      <w:r>
        <w:rPr>
          <w:rFonts w:ascii="Times New Roman" w:eastAsia="Times New Roman" w:hAnsi="Times New Roman" w:cs="Times New Roman"/>
          <w:sz w:val="24"/>
          <w:szCs w:val="24"/>
        </w:rPr>
        <w:t>водозаборов.</w:t>
      </w:r>
    </w:p>
    <w:p w:rsidR="00000000" w:rsidRDefault="00710FCD">
      <w:pPr>
        <w:shd w:val="clear" w:color="auto" w:fill="FFFFFF"/>
        <w:tabs>
          <w:tab w:val="left" w:pos="960"/>
          <w:tab w:val="left" w:pos="1771"/>
          <w:tab w:val="left" w:pos="3125"/>
          <w:tab w:val="left" w:pos="4046"/>
          <w:tab w:val="left" w:pos="5107"/>
          <w:tab w:val="left" w:pos="8006"/>
        </w:tabs>
        <w:spacing w:line="413" w:lineRule="exact"/>
        <w:ind w:right="5" w:firstLine="566"/>
        <w:jc w:val="both"/>
      </w:pPr>
      <w:r>
        <w:rPr>
          <w:rFonts w:ascii="Times New Roman" w:eastAsia="Times New Roman" w:hAnsi="Times New Roman" w:cs="Times New Roman"/>
          <w:sz w:val="24"/>
          <w:szCs w:val="24"/>
        </w:rPr>
        <w:t>При общих благоприятных условиях</w:t>
      </w:r>
      <w:hyperlink r:id="rId27" w:history="1">
        <w:r>
          <w:rPr>
            <w:rFonts w:ascii="Times New Roman" w:eastAsia="Times New Roman" w:hAnsi="Times New Roman" w:cs="Times New Roman"/>
            <w:sz w:val="24"/>
            <w:szCs w:val="24"/>
            <w:u w:val="single"/>
          </w:rPr>
          <w:t xml:space="preserve"> работы </w:t>
        </w:r>
      </w:hyperlink>
      <w:r>
        <w:rPr>
          <w:rFonts w:ascii="Times New Roman" w:eastAsia="Times New Roman" w:hAnsi="Times New Roman" w:cs="Times New Roman"/>
          <w:sz w:val="24"/>
          <w:szCs w:val="24"/>
        </w:rPr>
        <w:t>водозабора производительность его</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может</w:t>
      </w:r>
      <w:r>
        <w:rPr>
          <w:rFonts w:eastAsia="Times New Roman"/>
          <w:sz w:val="24"/>
          <w:szCs w:val="24"/>
        </w:rPr>
        <w:tab/>
      </w:r>
      <w:r>
        <w:rPr>
          <w:rFonts w:ascii="Times New Roman" w:eastAsia="Times New Roman" w:hAnsi="Times New Roman" w:cs="Times New Roman"/>
          <w:spacing w:val="-3"/>
          <w:sz w:val="24"/>
          <w:szCs w:val="24"/>
        </w:rPr>
        <w:t>быть</w:t>
      </w:r>
      <w:r>
        <w:rPr>
          <w:rFonts w:eastAsia="Times New Roman"/>
          <w:sz w:val="24"/>
          <w:szCs w:val="24"/>
        </w:rPr>
        <w:tab/>
      </w:r>
      <w:r>
        <w:rPr>
          <w:rFonts w:ascii="Times New Roman" w:eastAsia="Times New Roman" w:hAnsi="Times New Roman" w:cs="Times New Roman"/>
          <w:spacing w:val="-3"/>
          <w:sz w:val="24"/>
          <w:szCs w:val="24"/>
        </w:rPr>
        <w:t>увеличена</w:t>
      </w:r>
      <w:r>
        <w:rPr>
          <w:rFonts w:eastAsia="Times New Roman"/>
          <w:sz w:val="24"/>
          <w:szCs w:val="24"/>
        </w:rPr>
        <w:tab/>
      </w:r>
      <w:r>
        <w:rPr>
          <w:rFonts w:ascii="Times New Roman" w:eastAsia="Times New Roman" w:hAnsi="Times New Roman" w:cs="Times New Roman"/>
          <w:spacing w:val="-2"/>
          <w:sz w:val="24"/>
          <w:szCs w:val="24"/>
        </w:rPr>
        <w:t>путем</w:t>
      </w:r>
      <w:r>
        <w:rPr>
          <w:rFonts w:eastAsia="Times New Roman"/>
          <w:sz w:val="24"/>
          <w:szCs w:val="24"/>
        </w:rPr>
        <w:tab/>
      </w:r>
      <w:r>
        <w:rPr>
          <w:rFonts w:ascii="Times New Roman" w:eastAsia="Times New Roman" w:hAnsi="Times New Roman" w:cs="Times New Roman"/>
          <w:spacing w:val="-2"/>
          <w:sz w:val="24"/>
          <w:szCs w:val="24"/>
        </w:rPr>
        <w:t>замены</w:t>
      </w:r>
      <w:r>
        <w:rPr>
          <w:rFonts w:eastAsia="Times New Roman"/>
          <w:sz w:val="24"/>
          <w:szCs w:val="24"/>
        </w:rPr>
        <w:tab/>
      </w:r>
      <w:r>
        <w:rPr>
          <w:rFonts w:ascii="Times New Roman" w:eastAsia="Times New Roman" w:hAnsi="Times New Roman" w:cs="Times New Roman"/>
          <w:spacing w:val="-2"/>
          <w:sz w:val="24"/>
          <w:szCs w:val="24"/>
        </w:rPr>
        <w:t>насосно-энергетического</w:t>
      </w:r>
      <w:r>
        <w:rPr>
          <w:rFonts w:eastAsia="Times New Roman"/>
          <w:sz w:val="24"/>
          <w:szCs w:val="24"/>
        </w:rPr>
        <w:tab/>
      </w:r>
      <w:r>
        <w:rPr>
          <w:rFonts w:ascii="Times New Roman" w:eastAsia="Times New Roman" w:hAnsi="Times New Roman" w:cs="Times New Roman"/>
          <w:spacing w:val="-2"/>
          <w:sz w:val="24"/>
          <w:szCs w:val="24"/>
        </w:rPr>
        <w:t>оборудования,</w:t>
      </w:r>
    </w:p>
    <w:p w:rsidR="00000000" w:rsidRDefault="00710FCD">
      <w:pPr>
        <w:shd w:val="clear" w:color="auto" w:fill="FFFFFF"/>
        <w:spacing w:before="288"/>
        <w:ind w:right="5"/>
        <w:jc w:val="right"/>
      </w:pPr>
      <w:r>
        <w:rPr>
          <w:spacing w:val="-14"/>
        </w:rPr>
        <w:t>73</w:t>
      </w:r>
    </w:p>
    <w:p w:rsidR="00000000" w:rsidRDefault="00710FCD">
      <w:pPr>
        <w:shd w:val="clear" w:color="auto" w:fill="FFFFFF"/>
        <w:spacing w:before="288"/>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w:t>
      </w:r>
      <w:r>
        <w:rPr>
          <w:rFonts w:eastAsia="Times New Roman" w:cs="Times New Roman"/>
          <w:b/>
          <w:bCs/>
          <w:spacing w:val="-5"/>
        </w:rPr>
        <w:t>ода</w:t>
      </w:r>
    </w:p>
    <w:p w:rsidR="00000000" w:rsidRDefault="00710FCD">
      <w:pPr>
        <w:shd w:val="clear" w:color="auto" w:fill="FFFFFF"/>
        <w:tabs>
          <w:tab w:val="left" w:pos="1949"/>
          <w:tab w:val="left" w:pos="2630"/>
          <w:tab w:val="left" w:pos="3802"/>
          <w:tab w:val="left" w:pos="5923"/>
          <w:tab w:val="left" w:pos="7445"/>
          <w:tab w:val="left" w:pos="9053"/>
        </w:tabs>
        <w:spacing w:before="221" w:line="413" w:lineRule="exact"/>
        <w:jc w:val="both"/>
      </w:pPr>
      <w:r>
        <w:rPr>
          <w:rFonts w:ascii="Times New Roman" w:eastAsia="Times New Roman" w:hAnsi="Times New Roman" w:cs="Times New Roman"/>
          <w:spacing w:val="-2"/>
          <w:sz w:val="24"/>
          <w:szCs w:val="24"/>
        </w:rPr>
        <w:t>соответственно,</w:t>
      </w:r>
      <w:r>
        <w:rPr>
          <w:rFonts w:eastAsia="Times New Roman" w:hAnsi="Times New Roman"/>
          <w:sz w:val="24"/>
          <w:szCs w:val="24"/>
        </w:rPr>
        <w:tab/>
      </w:r>
      <w:r>
        <w:rPr>
          <w:rFonts w:ascii="Times New Roman" w:eastAsia="Times New Roman" w:hAnsi="Times New Roman" w:cs="Times New Roman"/>
          <w:spacing w:val="-3"/>
          <w:sz w:val="24"/>
          <w:szCs w:val="24"/>
        </w:rPr>
        <w:t>при</w:t>
      </w:r>
      <w:r>
        <w:rPr>
          <w:rFonts w:eastAsia="Times New Roman"/>
          <w:sz w:val="24"/>
          <w:szCs w:val="24"/>
        </w:rPr>
        <w:tab/>
      </w:r>
      <w:r>
        <w:rPr>
          <w:rFonts w:ascii="Times New Roman" w:eastAsia="Times New Roman" w:hAnsi="Times New Roman" w:cs="Times New Roman"/>
          <w:spacing w:val="-2"/>
          <w:sz w:val="24"/>
          <w:szCs w:val="24"/>
        </w:rPr>
        <w:t>наличии</w:t>
      </w:r>
      <w:r>
        <w:rPr>
          <w:rFonts w:eastAsia="Times New Roman"/>
          <w:sz w:val="24"/>
          <w:szCs w:val="24"/>
        </w:rPr>
        <w:tab/>
      </w:r>
      <w:r>
        <w:rPr>
          <w:rFonts w:ascii="Times New Roman" w:eastAsia="Times New Roman" w:hAnsi="Times New Roman" w:cs="Times New Roman"/>
          <w:spacing w:val="-2"/>
          <w:sz w:val="24"/>
          <w:szCs w:val="24"/>
        </w:rPr>
        <w:t>соответствующей</w:t>
      </w:r>
      <w:r>
        <w:rPr>
          <w:rFonts w:eastAsia="Times New Roman"/>
          <w:sz w:val="24"/>
          <w:szCs w:val="24"/>
        </w:rPr>
        <w:tab/>
      </w:r>
      <w:r>
        <w:rPr>
          <w:rFonts w:ascii="Times New Roman" w:eastAsia="Times New Roman" w:hAnsi="Times New Roman" w:cs="Times New Roman"/>
          <w:spacing w:val="-2"/>
          <w:sz w:val="24"/>
          <w:szCs w:val="24"/>
        </w:rPr>
        <w:t>пропускной</w:t>
      </w:r>
      <w:r>
        <w:rPr>
          <w:rFonts w:eastAsia="Times New Roman"/>
          <w:sz w:val="24"/>
          <w:szCs w:val="24"/>
        </w:rPr>
        <w:tab/>
      </w:r>
      <w:r>
        <w:rPr>
          <w:rFonts w:ascii="Times New Roman" w:eastAsia="Times New Roman" w:hAnsi="Times New Roman" w:cs="Times New Roman"/>
          <w:spacing w:val="-1"/>
          <w:sz w:val="24"/>
          <w:szCs w:val="24"/>
        </w:rPr>
        <w:t>способности</w:t>
      </w:r>
      <w:r>
        <w:rPr>
          <w:rFonts w:eastAsia="Times New Roman"/>
          <w:sz w:val="24"/>
          <w:szCs w:val="24"/>
        </w:rPr>
        <w:tab/>
      </w:r>
      <w:r>
        <w:rPr>
          <w:rFonts w:ascii="Times New Roman" w:eastAsia="Times New Roman" w:hAnsi="Times New Roman" w:cs="Times New Roman"/>
          <w:spacing w:val="-3"/>
          <w:sz w:val="24"/>
          <w:szCs w:val="24"/>
        </w:rPr>
        <w:t>всех</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 xml:space="preserve">коммуникаций, а также профилактических мероприятий на водоприемниках (расчистка русла, углубление перекатов, шугозащита и т. д.). Однако здесь возрастают входные скорости потока в </w:t>
      </w:r>
      <w:r>
        <w:rPr>
          <w:rFonts w:ascii="Times New Roman" w:eastAsia="Times New Roman" w:hAnsi="Times New Roman" w:cs="Times New Roman"/>
          <w:sz w:val="24"/>
          <w:szCs w:val="24"/>
        </w:rPr>
        <w:t>водоприемных окнах, что может привести к непредвиденным осложнениям на водозаборе. Вследствие этого возникает необходимость расширения или устройства дополнительных водоприемных окон, что требует больших трудозатрат.</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Применение того или иного метода должно</w:t>
      </w:r>
      <w:r>
        <w:rPr>
          <w:rFonts w:ascii="Times New Roman" w:eastAsia="Times New Roman" w:hAnsi="Times New Roman" w:cs="Times New Roman"/>
          <w:sz w:val="24"/>
          <w:szCs w:val="24"/>
        </w:rPr>
        <w:t xml:space="preserve"> определяться только после изыскательских работ с соответствующими расчетами.</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 xml:space="preserve">Чаще всего наряду с заменой оборудования требуется строительство дополнительных водоприемников, самотечных или сифонных линий и напорных водоводов, которое может </w:t>
      </w:r>
      <w:r>
        <w:rPr>
          <w:rFonts w:ascii="Times New Roman" w:eastAsia="Times New Roman" w:hAnsi="Times New Roman" w:cs="Times New Roman"/>
          <w:spacing w:val="-1"/>
          <w:sz w:val="24"/>
          <w:szCs w:val="24"/>
        </w:rPr>
        <w:t>осуществляться в</w:t>
      </w:r>
      <w:r>
        <w:rPr>
          <w:rFonts w:ascii="Times New Roman" w:eastAsia="Times New Roman" w:hAnsi="Times New Roman" w:cs="Times New Roman"/>
          <w:spacing w:val="-1"/>
          <w:sz w:val="24"/>
          <w:szCs w:val="24"/>
        </w:rPr>
        <w:t xml:space="preserve"> зависимости от местных условий по различным   схемам.</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 xml:space="preserve">Когда возможности замены насосно-энергетического оборудования исчерпаны, осуществляется строительство дополнительных насосных станций </w:t>
      </w:r>
      <w:r>
        <w:rPr>
          <w:rFonts w:ascii="Times New Roman" w:eastAsia="Times New Roman" w:hAnsi="Times New Roman" w:cs="Times New Roman"/>
          <w:sz w:val="24"/>
          <w:szCs w:val="24"/>
          <w:lang w:val="en-US"/>
        </w:rPr>
        <w:t xml:space="preserve">I </w:t>
      </w:r>
      <w:r>
        <w:rPr>
          <w:rFonts w:ascii="Times New Roman" w:eastAsia="Times New Roman" w:hAnsi="Times New Roman" w:cs="Times New Roman"/>
          <w:sz w:val="24"/>
          <w:szCs w:val="24"/>
        </w:rPr>
        <w:t>подъема с переключениями на напорных, а иногда и на всасывающих в</w:t>
      </w:r>
      <w:r>
        <w:rPr>
          <w:rFonts w:ascii="Times New Roman" w:eastAsia="Times New Roman" w:hAnsi="Times New Roman" w:cs="Times New Roman"/>
          <w:sz w:val="24"/>
          <w:szCs w:val="24"/>
        </w:rPr>
        <w:t>одоводах. Достигается, таким образом, взаимное резервирование насосно-энергетического оборудования насосных станций.</w:t>
      </w:r>
    </w:p>
    <w:p w:rsidR="00000000" w:rsidRDefault="00710FCD">
      <w:pPr>
        <w:shd w:val="clear" w:color="auto" w:fill="FFFFFF"/>
        <w:tabs>
          <w:tab w:val="left" w:pos="6749"/>
        </w:tabs>
        <w:spacing w:line="413" w:lineRule="exact"/>
        <w:ind w:left="566"/>
        <w:jc w:val="both"/>
      </w:pPr>
      <w:r>
        <w:rPr>
          <w:rFonts w:ascii="Times New Roman" w:eastAsia="Times New Roman" w:hAnsi="Times New Roman" w:cs="Times New Roman"/>
          <w:spacing w:val="-5"/>
          <w:sz w:val="24"/>
          <w:szCs w:val="24"/>
        </w:rPr>
        <w:t>При    строительстве    дополнительных    водоприемников,</w:t>
      </w:r>
      <w:r>
        <w:rPr>
          <w:rFonts w:eastAsia="Times New Roman" w:hAnsi="Times New Roman"/>
          <w:sz w:val="24"/>
          <w:szCs w:val="24"/>
        </w:rPr>
        <w:tab/>
      </w:r>
      <w:r>
        <w:rPr>
          <w:rFonts w:ascii="Times New Roman" w:eastAsia="Times New Roman" w:hAnsi="Times New Roman" w:cs="Times New Roman"/>
          <w:spacing w:val="-5"/>
          <w:sz w:val="24"/>
          <w:szCs w:val="24"/>
        </w:rPr>
        <w:t>целесообразно    применять</w:t>
      </w:r>
    </w:p>
    <w:p w:rsidR="00000000" w:rsidRDefault="00710FCD">
      <w:pPr>
        <w:shd w:val="clear" w:color="auto" w:fill="FFFFFF"/>
        <w:tabs>
          <w:tab w:val="left" w:pos="1776"/>
          <w:tab w:val="left" w:pos="2227"/>
          <w:tab w:val="left" w:pos="3034"/>
          <w:tab w:val="left" w:pos="4382"/>
          <w:tab w:val="left" w:pos="5198"/>
          <w:tab w:val="left" w:pos="6744"/>
          <w:tab w:val="left" w:pos="7301"/>
          <w:tab w:val="left" w:pos="8318"/>
        </w:tabs>
        <w:spacing w:line="413" w:lineRule="exact"/>
        <w:jc w:val="both"/>
      </w:pPr>
      <w:r>
        <w:rPr>
          <w:rFonts w:ascii="Times New Roman" w:eastAsia="Times New Roman" w:hAnsi="Times New Roman" w:cs="Times New Roman"/>
          <w:sz w:val="24"/>
          <w:szCs w:val="24"/>
        </w:rPr>
        <w:t>более совершенные для данных условий типы оголовков (с</w:t>
      </w:r>
      <w:r>
        <w:rPr>
          <w:rFonts w:ascii="Times New Roman" w:eastAsia="Times New Roman" w:hAnsi="Times New Roman" w:cs="Times New Roman"/>
          <w:sz w:val="24"/>
          <w:szCs w:val="24"/>
        </w:rPr>
        <w:t xml:space="preserve"> вихревыми камерами,</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фильтрующие</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1"/>
          <w:sz w:val="24"/>
          <w:szCs w:val="24"/>
        </w:rPr>
        <w:t>т.д.),</w:t>
      </w:r>
      <w:r>
        <w:rPr>
          <w:rFonts w:eastAsia="Times New Roman" w:hAnsi="Times New Roman"/>
          <w:sz w:val="24"/>
          <w:szCs w:val="24"/>
        </w:rPr>
        <w:tab/>
      </w:r>
      <w:r>
        <w:rPr>
          <w:rFonts w:ascii="Times New Roman" w:eastAsia="Times New Roman" w:hAnsi="Times New Roman" w:cs="Times New Roman"/>
          <w:spacing w:val="-2"/>
          <w:sz w:val="24"/>
          <w:szCs w:val="24"/>
        </w:rPr>
        <w:t>благодаря</w:t>
      </w:r>
      <w:r>
        <w:rPr>
          <w:rFonts w:eastAsia="Times New Roman"/>
          <w:sz w:val="24"/>
          <w:szCs w:val="24"/>
        </w:rPr>
        <w:tab/>
      </w:r>
      <w:r>
        <w:rPr>
          <w:rFonts w:ascii="Times New Roman" w:eastAsia="Times New Roman" w:hAnsi="Times New Roman" w:cs="Times New Roman"/>
          <w:spacing w:val="-2"/>
          <w:sz w:val="24"/>
          <w:szCs w:val="24"/>
        </w:rPr>
        <w:t>чему</w:t>
      </w:r>
      <w:r>
        <w:rPr>
          <w:rFonts w:eastAsia="Times New Roman"/>
          <w:sz w:val="24"/>
          <w:szCs w:val="24"/>
        </w:rPr>
        <w:tab/>
      </w:r>
      <w:r>
        <w:rPr>
          <w:rFonts w:ascii="Times New Roman" w:eastAsia="Times New Roman" w:hAnsi="Times New Roman" w:cs="Times New Roman"/>
          <w:spacing w:val="-1"/>
          <w:sz w:val="24"/>
          <w:szCs w:val="24"/>
        </w:rPr>
        <w:t>достигается</w:t>
      </w:r>
      <w:r>
        <w:rPr>
          <w:rFonts w:eastAsia="Times New Roman"/>
          <w:sz w:val="24"/>
          <w:szCs w:val="24"/>
        </w:rPr>
        <w:tab/>
      </w:r>
      <w:r>
        <w:rPr>
          <w:rFonts w:ascii="Times New Roman" w:eastAsia="Times New Roman" w:hAnsi="Times New Roman" w:cs="Times New Roman"/>
          <w:spacing w:val="-2"/>
          <w:sz w:val="24"/>
          <w:szCs w:val="24"/>
        </w:rPr>
        <w:t>не</w:t>
      </w:r>
      <w:r>
        <w:rPr>
          <w:rFonts w:eastAsia="Times New Roman"/>
          <w:sz w:val="24"/>
          <w:szCs w:val="24"/>
        </w:rPr>
        <w:tab/>
      </w:r>
      <w:r>
        <w:rPr>
          <w:rFonts w:ascii="Times New Roman" w:eastAsia="Times New Roman" w:hAnsi="Times New Roman" w:cs="Times New Roman"/>
          <w:spacing w:val="-2"/>
          <w:sz w:val="24"/>
          <w:szCs w:val="24"/>
        </w:rPr>
        <w:t>только</w:t>
      </w:r>
      <w:r>
        <w:rPr>
          <w:rFonts w:eastAsia="Times New Roman"/>
          <w:sz w:val="24"/>
          <w:szCs w:val="24"/>
        </w:rPr>
        <w:tab/>
      </w:r>
      <w:r>
        <w:rPr>
          <w:rFonts w:ascii="Times New Roman" w:eastAsia="Times New Roman" w:hAnsi="Times New Roman" w:cs="Times New Roman"/>
          <w:spacing w:val="-3"/>
          <w:sz w:val="24"/>
          <w:szCs w:val="24"/>
        </w:rPr>
        <w:t>увеличение</w:t>
      </w:r>
    </w:p>
    <w:p w:rsidR="00000000" w:rsidRDefault="00710FCD">
      <w:pPr>
        <w:shd w:val="clear" w:color="auto" w:fill="FFFFFF"/>
        <w:spacing w:line="413" w:lineRule="exact"/>
        <w:jc w:val="both"/>
      </w:pPr>
      <w:r>
        <w:rPr>
          <w:rFonts w:ascii="Times New Roman" w:eastAsia="Times New Roman" w:hAnsi="Times New Roman" w:cs="Times New Roman"/>
          <w:sz w:val="24"/>
          <w:szCs w:val="24"/>
        </w:rPr>
        <w:t>производительности, но и повышение надежности</w:t>
      </w:r>
      <w:hyperlink r:id="rId28" w:history="1">
        <w:r>
          <w:rPr>
            <w:rFonts w:ascii="Times New Roman" w:eastAsia="Times New Roman" w:hAnsi="Times New Roman" w:cs="Times New Roman"/>
            <w:sz w:val="24"/>
            <w:szCs w:val="24"/>
            <w:u w:val="single"/>
          </w:rPr>
          <w:t xml:space="preserve"> работы </w:t>
        </w:r>
      </w:hyperlink>
      <w:r>
        <w:rPr>
          <w:rFonts w:ascii="Times New Roman" w:eastAsia="Times New Roman" w:hAnsi="Times New Roman" w:cs="Times New Roman"/>
          <w:sz w:val="24"/>
          <w:szCs w:val="24"/>
        </w:rPr>
        <w:t>водозаборов.</w:t>
      </w:r>
    </w:p>
    <w:p w:rsidR="00000000" w:rsidRDefault="00710FCD">
      <w:pPr>
        <w:shd w:val="clear" w:color="auto" w:fill="FFFFFF"/>
        <w:tabs>
          <w:tab w:val="left" w:pos="5630"/>
        </w:tabs>
        <w:spacing w:line="413" w:lineRule="exact"/>
        <w:ind w:left="566"/>
        <w:jc w:val="both"/>
      </w:pPr>
      <w:r>
        <w:rPr>
          <w:rFonts w:ascii="Times New Roman" w:eastAsia="Times New Roman" w:hAnsi="Times New Roman" w:cs="Times New Roman"/>
          <w:spacing w:val="-6"/>
          <w:sz w:val="24"/>
          <w:szCs w:val="24"/>
        </w:rPr>
        <w:t>Стандартный    состав    капитального    ремонта</w:t>
      </w:r>
      <w:r>
        <w:rPr>
          <w:rFonts w:eastAsia="Times New Roman"/>
          <w:sz w:val="24"/>
          <w:szCs w:val="24"/>
        </w:rPr>
        <w:tab/>
      </w:r>
      <w:r>
        <w:rPr>
          <w:rFonts w:ascii="Times New Roman" w:eastAsia="Times New Roman" w:hAnsi="Times New Roman" w:cs="Times New Roman"/>
          <w:spacing w:val="-5"/>
          <w:sz w:val="24"/>
          <w:szCs w:val="24"/>
        </w:rPr>
        <w:t>береговых    водоприемных    колодцев</w:t>
      </w:r>
    </w:p>
    <w:p w:rsidR="00000000" w:rsidRDefault="00710FCD">
      <w:pPr>
        <w:shd w:val="clear" w:color="auto" w:fill="FFFFFF"/>
        <w:spacing w:line="413" w:lineRule="exact"/>
        <w:jc w:val="both"/>
      </w:pPr>
      <w:r>
        <w:rPr>
          <w:rFonts w:ascii="Times New Roman" w:eastAsia="Times New Roman" w:hAnsi="Times New Roman" w:cs="Times New Roman"/>
          <w:sz w:val="24"/>
          <w:szCs w:val="24"/>
        </w:rPr>
        <w:t xml:space="preserve">включает в себя следующие позиции: ремонт стен и днища колодцев, камер и берего-укрепления; смена решеток, сеток и затворов; разборка и ремонт приводов вращающихся сеток; смена ходовых скоб и лестниц; ремонт крепления </w:t>
      </w:r>
      <w:r>
        <w:rPr>
          <w:rFonts w:ascii="Times New Roman" w:eastAsia="Times New Roman" w:hAnsi="Times New Roman" w:cs="Times New Roman"/>
          <w:sz w:val="24"/>
          <w:szCs w:val="24"/>
        </w:rPr>
        <w:t>ковша с заменой деталей; ремонт грязевых эжекторов и промывных устройств сеток.</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Окончательное решение с указанием очередности и видов работ по эксплуатации, параметрами замены насосного и электросилового оборудования может быть принято только проектной спе</w:t>
      </w:r>
      <w:r>
        <w:rPr>
          <w:rFonts w:ascii="Times New Roman" w:eastAsia="Times New Roman" w:hAnsi="Times New Roman" w:cs="Times New Roman"/>
          <w:sz w:val="24"/>
          <w:szCs w:val="24"/>
        </w:rPr>
        <w:t>циализированной организацией после тщательного и всестороннего обследования   объекта.</w:t>
      </w:r>
    </w:p>
    <w:p w:rsidR="00000000" w:rsidRDefault="00710FCD">
      <w:pPr>
        <w:shd w:val="clear" w:color="auto" w:fill="FFFFFF"/>
        <w:spacing w:before="408" w:line="413" w:lineRule="exact"/>
        <w:ind w:right="5" w:firstLine="566"/>
        <w:jc w:val="both"/>
      </w:pPr>
      <w:r>
        <w:rPr>
          <w:rFonts w:ascii="Times New Roman" w:eastAsia="Times New Roman" w:hAnsi="Times New Roman" w:cs="Times New Roman"/>
          <w:sz w:val="24"/>
          <w:szCs w:val="24"/>
        </w:rPr>
        <w:t>Следующим моментом, требующим решения, является улучшение качества водоснабжения населенных пунктов, питающихся от местных локальных источников водоснабжения.</w:t>
      </w:r>
    </w:p>
    <w:p w:rsidR="00000000" w:rsidRDefault="00710FCD">
      <w:pPr>
        <w:shd w:val="clear" w:color="auto" w:fill="FFFFFF"/>
        <w:spacing w:before="826"/>
        <w:jc w:val="right"/>
      </w:pPr>
      <w:r>
        <w:t>74</w:t>
      </w:r>
    </w:p>
    <w:p w:rsidR="00000000" w:rsidRDefault="00710FCD">
      <w:pPr>
        <w:shd w:val="clear" w:color="auto" w:fill="FFFFFF"/>
        <w:spacing w:before="826"/>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1954" w:right="1906"/>
        <w:jc w:val="center"/>
      </w:pPr>
      <w:r>
        <w:rPr>
          <w:rFonts w:eastAsia="Times New Roman" w:cs="Times New Roman"/>
          <w:b/>
          <w:bCs/>
          <w:sz w:val="18"/>
          <w:szCs w:val="18"/>
        </w:rPr>
        <w:t>СХЕМА</w:t>
      </w:r>
      <w:r>
        <w:rPr>
          <w:rFonts w:eastAsia="Times New Roman"/>
          <w:b/>
          <w:bCs/>
          <w:sz w:val="18"/>
          <w:szCs w:val="18"/>
        </w:rPr>
        <w:t xml:space="preserve"> </w:t>
      </w:r>
      <w:r>
        <w:rPr>
          <w:rFonts w:eastAsia="Times New Roman" w:cs="Times New Roman"/>
          <w:b/>
          <w:bCs/>
          <w:sz w:val="18"/>
          <w:szCs w:val="18"/>
        </w:rPr>
        <w:t>ВОДОСНАБЖЕНИЯ</w:t>
      </w:r>
      <w:r>
        <w:rPr>
          <w:rFonts w:eastAsia="Times New Roman"/>
          <w:b/>
          <w:bCs/>
          <w:sz w:val="18"/>
          <w:szCs w:val="18"/>
        </w:rPr>
        <w:t xml:space="preserve"> </w:t>
      </w:r>
      <w:r>
        <w:rPr>
          <w:rFonts w:eastAsia="Times New Roman" w:cs="Times New Roman"/>
          <w:b/>
          <w:bCs/>
          <w:sz w:val="18"/>
          <w:szCs w:val="18"/>
        </w:rPr>
        <w:t>И</w:t>
      </w:r>
      <w:r>
        <w:rPr>
          <w:rFonts w:eastAsia="Times New Roman"/>
          <w:b/>
          <w:bCs/>
          <w:sz w:val="18"/>
          <w:szCs w:val="18"/>
        </w:rPr>
        <w:t xml:space="preserve"> </w:t>
      </w:r>
      <w:r>
        <w:rPr>
          <w:rFonts w:eastAsia="Times New Roman" w:cs="Times New Roman"/>
          <w:b/>
          <w:bCs/>
          <w:sz w:val="18"/>
          <w:szCs w:val="18"/>
        </w:rPr>
        <w:t>ВОДООТВЕДЕНИЯ города</w:t>
      </w:r>
      <w:r>
        <w:rPr>
          <w:rFonts w:eastAsia="Times New Roman"/>
          <w:b/>
          <w:bCs/>
          <w:sz w:val="18"/>
          <w:szCs w:val="18"/>
        </w:rPr>
        <w:t xml:space="preserve"> </w:t>
      </w:r>
      <w:r>
        <w:rPr>
          <w:rFonts w:eastAsia="Times New Roman" w:cs="Times New Roman"/>
          <w:b/>
          <w:bCs/>
          <w:sz w:val="18"/>
          <w:szCs w:val="18"/>
        </w:rPr>
        <w:t>Димитровграда</w:t>
      </w:r>
      <w:r>
        <w:rPr>
          <w:rFonts w:eastAsia="Times New Roman"/>
          <w:b/>
          <w:bCs/>
          <w:sz w:val="18"/>
          <w:szCs w:val="18"/>
        </w:rPr>
        <w:t xml:space="preserve"> </w:t>
      </w:r>
      <w:r>
        <w:rPr>
          <w:rFonts w:eastAsia="Times New Roman" w:cs="Times New Roman"/>
          <w:b/>
          <w:bCs/>
          <w:sz w:val="18"/>
          <w:szCs w:val="18"/>
        </w:rPr>
        <w:t>Ульяновской</w:t>
      </w:r>
      <w:r>
        <w:rPr>
          <w:rFonts w:eastAsia="Times New Roman"/>
          <w:b/>
          <w:bCs/>
          <w:sz w:val="18"/>
          <w:szCs w:val="18"/>
        </w:rPr>
        <w:t xml:space="preserve"> </w:t>
      </w:r>
      <w:r>
        <w:rPr>
          <w:rFonts w:eastAsia="Times New Roman" w:cs="Times New Roman"/>
          <w:b/>
          <w:bCs/>
          <w:sz w:val="18"/>
          <w:szCs w:val="18"/>
        </w:rPr>
        <w:t>области</w:t>
      </w:r>
      <w:r>
        <w:rPr>
          <w:rFonts w:eastAsia="Times New Roman"/>
          <w:b/>
          <w:bCs/>
          <w:sz w:val="18"/>
          <w:szCs w:val="18"/>
        </w:rPr>
        <w:t xml:space="preserve"> </w:t>
      </w:r>
      <w:r>
        <w:rPr>
          <w:rFonts w:eastAsia="Times New Roman" w:cs="Times New Roman"/>
          <w:b/>
          <w:bCs/>
          <w:sz w:val="18"/>
          <w:szCs w:val="18"/>
        </w:rPr>
        <w:t>до</w:t>
      </w:r>
      <w:r>
        <w:rPr>
          <w:rFonts w:eastAsia="Times New Roman"/>
          <w:b/>
          <w:bCs/>
          <w:sz w:val="18"/>
          <w:szCs w:val="18"/>
        </w:rPr>
        <w:t xml:space="preserve"> 2028 </w:t>
      </w:r>
      <w:r>
        <w:rPr>
          <w:rFonts w:eastAsia="Times New Roman" w:cs="Times New Roman"/>
          <w:b/>
          <w:bCs/>
          <w:sz w:val="18"/>
          <w:szCs w:val="18"/>
        </w:rPr>
        <w:t>года</w:t>
      </w:r>
    </w:p>
    <w:p w:rsidR="00000000" w:rsidRDefault="00710FCD">
      <w:pPr>
        <w:shd w:val="clear" w:color="auto" w:fill="FFFFFF"/>
        <w:spacing w:before="221" w:line="413" w:lineRule="exact"/>
        <w:ind w:right="10" w:firstLine="566"/>
        <w:jc w:val="both"/>
      </w:pPr>
      <w:r>
        <w:rPr>
          <w:rFonts w:ascii="Times New Roman" w:eastAsia="Times New Roman" w:hAnsi="Times New Roman" w:cs="Times New Roman"/>
          <w:sz w:val="24"/>
          <w:szCs w:val="24"/>
        </w:rPr>
        <w:t>Так же необходимо в сельских населенных пунктах, имеющих собственные источники водоснабжения (артезианские скважины и каптажи) выполнить реконс</w:t>
      </w:r>
      <w:r>
        <w:rPr>
          <w:rFonts w:ascii="Times New Roman" w:eastAsia="Times New Roman" w:hAnsi="Times New Roman" w:cs="Times New Roman"/>
          <w:sz w:val="24"/>
          <w:szCs w:val="24"/>
        </w:rPr>
        <w:t xml:space="preserve">трукцию источников водоснабжения, с их расширением и доведением качества питьевой воды до </w:t>
      </w:r>
      <w:r>
        <w:rPr>
          <w:rFonts w:ascii="Times New Roman" w:eastAsia="Times New Roman" w:hAnsi="Times New Roman" w:cs="Times New Roman"/>
          <w:spacing w:val="-1"/>
          <w:sz w:val="24"/>
          <w:szCs w:val="24"/>
        </w:rPr>
        <w:t xml:space="preserve">соответствия требованиям СанПиН, предварительно выполнить переоценку и утверждение </w:t>
      </w:r>
      <w:r>
        <w:rPr>
          <w:rFonts w:ascii="Times New Roman" w:eastAsia="Times New Roman" w:hAnsi="Times New Roman" w:cs="Times New Roman"/>
          <w:sz w:val="24"/>
          <w:szCs w:val="24"/>
        </w:rPr>
        <w:t>запасов подземных вод по каждому водозабору.</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Как было сказано выше, основными компо</w:t>
      </w:r>
      <w:r>
        <w:rPr>
          <w:rFonts w:ascii="Times New Roman" w:eastAsia="Times New Roman" w:hAnsi="Times New Roman" w:cs="Times New Roman"/>
          <w:sz w:val="24"/>
          <w:szCs w:val="24"/>
        </w:rPr>
        <w:t xml:space="preserve">нентами, подлежащими удалению, являются железо и марганец. Способы удаления железа с умягчением воды подробно </w:t>
      </w:r>
      <w:r>
        <w:rPr>
          <w:rFonts w:ascii="Times New Roman" w:eastAsia="Times New Roman" w:hAnsi="Times New Roman" w:cs="Times New Roman"/>
          <w:spacing w:val="-1"/>
          <w:sz w:val="24"/>
          <w:szCs w:val="24"/>
        </w:rPr>
        <w:t xml:space="preserve">описаны далее в таблице 1.4.3. К числу безреагентных методов удаления марганца из воды </w:t>
      </w:r>
      <w:r>
        <w:rPr>
          <w:rFonts w:ascii="Times New Roman" w:eastAsia="Times New Roman" w:hAnsi="Times New Roman" w:cs="Times New Roman"/>
          <w:sz w:val="24"/>
          <w:szCs w:val="24"/>
        </w:rPr>
        <w:t>следует отнести: глубокую аэрацию с последующим отстаивание</w:t>
      </w:r>
      <w:r>
        <w:rPr>
          <w:rFonts w:ascii="Times New Roman" w:eastAsia="Times New Roman" w:hAnsi="Times New Roman" w:cs="Times New Roman"/>
          <w:sz w:val="24"/>
          <w:szCs w:val="24"/>
        </w:rPr>
        <w:t>м (вариант) и фильтрованием на скорых осветительных фильтрах с сорбцией марганца на свежеобразованном гидрооксиде железа.</w:t>
      </w:r>
    </w:p>
    <w:p w:rsidR="00000000" w:rsidRDefault="00710FCD">
      <w:pPr>
        <w:shd w:val="clear" w:color="auto" w:fill="FFFFFF"/>
        <w:spacing w:line="418" w:lineRule="exact"/>
        <w:ind w:right="5" w:firstLine="557"/>
        <w:jc w:val="both"/>
      </w:pPr>
      <w:r>
        <w:rPr>
          <w:rFonts w:ascii="Times New Roman" w:eastAsia="Times New Roman" w:hAnsi="Times New Roman" w:cs="Times New Roman"/>
          <w:sz w:val="24"/>
          <w:szCs w:val="24"/>
        </w:rPr>
        <w:t xml:space="preserve">К числу реагентных методов деманганации воды, прежде всего, относятся окислительные с использованием хлора и его производных - озона, </w:t>
      </w:r>
      <w:r>
        <w:rPr>
          <w:rFonts w:ascii="Times New Roman" w:eastAsia="Times New Roman" w:hAnsi="Times New Roman" w:cs="Times New Roman"/>
          <w:sz w:val="24"/>
          <w:szCs w:val="24"/>
        </w:rPr>
        <w:t>перманаганата калия, технического кислорода.</w:t>
      </w:r>
    </w:p>
    <w:p w:rsidR="00000000" w:rsidRDefault="00710FCD">
      <w:pPr>
        <w:shd w:val="clear" w:color="auto" w:fill="FFFFFF"/>
        <w:spacing w:before="821" w:line="413" w:lineRule="exact"/>
        <w:ind w:left="10" w:right="5" w:firstLine="562"/>
        <w:jc w:val="both"/>
      </w:pPr>
      <w:r>
        <w:rPr>
          <w:rFonts w:ascii="Times New Roman" w:eastAsia="Times New Roman" w:hAnsi="Times New Roman" w:cs="Times New Roman"/>
          <w:sz w:val="24"/>
          <w:szCs w:val="24"/>
        </w:rPr>
        <w:t>Для очистки воды из поверхностных источников, как правило, применяется многостадийная технология, включающая в себя такие процессы как коагуляция органических примесей, фильтрация, обработка окислителями.</w:t>
      </w:r>
    </w:p>
    <w:p w:rsidR="00000000" w:rsidRDefault="00710FCD">
      <w:pPr>
        <w:shd w:val="clear" w:color="auto" w:fill="FFFFFF"/>
        <w:spacing w:line="413" w:lineRule="exact"/>
        <w:ind w:left="576" w:right="10"/>
        <w:jc w:val="both"/>
      </w:pPr>
      <w:r>
        <w:rPr>
          <w:rFonts w:ascii="Times New Roman" w:eastAsia="Times New Roman" w:hAnsi="Times New Roman" w:cs="Times New Roman"/>
          <w:spacing w:val="-1"/>
          <w:sz w:val="24"/>
          <w:szCs w:val="24"/>
        </w:rPr>
        <w:t>Вода и</w:t>
      </w:r>
      <w:r>
        <w:rPr>
          <w:rFonts w:ascii="Times New Roman" w:eastAsia="Times New Roman" w:hAnsi="Times New Roman" w:cs="Times New Roman"/>
          <w:spacing w:val="-1"/>
          <w:sz w:val="24"/>
          <w:szCs w:val="24"/>
        </w:rPr>
        <w:t xml:space="preserve">з рек, озер, колодцев и других поверхностных источников может содержать </w:t>
      </w:r>
      <w:r>
        <w:rPr>
          <w:rFonts w:ascii="Times New Roman" w:eastAsia="Times New Roman" w:hAnsi="Times New Roman" w:cs="Times New Roman"/>
          <w:sz w:val="24"/>
          <w:szCs w:val="24"/>
        </w:rPr>
        <w:t xml:space="preserve">существенно более широкий спектр загрязнений в отличие от воды из артезианских скважин, и это часто приводит к необходимости более сложной схемы водоподготовки </w:t>
      </w:r>
      <w:r>
        <w:rPr>
          <w:rFonts w:ascii="Times New Roman" w:eastAsia="Times New Roman" w:hAnsi="Times New Roman" w:cs="Times New Roman"/>
          <w:b/>
          <w:bCs/>
          <w:sz w:val="24"/>
          <w:szCs w:val="24"/>
        </w:rPr>
        <w:t xml:space="preserve">Стадии обеззараживания, </w:t>
      </w:r>
      <w:r>
        <w:rPr>
          <w:rFonts w:ascii="Times New Roman" w:eastAsia="Times New Roman" w:hAnsi="Times New Roman" w:cs="Times New Roman"/>
          <w:b/>
          <w:bCs/>
          <w:sz w:val="24"/>
          <w:szCs w:val="24"/>
        </w:rPr>
        <w:t>окисления примесей и фильтрации воды будут присутствовать в любом случае.</w:t>
      </w:r>
    </w:p>
    <w:p w:rsidR="00000000" w:rsidRDefault="00710FCD">
      <w:pPr>
        <w:shd w:val="clear" w:color="auto" w:fill="FFFFFF"/>
        <w:spacing w:before="408" w:line="413" w:lineRule="exact"/>
        <w:ind w:left="10"/>
      </w:pPr>
      <w:r>
        <w:rPr>
          <w:rFonts w:ascii="Times New Roman" w:eastAsia="Times New Roman" w:hAnsi="Times New Roman" w:cs="Times New Roman"/>
          <w:sz w:val="24"/>
          <w:szCs w:val="24"/>
        </w:rPr>
        <w:t>На предприятии ОАО «Анапа Водоканал» рассматривается вариант, отраженныый в проекте по реконструкции ОСВ с возможностью применения самопромывных фильтров. Принципиальная схема реконс</w:t>
      </w:r>
      <w:r>
        <w:rPr>
          <w:rFonts w:ascii="Times New Roman" w:eastAsia="Times New Roman" w:hAnsi="Times New Roman" w:cs="Times New Roman"/>
          <w:sz w:val="24"/>
          <w:szCs w:val="24"/>
        </w:rPr>
        <w:t>трукции представлена на рисунке 1.4.2.1.</w:t>
      </w:r>
    </w:p>
    <w:p w:rsidR="00000000" w:rsidRDefault="00710FCD">
      <w:pPr>
        <w:shd w:val="clear" w:color="auto" w:fill="FFFFFF"/>
        <w:spacing w:before="2909"/>
        <w:jc w:val="right"/>
      </w:pPr>
      <w:r>
        <w:rPr>
          <w:sz w:val="18"/>
          <w:szCs w:val="18"/>
        </w:rPr>
        <w:t>75</w:t>
      </w:r>
    </w:p>
    <w:p w:rsidR="00000000" w:rsidRDefault="00710FCD">
      <w:pPr>
        <w:shd w:val="clear" w:color="auto" w:fill="FFFFFF"/>
        <w:spacing w:before="2909"/>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1382" w:right="1536"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before="336"/>
        <w:ind w:right="132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9625" cy="8324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619625" cy="8324850"/>
                    </a:xfrm>
                    <a:prstGeom prst="rect">
                      <a:avLst/>
                    </a:prstGeom>
                    <a:noFill/>
                    <a:ln w="9525">
                      <a:noFill/>
                      <a:miter lim="800000"/>
                      <a:headEnd/>
                      <a:tailEnd/>
                    </a:ln>
                  </pic:spPr>
                </pic:pic>
              </a:graphicData>
            </a:graphic>
          </wp:inline>
        </w:drawing>
      </w:r>
    </w:p>
    <w:p w:rsidR="00000000" w:rsidRDefault="00710FCD">
      <w:pPr>
        <w:shd w:val="clear" w:color="auto" w:fill="FFFFFF"/>
        <w:spacing w:before="552"/>
        <w:ind w:left="5"/>
      </w:pPr>
      <w:r>
        <w:rPr>
          <w:rFonts w:ascii="Times New Roman" w:eastAsia="Times New Roman" w:hAnsi="Times New Roman" w:cs="Times New Roman"/>
          <w:spacing w:val="-1"/>
          <w:sz w:val="24"/>
          <w:szCs w:val="24"/>
        </w:rPr>
        <w:t>Р и с у н о к 1.4.2.1. Реконструкция ОСВ с применением самоп</w:t>
      </w:r>
      <w:r>
        <w:rPr>
          <w:rFonts w:ascii="Times New Roman" w:eastAsia="Times New Roman" w:hAnsi="Times New Roman" w:cs="Times New Roman"/>
          <w:spacing w:val="-1"/>
          <w:sz w:val="24"/>
          <w:szCs w:val="24"/>
        </w:rPr>
        <w:t>ромывных фильтров.</w:t>
      </w:r>
    </w:p>
    <w:p w:rsidR="00000000" w:rsidRDefault="00710FCD">
      <w:pPr>
        <w:shd w:val="clear" w:color="auto" w:fill="FFFFFF"/>
        <w:spacing w:before="15187"/>
      </w:pPr>
      <w:r>
        <w:br w:type="column"/>
        <w:t>76</w:t>
      </w:r>
    </w:p>
    <w:p w:rsidR="00000000" w:rsidRDefault="00710FCD">
      <w:pPr>
        <w:shd w:val="clear" w:color="auto" w:fill="FFFFFF"/>
        <w:spacing w:before="15187"/>
        <w:sectPr w:rsidR="00000000">
          <w:pgSz w:w="11909" w:h="16834"/>
          <w:pgMar w:top="692" w:right="360" w:bottom="360" w:left="2093" w:header="720" w:footer="720" w:gutter="0"/>
          <w:cols w:num="2" w:space="720" w:equalWidth="0">
            <w:col w:w="8601" w:space="134"/>
            <w:col w:w="720"/>
          </w:cols>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right="10" w:firstLine="566"/>
        <w:jc w:val="both"/>
      </w:pPr>
      <w:r>
        <w:rPr>
          <w:rFonts w:ascii="Times New Roman" w:eastAsia="Times New Roman" w:hAnsi="Times New Roman" w:cs="Times New Roman"/>
          <w:sz w:val="24"/>
          <w:szCs w:val="24"/>
        </w:rPr>
        <w:t>Вода поверхностных источников отличается повышенной цветностью, содержанием взвешенных веществ и, как следств</w:t>
      </w:r>
      <w:r>
        <w:rPr>
          <w:rFonts w:ascii="Times New Roman" w:eastAsia="Times New Roman" w:hAnsi="Times New Roman" w:cs="Times New Roman"/>
          <w:sz w:val="24"/>
          <w:szCs w:val="24"/>
        </w:rPr>
        <w:t>ие, мутностью. Эти показатели составляют до 95°, не менее 300 мг/л и 95 мг/л соответственно и сезонно варьируются в разных реках.</w:t>
      </w:r>
    </w:p>
    <w:p w:rsidR="00000000" w:rsidRDefault="00710FCD">
      <w:pPr>
        <w:shd w:val="clear" w:color="auto" w:fill="FFFFFF"/>
        <w:spacing w:line="413" w:lineRule="exact"/>
        <w:ind w:right="10" w:firstLine="566"/>
        <w:jc w:val="both"/>
      </w:pPr>
      <w:r>
        <w:rPr>
          <w:rFonts w:ascii="Times New Roman" w:eastAsia="Times New Roman" w:hAnsi="Times New Roman" w:cs="Times New Roman"/>
          <w:sz w:val="24"/>
          <w:szCs w:val="24"/>
        </w:rPr>
        <w:t>Технологическая схема очистки речной воды обычно объединяет несколько способов, традиционно применяемых в установках водоподго</w:t>
      </w:r>
      <w:r>
        <w:rPr>
          <w:rFonts w:ascii="Times New Roman" w:eastAsia="Times New Roman" w:hAnsi="Times New Roman" w:cs="Times New Roman"/>
          <w:sz w:val="24"/>
          <w:szCs w:val="24"/>
        </w:rPr>
        <w:t>товки, одним из которых является механическая фильтрация.</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Механический фильтр – это лишь один компонент систем водоподготовки. Его важность заключается в том, что, выполняя функцию первичной очистки от нераствор</w:t>
      </w:r>
      <w:r>
        <w:rPr>
          <w:rFonts w:ascii="Cambria Math" w:eastAsia="Times New Roman" w:hAnsi="Cambria Math" w:cs="Cambria Math"/>
          <w:sz w:val="24"/>
          <w:szCs w:val="24"/>
        </w:rPr>
        <w:t>ѐ</w:t>
      </w:r>
      <w:r>
        <w:rPr>
          <w:rFonts w:ascii="Times New Roman" w:eastAsia="Times New Roman" w:hAnsi="Times New Roman" w:cs="Times New Roman"/>
          <w:sz w:val="24"/>
          <w:szCs w:val="24"/>
        </w:rPr>
        <w:t>нных загрязнений, он снимает многие проблемы</w:t>
      </w:r>
      <w:r>
        <w:rPr>
          <w:rFonts w:ascii="Times New Roman" w:eastAsia="Times New Roman" w:hAnsi="Times New Roman" w:cs="Times New Roman"/>
          <w:sz w:val="24"/>
          <w:szCs w:val="24"/>
        </w:rPr>
        <w:t xml:space="preserve"> при решении последующей задачи осветления речной воды, во многом снижая нагрузку на эту стадию и приводя к сокращению потребления реагентов и воды на регенерацию.</w:t>
      </w:r>
    </w:p>
    <w:p w:rsidR="00000000" w:rsidRDefault="00710FCD">
      <w:pPr>
        <w:shd w:val="clear" w:color="auto" w:fill="FFFFFF"/>
        <w:tabs>
          <w:tab w:val="left" w:pos="2030"/>
          <w:tab w:val="left" w:pos="3010"/>
          <w:tab w:val="left" w:pos="4272"/>
          <w:tab w:val="left" w:pos="5573"/>
          <w:tab w:val="left" w:pos="6302"/>
          <w:tab w:val="left" w:pos="8251"/>
        </w:tabs>
        <w:spacing w:line="413" w:lineRule="exact"/>
        <w:ind w:left="566"/>
        <w:jc w:val="both"/>
      </w:pPr>
      <w:r>
        <w:rPr>
          <w:rFonts w:ascii="Times New Roman" w:eastAsia="Times New Roman" w:hAnsi="Times New Roman" w:cs="Times New Roman"/>
          <w:spacing w:val="-3"/>
          <w:sz w:val="24"/>
          <w:szCs w:val="24"/>
        </w:rPr>
        <w:t>Последнее</w:t>
      </w:r>
      <w:r>
        <w:rPr>
          <w:rFonts w:eastAsia="Times New Roman"/>
          <w:sz w:val="24"/>
          <w:szCs w:val="24"/>
        </w:rPr>
        <w:tab/>
      </w:r>
      <w:r>
        <w:rPr>
          <w:rFonts w:ascii="Times New Roman" w:eastAsia="Times New Roman" w:hAnsi="Times New Roman" w:cs="Times New Roman"/>
          <w:spacing w:val="-2"/>
          <w:sz w:val="24"/>
          <w:szCs w:val="24"/>
        </w:rPr>
        <w:t>имеет</w:t>
      </w:r>
      <w:r>
        <w:rPr>
          <w:rFonts w:eastAsia="Times New Roman"/>
          <w:sz w:val="24"/>
          <w:szCs w:val="24"/>
        </w:rPr>
        <w:tab/>
      </w:r>
      <w:r>
        <w:rPr>
          <w:rFonts w:ascii="Times New Roman" w:eastAsia="Times New Roman" w:hAnsi="Times New Roman" w:cs="Times New Roman"/>
          <w:spacing w:val="-2"/>
          <w:sz w:val="24"/>
          <w:szCs w:val="24"/>
        </w:rPr>
        <w:t>большое</w:t>
      </w:r>
      <w:r>
        <w:rPr>
          <w:rFonts w:eastAsia="Times New Roman"/>
          <w:sz w:val="24"/>
          <w:szCs w:val="24"/>
        </w:rPr>
        <w:tab/>
      </w:r>
      <w:r>
        <w:rPr>
          <w:rFonts w:ascii="Times New Roman" w:eastAsia="Times New Roman" w:hAnsi="Times New Roman" w:cs="Times New Roman"/>
          <w:spacing w:val="-2"/>
          <w:sz w:val="24"/>
          <w:szCs w:val="24"/>
        </w:rPr>
        <w:t>значение</w:t>
      </w:r>
      <w:r>
        <w:rPr>
          <w:rFonts w:eastAsia="Times New Roman"/>
          <w:sz w:val="24"/>
          <w:szCs w:val="24"/>
        </w:rPr>
        <w:tab/>
      </w:r>
      <w:r>
        <w:rPr>
          <w:rFonts w:ascii="Times New Roman" w:eastAsia="Times New Roman" w:hAnsi="Times New Roman" w:cs="Times New Roman"/>
          <w:spacing w:val="-3"/>
          <w:sz w:val="24"/>
          <w:szCs w:val="24"/>
        </w:rPr>
        <w:t>для</w:t>
      </w:r>
      <w:r>
        <w:rPr>
          <w:rFonts w:eastAsia="Times New Roman"/>
          <w:sz w:val="24"/>
          <w:szCs w:val="24"/>
        </w:rPr>
        <w:tab/>
      </w:r>
      <w:r>
        <w:rPr>
          <w:rFonts w:ascii="Times New Roman" w:eastAsia="Times New Roman" w:hAnsi="Times New Roman" w:cs="Times New Roman"/>
          <w:spacing w:val="-2"/>
          <w:sz w:val="24"/>
          <w:szCs w:val="24"/>
        </w:rPr>
        <w:t>экономических</w:t>
      </w:r>
      <w:r>
        <w:rPr>
          <w:rFonts w:eastAsia="Times New Roman"/>
          <w:sz w:val="24"/>
          <w:szCs w:val="24"/>
        </w:rPr>
        <w:tab/>
      </w:r>
      <w:r>
        <w:rPr>
          <w:rFonts w:ascii="Times New Roman" w:eastAsia="Times New Roman" w:hAnsi="Times New Roman" w:cs="Times New Roman"/>
          <w:spacing w:val="-2"/>
          <w:sz w:val="24"/>
          <w:szCs w:val="24"/>
        </w:rPr>
        <w:t>показателей</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эксплуатируемого оборудования</w:t>
      </w:r>
      <w:r>
        <w:rPr>
          <w:rFonts w:ascii="Times New Roman" w:eastAsia="Times New Roman" w:hAnsi="Times New Roman" w:cs="Times New Roman"/>
          <w:sz w:val="24"/>
          <w:szCs w:val="24"/>
        </w:rPr>
        <w:t xml:space="preserve"> и является немаловажным критерием при выборе установки водоочистки. Режим фильтрации. Процесс фильтрования происходит через наружную поверхность во внутреннюю полость фильтроэлемента. При этом механические примеси задерживаются на поверхности фильтрующей </w:t>
      </w:r>
      <w:r>
        <w:rPr>
          <w:rFonts w:ascii="Times New Roman" w:eastAsia="Times New Roman" w:hAnsi="Times New Roman" w:cs="Times New Roman"/>
          <w:sz w:val="24"/>
          <w:szCs w:val="24"/>
        </w:rPr>
        <w:t xml:space="preserve">перегородки, частично оседая в отстойник в нижней части корпуса. Выход очищенной воды осуществляется черех выходной патрубок. По мере накопления осадка в корпусе фильтра и загрязнения </w:t>
      </w:r>
      <w:r>
        <w:rPr>
          <w:rFonts w:ascii="Times New Roman" w:eastAsia="Times New Roman" w:hAnsi="Times New Roman" w:cs="Times New Roman"/>
          <w:spacing w:val="-1"/>
          <w:sz w:val="24"/>
          <w:szCs w:val="24"/>
        </w:rPr>
        <w:t>фильтроэлемента возрастает разница давления между "входом" и "выходом" ф</w:t>
      </w:r>
      <w:r>
        <w:rPr>
          <w:rFonts w:ascii="Times New Roman" w:eastAsia="Times New Roman" w:hAnsi="Times New Roman" w:cs="Times New Roman"/>
          <w:spacing w:val="-1"/>
          <w:sz w:val="24"/>
          <w:szCs w:val="24"/>
        </w:rPr>
        <w:t xml:space="preserve">ильтра, и при </w:t>
      </w:r>
      <w:r>
        <w:rPr>
          <w:rFonts w:ascii="Times New Roman" w:eastAsia="Times New Roman" w:hAnsi="Times New Roman" w:cs="Times New Roman"/>
          <w:sz w:val="24"/>
          <w:szCs w:val="24"/>
        </w:rPr>
        <w:t>достижении заданного перепада давления фильтр самоочищается.</w:t>
      </w:r>
    </w:p>
    <w:p w:rsidR="00000000" w:rsidRDefault="00710FCD">
      <w:pPr>
        <w:shd w:val="clear" w:color="auto" w:fill="FFFFFF"/>
        <w:tabs>
          <w:tab w:val="left" w:pos="1742"/>
          <w:tab w:val="left" w:pos="2885"/>
          <w:tab w:val="left" w:pos="4243"/>
          <w:tab w:val="left" w:pos="5880"/>
          <w:tab w:val="left" w:pos="6778"/>
          <w:tab w:val="left" w:pos="8530"/>
        </w:tabs>
        <w:spacing w:line="413" w:lineRule="exact"/>
        <w:ind w:firstLine="566"/>
        <w:jc w:val="both"/>
      </w:pPr>
      <w:r>
        <w:rPr>
          <w:rFonts w:ascii="Times New Roman" w:eastAsia="Times New Roman" w:hAnsi="Times New Roman" w:cs="Times New Roman"/>
          <w:b/>
          <w:bCs/>
          <w:sz w:val="24"/>
          <w:szCs w:val="24"/>
        </w:rPr>
        <w:t xml:space="preserve">Механизм самоочистки. </w:t>
      </w:r>
      <w:r>
        <w:rPr>
          <w:rFonts w:ascii="Times New Roman" w:eastAsia="Times New Roman" w:hAnsi="Times New Roman" w:cs="Times New Roman"/>
          <w:sz w:val="24"/>
          <w:szCs w:val="24"/>
        </w:rPr>
        <w:t>Регенерация самопромывного фильтра предусматривает</w:t>
      </w:r>
      <w:r>
        <w:rPr>
          <w:rFonts w:ascii="Times New Roman" w:eastAsia="Times New Roman" w:hAnsi="Times New Roman" w:cs="Times New Roman"/>
          <w:sz w:val="24"/>
          <w:szCs w:val="24"/>
        </w:rPr>
        <w:br/>
        <w:t>промывку фильтроэлемента обратным потоком исходной или очищенной воды и</w:t>
      </w:r>
      <w:r>
        <w:rPr>
          <w:rFonts w:ascii="Times New Roman" w:eastAsia="Times New Roman" w:hAnsi="Times New Roman" w:cs="Times New Roman"/>
          <w:sz w:val="24"/>
          <w:szCs w:val="24"/>
        </w:rPr>
        <w:br/>
        <w:t>одновременную очистку сетки встроенн</w:t>
      </w:r>
      <w:r>
        <w:rPr>
          <w:rFonts w:ascii="Times New Roman" w:eastAsia="Times New Roman" w:hAnsi="Times New Roman" w:cs="Times New Roman"/>
          <w:sz w:val="24"/>
          <w:szCs w:val="24"/>
        </w:rPr>
        <w:t>ыми в корпус щ</w:t>
      </w:r>
      <w:r>
        <w:rPr>
          <w:rFonts w:ascii="Cambria Math" w:eastAsia="Times New Roman" w:hAnsi="Cambria Math" w:cs="Cambria Math"/>
          <w:sz w:val="24"/>
          <w:szCs w:val="24"/>
        </w:rPr>
        <w:t>ѐ</w:t>
      </w:r>
      <w:r>
        <w:rPr>
          <w:rFonts w:ascii="Times New Roman" w:eastAsia="Times New Roman" w:hAnsi="Times New Roman" w:cs="Times New Roman"/>
          <w:sz w:val="24"/>
          <w:szCs w:val="24"/>
        </w:rPr>
        <w:t>тками. Во время промывки вода</w:t>
      </w:r>
      <w:r>
        <w:rPr>
          <w:rFonts w:ascii="Times New Roman" w:eastAsia="Times New Roman" w:hAnsi="Times New Roman" w:cs="Times New Roman"/>
          <w:sz w:val="24"/>
          <w:szCs w:val="24"/>
        </w:rPr>
        <w:br/>
        <w:t>поступает внутрь фильтроэлемента, проходит наружу, выбивая изнутри загрязнения,</w:t>
      </w:r>
      <w:r>
        <w:rPr>
          <w:rFonts w:ascii="Times New Roman" w:eastAsia="Times New Roman" w:hAnsi="Times New Roman" w:cs="Times New Roman"/>
          <w:sz w:val="24"/>
          <w:szCs w:val="24"/>
        </w:rPr>
        <w:br/>
        <w:t>задержанные на поверхности сетки. Во время вращения происходит дополнительная</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механическая</w:t>
      </w:r>
      <w:r>
        <w:rPr>
          <w:rFonts w:eastAsia="Times New Roman"/>
          <w:sz w:val="24"/>
          <w:szCs w:val="24"/>
        </w:rPr>
        <w:tab/>
      </w:r>
      <w:r>
        <w:rPr>
          <w:rFonts w:ascii="Times New Roman" w:eastAsia="Times New Roman" w:hAnsi="Times New Roman" w:cs="Times New Roman"/>
          <w:spacing w:val="-2"/>
          <w:sz w:val="24"/>
          <w:szCs w:val="24"/>
        </w:rPr>
        <w:t>очистка</w:t>
      </w:r>
      <w:r>
        <w:rPr>
          <w:rFonts w:eastAsia="Times New Roman"/>
          <w:sz w:val="24"/>
          <w:szCs w:val="24"/>
        </w:rPr>
        <w:tab/>
      </w:r>
      <w:r>
        <w:rPr>
          <w:rFonts w:ascii="Times New Roman" w:eastAsia="Times New Roman" w:hAnsi="Times New Roman" w:cs="Times New Roman"/>
          <w:spacing w:val="-2"/>
          <w:sz w:val="24"/>
          <w:szCs w:val="24"/>
        </w:rPr>
        <w:t>наружной</w:t>
      </w:r>
      <w:r>
        <w:rPr>
          <w:rFonts w:eastAsia="Times New Roman"/>
          <w:sz w:val="24"/>
          <w:szCs w:val="24"/>
        </w:rPr>
        <w:tab/>
      </w:r>
      <w:r>
        <w:rPr>
          <w:rFonts w:ascii="Times New Roman" w:eastAsia="Times New Roman" w:hAnsi="Times New Roman" w:cs="Times New Roman"/>
          <w:spacing w:val="-2"/>
          <w:sz w:val="24"/>
          <w:szCs w:val="24"/>
        </w:rPr>
        <w:t>поверхности</w:t>
      </w:r>
      <w:r>
        <w:rPr>
          <w:rFonts w:eastAsia="Times New Roman"/>
          <w:sz w:val="24"/>
          <w:szCs w:val="24"/>
        </w:rPr>
        <w:tab/>
      </w:r>
      <w:r>
        <w:rPr>
          <w:rFonts w:ascii="Times New Roman" w:eastAsia="Times New Roman" w:hAnsi="Times New Roman" w:cs="Times New Roman"/>
          <w:spacing w:val="-2"/>
          <w:sz w:val="24"/>
          <w:szCs w:val="24"/>
        </w:rPr>
        <w:t>сетки</w:t>
      </w:r>
      <w:r>
        <w:rPr>
          <w:rFonts w:eastAsia="Times New Roman"/>
          <w:sz w:val="24"/>
          <w:szCs w:val="24"/>
        </w:rPr>
        <w:tab/>
      </w:r>
      <w:r>
        <w:rPr>
          <w:rFonts w:ascii="Times New Roman" w:eastAsia="Times New Roman" w:hAnsi="Times New Roman" w:cs="Times New Roman"/>
          <w:spacing w:val="-2"/>
          <w:sz w:val="24"/>
          <w:szCs w:val="24"/>
        </w:rPr>
        <w:t>стати</w:t>
      </w:r>
      <w:r>
        <w:rPr>
          <w:rFonts w:ascii="Times New Roman" w:eastAsia="Times New Roman" w:hAnsi="Times New Roman" w:cs="Times New Roman"/>
          <w:spacing w:val="-2"/>
          <w:sz w:val="24"/>
          <w:szCs w:val="24"/>
        </w:rPr>
        <w:t>ческими</w:t>
      </w:r>
      <w:r>
        <w:rPr>
          <w:rFonts w:eastAsia="Times New Roman"/>
          <w:sz w:val="24"/>
          <w:szCs w:val="24"/>
        </w:rPr>
        <w:tab/>
      </w:r>
      <w:r>
        <w:rPr>
          <w:rFonts w:ascii="Times New Roman" w:eastAsia="Times New Roman" w:hAnsi="Times New Roman" w:cs="Times New Roman"/>
          <w:spacing w:val="-13"/>
          <w:sz w:val="24"/>
          <w:szCs w:val="24"/>
        </w:rPr>
        <w:t>щ</w:t>
      </w:r>
      <w:r>
        <w:rPr>
          <w:rFonts w:ascii="Cambria Math" w:eastAsia="Times New Roman" w:hAnsi="Cambria Math" w:cs="Cambria Math"/>
          <w:spacing w:val="-13"/>
          <w:sz w:val="24"/>
          <w:szCs w:val="24"/>
        </w:rPr>
        <w:t>ѐ</w:t>
      </w:r>
      <w:r>
        <w:rPr>
          <w:rFonts w:ascii="Times New Roman" w:eastAsia="Times New Roman" w:hAnsi="Times New Roman" w:cs="Times New Roman"/>
          <w:spacing w:val="-13"/>
          <w:sz w:val="24"/>
          <w:szCs w:val="24"/>
        </w:rPr>
        <w:t>тками,</w:t>
      </w:r>
    </w:p>
    <w:p w:rsidR="00000000" w:rsidRDefault="00710FCD">
      <w:pPr>
        <w:shd w:val="clear" w:color="auto" w:fill="FFFFFF"/>
        <w:spacing w:line="413" w:lineRule="exact"/>
        <w:ind w:right="14"/>
        <w:jc w:val="both"/>
      </w:pPr>
      <w:r>
        <w:rPr>
          <w:rFonts w:ascii="Times New Roman" w:eastAsia="Times New Roman" w:hAnsi="Times New Roman" w:cs="Times New Roman"/>
          <w:sz w:val="24"/>
          <w:szCs w:val="24"/>
        </w:rPr>
        <w:t>установленными на внутренних стенках корпуса. Отфильтрованные механические примеси и осадок со дна корпуса вместе с промывной водой выводятся через дренажный патрубок в сливной коллектор. Промывка длится не более 20 секунд, в течение котор</w:t>
      </w:r>
      <w:r>
        <w:rPr>
          <w:rFonts w:ascii="Times New Roman" w:eastAsia="Times New Roman" w:hAnsi="Times New Roman" w:cs="Times New Roman"/>
          <w:sz w:val="24"/>
          <w:szCs w:val="24"/>
        </w:rPr>
        <w:t>ых перепад давления на входе и выходе фильтра снижается до минимального уровня.</w:t>
      </w:r>
    </w:p>
    <w:p w:rsidR="00000000" w:rsidRDefault="00710FCD">
      <w:pPr>
        <w:shd w:val="clear" w:color="auto" w:fill="FFFFFF"/>
        <w:spacing w:before="408" w:line="413" w:lineRule="exact"/>
        <w:ind w:right="5" w:firstLine="566"/>
        <w:jc w:val="both"/>
      </w:pPr>
      <w:r>
        <w:rPr>
          <w:rFonts w:ascii="Times New Roman" w:eastAsia="Times New Roman" w:hAnsi="Times New Roman" w:cs="Times New Roman"/>
          <w:b/>
          <w:bCs/>
          <w:sz w:val="24"/>
          <w:szCs w:val="24"/>
        </w:rPr>
        <w:t xml:space="preserve">Запуск программы автоматической самоочистки. </w:t>
      </w:r>
      <w:r>
        <w:rPr>
          <w:rFonts w:ascii="Times New Roman" w:eastAsia="Times New Roman" w:hAnsi="Times New Roman" w:cs="Times New Roman"/>
          <w:sz w:val="24"/>
          <w:szCs w:val="24"/>
        </w:rPr>
        <w:t>Автоматическая самоочистка запускается по времени (т.е. когда с момента последней регенерации пройд</w:t>
      </w:r>
      <w:r>
        <w:rPr>
          <w:rFonts w:ascii="Cambria Math" w:eastAsia="Times New Roman" w:hAnsi="Cambria Math" w:cs="Cambria Math"/>
          <w:sz w:val="24"/>
          <w:szCs w:val="24"/>
        </w:rPr>
        <w:t>ѐ</w:t>
      </w:r>
      <w:r>
        <w:rPr>
          <w:rFonts w:ascii="Times New Roman" w:eastAsia="Times New Roman" w:hAnsi="Times New Roman" w:cs="Times New Roman"/>
          <w:sz w:val="24"/>
          <w:szCs w:val="24"/>
        </w:rPr>
        <w:t xml:space="preserve">т время, установленное на реле </w:t>
      </w:r>
      <w:r>
        <w:rPr>
          <w:rFonts w:ascii="Times New Roman" w:eastAsia="Times New Roman" w:hAnsi="Times New Roman" w:cs="Times New Roman"/>
          <w:sz w:val="24"/>
          <w:szCs w:val="24"/>
        </w:rPr>
        <w:t>времени) или по перепаду давления (т.е. когда с датчиков давления</w:t>
      </w:r>
    </w:p>
    <w:p w:rsidR="00000000" w:rsidRDefault="00710FCD">
      <w:pPr>
        <w:shd w:val="clear" w:color="auto" w:fill="FFFFFF"/>
        <w:spacing w:before="413"/>
        <w:ind w:right="5"/>
        <w:jc w:val="right"/>
      </w:pPr>
      <w:r>
        <w:t>77</w:t>
      </w:r>
    </w:p>
    <w:p w:rsidR="00000000" w:rsidRDefault="00710FCD">
      <w:pPr>
        <w:shd w:val="clear" w:color="auto" w:fill="FFFFFF"/>
        <w:spacing w:before="413"/>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left="10"/>
      </w:pPr>
      <w:r>
        <w:rPr>
          <w:rFonts w:ascii="Times New Roman" w:eastAsia="Times New Roman" w:hAnsi="Times New Roman" w:cs="Times New Roman"/>
          <w:sz w:val="24"/>
          <w:szCs w:val="24"/>
        </w:rPr>
        <w:t xml:space="preserve">будет подан сигнал о достижении установленной разницы давления на входе </w:t>
      </w:r>
      <w:r>
        <w:rPr>
          <w:rFonts w:ascii="Times New Roman" w:eastAsia="Times New Roman" w:hAnsi="Times New Roman" w:cs="Times New Roman"/>
          <w:sz w:val="24"/>
          <w:szCs w:val="24"/>
        </w:rPr>
        <w:t>и выходе фильтра).</w:t>
      </w:r>
    </w:p>
    <w:p w:rsidR="00000000" w:rsidRDefault="00710FCD">
      <w:pPr>
        <w:shd w:val="clear" w:color="auto" w:fill="FFFFFF"/>
        <w:spacing w:line="413" w:lineRule="exact"/>
        <w:ind w:left="566"/>
      </w:pPr>
      <w:r>
        <w:rPr>
          <w:rFonts w:ascii="Times New Roman" w:eastAsia="Times New Roman" w:hAnsi="Times New Roman" w:cs="Times New Roman"/>
          <w:b/>
          <w:bCs/>
          <w:sz w:val="24"/>
          <w:szCs w:val="24"/>
        </w:rPr>
        <w:t>ДОСТОИНСТВА И ПРЕИМУЩЕСТВА</w:t>
      </w:r>
    </w:p>
    <w:p w:rsidR="00000000" w:rsidRDefault="00710FCD">
      <w:pPr>
        <w:shd w:val="clear" w:color="auto" w:fill="FFFFFF"/>
        <w:spacing w:line="413" w:lineRule="exact"/>
        <w:ind w:left="730" w:right="10" w:hanging="360"/>
        <w:jc w:val="both"/>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Фильтрующий элемент со стальной сеткой отличается высокой механической прочностью и износостойкостью. После 2000 поворотов щ</w:t>
      </w:r>
      <w:r>
        <w:rPr>
          <w:rFonts w:ascii="Cambria Math" w:eastAsia="Times New Roman" w:hAnsi="Cambria Math" w:cs="Cambria Math"/>
          <w:sz w:val="24"/>
          <w:szCs w:val="24"/>
        </w:rPr>
        <w:t>ѐ</w:t>
      </w:r>
      <w:r>
        <w:rPr>
          <w:rFonts w:ascii="Times New Roman" w:eastAsia="Times New Roman" w:hAnsi="Times New Roman" w:cs="Times New Roman"/>
          <w:sz w:val="24"/>
          <w:szCs w:val="24"/>
        </w:rPr>
        <w:t>ток визуально не отмечено истирания сетки.</w:t>
      </w:r>
    </w:p>
    <w:p w:rsidR="00000000" w:rsidRDefault="00710FCD" w:rsidP="00710FCD">
      <w:pPr>
        <w:numPr>
          <w:ilvl w:val="0"/>
          <w:numId w:val="10"/>
        </w:numPr>
        <w:shd w:val="clear" w:color="auto" w:fill="FFFFFF"/>
        <w:tabs>
          <w:tab w:val="left" w:pos="720"/>
        </w:tabs>
        <w:spacing w:line="413" w:lineRule="exact"/>
        <w:ind w:left="720" w:hanging="35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Фильтры используются для холодной и </w:t>
      </w:r>
      <w:r>
        <w:rPr>
          <w:rFonts w:ascii="Times New Roman" w:eastAsia="Times New Roman" w:hAnsi="Times New Roman" w:cs="Times New Roman"/>
          <w:sz w:val="24"/>
          <w:szCs w:val="24"/>
        </w:rPr>
        <w:t>горячей воды в зависимости от модификации корпуса.</w:t>
      </w:r>
    </w:p>
    <w:p w:rsidR="00000000" w:rsidRDefault="00710FCD" w:rsidP="00710FCD">
      <w:pPr>
        <w:numPr>
          <w:ilvl w:val="0"/>
          <w:numId w:val="10"/>
        </w:numPr>
        <w:shd w:val="clear" w:color="auto" w:fill="FFFFFF"/>
        <w:tabs>
          <w:tab w:val="left" w:pos="720"/>
        </w:tabs>
        <w:spacing w:line="413" w:lineRule="exact"/>
        <w:ind w:left="720" w:right="14" w:hanging="35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Управление процессами фильтрации и регенерации может быть полностью автоматизировано.</w:t>
      </w:r>
    </w:p>
    <w:p w:rsidR="00000000" w:rsidRDefault="00710FCD">
      <w:pPr>
        <w:shd w:val="clear" w:color="auto" w:fill="FFFFFF"/>
        <w:spacing w:line="413" w:lineRule="exact"/>
        <w:ind w:left="370"/>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Комбинация обратноточной промывки и одновременной механической очистки се</w:t>
      </w:r>
    </w:p>
    <w:p w:rsidR="00000000" w:rsidRDefault="00710FCD">
      <w:pPr>
        <w:shd w:val="clear" w:color="auto" w:fill="FFFFFF"/>
        <w:spacing w:line="413" w:lineRule="exact"/>
        <w:ind w:left="730"/>
      </w:pPr>
      <w:r>
        <w:rPr>
          <w:rFonts w:ascii="Times New Roman" w:eastAsia="Times New Roman" w:hAnsi="Times New Roman" w:cs="Times New Roman"/>
          <w:spacing w:val="-1"/>
          <w:sz w:val="24"/>
          <w:szCs w:val="24"/>
        </w:rPr>
        <w:t>щ</w:t>
      </w:r>
      <w:r>
        <w:rPr>
          <w:rFonts w:ascii="Cambria Math" w:eastAsia="Times New Roman" w:hAnsi="Cambria Math" w:cs="Cambria Math"/>
          <w:spacing w:val="-1"/>
          <w:sz w:val="24"/>
          <w:szCs w:val="24"/>
        </w:rPr>
        <w:t>ѐ</w:t>
      </w:r>
      <w:r>
        <w:rPr>
          <w:rFonts w:ascii="Times New Roman" w:eastAsia="Times New Roman" w:hAnsi="Times New Roman" w:cs="Times New Roman"/>
          <w:spacing w:val="-1"/>
          <w:sz w:val="24"/>
          <w:szCs w:val="24"/>
        </w:rPr>
        <w:t>тками, соприкасающимися с фильтрую</w:t>
      </w:r>
      <w:r>
        <w:rPr>
          <w:rFonts w:ascii="Times New Roman" w:eastAsia="Times New Roman" w:hAnsi="Times New Roman" w:cs="Times New Roman"/>
          <w:spacing w:val="-1"/>
          <w:sz w:val="24"/>
          <w:szCs w:val="24"/>
        </w:rPr>
        <w:t>щей поверхностью, позволяет равномерно</w:t>
      </w:r>
    </w:p>
    <w:p w:rsidR="00000000" w:rsidRDefault="00710FCD">
      <w:pPr>
        <w:shd w:val="clear" w:color="auto" w:fill="FFFFFF"/>
        <w:spacing w:line="413" w:lineRule="exact"/>
        <w:ind w:left="370" w:firstLine="360"/>
      </w:pPr>
      <w:r>
        <w:rPr>
          <w:rFonts w:ascii="Times New Roman" w:eastAsia="Times New Roman" w:hAnsi="Times New Roman" w:cs="Times New Roman"/>
          <w:sz w:val="24"/>
          <w:szCs w:val="24"/>
        </w:rPr>
        <w:t xml:space="preserve">очистить 100% площади фильтра.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Фильтр способен полностью восстанавливат свои фильтрующие свойства после</w:t>
      </w:r>
    </w:p>
    <w:p w:rsidR="00000000" w:rsidRDefault="00710FCD">
      <w:pPr>
        <w:shd w:val="clear" w:color="auto" w:fill="FFFFFF"/>
        <w:spacing w:line="413" w:lineRule="exact"/>
        <w:ind w:left="370" w:firstLine="360"/>
      </w:pPr>
      <w:r>
        <w:rPr>
          <w:rFonts w:ascii="Times New Roman" w:eastAsia="Times New Roman" w:hAnsi="Times New Roman" w:cs="Times New Roman"/>
          <w:sz w:val="24"/>
          <w:szCs w:val="24"/>
        </w:rPr>
        <w:t xml:space="preserve">многократных циклов фильтрации - регенерации.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Механические сетчатые фильтры долговечны без смены фильтр</w:t>
      </w:r>
      <w:r>
        <w:rPr>
          <w:rFonts w:ascii="Times New Roman" w:eastAsia="Times New Roman" w:hAnsi="Times New Roman" w:cs="Times New Roman"/>
          <w:sz w:val="24"/>
          <w:szCs w:val="24"/>
        </w:rPr>
        <w:t>ующего элемента и</w:t>
      </w:r>
    </w:p>
    <w:p w:rsidR="00000000" w:rsidRDefault="00710FCD">
      <w:pPr>
        <w:shd w:val="clear" w:color="auto" w:fill="FFFFFF"/>
        <w:spacing w:line="413" w:lineRule="exact"/>
        <w:ind w:left="730"/>
      </w:pPr>
      <w:r>
        <w:rPr>
          <w:rFonts w:ascii="Times New Roman" w:eastAsia="Times New Roman" w:hAnsi="Times New Roman" w:cs="Times New Roman"/>
          <w:sz w:val="24"/>
          <w:szCs w:val="24"/>
        </w:rPr>
        <w:t>не требуют решения проблемы утилизации в отличие от элементов с полимерными</w:t>
      </w:r>
    </w:p>
    <w:p w:rsidR="00000000" w:rsidRDefault="00710FCD">
      <w:pPr>
        <w:shd w:val="clear" w:color="auto" w:fill="FFFFFF"/>
        <w:spacing w:line="413" w:lineRule="exact"/>
        <w:ind w:left="730"/>
      </w:pPr>
      <w:r>
        <w:rPr>
          <w:rFonts w:ascii="Times New Roman" w:eastAsia="Times New Roman" w:hAnsi="Times New Roman" w:cs="Times New Roman"/>
          <w:spacing w:val="-1"/>
          <w:sz w:val="24"/>
          <w:szCs w:val="24"/>
        </w:rPr>
        <w:t>фильтрующими материалами.</w:t>
      </w:r>
    </w:p>
    <w:p w:rsidR="00000000" w:rsidRDefault="00710FCD">
      <w:pPr>
        <w:shd w:val="clear" w:color="auto" w:fill="FFFFFF"/>
        <w:tabs>
          <w:tab w:val="left" w:pos="720"/>
        </w:tabs>
        <w:spacing w:line="413" w:lineRule="exact"/>
        <w:ind w:left="720" w:right="10" w:hanging="350"/>
        <w:jc w:val="both"/>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Самопромывные аппараты просты в эксплуатации и не требуют специального</w:t>
      </w:r>
      <w:r>
        <w:rPr>
          <w:rFonts w:ascii="Times New Roman" w:eastAsia="Times New Roman" w:hAnsi="Times New Roman" w:cs="Times New Roman"/>
          <w:sz w:val="24"/>
          <w:szCs w:val="24"/>
        </w:rPr>
        <w:br/>
        <w:t>технического обслуживания.</w:t>
      </w:r>
    </w:p>
    <w:p w:rsidR="00000000" w:rsidRDefault="00710FCD">
      <w:pPr>
        <w:shd w:val="clear" w:color="auto" w:fill="FFFFFF"/>
        <w:tabs>
          <w:tab w:val="left" w:pos="2626"/>
        </w:tabs>
        <w:spacing w:before="826" w:line="413" w:lineRule="exact"/>
        <w:ind w:firstLine="566"/>
        <w:jc w:val="both"/>
      </w:pPr>
      <w:r>
        <w:rPr>
          <w:rFonts w:ascii="Times New Roman" w:eastAsia="Times New Roman" w:hAnsi="Times New Roman" w:cs="Times New Roman"/>
          <w:sz w:val="24"/>
          <w:szCs w:val="24"/>
        </w:rPr>
        <w:t>Применение озонирования как экологич</w:t>
      </w:r>
      <w:r>
        <w:rPr>
          <w:rFonts w:ascii="Times New Roman" w:eastAsia="Times New Roman" w:hAnsi="Times New Roman" w:cs="Times New Roman"/>
          <w:sz w:val="24"/>
          <w:szCs w:val="24"/>
        </w:rPr>
        <w:t>ески чистой технологии окисления</w:t>
      </w:r>
      <w:r>
        <w:rPr>
          <w:rFonts w:ascii="Times New Roman" w:eastAsia="Times New Roman" w:hAnsi="Times New Roman" w:cs="Times New Roman"/>
          <w:sz w:val="24"/>
          <w:szCs w:val="24"/>
        </w:rPr>
        <w:br/>
        <w:t>органических примесей позволяет избежать появления токсичных и канцерогенных</w:t>
      </w:r>
      <w:r>
        <w:rPr>
          <w:rFonts w:ascii="Times New Roman" w:eastAsia="Times New Roman" w:hAnsi="Times New Roman" w:cs="Times New Roman"/>
          <w:sz w:val="24"/>
          <w:szCs w:val="24"/>
        </w:rPr>
        <w:br/>
        <w:t>хлорорганических веществ в очищенной воде, которые неизбежно появляются при</w:t>
      </w:r>
      <w:r>
        <w:rPr>
          <w:rFonts w:ascii="Times New Roman" w:eastAsia="Times New Roman" w:hAnsi="Times New Roman" w:cs="Times New Roman"/>
          <w:sz w:val="24"/>
          <w:szCs w:val="24"/>
        </w:rPr>
        <w:br/>
        <w:t>использовании хлорсодержащих реагентов. Именно для воды из поверхностн</w:t>
      </w:r>
      <w:r>
        <w:rPr>
          <w:rFonts w:ascii="Times New Roman" w:eastAsia="Times New Roman" w:hAnsi="Times New Roman" w:cs="Times New Roman"/>
          <w:sz w:val="24"/>
          <w:szCs w:val="24"/>
        </w:rPr>
        <w:t>ых</w:t>
      </w:r>
      <w:r>
        <w:rPr>
          <w:rFonts w:ascii="Times New Roman" w:eastAsia="Times New Roman" w:hAnsi="Times New Roman" w:cs="Times New Roman"/>
          <w:sz w:val="24"/>
          <w:szCs w:val="24"/>
        </w:rPr>
        <w:br/>
        <w:t>источников, когда концентрация растворенных органических соединений и цветность воды</w:t>
      </w:r>
      <w:r>
        <w:rPr>
          <w:rFonts w:ascii="Times New Roman" w:eastAsia="Times New Roman" w:hAnsi="Times New Roman" w:cs="Times New Roman"/>
          <w:sz w:val="24"/>
          <w:szCs w:val="24"/>
        </w:rPr>
        <w:br/>
      </w:r>
      <w:r>
        <w:rPr>
          <w:rFonts w:ascii="Times New Roman" w:eastAsia="Times New Roman" w:hAnsi="Times New Roman" w:cs="Times New Roman"/>
          <w:spacing w:val="-7"/>
          <w:sz w:val="24"/>
          <w:szCs w:val="24"/>
        </w:rPr>
        <w:t>достаточно      велики,</w:t>
      </w:r>
      <w:r>
        <w:rPr>
          <w:rFonts w:eastAsia="Times New Roman" w:hAnsi="Times New Roman"/>
          <w:sz w:val="24"/>
          <w:szCs w:val="24"/>
        </w:rPr>
        <w:tab/>
      </w:r>
      <w:r>
        <w:rPr>
          <w:rFonts w:ascii="Times New Roman" w:eastAsia="Times New Roman" w:hAnsi="Times New Roman" w:cs="Times New Roman"/>
          <w:spacing w:val="-9"/>
          <w:sz w:val="24"/>
          <w:szCs w:val="24"/>
        </w:rPr>
        <w:t>очистка      воды      озоном      является      единственной      технологией,</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 xml:space="preserve">позволяющей получить воду питьевого качества. Озонирование воды </w:t>
      </w:r>
      <w:r>
        <w:rPr>
          <w:rFonts w:ascii="Times New Roman" w:eastAsia="Times New Roman" w:hAnsi="Times New Roman" w:cs="Times New Roman"/>
          <w:sz w:val="24"/>
          <w:szCs w:val="24"/>
        </w:rPr>
        <w:t>прекрасно сочетается с коагуляцией и мембранными технологиями очистки воды, такими как ультрафильтрация и микрофильтрация. Использование коагуляции стимулированной применение озона разработанная нашей компанией для очистки сточной воды оказалась очень эффе</w:t>
      </w:r>
      <w:r>
        <w:rPr>
          <w:rFonts w:ascii="Times New Roman" w:eastAsia="Times New Roman" w:hAnsi="Times New Roman" w:cs="Times New Roman"/>
          <w:sz w:val="24"/>
          <w:szCs w:val="24"/>
        </w:rPr>
        <w:t xml:space="preserve">ктивной для очистки воды из поверхностных источников. Метод сводится к тому, что в воду </w:t>
      </w:r>
      <w:r>
        <w:rPr>
          <w:rFonts w:ascii="Times New Roman" w:eastAsia="Times New Roman" w:hAnsi="Times New Roman" w:cs="Times New Roman"/>
          <w:spacing w:val="-10"/>
          <w:sz w:val="24"/>
          <w:szCs w:val="24"/>
        </w:rPr>
        <w:t>растворимая       соль       двухвалентного       железа,       которая       окисляется       мелкодисперсного</w:t>
      </w:r>
    </w:p>
    <w:p w:rsidR="00000000" w:rsidRDefault="00710FCD">
      <w:pPr>
        <w:shd w:val="clear" w:color="auto" w:fill="FFFFFF"/>
        <w:spacing w:before="413"/>
        <w:jc w:val="right"/>
      </w:pPr>
      <w:r>
        <w:t>78</w:t>
      </w:r>
    </w:p>
    <w:p w:rsidR="00000000" w:rsidRDefault="00710FCD">
      <w:pPr>
        <w:shd w:val="clear" w:color="auto" w:fill="FFFFFF"/>
        <w:spacing w:before="413"/>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ВОДООТ</w:t>
      </w:r>
      <w:r>
        <w:rPr>
          <w:rFonts w:eastAsia="Times New Roman" w:cs="Times New Roman"/>
          <w:b/>
          <w:bCs/>
          <w:spacing w:val="-12"/>
        </w:rPr>
        <w:t xml:space="preserve">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jc w:val="both"/>
      </w:pPr>
      <w:r>
        <w:rPr>
          <w:rFonts w:ascii="Times New Roman" w:eastAsia="Times New Roman" w:hAnsi="Times New Roman" w:cs="Times New Roman"/>
          <w:sz w:val="24"/>
          <w:szCs w:val="24"/>
        </w:rPr>
        <w:t>нерастворимого трехвалентного оксида. Коллоидные частицы оксида железа великолепно адсорбируют многие растворенные органические и неорганические соединения и обладают мощным каталитическим эффек</w:t>
      </w:r>
      <w:r>
        <w:rPr>
          <w:rFonts w:ascii="Times New Roman" w:eastAsia="Times New Roman" w:hAnsi="Times New Roman" w:cs="Times New Roman"/>
          <w:sz w:val="24"/>
          <w:szCs w:val="24"/>
        </w:rPr>
        <w:t>том. Далее коллоидные частицы оксида железа задерживаются ультрафильтрационной мембраной вместе с адсорбированными примесями, а очищенная вода подается потребителю или поступает на следующую ступень очистки. Таким образом, конструктивно установка очистки п</w:t>
      </w:r>
      <w:r>
        <w:rPr>
          <w:rFonts w:ascii="Times New Roman" w:eastAsia="Times New Roman" w:hAnsi="Times New Roman" w:cs="Times New Roman"/>
          <w:sz w:val="24"/>
          <w:szCs w:val="24"/>
        </w:rPr>
        <w:t xml:space="preserve">оверхностной воды оказывается </w:t>
      </w:r>
      <w:r>
        <w:rPr>
          <w:rFonts w:ascii="Times New Roman" w:eastAsia="Times New Roman" w:hAnsi="Times New Roman" w:cs="Times New Roman"/>
          <w:spacing w:val="-1"/>
          <w:sz w:val="24"/>
          <w:szCs w:val="24"/>
        </w:rPr>
        <w:t xml:space="preserve">аналогична установке очистки воды от железа озоном (переход на артезианскую воду) с той разницей, что полученный в процессе очистки оксид железа используется как эффективный </w:t>
      </w:r>
      <w:r>
        <w:rPr>
          <w:rFonts w:ascii="Times New Roman" w:eastAsia="Times New Roman" w:hAnsi="Times New Roman" w:cs="Times New Roman"/>
          <w:sz w:val="24"/>
          <w:szCs w:val="24"/>
        </w:rPr>
        <w:t>коагулянт.</w:t>
      </w:r>
    </w:p>
    <w:p w:rsidR="00000000" w:rsidRDefault="00710FCD">
      <w:pPr>
        <w:shd w:val="clear" w:color="auto" w:fill="FFFFFF"/>
        <w:tabs>
          <w:tab w:val="left" w:pos="1901"/>
          <w:tab w:val="left" w:pos="3605"/>
          <w:tab w:val="left" w:pos="5342"/>
          <w:tab w:val="left" w:pos="6931"/>
          <w:tab w:val="left" w:pos="7843"/>
          <w:tab w:val="left" w:pos="8314"/>
        </w:tabs>
        <w:spacing w:line="413" w:lineRule="exact"/>
        <w:ind w:firstLine="566"/>
        <w:jc w:val="both"/>
      </w:pPr>
      <w:r>
        <w:rPr>
          <w:rFonts w:ascii="Times New Roman" w:eastAsia="Times New Roman" w:hAnsi="Times New Roman" w:cs="Times New Roman"/>
          <w:sz w:val="24"/>
          <w:szCs w:val="24"/>
        </w:rPr>
        <w:t>В состав установок этого типа входят озон</w:t>
      </w:r>
      <w:r>
        <w:rPr>
          <w:rFonts w:ascii="Times New Roman" w:eastAsia="Times New Roman" w:hAnsi="Times New Roman" w:cs="Times New Roman"/>
          <w:sz w:val="24"/>
          <w:szCs w:val="24"/>
        </w:rPr>
        <w:t>аторы, контактная емкость, мембранный</w:t>
      </w:r>
      <w:r>
        <w:rPr>
          <w:rFonts w:ascii="Times New Roman" w:eastAsia="Times New Roman" w:hAnsi="Times New Roman" w:cs="Times New Roman"/>
          <w:sz w:val="24"/>
          <w:szCs w:val="24"/>
        </w:rPr>
        <w:br/>
        <w:t>модуль с системой автоматической регенерации мембран и система автоматического</w:t>
      </w:r>
      <w:r>
        <w:rPr>
          <w:rFonts w:ascii="Times New Roman" w:eastAsia="Times New Roman" w:hAnsi="Times New Roman" w:cs="Times New Roman"/>
          <w:sz w:val="24"/>
          <w:szCs w:val="24"/>
        </w:rPr>
        <w:br/>
        <w:t xml:space="preserve">управления установкой, контролирующая уровни в емкостях и работу </w:t>
      </w:r>
      <w:hyperlink r:id="rId30" w:history="1">
        <w:r>
          <w:rPr>
            <w:rFonts w:ascii="Times New Roman" w:eastAsia="Times New Roman" w:hAnsi="Times New Roman" w:cs="Times New Roman"/>
            <w:sz w:val="24"/>
            <w:szCs w:val="24"/>
            <w:u w:val="single"/>
          </w:rPr>
          <w:t>насосов.</w:t>
        </w:r>
        <w:r>
          <w:rPr>
            <w:rFonts w:ascii="Times New Roman" w:eastAsia="Times New Roman" w:hAnsi="Times New Roman" w:cs="Times New Roman"/>
            <w:sz w:val="24"/>
            <w:szCs w:val="24"/>
            <w:u w:val="single"/>
          </w:rPr>
          <w:br/>
        </w:r>
      </w:hyperlink>
      <w:r>
        <w:rPr>
          <w:rFonts w:ascii="Times New Roman" w:eastAsia="Times New Roman" w:hAnsi="Times New Roman" w:cs="Times New Roman"/>
          <w:spacing w:val="-2"/>
          <w:sz w:val="24"/>
          <w:szCs w:val="24"/>
        </w:rPr>
        <w:t>Использование</w:t>
      </w:r>
      <w:r>
        <w:rPr>
          <w:rFonts w:eastAsia="Times New Roman"/>
          <w:sz w:val="24"/>
          <w:szCs w:val="24"/>
        </w:rPr>
        <w:tab/>
      </w:r>
      <w:r>
        <w:rPr>
          <w:rFonts w:ascii="Times New Roman" w:eastAsia="Times New Roman" w:hAnsi="Times New Roman" w:cs="Times New Roman"/>
          <w:spacing w:val="-2"/>
          <w:sz w:val="24"/>
          <w:szCs w:val="24"/>
        </w:rPr>
        <w:t>современных</w:t>
      </w:r>
      <w:r>
        <w:rPr>
          <w:rFonts w:eastAsia="Times New Roman"/>
          <w:sz w:val="24"/>
          <w:szCs w:val="24"/>
        </w:rPr>
        <w:tab/>
      </w:r>
      <w:r>
        <w:rPr>
          <w:rFonts w:ascii="Times New Roman" w:eastAsia="Times New Roman" w:hAnsi="Times New Roman" w:cs="Times New Roman"/>
          <w:spacing w:val="-2"/>
          <w:sz w:val="24"/>
          <w:szCs w:val="24"/>
        </w:rPr>
        <w:t>эффективн</w:t>
      </w:r>
      <w:r>
        <w:rPr>
          <w:rFonts w:ascii="Times New Roman" w:eastAsia="Times New Roman" w:hAnsi="Times New Roman" w:cs="Times New Roman"/>
          <w:spacing w:val="-2"/>
          <w:sz w:val="24"/>
          <w:szCs w:val="24"/>
        </w:rPr>
        <w:t>ых</w:t>
      </w:r>
      <w:r>
        <w:rPr>
          <w:rFonts w:eastAsia="Times New Roman"/>
          <w:sz w:val="24"/>
          <w:szCs w:val="24"/>
        </w:rPr>
        <w:tab/>
      </w:r>
      <w:r>
        <w:rPr>
          <w:rFonts w:ascii="Times New Roman" w:eastAsia="Times New Roman" w:hAnsi="Times New Roman" w:cs="Times New Roman"/>
          <w:spacing w:val="-2"/>
          <w:sz w:val="24"/>
          <w:szCs w:val="24"/>
        </w:rPr>
        <w:t>генераторов</w:t>
      </w:r>
      <w:r>
        <w:rPr>
          <w:rFonts w:eastAsia="Times New Roman"/>
          <w:sz w:val="24"/>
          <w:szCs w:val="24"/>
        </w:rPr>
        <w:tab/>
      </w:r>
      <w:r>
        <w:rPr>
          <w:rFonts w:ascii="Times New Roman" w:eastAsia="Times New Roman" w:hAnsi="Times New Roman" w:cs="Times New Roman"/>
          <w:spacing w:val="-3"/>
          <w:sz w:val="24"/>
          <w:szCs w:val="24"/>
        </w:rPr>
        <w:t>озона</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технологии</w:t>
      </w:r>
    </w:p>
    <w:p w:rsidR="00000000" w:rsidRDefault="00710FCD">
      <w:pPr>
        <w:shd w:val="clear" w:color="auto" w:fill="FFFFFF"/>
        <w:spacing w:line="413" w:lineRule="exact"/>
        <w:jc w:val="both"/>
      </w:pPr>
      <w:r>
        <w:rPr>
          <w:rFonts w:ascii="Times New Roman" w:eastAsia="Times New Roman" w:hAnsi="Times New Roman" w:cs="Times New Roman"/>
          <w:sz w:val="24"/>
          <w:szCs w:val="24"/>
        </w:rPr>
        <w:t>ультрафильтрации резко уменьшить габариты установок, что позволяет избежать или минимизировать затраты на капитальное строительство даже при производстве или модернизации установок очистки воды масштабов города. Масштаб ус</w:t>
      </w:r>
      <w:r>
        <w:rPr>
          <w:rFonts w:ascii="Times New Roman" w:eastAsia="Times New Roman" w:hAnsi="Times New Roman" w:cs="Times New Roman"/>
          <w:sz w:val="24"/>
          <w:szCs w:val="24"/>
        </w:rPr>
        <w:t xml:space="preserve">тановки определяет </w:t>
      </w:r>
      <w:r>
        <w:rPr>
          <w:rFonts w:ascii="Times New Roman" w:eastAsia="Times New Roman" w:hAnsi="Times New Roman" w:cs="Times New Roman"/>
          <w:spacing w:val="-1"/>
          <w:sz w:val="24"/>
          <w:szCs w:val="24"/>
        </w:rPr>
        <w:t xml:space="preserve">тип используемого озонаторного оборудования. Для небольших систем в масштабах одного </w:t>
      </w:r>
      <w:r>
        <w:rPr>
          <w:rFonts w:ascii="Times New Roman" w:eastAsia="Times New Roman" w:hAnsi="Times New Roman" w:cs="Times New Roman"/>
          <w:sz w:val="24"/>
          <w:szCs w:val="24"/>
        </w:rPr>
        <w:t xml:space="preserve">или нескольких домов, применяются озонаторы неосушенного воздуха серии </w:t>
      </w:r>
      <w:r>
        <w:rPr>
          <w:rFonts w:ascii="Times New Roman" w:eastAsia="Times New Roman" w:hAnsi="Times New Roman" w:cs="Times New Roman"/>
          <w:sz w:val="24"/>
          <w:szCs w:val="24"/>
          <w:lang w:val="en-US"/>
        </w:rPr>
        <w:t xml:space="preserve">OzA, </w:t>
      </w:r>
      <w:r>
        <w:rPr>
          <w:rFonts w:ascii="Times New Roman" w:eastAsia="Times New Roman" w:hAnsi="Times New Roman" w:cs="Times New Roman"/>
          <w:sz w:val="24"/>
          <w:szCs w:val="24"/>
        </w:rPr>
        <w:t>а для установок большей производительности используются кислородные озонатор</w:t>
      </w:r>
      <w:r>
        <w:rPr>
          <w:rFonts w:ascii="Times New Roman" w:eastAsia="Times New Roman" w:hAnsi="Times New Roman" w:cs="Times New Roman"/>
          <w:sz w:val="24"/>
          <w:szCs w:val="24"/>
        </w:rPr>
        <w:t xml:space="preserve">ы серии </w:t>
      </w:r>
      <w:r>
        <w:rPr>
          <w:rFonts w:ascii="Times New Roman" w:eastAsia="Times New Roman" w:hAnsi="Times New Roman" w:cs="Times New Roman"/>
          <w:sz w:val="24"/>
          <w:szCs w:val="24"/>
          <w:lang w:val="en-US"/>
        </w:rPr>
        <w:t xml:space="preserve">OzO, </w:t>
      </w:r>
      <w:r>
        <w:rPr>
          <w:rFonts w:ascii="Times New Roman" w:eastAsia="Times New Roman" w:hAnsi="Times New Roman" w:cs="Times New Roman"/>
          <w:sz w:val="24"/>
          <w:szCs w:val="24"/>
        </w:rPr>
        <w:t xml:space="preserve">перекрывающая диапазон производительностью по озону от 5 г/час (Озонатор </w:t>
      </w:r>
      <w:r>
        <w:rPr>
          <w:rFonts w:ascii="Times New Roman" w:eastAsia="Times New Roman" w:hAnsi="Times New Roman" w:cs="Times New Roman"/>
          <w:sz w:val="24"/>
          <w:szCs w:val="24"/>
          <w:lang w:val="en-US"/>
        </w:rPr>
        <w:t xml:space="preserve">OzO - 5), </w:t>
      </w:r>
      <w:r>
        <w:rPr>
          <w:rFonts w:ascii="Times New Roman" w:eastAsia="Times New Roman" w:hAnsi="Times New Roman" w:cs="Times New Roman"/>
          <w:sz w:val="24"/>
          <w:szCs w:val="24"/>
        </w:rPr>
        <w:t xml:space="preserve">до 2000 г/час (озонатор промышленный </w:t>
      </w:r>
      <w:r>
        <w:rPr>
          <w:rFonts w:ascii="Times New Roman" w:eastAsia="Times New Roman" w:hAnsi="Times New Roman" w:cs="Times New Roman"/>
          <w:sz w:val="24"/>
          <w:szCs w:val="24"/>
          <w:lang w:val="en-US"/>
        </w:rPr>
        <w:t>EcozonOzO-2000).</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В случае необходимости установки очистки воды из поверхностных источников могут иметь дополнительную ступе</w:t>
      </w:r>
      <w:r>
        <w:rPr>
          <w:rFonts w:ascii="Times New Roman" w:eastAsia="Times New Roman" w:hAnsi="Times New Roman" w:cs="Times New Roman"/>
          <w:sz w:val="24"/>
          <w:szCs w:val="24"/>
        </w:rPr>
        <w:t>нь очистки воды - ступень обратного осмоса для уменьшения общего солесодержания или ступень ионообмена для селективного удаления отдельных примесей или умягчения воды.</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Микропроцессорная система управления установкой позволяет контролировать уровни воды в к</w:t>
      </w:r>
      <w:r>
        <w:rPr>
          <w:rFonts w:ascii="Times New Roman" w:eastAsia="Times New Roman" w:hAnsi="Times New Roman" w:cs="Times New Roman"/>
          <w:sz w:val="24"/>
          <w:szCs w:val="24"/>
        </w:rPr>
        <w:t xml:space="preserve">онтактной и накопительной емкости и уровень давления в выходной магистрали. Система имеет удобный интерфейс на базе большого сенсорного экрана для отображения и изменения всех необходимых параметров. При необходимости установки могут быть укомплектованы </w:t>
      </w:r>
      <w:r>
        <w:rPr>
          <w:rFonts w:ascii="Times New Roman" w:eastAsia="Times New Roman" w:hAnsi="Times New Roman" w:cs="Times New Roman"/>
          <w:sz w:val="24"/>
          <w:szCs w:val="24"/>
          <w:lang w:val="en-US"/>
        </w:rPr>
        <w:t>GS</w:t>
      </w:r>
      <w:r>
        <w:rPr>
          <w:rFonts w:ascii="Times New Roman" w:eastAsia="Times New Roman" w:hAnsi="Times New Roman" w:cs="Times New Roman"/>
          <w:sz w:val="24"/>
          <w:szCs w:val="24"/>
          <w:lang w:val="en-US"/>
        </w:rPr>
        <w:t xml:space="preserve">M </w:t>
      </w:r>
      <w:r>
        <w:rPr>
          <w:rFonts w:ascii="Times New Roman" w:eastAsia="Times New Roman" w:hAnsi="Times New Roman" w:cs="Times New Roman"/>
          <w:sz w:val="24"/>
          <w:szCs w:val="24"/>
        </w:rPr>
        <w:t>модулем для вывода информации и управления установкой при помощи удаленного</w:t>
      </w:r>
      <w:hyperlink r:id="rId31" w:history="1">
        <w:r>
          <w:rPr>
            <w:rFonts w:ascii="Times New Roman" w:eastAsia="Times New Roman" w:hAnsi="Times New Roman" w:cs="Times New Roman"/>
            <w:sz w:val="24"/>
            <w:szCs w:val="24"/>
            <w:u w:val="single"/>
          </w:rPr>
          <w:t xml:space="preserve"> компьютера.</w:t>
        </w:r>
      </w:hyperlink>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Вода из артезианской скважины почти всегда содержит несколько характерных примесей, которые должны быть удалены в процессе ее очист</w:t>
      </w:r>
      <w:r>
        <w:rPr>
          <w:rFonts w:ascii="Times New Roman" w:eastAsia="Times New Roman" w:hAnsi="Times New Roman" w:cs="Times New Roman"/>
          <w:sz w:val="24"/>
          <w:szCs w:val="24"/>
        </w:rPr>
        <w:t>ки. К таким типичным примесям относятся: железо; марганец; сероводород; хлор.</w:t>
      </w:r>
    </w:p>
    <w:p w:rsidR="00000000" w:rsidRDefault="00710FCD">
      <w:pPr>
        <w:shd w:val="clear" w:color="auto" w:fill="FFFFFF"/>
        <w:spacing w:before="413"/>
        <w:jc w:val="right"/>
      </w:pPr>
      <w:r>
        <w:t>79</w:t>
      </w:r>
    </w:p>
    <w:p w:rsidR="00000000" w:rsidRDefault="00710FCD">
      <w:pPr>
        <w:shd w:val="clear" w:color="auto" w:fill="FFFFFF"/>
        <w:spacing w:before="413"/>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firstLine="566"/>
        <w:jc w:val="both"/>
      </w:pPr>
      <w:r>
        <w:rPr>
          <w:rFonts w:ascii="Times New Roman" w:eastAsia="Times New Roman" w:hAnsi="Times New Roman" w:cs="Times New Roman"/>
          <w:sz w:val="24"/>
          <w:szCs w:val="24"/>
        </w:rPr>
        <w:t>В подземных водах, особенно с низкими значениями рН и с низк</w:t>
      </w:r>
      <w:r>
        <w:rPr>
          <w:rFonts w:ascii="Times New Roman" w:eastAsia="Times New Roman" w:hAnsi="Times New Roman" w:cs="Times New Roman"/>
          <w:sz w:val="24"/>
          <w:szCs w:val="24"/>
        </w:rPr>
        <w:t xml:space="preserve">им содержанием растворенного кислорода концентрации железа могут достигать нескольких десятков </w:t>
      </w:r>
      <w:r>
        <w:rPr>
          <w:rFonts w:ascii="Times New Roman" w:eastAsia="Times New Roman" w:hAnsi="Times New Roman" w:cs="Times New Roman"/>
          <w:spacing w:val="-1"/>
          <w:sz w:val="24"/>
          <w:szCs w:val="24"/>
        </w:rPr>
        <w:t xml:space="preserve">миллиграмм в 1 дм3. Железо при этом двухвалентно и содержится в воде в основном в виде </w:t>
      </w:r>
      <w:r>
        <w:rPr>
          <w:rFonts w:ascii="Times New Roman" w:eastAsia="Times New Roman" w:hAnsi="Times New Roman" w:cs="Times New Roman"/>
          <w:sz w:val="24"/>
          <w:szCs w:val="24"/>
        </w:rPr>
        <w:t>растворенных карбонатов и бикарбонатов. Трехвалентное железо при определен</w:t>
      </w:r>
      <w:r>
        <w:rPr>
          <w:rFonts w:ascii="Times New Roman" w:eastAsia="Times New Roman" w:hAnsi="Times New Roman" w:cs="Times New Roman"/>
          <w:sz w:val="24"/>
          <w:szCs w:val="24"/>
        </w:rPr>
        <w:t>ных условиях также может присутствовать в воде в растворенном виде как в форме неорганических солей (например, сульфатов), так и в составе растворимых органических комплексов.</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Содержание железа в воде поступающей на хозяйственно-питьевые нужды строго опред</w:t>
      </w:r>
      <w:r>
        <w:rPr>
          <w:rFonts w:ascii="Times New Roman" w:eastAsia="Times New Roman" w:hAnsi="Times New Roman" w:cs="Times New Roman"/>
          <w:sz w:val="24"/>
          <w:szCs w:val="24"/>
        </w:rPr>
        <w:t>елено ГОСТ 2874-82 и СанПиН 2.1.4.1074-01 «Питьевая вода», Контроль качества, Москва 2002 г. и не должно превышать 0,3 мг/дм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При превышении данного показателя вода должна в обязательном порядке подвергнуться обезжелезиванию, в противном случае при эксплу</w:t>
      </w:r>
      <w:r>
        <w:rPr>
          <w:rFonts w:ascii="Times New Roman" w:eastAsia="Times New Roman" w:hAnsi="Times New Roman" w:cs="Times New Roman"/>
          <w:sz w:val="24"/>
          <w:szCs w:val="24"/>
        </w:rPr>
        <w:t>атации водопроводных, тепловых сетей и агрегатов, а также использовании ее в качестве питьевой воды неизбежно возникнут необратимые проблемы.</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При повышенном содержании железа вода становится мутной, приобретает неприятную красно-коричневую окраску, ухудшае</w:t>
      </w:r>
      <w:r>
        <w:rPr>
          <w:rFonts w:ascii="Times New Roman" w:eastAsia="Times New Roman" w:hAnsi="Times New Roman" w:cs="Times New Roman"/>
          <w:sz w:val="24"/>
          <w:szCs w:val="24"/>
        </w:rPr>
        <w:t>тся е</w:t>
      </w:r>
      <w:r>
        <w:rPr>
          <w:rFonts w:ascii="Cambria Math" w:eastAsia="Times New Roman" w:hAnsi="Cambria Math" w:cs="Cambria Math"/>
          <w:sz w:val="24"/>
          <w:szCs w:val="24"/>
        </w:rPr>
        <w:t>ѐ</w:t>
      </w:r>
      <w:r>
        <w:rPr>
          <w:rFonts w:ascii="Times New Roman" w:eastAsia="Times New Roman" w:hAnsi="Times New Roman" w:cs="Times New Roman"/>
          <w:sz w:val="24"/>
          <w:szCs w:val="24"/>
        </w:rPr>
        <w:t xml:space="preserve"> вкус. Высокое содержание железа в воде способствует накоплению осадка в системе водоснабжения, интенсивному окрашиванию сантехнического оборудования, появлению пятен на белье при стирке.</w:t>
      </w:r>
    </w:p>
    <w:p w:rsidR="00000000" w:rsidRDefault="00710FCD">
      <w:pPr>
        <w:shd w:val="clear" w:color="auto" w:fill="FFFFFF"/>
        <w:spacing w:line="413" w:lineRule="exact"/>
        <w:ind w:left="566"/>
      </w:pPr>
      <w:r>
        <w:rPr>
          <w:rFonts w:ascii="Times New Roman" w:eastAsia="Times New Roman" w:hAnsi="Times New Roman" w:cs="Times New Roman"/>
          <w:sz w:val="24"/>
          <w:szCs w:val="24"/>
        </w:rPr>
        <w:t>Основные методы обезжелезивания воды приведены в таблице 1.4.2</w:t>
      </w:r>
      <w:r>
        <w:rPr>
          <w:rFonts w:ascii="Times New Roman" w:eastAsia="Times New Roman" w:hAnsi="Times New Roman" w:cs="Times New Roman"/>
          <w:sz w:val="24"/>
          <w:szCs w:val="24"/>
        </w:rPr>
        <w:t>.3.</w:t>
      </w:r>
    </w:p>
    <w:p w:rsidR="00000000" w:rsidRDefault="00710FCD">
      <w:pPr>
        <w:shd w:val="clear" w:color="auto" w:fill="FFFFFF"/>
        <w:spacing w:before="7037"/>
        <w:jc w:val="right"/>
      </w:pPr>
      <w:r>
        <w:t>80</w:t>
      </w:r>
    </w:p>
    <w:p w:rsidR="00000000" w:rsidRDefault="00710FCD">
      <w:pPr>
        <w:shd w:val="clear" w:color="auto" w:fill="FFFFFF"/>
        <w:spacing w:before="7037"/>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2059"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605"/>
        <w:jc w:val="right"/>
      </w:pPr>
      <w:r>
        <w:rPr>
          <w:rFonts w:ascii="Times New Roman" w:eastAsia="Times New Roman" w:hAnsi="Times New Roman" w:cs="Times New Roman"/>
          <w:spacing w:val="-1"/>
          <w:sz w:val="24"/>
          <w:szCs w:val="24"/>
        </w:rPr>
        <w:t>Т а б л и ц а 1.4.2.3.</w:t>
      </w:r>
    </w:p>
    <w:p w:rsidR="00000000" w:rsidRDefault="00710FCD">
      <w:pPr>
        <w:spacing w:after="55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814"/>
        <w:gridCol w:w="3264"/>
        <w:gridCol w:w="2107"/>
        <w:gridCol w:w="2395"/>
      </w:tblGrid>
      <w:tr w:rsidR="00000000">
        <w:tblPrEx>
          <w:tblCellMar>
            <w:top w:w="0" w:type="dxa"/>
            <w:bottom w:w="0" w:type="dxa"/>
          </w:tblCellMar>
        </w:tblPrEx>
        <w:trPr>
          <w:trHeight w:hRule="exact" w:val="39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8"/>
            </w:pPr>
            <w:r>
              <w:rPr>
                <w:rFonts w:ascii="Times New Roman" w:eastAsia="Times New Roman" w:hAnsi="Times New Roman" w:cs="Times New Roman"/>
                <w:sz w:val="22"/>
                <w:szCs w:val="22"/>
              </w:rPr>
              <w:t>Методы</w:t>
            </w:r>
          </w:p>
        </w:tc>
        <w:tc>
          <w:tcPr>
            <w:tcW w:w="32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67"/>
            </w:pPr>
            <w:r>
              <w:rPr>
                <w:rFonts w:ascii="Times New Roman" w:eastAsia="Times New Roman" w:hAnsi="Times New Roman" w:cs="Times New Roman"/>
                <w:sz w:val="22"/>
                <w:szCs w:val="22"/>
              </w:rPr>
              <w:t>Краткое описание</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Преимущества</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Недостатки</w:t>
            </w:r>
          </w:p>
        </w:tc>
      </w:tr>
      <w:tr w:rsidR="00000000">
        <w:tblPrEx>
          <w:tblCellMar>
            <w:top w:w="0" w:type="dxa"/>
            <w:bottom w:w="0" w:type="dxa"/>
          </w:tblCellMar>
        </w:tblPrEx>
        <w:trPr>
          <w:trHeight w:hRule="exact" w:val="2669"/>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eastAsia="Times New Roman" w:hAnsi="Times New Roman" w:cs="Times New Roman"/>
                <w:spacing w:val="-2"/>
                <w:sz w:val="22"/>
                <w:szCs w:val="22"/>
              </w:rPr>
              <w:t>Окислительные</w:t>
            </w:r>
          </w:p>
        </w:tc>
        <w:tc>
          <w:tcPr>
            <w:tcW w:w="32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9" w:lineRule="exact"/>
              <w:ind w:left="163"/>
            </w:pPr>
            <w:r>
              <w:rPr>
                <w:rFonts w:ascii="Times New Roman" w:eastAsia="Times New Roman" w:hAnsi="Times New Roman" w:cs="Times New Roman"/>
                <w:sz w:val="22"/>
                <w:szCs w:val="22"/>
              </w:rPr>
              <w:t>Химическое или</w:t>
            </w:r>
          </w:p>
          <w:p w:rsidR="00000000" w:rsidRDefault="00710FCD">
            <w:pPr>
              <w:shd w:val="clear" w:color="auto" w:fill="FFFFFF"/>
              <w:spacing w:line="379" w:lineRule="exact"/>
              <w:ind w:left="163"/>
            </w:pPr>
            <w:r>
              <w:rPr>
                <w:rFonts w:ascii="Times New Roman" w:eastAsia="Times New Roman" w:hAnsi="Times New Roman" w:cs="Times New Roman"/>
                <w:sz w:val="22"/>
                <w:szCs w:val="22"/>
              </w:rPr>
              <w:t>биохимическое окисление</w:t>
            </w:r>
          </w:p>
          <w:p w:rsidR="00000000" w:rsidRDefault="00710FCD">
            <w:pPr>
              <w:shd w:val="clear" w:color="auto" w:fill="FFFFFF"/>
              <w:spacing w:line="379" w:lineRule="exact"/>
              <w:ind w:left="163"/>
            </w:pPr>
            <w:r>
              <w:rPr>
                <w:rFonts w:ascii="Times New Roman" w:eastAsia="Times New Roman" w:hAnsi="Times New Roman" w:cs="Times New Roman"/>
                <w:sz w:val="22"/>
                <w:szCs w:val="22"/>
              </w:rPr>
              <w:t>двухвале</w:t>
            </w:r>
            <w:r>
              <w:rPr>
                <w:rFonts w:ascii="Times New Roman" w:eastAsia="Times New Roman" w:hAnsi="Times New Roman" w:cs="Times New Roman"/>
                <w:sz w:val="22"/>
                <w:szCs w:val="22"/>
              </w:rPr>
              <w:t>нтного железа, с</w:t>
            </w:r>
          </w:p>
          <w:p w:rsidR="00000000" w:rsidRDefault="00710FCD">
            <w:pPr>
              <w:shd w:val="clear" w:color="auto" w:fill="FFFFFF"/>
              <w:spacing w:line="379" w:lineRule="exact"/>
              <w:ind w:left="163"/>
            </w:pPr>
            <w:r>
              <w:rPr>
                <w:rFonts w:ascii="Times New Roman" w:eastAsia="Times New Roman" w:hAnsi="Times New Roman" w:cs="Times New Roman"/>
                <w:spacing w:val="-2"/>
                <w:sz w:val="22"/>
                <w:szCs w:val="22"/>
              </w:rPr>
              <w:t>последующим образованием</w:t>
            </w:r>
          </w:p>
          <w:p w:rsidR="00000000" w:rsidRDefault="00710FCD">
            <w:pPr>
              <w:shd w:val="clear" w:color="auto" w:fill="FFFFFF"/>
              <w:spacing w:line="379" w:lineRule="exact"/>
              <w:ind w:left="163"/>
            </w:pPr>
            <w:r>
              <w:rPr>
                <w:rFonts w:ascii="Times New Roman" w:eastAsia="Times New Roman" w:hAnsi="Times New Roman" w:cs="Times New Roman"/>
                <w:spacing w:val="-2"/>
                <w:sz w:val="22"/>
                <w:szCs w:val="22"/>
              </w:rPr>
              <w:t>нерастворимого гидроксида</w:t>
            </w:r>
          </w:p>
          <w:p w:rsidR="00000000" w:rsidRDefault="00710FCD">
            <w:pPr>
              <w:shd w:val="clear" w:color="auto" w:fill="FFFFFF"/>
              <w:spacing w:line="379" w:lineRule="exact"/>
              <w:ind w:left="163"/>
            </w:pPr>
            <w:r>
              <w:rPr>
                <w:rFonts w:ascii="Times New Roman" w:eastAsia="Times New Roman" w:hAnsi="Times New Roman" w:cs="Times New Roman"/>
                <w:sz w:val="22"/>
                <w:szCs w:val="22"/>
              </w:rPr>
              <w:t>железа и его отделением от</w:t>
            </w:r>
          </w:p>
          <w:p w:rsidR="00000000" w:rsidRDefault="00710FCD">
            <w:pPr>
              <w:shd w:val="clear" w:color="auto" w:fill="FFFFFF"/>
              <w:spacing w:line="379" w:lineRule="exact"/>
              <w:ind w:left="163"/>
            </w:pPr>
            <w:r>
              <w:rPr>
                <w:rFonts w:ascii="Times New Roman" w:eastAsia="Times New Roman" w:hAnsi="Times New Roman" w:cs="Times New Roman"/>
                <w:sz w:val="22"/>
                <w:szCs w:val="22"/>
              </w:rPr>
              <w:t>воды</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9" w:lineRule="exact"/>
              <w:ind w:left="202" w:right="206"/>
              <w:jc w:val="center"/>
            </w:pPr>
            <w:r>
              <w:rPr>
                <w:rFonts w:ascii="Times New Roman" w:eastAsia="Times New Roman" w:hAnsi="Times New Roman" w:cs="Times New Roman"/>
                <w:sz w:val="22"/>
                <w:szCs w:val="22"/>
              </w:rPr>
              <w:t xml:space="preserve">Наиболее универсальная </w:t>
            </w:r>
            <w:r>
              <w:rPr>
                <w:rFonts w:ascii="Times New Roman" w:eastAsia="Times New Roman" w:hAnsi="Times New Roman" w:cs="Times New Roman"/>
                <w:spacing w:val="-2"/>
                <w:sz w:val="22"/>
                <w:szCs w:val="22"/>
              </w:rPr>
              <w:t>группа методов</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9" w:lineRule="exact"/>
              <w:jc w:val="center"/>
            </w:pPr>
            <w:r>
              <w:rPr>
                <w:rFonts w:ascii="Times New Roman" w:eastAsia="Times New Roman" w:hAnsi="Times New Roman" w:cs="Times New Roman"/>
                <w:spacing w:val="-2"/>
                <w:sz w:val="22"/>
                <w:szCs w:val="22"/>
              </w:rPr>
              <w:t xml:space="preserve">Различны для методов, </w:t>
            </w:r>
            <w:r>
              <w:rPr>
                <w:rFonts w:ascii="Times New Roman" w:eastAsia="Times New Roman" w:hAnsi="Times New Roman" w:cs="Times New Roman"/>
                <w:sz w:val="22"/>
                <w:szCs w:val="22"/>
              </w:rPr>
              <w:t>входящих в группу</w:t>
            </w:r>
          </w:p>
        </w:tc>
      </w:tr>
      <w:tr w:rsidR="00000000">
        <w:tblPrEx>
          <w:tblCellMar>
            <w:top w:w="0" w:type="dxa"/>
            <w:bottom w:w="0" w:type="dxa"/>
          </w:tblCellMar>
        </w:tblPrEx>
        <w:trPr>
          <w:trHeight w:hRule="exact" w:val="1987"/>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84" w:lineRule="exact"/>
              <w:ind w:right="312" w:firstLine="53"/>
            </w:pPr>
            <w:r>
              <w:rPr>
                <w:rFonts w:ascii="Times New Roman" w:eastAsia="Times New Roman" w:hAnsi="Times New Roman" w:cs="Times New Roman"/>
                <w:sz w:val="22"/>
                <w:szCs w:val="22"/>
              </w:rPr>
              <w:t>Сорбция при коагуляции</w:t>
            </w:r>
          </w:p>
        </w:tc>
        <w:tc>
          <w:tcPr>
            <w:tcW w:w="32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9" w:lineRule="exact"/>
              <w:jc w:val="center"/>
            </w:pPr>
            <w:r>
              <w:rPr>
                <w:rFonts w:ascii="Times New Roman" w:eastAsia="Times New Roman" w:hAnsi="Times New Roman" w:cs="Times New Roman"/>
                <w:sz w:val="22"/>
                <w:szCs w:val="22"/>
              </w:rPr>
              <w:t>Удаление железа</w:t>
            </w:r>
          </w:p>
          <w:p w:rsidR="00000000" w:rsidRDefault="00710FCD">
            <w:pPr>
              <w:shd w:val="clear" w:color="auto" w:fill="FFFFFF"/>
              <w:spacing w:line="379" w:lineRule="exact"/>
              <w:jc w:val="center"/>
            </w:pPr>
            <w:r>
              <w:rPr>
                <w:rFonts w:ascii="Times New Roman" w:eastAsia="Times New Roman" w:hAnsi="Times New Roman" w:cs="Times New Roman"/>
                <w:sz w:val="22"/>
                <w:szCs w:val="22"/>
              </w:rPr>
              <w:t>происходит</w:t>
            </w:r>
          </w:p>
          <w:p w:rsidR="00000000" w:rsidRDefault="00710FCD">
            <w:pPr>
              <w:shd w:val="clear" w:color="auto" w:fill="FFFFFF"/>
              <w:spacing w:line="379" w:lineRule="exact"/>
              <w:jc w:val="center"/>
            </w:pPr>
            <w:r>
              <w:rPr>
                <w:rFonts w:ascii="Times New Roman" w:eastAsia="Times New Roman" w:hAnsi="Times New Roman" w:cs="Times New Roman"/>
                <w:sz w:val="22"/>
                <w:szCs w:val="22"/>
              </w:rPr>
              <w:t>одновременно с</w:t>
            </w:r>
          </w:p>
          <w:p w:rsidR="00000000" w:rsidRDefault="00710FCD">
            <w:pPr>
              <w:shd w:val="clear" w:color="auto" w:fill="FFFFFF"/>
              <w:spacing w:line="379" w:lineRule="exact"/>
              <w:jc w:val="center"/>
            </w:pPr>
            <w:r>
              <w:rPr>
                <w:rFonts w:ascii="Times New Roman" w:eastAsia="Times New Roman" w:hAnsi="Times New Roman" w:cs="Times New Roman"/>
                <w:spacing w:val="-1"/>
                <w:sz w:val="22"/>
                <w:szCs w:val="22"/>
              </w:rPr>
              <w:t>очисткой от</w:t>
            </w:r>
            <w:r>
              <w:rPr>
                <w:rFonts w:ascii="Times New Roman" w:eastAsia="Times New Roman" w:hAnsi="Times New Roman" w:cs="Times New Roman"/>
                <w:spacing w:val="-1"/>
                <w:sz w:val="22"/>
                <w:szCs w:val="22"/>
              </w:rPr>
              <w:t xml:space="preserve"> взвеси</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87" w:right="192"/>
              <w:jc w:val="center"/>
            </w:pPr>
            <w:r>
              <w:rPr>
                <w:rFonts w:ascii="Times New Roman" w:eastAsia="Times New Roman" w:hAnsi="Times New Roman" w:cs="Times New Roman"/>
                <w:spacing w:val="-2"/>
                <w:sz w:val="22"/>
                <w:szCs w:val="22"/>
              </w:rPr>
              <w:t xml:space="preserve">Сфера применения </w:t>
            </w:r>
            <w:r>
              <w:rPr>
                <w:rFonts w:ascii="Times New Roman" w:eastAsia="Times New Roman" w:hAnsi="Times New Roman" w:cs="Times New Roman"/>
                <w:sz w:val="22"/>
                <w:szCs w:val="22"/>
              </w:rPr>
              <w:t>ограничена</w:t>
            </w:r>
          </w:p>
          <w:p w:rsidR="00000000" w:rsidRDefault="00710FCD">
            <w:pPr>
              <w:shd w:val="clear" w:color="auto" w:fill="FFFFFF"/>
              <w:spacing w:line="293" w:lineRule="exact"/>
              <w:ind w:left="187" w:right="192"/>
              <w:jc w:val="center"/>
            </w:pPr>
            <w:r>
              <w:rPr>
                <w:rFonts w:ascii="Times New Roman" w:eastAsia="Times New Roman" w:hAnsi="Times New Roman" w:cs="Times New Roman"/>
                <w:spacing w:val="-2"/>
                <w:sz w:val="22"/>
                <w:szCs w:val="22"/>
              </w:rPr>
              <w:t xml:space="preserve">поверхностными </w:t>
            </w:r>
            <w:r>
              <w:rPr>
                <w:rFonts w:ascii="Times New Roman" w:eastAsia="Times New Roman" w:hAnsi="Times New Roman" w:cs="Times New Roman"/>
                <w:sz w:val="22"/>
                <w:szCs w:val="22"/>
              </w:rPr>
              <w:t>водами.</w:t>
            </w:r>
          </w:p>
        </w:tc>
      </w:tr>
      <w:tr w:rsidR="00000000">
        <w:tblPrEx>
          <w:tblCellMar>
            <w:top w:w="0" w:type="dxa"/>
            <w:bottom w:w="0" w:type="dxa"/>
          </w:tblCellMar>
        </w:tblPrEx>
        <w:trPr>
          <w:trHeight w:hRule="exact" w:val="231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Ионообменные</w:t>
            </w:r>
          </w:p>
        </w:tc>
        <w:tc>
          <w:tcPr>
            <w:tcW w:w="32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9" w:lineRule="exact"/>
              <w:ind w:left="221"/>
            </w:pPr>
            <w:r>
              <w:rPr>
                <w:rFonts w:ascii="Times New Roman" w:eastAsia="Times New Roman" w:hAnsi="Times New Roman" w:cs="Times New Roman"/>
                <w:spacing w:val="-2"/>
                <w:sz w:val="22"/>
                <w:szCs w:val="22"/>
              </w:rPr>
              <w:t>Ионообменное поглощение</w:t>
            </w:r>
          </w:p>
          <w:p w:rsidR="00000000" w:rsidRDefault="00710FCD">
            <w:pPr>
              <w:shd w:val="clear" w:color="auto" w:fill="FFFFFF"/>
              <w:spacing w:line="379" w:lineRule="exact"/>
              <w:ind w:left="221"/>
            </w:pPr>
            <w:r>
              <w:rPr>
                <w:rFonts w:ascii="Times New Roman" w:eastAsia="Times New Roman" w:hAnsi="Times New Roman" w:cs="Times New Roman"/>
                <w:spacing w:val="-2"/>
                <w:sz w:val="22"/>
                <w:szCs w:val="22"/>
              </w:rPr>
              <w:t>ионов железа катионитной</w:t>
            </w:r>
          </w:p>
          <w:p w:rsidR="00000000" w:rsidRDefault="00710FCD">
            <w:pPr>
              <w:shd w:val="clear" w:color="auto" w:fill="FFFFFF"/>
              <w:spacing w:line="379" w:lineRule="exact"/>
              <w:ind w:left="221"/>
            </w:pPr>
            <w:r>
              <w:rPr>
                <w:rFonts w:ascii="Times New Roman" w:eastAsia="Times New Roman" w:hAnsi="Times New Roman" w:cs="Times New Roman"/>
                <w:sz w:val="22"/>
                <w:szCs w:val="22"/>
              </w:rPr>
              <w:t>загрузкой</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79" w:lineRule="exact"/>
              <w:jc w:val="center"/>
            </w:pPr>
            <w:r>
              <w:rPr>
                <w:rFonts w:ascii="Times New Roman" w:eastAsia="Times New Roman" w:hAnsi="Times New Roman" w:cs="Times New Roman"/>
                <w:spacing w:val="-2"/>
                <w:sz w:val="22"/>
                <w:szCs w:val="22"/>
              </w:rPr>
              <w:t>Удаление железа</w:t>
            </w:r>
          </w:p>
          <w:p w:rsidR="00000000" w:rsidRDefault="00710FCD">
            <w:pPr>
              <w:shd w:val="clear" w:color="auto" w:fill="FFFFFF"/>
              <w:spacing w:line="379" w:lineRule="exact"/>
              <w:jc w:val="center"/>
            </w:pPr>
            <w:r>
              <w:rPr>
                <w:rFonts w:ascii="Times New Roman" w:eastAsia="Times New Roman" w:hAnsi="Times New Roman" w:cs="Times New Roman"/>
                <w:sz w:val="22"/>
                <w:szCs w:val="22"/>
              </w:rPr>
              <w:t>происходит</w:t>
            </w:r>
          </w:p>
          <w:p w:rsidR="00000000" w:rsidRDefault="00710FCD">
            <w:pPr>
              <w:shd w:val="clear" w:color="auto" w:fill="FFFFFF"/>
              <w:spacing w:line="379" w:lineRule="exact"/>
              <w:jc w:val="center"/>
            </w:pPr>
            <w:r>
              <w:rPr>
                <w:rFonts w:ascii="Times New Roman" w:eastAsia="Times New Roman" w:hAnsi="Times New Roman" w:cs="Times New Roman"/>
                <w:sz w:val="22"/>
                <w:szCs w:val="22"/>
              </w:rPr>
              <w:t>одновременно с</w:t>
            </w:r>
          </w:p>
          <w:p w:rsidR="00000000" w:rsidRDefault="00710FCD">
            <w:pPr>
              <w:shd w:val="clear" w:color="auto" w:fill="FFFFFF"/>
              <w:spacing w:line="379" w:lineRule="exact"/>
              <w:jc w:val="center"/>
            </w:pPr>
            <w:r>
              <w:rPr>
                <w:rFonts w:ascii="Times New Roman" w:eastAsia="Times New Roman" w:hAnsi="Times New Roman" w:cs="Times New Roman"/>
                <w:sz w:val="22"/>
                <w:szCs w:val="22"/>
              </w:rPr>
              <w:t>умягчением</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62" w:right="67"/>
              <w:jc w:val="center"/>
            </w:pPr>
            <w:r>
              <w:rPr>
                <w:rFonts w:ascii="Times New Roman" w:eastAsia="Times New Roman" w:hAnsi="Times New Roman" w:cs="Times New Roman"/>
                <w:spacing w:val="-2"/>
                <w:sz w:val="22"/>
                <w:szCs w:val="22"/>
              </w:rPr>
              <w:t xml:space="preserve">Сфера применения </w:t>
            </w:r>
            <w:r>
              <w:rPr>
                <w:rFonts w:ascii="Times New Roman" w:eastAsia="Times New Roman" w:hAnsi="Times New Roman" w:cs="Times New Roman"/>
                <w:sz w:val="22"/>
                <w:szCs w:val="22"/>
              </w:rPr>
              <w:t>ограничена</w:t>
            </w:r>
          </w:p>
          <w:p w:rsidR="00000000" w:rsidRDefault="00710FCD">
            <w:pPr>
              <w:shd w:val="clear" w:color="auto" w:fill="FFFFFF"/>
              <w:spacing w:line="379" w:lineRule="exact"/>
              <w:jc w:val="center"/>
            </w:pPr>
            <w:r>
              <w:rPr>
                <w:rFonts w:ascii="Times New Roman" w:eastAsia="Times New Roman" w:hAnsi="Times New Roman" w:cs="Times New Roman"/>
                <w:spacing w:val="-2"/>
                <w:sz w:val="22"/>
                <w:szCs w:val="22"/>
              </w:rPr>
              <w:t>водоподготовкой для</w:t>
            </w:r>
          </w:p>
          <w:p w:rsidR="00000000" w:rsidRDefault="00710FCD">
            <w:pPr>
              <w:shd w:val="clear" w:color="auto" w:fill="FFFFFF"/>
              <w:spacing w:line="379" w:lineRule="exact"/>
              <w:jc w:val="center"/>
            </w:pPr>
            <w:r>
              <w:rPr>
                <w:rFonts w:ascii="Times New Roman" w:eastAsia="Times New Roman" w:hAnsi="Times New Roman" w:cs="Times New Roman"/>
                <w:spacing w:val="-2"/>
                <w:sz w:val="22"/>
                <w:szCs w:val="22"/>
              </w:rPr>
              <w:t>теплоэнергетики, при</w:t>
            </w:r>
          </w:p>
          <w:p w:rsidR="00000000" w:rsidRDefault="00710FCD">
            <w:pPr>
              <w:shd w:val="clear" w:color="auto" w:fill="FFFFFF"/>
              <w:spacing w:line="379" w:lineRule="exact"/>
              <w:jc w:val="center"/>
            </w:pPr>
            <w:r>
              <w:rPr>
                <w:rFonts w:ascii="Times New Roman" w:eastAsia="Times New Roman" w:hAnsi="Times New Roman" w:cs="Times New Roman"/>
                <w:sz w:val="22"/>
                <w:szCs w:val="22"/>
              </w:rPr>
              <w:t>не</w:t>
            </w:r>
            <w:r>
              <w:rPr>
                <w:rFonts w:ascii="Times New Roman" w:eastAsia="Times New Roman" w:hAnsi="Times New Roman" w:cs="Times New Roman"/>
                <w:sz w:val="22"/>
                <w:szCs w:val="22"/>
              </w:rPr>
              <w:t>высоком</w:t>
            </w:r>
          </w:p>
          <w:p w:rsidR="00000000" w:rsidRDefault="00710FCD">
            <w:pPr>
              <w:shd w:val="clear" w:color="auto" w:fill="FFFFFF"/>
              <w:spacing w:line="379" w:lineRule="exact"/>
              <w:jc w:val="center"/>
            </w:pPr>
            <w:r>
              <w:rPr>
                <w:rFonts w:ascii="Times New Roman" w:eastAsia="Times New Roman" w:hAnsi="Times New Roman" w:cs="Times New Roman"/>
                <w:sz w:val="22"/>
                <w:szCs w:val="22"/>
              </w:rPr>
              <w:t>содержании железа</w:t>
            </w:r>
          </w:p>
        </w:tc>
      </w:tr>
    </w:tbl>
    <w:p w:rsidR="00000000" w:rsidRDefault="00710FCD">
      <w:pPr>
        <w:shd w:val="clear" w:color="auto" w:fill="FFFFFF"/>
        <w:spacing w:before="715" w:line="413" w:lineRule="exact"/>
        <w:ind w:left="115" w:firstLine="566"/>
        <w:jc w:val="both"/>
      </w:pPr>
      <w:r>
        <w:rPr>
          <w:rFonts w:ascii="Times New Roman" w:eastAsia="Times New Roman" w:hAnsi="Times New Roman" w:cs="Times New Roman"/>
          <w:sz w:val="24"/>
          <w:szCs w:val="24"/>
        </w:rPr>
        <w:t>Кроме обезжелезивания и очистки воды от марганца и сероводорода - часто требуется очистка от растворенных органических соединений, или растворенных солей с концентрациями отельных веществ превышающими предельно допустимые значени</w:t>
      </w:r>
      <w:r>
        <w:rPr>
          <w:rFonts w:ascii="Times New Roman" w:eastAsia="Times New Roman" w:hAnsi="Times New Roman" w:cs="Times New Roman"/>
          <w:sz w:val="24"/>
          <w:szCs w:val="24"/>
        </w:rPr>
        <w:t>я. Часто встречается, например, превышение концентраций солей жесткости, аммиака, нитратов, кремния, солей тяжелых металлов и т.п.</w:t>
      </w:r>
    </w:p>
    <w:p w:rsidR="00000000" w:rsidRDefault="00710FCD">
      <w:pPr>
        <w:shd w:val="clear" w:color="auto" w:fill="FFFFFF"/>
        <w:spacing w:line="413" w:lineRule="exact"/>
        <w:ind w:left="115" w:right="5" w:firstLine="566"/>
        <w:jc w:val="both"/>
      </w:pPr>
      <w:r>
        <w:rPr>
          <w:rFonts w:ascii="Times New Roman" w:eastAsia="Times New Roman" w:hAnsi="Times New Roman" w:cs="Times New Roman"/>
          <w:sz w:val="24"/>
          <w:szCs w:val="24"/>
        </w:rPr>
        <w:t>Для очистки и обезжелезивания воды необходимо использование процесса окисления примесей, при котором железо и марганец перехо</w:t>
      </w:r>
      <w:r>
        <w:rPr>
          <w:rFonts w:ascii="Times New Roman" w:eastAsia="Times New Roman" w:hAnsi="Times New Roman" w:cs="Times New Roman"/>
          <w:sz w:val="24"/>
          <w:szCs w:val="24"/>
        </w:rPr>
        <w:t>дят в нерастворимые формы, окисляются растворенные органические соединения и сероводород и происходит обеззараживание воды.</w:t>
      </w:r>
    </w:p>
    <w:p w:rsidR="00000000" w:rsidRDefault="00710FCD">
      <w:pPr>
        <w:shd w:val="clear" w:color="auto" w:fill="FFFFFF"/>
        <w:spacing w:line="413" w:lineRule="exact"/>
        <w:ind w:left="115" w:right="5" w:firstLine="566"/>
        <w:jc w:val="both"/>
      </w:pPr>
      <w:r>
        <w:rPr>
          <w:rFonts w:ascii="Times New Roman" w:eastAsia="Times New Roman" w:hAnsi="Times New Roman" w:cs="Times New Roman"/>
          <w:sz w:val="24"/>
          <w:szCs w:val="24"/>
        </w:rPr>
        <w:t>Для этого используется озон (активная форма кислорода)- мощный короткоживущий окислитель. Его время жизни в воде не превышает нескол</w:t>
      </w:r>
      <w:r>
        <w:rPr>
          <w:rFonts w:ascii="Times New Roman" w:eastAsia="Times New Roman" w:hAnsi="Times New Roman" w:cs="Times New Roman"/>
          <w:sz w:val="24"/>
          <w:szCs w:val="24"/>
        </w:rPr>
        <w:t xml:space="preserve">ьких минут и поэтому </w:t>
      </w:r>
      <w:r>
        <w:rPr>
          <w:rFonts w:ascii="Times New Roman" w:eastAsia="Times New Roman" w:hAnsi="Times New Roman" w:cs="Times New Roman"/>
          <w:spacing w:val="-9"/>
          <w:sz w:val="24"/>
          <w:szCs w:val="24"/>
        </w:rPr>
        <w:t>использование      озона      в      качестве      окислителя      гарантирует      экологическую       чистоту</w:t>
      </w:r>
    </w:p>
    <w:p w:rsidR="00000000" w:rsidRDefault="00710FCD">
      <w:pPr>
        <w:shd w:val="clear" w:color="auto" w:fill="FFFFFF"/>
        <w:spacing w:before="226"/>
        <w:jc w:val="right"/>
      </w:pPr>
      <w:r>
        <w:rPr>
          <w:spacing w:val="-14"/>
        </w:rPr>
        <w:t>81</w:t>
      </w:r>
    </w:p>
    <w:p w:rsidR="00000000" w:rsidRDefault="00710FCD">
      <w:pPr>
        <w:shd w:val="clear" w:color="auto" w:fill="FFFFFF"/>
        <w:spacing w:before="226"/>
        <w:jc w:val="right"/>
        <w:sectPr w:rsidR="00000000">
          <w:pgSz w:w="11909" w:h="16834"/>
          <w:pgMar w:top="692" w:right="710" w:bottom="360" w:left="1589"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right="5"/>
        <w:jc w:val="both"/>
      </w:pPr>
      <w:r>
        <w:rPr>
          <w:rFonts w:ascii="Times New Roman" w:eastAsia="Times New Roman" w:hAnsi="Times New Roman" w:cs="Times New Roman"/>
          <w:sz w:val="24"/>
          <w:szCs w:val="24"/>
        </w:rPr>
        <w:t>техно</w:t>
      </w:r>
      <w:r>
        <w:rPr>
          <w:rFonts w:ascii="Times New Roman" w:eastAsia="Times New Roman" w:hAnsi="Times New Roman" w:cs="Times New Roman"/>
          <w:sz w:val="24"/>
          <w:szCs w:val="24"/>
        </w:rPr>
        <w:t>логии при максимальной эффективности процесса очистки. Это уникальное качество озона гарантирует отсутствие появления токсичных компонентов в очищенной воде и в дренаже установки, неизбежное при применении хлорсодержащих реагентов или перманганата калия пр</w:t>
      </w:r>
      <w:r>
        <w:rPr>
          <w:rFonts w:ascii="Times New Roman" w:eastAsia="Times New Roman" w:hAnsi="Times New Roman" w:cs="Times New Roman"/>
          <w:sz w:val="24"/>
          <w:szCs w:val="24"/>
        </w:rPr>
        <w:t>именяемых в фильтрах для обезжелезивания воды.</w:t>
      </w:r>
    </w:p>
    <w:p w:rsidR="00000000" w:rsidRDefault="00710FCD">
      <w:pPr>
        <w:shd w:val="clear" w:color="auto" w:fill="FFFFFF"/>
        <w:tabs>
          <w:tab w:val="left" w:pos="4181"/>
        </w:tabs>
        <w:spacing w:line="413" w:lineRule="exact"/>
        <w:ind w:right="10" w:firstLine="566"/>
        <w:jc w:val="both"/>
      </w:pPr>
      <w:r>
        <w:rPr>
          <w:rFonts w:ascii="Times New Roman" w:eastAsia="Times New Roman" w:hAnsi="Times New Roman" w:cs="Times New Roman"/>
          <w:sz w:val="24"/>
          <w:szCs w:val="24"/>
        </w:rPr>
        <w:t>Для фильтрации нерастворимых продуктов окисления, взвешенных и коллоидных</w:t>
      </w:r>
      <w:r>
        <w:rPr>
          <w:rFonts w:ascii="Times New Roman" w:eastAsia="Times New Roman" w:hAnsi="Times New Roman" w:cs="Times New Roman"/>
          <w:sz w:val="24"/>
          <w:szCs w:val="24"/>
        </w:rPr>
        <w:br/>
      </w:r>
      <w:r>
        <w:rPr>
          <w:rFonts w:ascii="Times New Roman" w:eastAsia="Times New Roman" w:hAnsi="Times New Roman" w:cs="Times New Roman"/>
          <w:spacing w:val="-9"/>
          <w:sz w:val="24"/>
          <w:szCs w:val="24"/>
        </w:rPr>
        <w:t>частиц,       возможно,       использовать</w:t>
      </w:r>
      <w:r>
        <w:rPr>
          <w:rFonts w:eastAsia="Times New Roman"/>
          <w:sz w:val="24"/>
          <w:szCs w:val="24"/>
        </w:rPr>
        <w:tab/>
      </w:r>
      <w:r>
        <w:rPr>
          <w:rFonts w:ascii="Times New Roman" w:eastAsia="Times New Roman" w:hAnsi="Times New Roman" w:cs="Times New Roman"/>
          <w:spacing w:val="-10"/>
          <w:sz w:val="24"/>
          <w:szCs w:val="24"/>
        </w:rPr>
        <w:t>ультрафильтрационные       мембраны.       Это       самый</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экономичный и надежный способ мех</w:t>
      </w:r>
      <w:r>
        <w:rPr>
          <w:rFonts w:ascii="Times New Roman" w:eastAsia="Times New Roman" w:hAnsi="Times New Roman" w:cs="Times New Roman"/>
          <w:sz w:val="24"/>
          <w:szCs w:val="24"/>
        </w:rPr>
        <w:t>анической очистки воды. Ультрафильтрация несопоставимо более эффективна, чем фильтрация через зернистые фильтры, применяемые в традиционных установках обезжелезивания воды, потому, что размер фильтруемых частиц в этом случае в тысячи раз меньше. В случае н</w:t>
      </w:r>
      <w:r>
        <w:rPr>
          <w:rFonts w:ascii="Times New Roman" w:eastAsia="Times New Roman" w:hAnsi="Times New Roman" w:cs="Times New Roman"/>
          <w:sz w:val="24"/>
          <w:szCs w:val="24"/>
        </w:rPr>
        <w:t xml:space="preserve">еобходимости в системах обезжелезивания воды и ее комплексной очистки серии «ECOZONOUF» применяется ступень глубокой очистки от вредных примесей и солей жесткости при помощи мембраны обратного осмоса c возможностью регулировки желаемой степени жесткости и </w:t>
      </w:r>
      <w:r>
        <w:rPr>
          <w:rFonts w:ascii="Times New Roman" w:eastAsia="Times New Roman" w:hAnsi="Times New Roman" w:cs="Times New Roman"/>
          <w:sz w:val="24"/>
          <w:szCs w:val="24"/>
        </w:rPr>
        <w:t>солесодержания.</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Для частичного удаления накапливающихся на поверхности мембран отложений взвешенных веществ и коллоидного железа в установках предусмотрена также автоматизированная система периодической промывки мембранных модулей. Частота и продолжительно</w:t>
      </w:r>
      <w:r>
        <w:rPr>
          <w:rFonts w:ascii="Times New Roman" w:eastAsia="Times New Roman" w:hAnsi="Times New Roman" w:cs="Times New Roman"/>
          <w:sz w:val="24"/>
          <w:szCs w:val="24"/>
        </w:rPr>
        <w:t>сть таких промывок задаются при настройке установок по реле времени и зависят от показателей качества исходной воды.</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Все методы очистки мембраны можно подразделить на 4 группы: механические, гидродинамические, химические и физические. На практике, в подавл</w:t>
      </w:r>
      <w:r>
        <w:rPr>
          <w:rFonts w:ascii="Times New Roman" w:eastAsia="Times New Roman" w:hAnsi="Times New Roman" w:cs="Times New Roman"/>
          <w:sz w:val="24"/>
          <w:szCs w:val="24"/>
        </w:rPr>
        <w:t xml:space="preserve">яющем большинстве случаев, применяется химический метод. Строительство ЦМО и промканализации не </w:t>
      </w:r>
      <w:r>
        <w:rPr>
          <w:rFonts w:ascii="Times New Roman" w:eastAsia="Times New Roman" w:hAnsi="Times New Roman" w:cs="Times New Roman"/>
          <w:spacing w:val="-1"/>
          <w:sz w:val="24"/>
          <w:szCs w:val="24"/>
        </w:rPr>
        <w:t xml:space="preserve">требуется, вода после очистки отводится в канализационные сети предприятия и в бытовую </w:t>
      </w:r>
      <w:r>
        <w:rPr>
          <w:rFonts w:ascii="Times New Roman" w:eastAsia="Times New Roman" w:hAnsi="Times New Roman" w:cs="Times New Roman"/>
          <w:sz w:val="24"/>
          <w:szCs w:val="24"/>
        </w:rPr>
        <w:t>канализацию.</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Срок службы мембран 5-7 лет, химическая промывка осуществляе</w:t>
      </w:r>
      <w:r>
        <w:rPr>
          <w:rFonts w:ascii="Times New Roman" w:eastAsia="Times New Roman" w:hAnsi="Times New Roman" w:cs="Times New Roman"/>
          <w:sz w:val="24"/>
          <w:szCs w:val="24"/>
        </w:rPr>
        <w:t xml:space="preserve">тся один раз в сутки, обратная промывка один раз в 20-60 минут, продолджительность около 30 секунд. Средний расход на промывку составляет 180 л. Данные приведены для усредненных </w:t>
      </w:r>
      <w:r>
        <w:rPr>
          <w:rFonts w:ascii="Times New Roman" w:eastAsia="Times New Roman" w:hAnsi="Times New Roman" w:cs="Times New Roman"/>
          <w:spacing w:val="-1"/>
          <w:sz w:val="24"/>
          <w:szCs w:val="24"/>
        </w:rPr>
        <w:t xml:space="preserve">параметров работы. И могут меняться в зависимости от условий работы и состава </w:t>
      </w:r>
      <w:r>
        <w:rPr>
          <w:rFonts w:ascii="Times New Roman" w:eastAsia="Times New Roman" w:hAnsi="Times New Roman" w:cs="Times New Roman"/>
          <w:spacing w:val="-1"/>
          <w:sz w:val="24"/>
          <w:szCs w:val="24"/>
        </w:rPr>
        <w:t xml:space="preserve">исходной </w:t>
      </w:r>
      <w:r>
        <w:rPr>
          <w:rFonts w:ascii="Times New Roman" w:eastAsia="Times New Roman" w:hAnsi="Times New Roman" w:cs="Times New Roman"/>
          <w:sz w:val="24"/>
          <w:szCs w:val="24"/>
        </w:rPr>
        <w:t>жидкости.</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Как было сказано ранее, окончательный выбор технологии очистки может быть определен   только при   проектировании.</w:t>
      </w:r>
    </w:p>
    <w:p w:rsidR="00000000" w:rsidRDefault="00710FCD">
      <w:pPr>
        <w:shd w:val="clear" w:color="auto" w:fill="FFFFFF"/>
        <w:spacing w:before="413" w:line="413" w:lineRule="exact"/>
        <w:ind w:right="5" w:firstLine="566"/>
        <w:jc w:val="both"/>
      </w:pPr>
      <w:r>
        <w:rPr>
          <w:rFonts w:ascii="Times New Roman" w:eastAsia="Times New Roman" w:hAnsi="Times New Roman" w:cs="Times New Roman"/>
          <w:sz w:val="24"/>
          <w:szCs w:val="24"/>
        </w:rPr>
        <w:t xml:space="preserve">Установки серии </w:t>
      </w:r>
      <w:r>
        <w:rPr>
          <w:rFonts w:ascii="Times New Roman" w:eastAsia="Times New Roman" w:hAnsi="Times New Roman" w:cs="Times New Roman"/>
          <w:sz w:val="24"/>
          <w:szCs w:val="24"/>
          <w:lang w:val="en-US"/>
        </w:rPr>
        <w:t xml:space="preserve">"ECOZON" WP Well </w:t>
      </w:r>
      <w:r>
        <w:rPr>
          <w:rFonts w:ascii="Times New Roman" w:eastAsia="Times New Roman" w:hAnsi="Times New Roman" w:cs="Times New Roman"/>
          <w:sz w:val="24"/>
          <w:szCs w:val="24"/>
        </w:rPr>
        <w:t>смонтированы по модульной схеме, с использованием основных стандартных элементов:</w:t>
      </w:r>
    </w:p>
    <w:p w:rsidR="00000000" w:rsidRDefault="00710FCD">
      <w:pPr>
        <w:shd w:val="clear" w:color="auto" w:fill="FFFFFF"/>
        <w:spacing w:before="413"/>
        <w:jc w:val="right"/>
      </w:pPr>
      <w:r>
        <w:t>82</w:t>
      </w:r>
    </w:p>
    <w:p w:rsidR="00000000" w:rsidRDefault="00710FCD">
      <w:pPr>
        <w:shd w:val="clear" w:color="auto" w:fill="FFFFFF"/>
        <w:spacing w:before="413"/>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rsidP="00710FCD">
      <w:pPr>
        <w:numPr>
          <w:ilvl w:val="0"/>
          <w:numId w:val="20"/>
        </w:numPr>
        <w:shd w:val="clear" w:color="auto" w:fill="FFFFFF"/>
        <w:tabs>
          <w:tab w:val="left" w:pos="427"/>
        </w:tabs>
        <w:spacing w:before="221" w:line="413" w:lineRule="exact"/>
        <w:ind w:left="427" w:hanging="360"/>
        <w:rPr>
          <w:rFonts w:ascii="Times New Roman" w:hAnsi="Times New Roman" w:cs="Times New Roman"/>
          <w:spacing w:val="-2"/>
          <w:sz w:val="24"/>
          <w:szCs w:val="24"/>
        </w:rPr>
      </w:pPr>
      <w:r>
        <w:rPr>
          <w:rFonts w:ascii="Times New Roman" w:eastAsia="Times New Roman" w:hAnsi="Times New Roman" w:cs="Times New Roman"/>
          <w:spacing w:val="-6"/>
          <w:sz w:val="24"/>
          <w:szCs w:val="24"/>
        </w:rPr>
        <w:t xml:space="preserve">Озонаторов   серии   неосушенного   воздуха   серии   </w:t>
      </w:r>
      <w:r>
        <w:rPr>
          <w:rFonts w:ascii="Times New Roman" w:eastAsia="Times New Roman" w:hAnsi="Times New Roman" w:cs="Times New Roman"/>
          <w:spacing w:val="-6"/>
          <w:sz w:val="24"/>
          <w:szCs w:val="24"/>
          <w:lang w:val="en-US"/>
        </w:rPr>
        <w:t xml:space="preserve">OzA   </w:t>
      </w:r>
      <w:r>
        <w:rPr>
          <w:rFonts w:ascii="Times New Roman" w:eastAsia="Times New Roman" w:hAnsi="Times New Roman" w:cs="Times New Roman"/>
          <w:spacing w:val="-6"/>
          <w:sz w:val="24"/>
          <w:szCs w:val="24"/>
        </w:rPr>
        <w:t xml:space="preserve">или   кислородных    озонаторов </w:t>
      </w:r>
      <w:r>
        <w:rPr>
          <w:rFonts w:ascii="Times New Roman" w:eastAsia="Times New Roman" w:hAnsi="Times New Roman" w:cs="Times New Roman"/>
          <w:sz w:val="24"/>
          <w:szCs w:val="24"/>
        </w:rPr>
        <w:t xml:space="preserve">серии </w:t>
      </w:r>
      <w:r>
        <w:rPr>
          <w:rFonts w:ascii="Times New Roman" w:eastAsia="Times New Roman" w:hAnsi="Times New Roman" w:cs="Times New Roman"/>
          <w:sz w:val="24"/>
          <w:szCs w:val="24"/>
          <w:lang w:val="en-US"/>
        </w:rPr>
        <w:t>OzO.</w:t>
      </w:r>
    </w:p>
    <w:p w:rsidR="00000000" w:rsidRDefault="00710FCD" w:rsidP="00710FCD">
      <w:pPr>
        <w:numPr>
          <w:ilvl w:val="0"/>
          <w:numId w:val="20"/>
        </w:numPr>
        <w:shd w:val="clear" w:color="auto" w:fill="FFFFFF"/>
        <w:tabs>
          <w:tab w:val="left" w:pos="427"/>
        </w:tabs>
        <w:spacing w:line="413" w:lineRule="exact"/>
        <w:ind w:left="67"/>
        <w:rPr>
          <w:rFonts w:ascii="Times New Roman" w:hAnsi="Times New Roman" w:cs="Times New Roman"/>
          <w:spacing w:val="-2"/>
          <w:sz w:val="24"/>
          <w:szCs w:val="24"/>
          <w:lang w:val="en-US"/>
        </w:rPr>
      </w:pPr>
      <w:r>
        <w:rPr>
          <w:rFonts w:ascii="Times New Roman" w:eastAsia="Times New Roman" w:hAnsi="Times New Roman" w:cs="Times New Roman"/>
          <w:sz w:val="24"/>
          <w:szCs w:val="24"/>
        </w:rPr>
        <w:t>Микропроцессорных систем упр</w:t>
      </w:r>
      <w:r>
        <w:rPr>
          <w:rFonts w:ascii="Times New Roman" w:eastAsia="Times New Roman" w:hAnsi="Times New Roman" w:cs="Times New Roman"/>
          <w:sz w:val="24"/>
          <w:szCs w:val="24"/>
        </w:rPr>
        <w:t>авления.</w:t>
      </w:r>
    </w:p>
    <w:p w:rsidR="00000000" w:rsidRDefault="00710FCD" w:rsidP="00710FCD">
      <w:pPr>
        <w:numPr>
          <w:ilvl w:val="0"/>
          <w:numId w:val="20"/>
        </w:numPr>
        <w:shd w:val="clear" w:color="auto" w:fill="FFFFFF"/>
        <w:tabs>
          <w:tab w:val="left" w:pos="427"/>
        </w:tabs>
        <w:spacing w:line="413" w:lineRule="exact"/>
        <w:ind w:left="67"/>
        <w:rPr>
          <w:rFonts w:ascii="Times New Roman" w:hAnsi="Times New Roman" w:cs="Times New Roman"/>
          <w:spacing w:val="-2"/>
          <w:sz w:val="24"/>
          <w:szCs w:val="24"/>
        </w:rPr>
      </w:pPr>
      <w:r>
        <w:rPr>
          <w:rFonts w:ascii="Times New Roman" w:eastAsia="Times New Roman" w:hAnsi="Times New Roman" w:cs="Times New Roman"/>
          <w:sz w:val="24"/>
          <w:szCs w:val="24"/>
        </w:rPr>
        <w:t>Картриджных или половолоконных ультрафильтрационных мембран.</w:t>
      </w:r>
    </w:p>
    <w:p w:rsidR="00000000" w:rsidRDefault="00710FCD" w:rsidP="00710FCD">
      <w:pPr>
        <w:numPr>
          <w:ilvl w:val="0"/>
          <w:numId w:val="20"/>
        </w:numPr>
        <w:shd w:val="clear" w:color="auto" w:fill="FFFFFF"/>
        <w:tabs>
          <w:tab w:val="left" w:pos="427"/>
        </w:tabs>
        <w:spacing w:line="413" w:lineRule="exact"/>
        <w:ind w:left="67"/>
        <w:rPr>
          <w:rFonts w:ascii="Times New Roman" w:hAnsi="Times New Roman" w:cs="Times New Roman"/>
          <w:spacing w:val="-2"/>
          <w:sz w:val="24"/>
          <w:szCs w:val="24"/>
        </w:rPr>
      </w:pPr>
      <w:r>
        <w:rPr>
          <w:rFonts w:ascii="Times New Roman" w:eastAsia="Times New Roman" w:hAnsi="Times New Roman" w:cs="Times New Roman"/>
          <w:sz w:val="24"/>
          <w:szCs w:val="24"/>
        </w:rPr>
        <w:t>Систем обратного осмоса.</w:t>
      </w:r>
    </w:p>
    <w:p w:rsidR="00000000" w:rsidRDefault="00710FCD" w:rsidP="00710FCD">
      <w:pPr>
        <w:numPr>
          <w:ilvl w:val="0"/>
          <w:numId w:val="20"/>
        </w:numPr>
        <w:shd w:val="clear" w:color="auto" w:fill="FFFFFF"/>
        <w:tabs>
          <w:tab w:val="left" w:pos="427"/>
        </w:tabs>
        <w:spacing w:line="413" w:lineRule="exact"/>
        <w:ind w:left="67"/>
        <w:rPr>
          <w:rFonts w:ascii="Times New Roman" w:hAnsi="Times New Roman" w:cs="Times New Roman"/>
          <w:spacing w:val="-2"/>
          <w:sz w:val="24"/>
          <w:szCs w:val="24"/>
        </w:rPr>
      </w:pPr>
      <w:r>
        <w:rPr>
          <w:rFonts w:ascii="Times New Roman" w:eastAsia="Times New Roman" w:hAnsi="Times New Roman" w:cs="Times New Roman"/>
          <w:sz w:val="24"/>
          <w:szCs w:val="24"/>
        </w:rPr>
        <w:t>Систем коагуляции.</w:t>
      </w:r>
    </w:p>
    <w:p w:rsidR="00000000" w:rsidRDefault="00710FCD">
      <w:pPr>
        <w:shd w:val="clear" w:color="auto" w:fill="FFFFFF"/>
        <w:spacing w:line="413" w:lineRule="exact"/>
        <w:ind w:firstLine="566"/>
      </w:pPr>
      <w:r>
        <w:rPr>
          <w:rFonts w:ascii="Times New Roman" w:eastAsia="Times New Roman" w:hAnsi="Times New Roman" w:cs="Times New Roman"/>
          <w:spacing w:val="-4"/>
          <w:sz w:val="24"/>
          <w:szCs w:val="24"/>
        </w:rPr>
        <w:t xml:space="preserve">Установки  могут  поставляться  в  собранном  виде  или  в  виде  отдельных  блоков  для </w:t>
      </w:r>
      <w:r>
        <w:rPr>
          <w:rFonts w:ascii="Times New Roman" w:eastAsia="Times New Roman" w:hAnsi="Times New Roman" w:cs="Times New Roman"/>
          <w:sz w:val="24"/>
          <w:szCs w:val="24"/>
        </w:rPr>
        <w:t>последующего монтажа самим заказчиком.</w:t>
      </w:r>
    </w:p>
    <w:p w:rsidR="00000000" w:rsidRDefault="00710FCD">
      <w:pPr>
        <w:shd w:val="clear" w:color="auto" w:fill="FFFFFF"/>
        <w:spacing w:before="1387" w:line="317" w:lineRule="exact"/>
        <w:ind w:right="14"/>
        <w:jc w:val="both"/>
      </w:pPr>
      <w:bookmarkStart w:id="39" w:name="bookmark39"/>
      <w:r>
        <w:rPr>
          <w:rFonts w:ascii="Times New Roman" w:hAnsi="Times New Roman" w:cs="Times New Roman"/>
          <w:b/>
          <w:bCs/>
          <w:sz w:val="24"/>
          <w:szCs w:val="24"/>
        </w:rPr>
        <w:t>1</w:t>
      </w:r>
      <w:bookmarkEnd w:id="39"/>
      <w:r>
        <w:rPr>
          <w:rFonts w:ascii="Times New Roman" w:hAnsi="Times New Roman" w:cs="Times New Roman"/>
          <w:b/>
          <w:bCs/>
          <w:sz w:val="24"/>
          <w:szCs w:val="24"/>
        </w:rPr>
        <w:t xml:space="preserve">.4.3. </w:t>
      </w:r>
      <w:r>
        <w:rPr>
          <w:rFonts w:ascii="Times New Roman" w:eastAsia="Times New Roman" w:hAnsi="Times New Roman" w:cs="Times New Roman"/>
          <w:b/>
          <w:bCs/>
          <w:sz w:val="24"/>
          <w:szCs w:val="24"/>
        </w:rPr>
        <w:t>Сведения о вновь строящихся, реконструируемых и предлагаемых к выводу из эксплуатации объектах водоснабжения.</w:t>
      </w:r>
    </w:p>
    <w:p w:rsidR="00000000" w:rsidRDefault="00710FCD">
      <w:pPr>
        <w:shd w:val="clear" w:color="auto" w:fill="FFFFFF"/>
        <w:tabs>
          <w:tab w:val="left" w:pos="9245"/>
        </w:tabs>
        <w:spacing w:before="422" w:line="413" w:lineRule="exact"/>
        <w:ind w:right="5" w:firstLine="566"/>
        <w:jc w:val="both"/>
      </w:pPr>
      <w:r>
        <w:rPr>
          <w:rFonts w:ascii="Times New Roman" w:eastAsia="Times New Roman" w:hAnsi="Times New Roman" w:cs="Times New Roman"/>
          <w:sz w:val="24"/>
          <w:szCs w:val="24"/>
        </w:rPr>
        <w:t>Как было сказано выше, для обеспечения водоснабжения города Димитровграда на</w:t>
      </w:r>
      <w:r>
        <w:rPr>
          <w:rFonts w:ascii="Times New Roman" w:eastAsia="Times New Roman" w:hAnsi="Times New Roman" w:cs="Times New Roman"/>
          <w:sz w:val="24"/>
          <w:szCs w:val="24"/>
        </w:rPr>
        <w:br/>
        <w:t>расчетный период необходимо провести орга</w:t>
      </w:r>
      <w:r>
        <w:rPr>
          <w:rFonts w:ascii="Times New Roman" w:eastAsia="Times New Roman" w:hAnsi="Times New Roman" w:cs="Times New Roman"/>
          <w:sz w:val="24"/>
          <w:szCs w:val="24"/>
        </w:rPr>
        <w:t>низацию централизованного водоснабжения в</w:t>
      </w:r>
      <w:r>
        <w:rPr>
          <w:rFonts w:ascii="Times New Roman" w:eastAsia="Times New Roman" w:hAnsi="Times New Roman" w:cs="Times New Roman"/>
          <w:sz w:val="24"/>
          <w:szCs w:val="24"/>
        </w:rPr>
        <w:br/>
        <w:t>районах, где она отсутствует, подтвердить с помощью официального технического</w:t>
      </w:r>
      <w:r>
        <w:rPr>
          <w:rFonts w:ascii="Times New Roman" w:eastAsia="Times New Roman" w:hAnsi="Times New Roman" w:cs="Times New Roman"/>
          <w:sz w:val="24"/>
          <w:szCs w:val="24"/>
        </w:rPr>
        <w:br/>
      </w:r>
      <w:r>
        <w:rPr>
          <w:rFonts w:ascii="Times New Roman" w:eastAsia="Times New Roman" w:hAnsi="Times New Roman" w:cs="Times New Roman"/>
          <w:spacing w:val="-10"/>
          <w:sz w:val="24"/>
          <w:szCs w:val="24"/>
        </w:rPr>
        <w:t>обследованя      дефицит     водопотребления      и      соответственно      рассмотерть      вопрос</w:t>
      </w:r>
      <w:r>
        <w:rPr>
          <w:rFonts w:eastAsia="Times New Roman"/>
          <w:sz w:val="24"/>
          <w:szCs w:val="24"/>
        </w:rPr>
        <w:tab/>
      </w:r>
      <w:r>
        <w:rPr>
          <w:rFonts w:ascii="Times New Roman" w:eastAsia="Times New Roman" w:hAnsi="Times New Roman" w:cs="Times New Roman"/>
          <w:sz w:val="24"/>
          <w:szCs w:val="24"/>
        </w:rPr>
        <w:t>об</w:t>
      </w:r>
    </w:p>
    <w:p w:rsidR="00000000" w:rsidRDefault="00710FCD">
      <w:pPr>
        <w:shd w:val="clear" w:color="auto" w:fill="FFFFFF"/>
        <w:spacing w:line="413" w:lineRule="exact"/>
        <w:jc w:val="both"/>
      </w:pPr>
      <w:r>
        <w:rPr>
          <w:rFonts w:ascii="Times New Roman" w:eastAsia="Times New Roman" w:hAnsi="Times New Roman" w:cs="Times New Roman"/>
          <w:sz w:val="24"/>
          <w:szCs w:val="24"/>
        </w:rPr>
        <w:t>увеличении мощности водозаборов,</w:t>
      </w:r>
      <w:r>
        <w:rPr>
          <w:rFonts w:ascii="Times New Roman" w:eastAsia="Times New Roman" w:hAnsi="Times New Roman" w:cs="Times New Roman"/>
          <w:sz w:val="24"/>
          <w:szCs w:val="24"/>
        </w:rPr>
        <w:t xml:space="preserve"> с перераспределение подачи ресурса в районы, где был выявлен дефицит водоснабжения с учетом перспективной нагрузки, провести реконструкции существующих водопроводных сооружений, резервуаров, насосных станций 2-го и 3–го подъемов, в связи с ветхостью и с в</w:t>
      </w:r>
      <w:r>
        <w:rPr>
          <w:rFonts w:ascii="Times New Roman" w:eastAsia="Times New Roman" w:hAnsi="Times New Roman" w:cs="Times New Roman"/>
          <w:sz w:val="24"/>
          <w:szCs w:val="24"/>
        </w:rPr>
        <w:t xml:space="preserve"> соответствии с перспективным увеличением мощности, а также заменить ветхие участки магистральных и разводящих водопроводных сетей на сети из современных материалов. Также необходимо провести оптимизацию диаметров сети, в зависимости от пропускной способно</w:t>
      </w:r>
      <w:r>
        <w:rPr>
          <w:rFonts w:ascii="Times New Roman" w:eastAsia="Times New Roman" w:hAnsi="Times New Roman" w:cs="Times New Roman"/>
          <w:sz w:val="24"/>
          <w:szCs w:val="24"/>
        </w:rPr>
        <w:t>сти перспективных расходов ресурса.</w:t>
      </w:r>
    </w:p>
    <w:p w:rsidR="00000000" w:rsidRDefault="00710FCD">
      <w:pPr>
        <w:shd w:val="clear" w:color="auto" w:fill="FFFFFF"/>
        <w:spacing w:before="643" w:line="274" w:lineRule="exact"/>
        <w:ind w:firstLine="566"/>
        <w:jc w:val="both"/>
      </w:pPr>
      <w:bookmarkStart w:id="40" w:name="bookmark40"/>
      <w:r>
        <w:rPr>
          <w:rFonts w:ascii="Times New Roman" w:eastAsia="Times New Roman" w:hAnsi="Times New Roman" w:cs="Times New Roman"/>
          <w:b/>
          <w:bCs/>
          <w:i/>
          <w:iCs/>
          <w:sz w:val="24"/>
          <w:szCs w:val="24"/>
        </w:rPr>
        <w:t>С</w:t>
      </w:r>
      <w:bookmarkEnd w:id="40"/>
      <w:r>
        <w:rPr>
          <w:rFonts w:ascii="Times New Roman" w:eastAsia="Times New Roman" w:hAnsi="Times New Roman" w:cs="Times New Roman"/>
          <w:b/>
          <w:bCs/>
          <w:i/>
          <w:iCs/>
          <w:sz w:val="24"/>
          <w:szCs w:val="24"/>
        </w:rPr>
        <w:t>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w:t>
      </w:r>
      <w:r>
        <w:rPr>
          <w:rFonts w:ascii="Times New Roman" w:eastAsia="Times New Roman" w:hAnsi="Times New Roman" w:cs="Times New Roman"/>
          <w:b/>
          <w:bCs/>
          <w:i/>
          <w:iCs/>
          <w:sz w:val="24"/>
          <w:szCs w:val="24"/>
        </w:rPr>
        <w:t>ьности сооружений</w:t>
      </w:r>
    </w:p>
    <w:p w:rsidR="00000000" w:rsidRDefault="00710FCD">
      <w:pPr>
        <w:shd w:val="clear" w:color="auto" w:fill="FFFFFF"/>
        <w:tabs>
          <w:tab w:val="left" w:pos="1426"/>
          <w:tab w:val="left" w:pos="2443"/>
          <w:tab w:val="left" w:pos="4378"/>
          <w:tab w:val="left" w:pos="6360"/>
          <w:tab w:val="left" w:pos="7718"/>
        </w:tabs>
        <w:spacing w:before="624" w:line="274" w:lineRule="exact"/>
        <w:ind w:firstLine="706"/>
      </w:pPr>
      <w:r>
        <w:rPr>
          <w:rFonts w:ascii="Times New Roman" w:eastAsia="Times New Roman" w:hAnsi="Times New Roman" w:cs="Times New Roman"/>
          <w:spacing w:val="-11"/>
          <w:sz w:val="24"/>
          <w:szCs w:val="24"/>
        </w:rPr>
        <w:t>Как      показал      расчет      гидравлического      режима      работы      сетей      водоснабжения,</w:t>
      </w:r>
      <w:r>
        <w:rPr>
          <w:rFonts w:ascii="Times New Roman" w:eastAsia="Times New Roman" w:hAnsi="Times New Roman" w:cs="Times New Roman"/>
          <w:spacing w:val="-11"/>
          <w:sz w:val="24"/>
          <w:szCs w:val="24"/>
        </w:rPr>
        <w:br/>
      </w:r>
      <w:r>
        <w:rPr>
          <w:rFonts w:ascii="Times New Roman" w:eastAsia="Times New Roman" w:hAnsi="Times New Roman" w:cs="Times New Roman"/>
          <w:spacing w:val="-2"/>
          <w:sz w:val="24"/>
          <w:szCs w:val="24"/>
        </w:rPr>
        <w:t>прокладка</w:t>
      </w:r>
      <w:r>
        <w:rPr>
          <w:rFonts w:eastAsia="Times New Roman"/>
          <w:sz w:val="24"/>
          <w:szCs w:val="24"/>
        </w:rPr>
        <w:tab/>
      </w:r>
      <w:r>
        <w:rPr>
          <w:rFonts w:ascii="Times New Roman" w:eastAsia="Times New Roman" w:hAnsi="Times New Roman" w:cs="Times New Roman"/>
          <w:spacing w:val="-2"/>
          <w:sz w:val="24"/>
          <w:szCs w:val="24"/>
        </w:rPr>
        <w:t>новых</w:t>
      </w:r>
      <w:r>
        <w:rPr>
          <w:rFonts w:eastAsia="Times New Roman"/>
          <w:sz w:val="24"/>
          <w:szCs w:val="24"/>
        </w:rPr>
        <w:tab/>
      </w:r>
      <w:r>
        <w:rPr>
          <w:rFonts w:ascii="Times New Roman" w:eastAsia="Times New Roman" w:hAnsi="Times New Roman" w:cs="Times New Roman"/>
          <w:spacing w:val="-2"/>
          <w:sz w:val="24"/>
          <w:szCs w:val="24"/>
        </w:rPr>
        <w:t>магистральных</w:t>
      </w:r>
      <w:r>
        <w:rPr>
          <w:rFonts w:eastAsia="Times New Roman"/>
          <w:sz w:val="24"/>
          <w:szCs w:val="24"/>
        </w:rPr>
        <w:tab/>
      </w:r>
      <w:r>
        <w:rPr>
          <w:rFonts w:ascii="Times New Roman" w:eastAsia="Times New Roman" w:hAnsi="Times New Roman" w:cs="Times New Roman"/>
          <w:spacing w:val="-2"/>
          <w:sz w:val="24"/>
          <w:szCs w:val="24"/>
        </w:rPr>
        <w:t>водопроводных</w:t>
      </w:r>
      <w:r>
        <w:rPr>
          <w:rFonts w:eastAsia="Times New Roman"/>
          <w:sz w:val="24"/>
          <w:szCs w:val="24"/>
        </w:rPr>
        <w:tab/>
      </w:r>
      <w:r>
        <w:rPr>
          <w:rFonts w:ascii="Times New Roman" w:eastAsia="Times New Roman" w:hAnsi="Times New Roman" w:cs="Times New Roman"/>
          <w:spacing w:val="-2"/>
          <w:sz w:val="24"/>
          <w:szCs w:val="24"/>
        </w:rPr>
        <w:t>сетей,</w:t>
      </w:r>
      <w:r>
        <w:rPr>
          <w:rFonts w:eastAsia="Times New Roman" w:hAnsi="Times New Roman"/>
          <w:sz w:val="24"/>
          <w:szCs w:val="24"/>
        </w:rPr>
        <w:tab/>
      </w:r>
      <w:r>
        <w:rPr>
          <w:rFonts w:ascii="Times New Roman" w:eastAsia="Times New Roman" w:hAnsi="Times New Roman" w:cs="Times New Roman"/>
          <w:spacing w:val="-2"/>
          <w:sz w:val="24"/>
          <w:szCs w:val="24"/>
        </w:rPr>
        <w:t>обеспечивающих</w:t>
      </w:r>
    </w:p>
    <w:p w:rsidR="00000000" w:rsidRDefault="00710FCD">
      <w:pPr>
        <w:shd w:val="clear" w:color="auto" w:fill="FFFFFF"/>
        <w:spacing w:line="274" w:lineRule="exact"/>
      </w:pPr>
      <w:r>
        <w:rPr>
          <w:rFonts w:ascii="Times New Roman" w:eastAsia="Times New Roman" w:hAnsi="Times New Roman" w:cs="Times New Roman"/>
          <w:spacing w:val="-3"/>
          <w:sz w:val="24"/>
          <w:szCs w:val="24"/>
        </w:rPr>
        <w:t>перераспределение   потоков,   не требуется.</w:t>
      </w:r>
    </w:p>
    <w:p w:rsidR="00000000" w:rsidRDefault="00710FCD">
      <w:pPr>
        <w:shd w:val="clear" w:color="auto" w:fill="FFFFFF"/>
        <w:tabs>
          <w:tab w:val="left" w:pos="3413"/>
        </w:tabs>
        <w:spacing w:line="274" w:lineRule="exact"/>
        <w:ind w:left="566"/>
      </w:pPr>
      <w:r>
        <w:rPr>
          <w:rFonts w:ascii="Times New Roman" w:eastAsia="Times New Roman" w:hAnsi="Times New Roman" w:cs="Times New Roman"/>
          <w:spacing w:val="-9"/>
          <w:sz w:val="24"/>
          <w:szCs w:val="24"/>
        </w:rPr>
        <w:t>Необходима        заме</w:t>
      </w:r>
      <w:r>
        <w:rPr>
          <w:rFonts w:ascii="Times New Roman" w:eastAsia="Times New Roman" w:hAnsi="Times New Roman" w:cs="Times New Roman"/>
          <w:spacing w:val="-9"/>
          <w:sz w:val="24"/>
          <w:szCs w:val="24"/>
        </w:rPr>
        <w:t>на</w:t>
      </w:r>
      <w:r>
        <w:rPr>
          <w:rFonts w:eastAsia="Times New Roman"/>
          <w:sz w:val="24"/>
          <w:szCs w:val="24"/>
        </w:rPr>
        <w:tab/>
      </w:r>
      <w:r>
        <w:rPr>
          <w:rFonts w:ascii="Times New Roman" w:eastAsia="Times New Roman" w:hAnsi="Times New Roman" w:cs="Times New Roman"/>
          <w:spacing w:val="-11"/>
          <w:sz w:val="24"/>
          <w:szCs w:val="24"/>
        </w:rPr>
        <w:t>существующих        наружных        водопроводных        сетей        с</w:t>
      </w:r>
    </w:p>
    <w:p w:rsidR="00000000" w:rsidRDefault="00710FCD">
      <w:pPr>
        <w:shd w:val="clear" w:color="auto" w:fill="FFFFFF"/>
        <w:spacing w:line="274" w:lineRule="exact"/>
      </w:pPr>
      <w:r>
        <w:rPr>
          <w:rFonts w:ascii="Times New Roman" w:eastAsia="Times New Roman" w:hAnsi="Times New Roman" w:cs="Times New Roman"/>
          <w:sz w:val="24"/>
          <w:szCs w:val="24"/>
        </w:rPr>
        <w:t>использованием современных материалов и технологий в связи ветхостью.</w:t>
      </w:r>
    </w:p>
    <w:p w:rsidR="00000000" w:rsidRDefault="00710FCD">
      <w:pPr>
        <w:shd w:val="clear" w:color="auto" w:fill="FFFFFF"/>
        <w:spacing w:before="278"/>
        <w:ind w:right="5"/>
        <w:jc w:val="right"/>
      </w:pPr>
      <w:r>
        <w:t>83</w:t>
      </w:r>
    </w:p>
    <w:p w:rsidR="00000000" w:rsidRDefault="00710FCD">
      <w:pPr>
        <w:shd w:val="clear" w:color="auto" w:fill="FFFFFF"/>
        <w:spacing w:before="278"/>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2059" w:right="201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26" w:line="274" w:lineRule="exact"/>
        <w:ind w:left="115" w:right="125" w:firstLine="566"/>
        <w:jc w:val="both"/>
      </w:pPr>
      <w:r>
        <w:rPr>
          <w:rFonts w:ascii="Times New Roman" w:eastAsia="Times New Roman" w:hAnsi="Times New Roman" w:cs="Times New Roman"/>
          <w:sz w:val="24"/>
          <w:szCs w:val="24"/>
        </w:rPr>
        <w:t>Замена участков ветхих трубопроводов водопровода Западного района составляет L= 48,723   км.</w:t>
      </w:r>
    </w:p>
    <w:p w:rsidR="00000000" w:rsidRDefault="00710FCD">
      <w:pPr>
        <w:shd w:val="clear" w:color="auto" w:fill="FFFFFF"/>
        <w:spacing w:line="274" w:lineRule="exact"/>
        <w:ind w:left="115" w:right="120" w:firstLine="566"/>
        <w:jc w:val="both"/>
      </w:pPr>
      <w:r>
        <w:rPr>
          <w:rFonts w:ascii="Times New Roman" w:eastAsia="Times New Roman" w:hAnsi="Times New Roman" w:cs="Times New Roman"/>
          <w:sz w:val="24"/>
          <w:szCs w:val="24"/>
        </w:rPr>
        <w:t>Замена участков ветхих трубопроводов водопровода Первомайского и Центрального районов, L = 144,262 км</w:t>
      </w:r>
    </w:p>
    <w:p w:rsidR="00000000" w:rsidRDefault="00710FCD">
      <w:pPr>
        <w:shd w:val="clear" w:color="auto" w:fill="FFFFFF"/>
        <w:spacing w:before="542" w:line="278" w:lineRule="exact"/>
        <w:ind w:left="115" w:right="120" w:firstLine="566"/>
        <w:jc w:val="both"/>
      </w:pPr>
      <w:r>
        <w:rPr>
          <w:rFonts w:ascii="Times New Roman" w:eastAsia="Times New Roman" w:hAnsi="Times New Roman" w:cs="Times New Roman"/>
          <w:sz w:val="24"/>
          <w:szCs w:val="24"/>
        </w:rPr>
        <w:t xml:space="preserve">Также необходима прокладка новых участков сетей к </w:t>
      </w:r>
      <w:r>
        <w:rPr>
          <w:rFonts w:ascii="Times New Roman" w:eastAsia="Times New Roman" w:hAnsi="Times New Roman" w:cs="Times New Roman"/>
          <w:sz w:val="24"/>
          <w:szCs w:val="24"/>
        </w:rPr>
        <w:t>вновь строящимся объектам капитального строительства, протяженностью 2,322 км.</w:t>
      </w:r>
    </w:p>
    <w:p w:rsidR="00000000" w:rsidRDefault="00710FCD">
      <w:pPr>
        <w:shd w:val="clear" w:color="auto" w:fill="FFFFFF"/>
        <w:spacing w:before="274" w:line="274" w:lineRule="exact"/>
        <w:ind w:left="115" w:right="115" w:firstLine="566"/>
        <w:jc w:val="both"/>
      </w:pPr>
      <w:r>
        <w:rPr>
          <w:rFonts w:ascii="Times New Roman" w:eastAsia="Times New Roman" w:hAnsi="Times New Roman" w:cs="Times New Roman"/>
          <w:sz w:val="24"/>
          <w:szCs w:val="24"/>
        </w:rPr>
        <w:t>Данные анализа расчета гидравлического режима показали недостаточную пропускную способность существующего водовода от ВЗУ Горка до РЧВ при условии выполнения мероприятия по пере</w:t>
      </w:r>
      <w:r>
        <w:rPr>
          <w:rFonts w:ascii="Times New Roman" w:eastAsia="Times New Roman" w:hAnsi="Times New Roman" w:cs="Times New Roman"/>
          <w:sz w:val="24"/>
          <w:szCs w:val="24"/>
        </w:rPr>
        <w:t>воду системы водоснабжения района Западный на закрытую схему, а также при условии присоединения перспективной нагрузки к расчетному сроку 2028 года. Протяженность новой нитки 603 м, требуемый диаметр – 0.4 м.</w:t>
      </w:r>
    </w:p>
    <w:p w:rsidR="00000000" w:rsidRDefault="00710FCD">
      <w:pPr>
        <w:shd w:val="clear" w:color="auto" w:fill="FFFFFF"/>
        <w:spacing w:line="274" w:lineRule="exact"/>
        <w:ind w:left="115" w:right="120" w:firstLine="566"/>
        <w:jc w:val="both"/>
      </w:pPr>
      <w:r>
        <w:rPr>
          <w:rFonts w:ascii="Times New Roman" w:eastAsia="Times New Roman" w:hAnsi="Times New Roman" w:cs="Times New Roman"/>
          <w:sz w:val="24"/>
          <w:szCs w:val="24"/>
        </w:rPr>
        <w:t>Данное мероприятие позволяет обеспечить пропуск</w:t>
      </w:r>
      <w:r>
        <w:rPr>
          <w:rFonts w:ascii="Times New Roman" w:eastAsia="Times New Roman" w:hAnsi="Times New Roman" w:cs="Times New Roman"/>
          <w:sz w:val="24"/>
          <w:szCs w:val="24"/>
        </w:rPr>
        <w:t xml:space="preserve">ную способность по двум трубопроводам в новых условиях эксплуатации, а также будет являться резервной линией в случае аварии или ремонта, согласно СП 31.13330.2012 Водоснабжение. Наружные сети и </w:t>
      </w:r>
      <w:r>
        <w:rPr>
          <w:rFonts w:ascii="Times New Roman" w:eastAsia="Times New Roman" w:hAnsi="Times New Roman" w:cs="Times New Roman"/>
          <w:spacing w:val="-1"/>
          <w:sz w:val="24"/>
          <w:szCs w:val="24"/>
        </w:rPr>
        <w:t>сооружения. Актуализированная редакция СНиП 2.04.02-84*, и об</w:t>
      </w:r>
      <w:r>
        <w:rPr>
          <w:rFonts w:ascii="Times New Roman" w:eastAsia="Times New Roman" w:hAnsi="Times New Roman" w:cs="Times New Roman"/>
          <w:spacing w:val="-1"/>
          <w:sz w:val="24"/>
          <w:szCs w:val="24"/>
        </w:rPr>
        <w:t xml:space="preserve">еспечит пропуск не менее </w:t>
      </w:r>
      <w:r>
        <w:rPr>
          <w:rFonts w:ascii="Times New Roman" w:eastAsia="Times New Roman" w:hAnsi="Times New Roman" w:cs="Times New Roman"/>
          <w:sz w:val="24"/>
          <w:szCs w:val="24"/>
        </w:rPr>
        <w:t>70% расчетного расхода воды.</w:t>
      </w:r>
    </w:p>
    <w:p w:rsidR="00000000" w:rsidRDefault="00710FCD">
      <w:pPr>
        <w:shd w:val="clear" w:color="auto" w:fill="FFFFFF"/>
        <w:spacing w:line="274" w:lineRule="exact"/>
        <w:ind w:left="682"/>
      </w:pPr>
      <w:r>
        <w:rPr>
          <w:rFonts w:ascii="Times New Roman" w:eastAsia="Times New Roman" w:hAnsi="Times New Roman" w:cs="Times New Roman"/>
          <w:sz w:val="24"/>
          <w:szCs w:val="24"/>
        </w:rPr>
        <w:t>Данные по прокладке второй нитки головного водовода приведены в таблице 1.4.3. 1.</w:t>
      </w:r>
    </w:p>
    <w:p w:rsidR="00000000" w:rsidRDefault="00710FCD">
      <w:pPr>
        <w:shd w:val="clear" w:color="auto" w:fill="FFFFFF"/>
        <w:spacing w:before="274"/>
        <w:ind w:left="7613"/>
      </w:pPr>
      <w:r>
        <w:rPr>
          <w:rFonts w:ascii="Times New Roman" w:eastAsia="Times New Roman" w:hAnsi="Times New Roman" w:cs="Times New Roman"/>
          <w:spacing w:val="-1"/>
          <w:sz w:val="24"/>
          <w:szCs w:val="24"/>
        </w:rPr>
        <w:t>Т а б л и ц а 1.4.3.1.</w:t>
      </w:r>
    </w:p>
    <w:p w:rsidR="00000000" w:rsidRDefault="00710FCD">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518"/>
        <w:gridCol w:w="2126"/>
        <w:gridCol w:w="2122"/>
        <w:gridCol w:w="1958"/>
      </w:tblGrid>
      <w:tr w:rsidR="00000000">
        <w:tblPrEx>
          <w:tblCellMar>
            <w:top w:w="0" w:type="dxa"/>
            <w:bottom w:w="0" w:type="dxa"/>
          </w:tblCellMar>
        </w:tblPrEx>
        <w:trPr>
          <w:trHeight w:hRule="exact" w:val="566"/>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eastAsia="Times New Roman" w:hAnsi="Times New Roman" w:cs="Times New Roman"/>
                <w:spacing w:val="-2"/>
                <w:sz w:val="24"/>
                <w:szCs w:val="24"/>
              </w:rPr>
              <w:t>Наименование участков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173" w:right="182" w:firstLine="566"/>
            </w:pPr>
            <w:r>
              <w:rPr>
                <w:rFonts w:ascii="Times New Roman" w:eastAsia="Times New Roman" w:hAnsi="Times New Roman" w:cs="Times New Roman"/>
                <w:sz w:val="24"/>
                <w:szCs w:val="24"/>
              </w:rPr>
              <w:t xml:space="preserve">Вид </w:t>
            </w:r>
            <w:r>
              <w:rPr>
                <w:rFonts w:ascii="Times New Roman" w:eastAsia="Times New Roman" w:hAnsi="Times New Roman" w:cs="Times New Roman"/>
                <w:spacing w:val="-2"/>
                <w:sz w:val="24"/>
                <w:szCs w:val="24"/>
              </w:rPr>
              <w:t>реконструкции</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96" w:right="106" w:firstLine="408"/>
            </w:pPr>
            <w:r>
              <w:rPr>
                <w:rFonts w:ascii="Times New Roman" w:eastAsia="Times New Roman" w:hAnsi="Times New Roman" w:cs="Times New Roman"/>
                <w:sz w:val="24"/>
                <w:szCs w:val="24"/>
              </w:rPr>
              <w:t xml:space="preserve">Диаметр </w:t>
            </w:r>
            <w:r>
              <w:rPr>
                <w:rFonts w:ascii="Times New Roman" w:eastAsia="Times New Roman" w:hAnsi="Times New Roman" w:cs="Times New Roman"/>
                <w:spacing w:val="-2"/>
                <w:sz w:val="24"/>
                <w:szCs w:val="24"/>
              </w:rPr>
              <w:t>трубопровода, м</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29" w:right="38"/>
              <w:jc w:val="center"/>
            </w:pPr>
            <w:r>
              <w:rPr>
                <w:rFonts w:ascii="Times New Roman" w:eastAsia="Times New Roman" w:hAnsi="Times New Roman" w:cs="Times New Roman"/>
                <w:spacing w:val="-2"/>
                <w:sz w:val="24"/>
                <w:szCs w:val="24"/>
              </w:rPr>
              <w:t xml:space="preserve">Протяженность, </w:t>
            </w:r>
            <w:r>
              <w:rPr>
                <w:rFonts w:ascii="Times New Roman" w:eastAsia="Times New Roman" w:hAnsi="Times New Roman" w:cs="Times New Roman"/>
                <w:sz w:val="24"/>
                <w:szCs w:val="24"/>
              </w:rPr>
              <w:t>м</w:t>
            </w:r>
          </w:p>
        </w:tc>
      </w:tr>
      <w:tr w:rsidR="00000000">
        <w:tblPrEx>
          <w:tblCellMar>
            <w:top w:w="0" w:type="dxa"/>
            <w:bottom w:w="0" w:type="dxa"/>
          </w:tblCellMar>
        </w:tblPrEx>
        <w:trPr>
          <w:trHeight w:hRule="exact" w:val="566"/>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43"/>
            </w:pPr>
            <w:r>
              <w:rPr>
                <w:rFonts w:ascii="Times New Roman" w:eastAsia="Times New Roman" w:hAnsi="Times New Roman" w:cs="Times New Roman"/>
                <w:sz w:val="24"/>
                <w:szCs w:val="24"/>
              </w:rPr>
              <w:t xml:space="preserve">ВЗУ «Горка» - </w:t>
            </w:r>
            <w:r>
              <w:rPr>
                <w:rFonts w:ascii="Times New Roman" w:eastAsia="Times New Roman" w:hAnsi="Times New Roman" w:cs="Times New Roman"/>
                <w:sz w:val="24"/>
                <w:szCs w:val="24"/>
              </w:rPr>
              <w:t>РЧВ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211" w:right="221" w:firstLine="418"/>
            </w:pPr>
            <w:r>
              <w:rPr>
                <w:rFonts w:ascii="Times New Roman" w:eastAsia="Times New Roman" w:hAnsi="Times New Roman" w:cs="Times New Roman"/>
                <w:sz w:val="24"/>
                <w:szCs w:val="24"/>
              </w:rPr>
              <w:t xml:space="preserve">Новое </w:t>
            </w:r>
            <w:r>
              <w:rPr>
                <w:rFonts w:ascii="Times New Roman" w:eastAsia="Times New Roman" w:hAnsi="Times New Roman" w:cs="Times New Roman"/>
                <w:spacing w:val="-2"/>
                <w:sz w:val="24"/>
                <w:szCs w:val="24"/>
              </w:rPr>
              <w:t>строительство</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92"/>
            </w:pPr>
            <w:r>
              <w:rPr>
                <w:rFonts w:ascii="Times New Roman" w:hAnsi="Times New Roman" w:cs="Times New Roman"/>
                <w:sz w:val="24"/>
                <w:szCs w:val="24"/>
              </w:rPr>
              <w:t>0,4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603</w:t>
            </w:r>
          </w:p>
        </w:tc>
      </w:tr>
    </w:tbl>
    <w:p w:rsidR="00000000" w:rsidRDefault="00710FCD">
      <w:pPr>
        <w:shd w:val="clear" w:color="auto" w:fill="FFFFFF"/>
        <w:spacing w:before="859" w:line="317" w:lineRule="exact"/>
        <w:ind w:left="115" w:right="115" w:firstLine="566"/>
        <w:jc w:val="both"/>
      </w:pPr>
      <w:bookmarkStart w:id="41" w:name="bookmark41"/>
      <w:r>
        <w:rPr>
          <w:rFonts w:ascii="Times New Roman" w:eastAsia="Times New Roman" w:hAnsi="Times New Roman" w:cs="Times New Roman"/>
          <w:b/>
          <w:bCs/>
          <w:i/>
          <w:iCs/>
          <w:sz w:val="24"/>
          <w:szCs w:val="24"/>
        </w:rPr>
        <w:t>С</w:t>
      </w:r>
      <w:bookmarkEnd w:id="41"/>
      <w:r>
        <w:rPr>
          <w:rFonts w:ascii="Times New Roman" w:eastAsia="Times New Roman" w:hAnsi="Times New Roman" w:cs="Times New Roman"/>
          <w:b/>
          <w:bCs/>
          <w:i/>
          <w:iCs/>
          <w:sz w:val="24"/>
          <w:szCs w:val="24"/>
        </w:rPr>
        <w:t>ведения о реконструируемых участках водопроводной сети, где предусмотрено увеличение диаметра трубопроводов для обеспечения пропуска объема водоснабжения с учетом перспективного строительства</w:t>
      </w:r>
    </w:p>
    <w:p w:rsidR="00000000" w:rsidRDefault="00710FCD">
      <w:pPr>
        <w:shd w:val="clear" w:color="auto" w:fill="FFFFFF"/>
        <w:spacing w:before="523" w:line="413" w:lineRule="exact"/>
        <w:ind w:left="115" w:right="115" w:firstLine="624"/>
        <w:jc w:val="both"/>
      </w:pPr>
      <w:r>
        <w:rPr>
          <w:rFonts w:ascii="Times New Roman" w:eastAsia="Times New Roman" w:hAnsi="Times New Roman" w:cs="Times New Roman"/>
          <w:sz w:val="24"/>
          <w:szCs w:val="24"/>
        </w:rPr>
        <w:t>В результа</w:t>
      </w:r>
      <w:r>
        <w:rPr>
          <w:rFonts w:ascii="Times New Roman" w:eastAsia="Times New Roman" w:hAnsi="Times New Roman" w:cs="Times New Roman"/>
          <w:sz w:val="24"/>
          <w:szCs w:val="24"/>
        </w:rPr>
        <w:t xml:space="preserve">те проведенного расчета гидравлического режима существующих сетей и того же с учетом перспективной нагрузки были выявлены следующие участки водопроводных сетей, нуждающихся в замене по оптимизации на трубопроводы большего диаметра, в связи с недостаточной </w:t>
      </w:r>
      <w:r>
        <w:rPr>
          <w:rFonts w:ascii="Times New Roman" w:eastAsia="Times New Roman" w:hAnsi="Times New Roman" w:cs="Times New Roman"/>
          <w:sz w:val="24"/>
          <w:szCs w:val="24"/>
        </w:rPr>
        <w:t>пропускной способностью.</w:t>
      </w:r>
    </w:p>
    <w:p w:rsidR="00000000" w:rsidRDefault="00710FCD">
      <w:pPr>
        <w:shd w:val="clear" w:color="auto" w:fill="FFFFFF"/>
        <w:spacing w:before="562" w:line="274" w:lineRule="exact"/>
        <w:ind w:left="115" w:right="120" w:firstLine="1416"/>
        <w:jc w:val="both"/>
      </w:pPr>
      <w:r>
        <w:rPr>
          <w:rFonts w:ascii="Times New Roman" w:eastAsia="Times New Roman" w:hAnsi="Times New Roman" w:cs="Times New Roman"/>
          <w:sz w:val="24"/>
          <w:szCs w:val="24"/>
        </w:rPr>
        <w:t>На основании данных расчета гидравлического режима существующей схемы водоснабжения пропускная способность участков водопровода на протяжении всех сетей является достаточной, и обеспечивает компенсацию существующей нагрузки.</w:t>
      </w:r>
    </w:p>
    <w:p w:rsidR="00000000" w:rsidRDefault="00710FCD">
      <w:pPr>
        <w:shd w:val="clear" w:color="auto" w:fill="FFFFFF"/>
        <w:spacing w:before="269" w:line="278" w:lineRule="exact"/>
        <w:ind w:left="115" w:firstLine="706"/>
      </w:pPr>
      <w:r>
        <w:rPr>
          <w:rFonts w:ascii="Times New Roman" w:eastAsia="Times New Roman" w:hAnsi="Times New Roman" w:cs="Times New Roman"/>
          <w:spacing w:val="-8"/>
          <w:sz w:val="24"/>
          <w:szCs w:val="24"/>
        </w:rPr>
        <w:t>Данные</w:t>
      </w:r>
      <w:r>
        <w:rPr>
          <w:rFonts w:ascii="Times New Roman" w:eastAsia="Times New Roman" w:hAnsi="Times New Roman" w:cs="Times New Roman"/>
          <w:spacing w:val="-8"/>
          <w:sz w:val="24"/>
          <w:szCs w:val="24"/>
        </w:rPr>
        <w:t xml:space="preserve">    расчета    гидравлического    режима    работы    водопроводной    существующей </w:t>
      </w:r>
      <w:r>
        <w:rPr>
          <w:rFonts w:ascii="Times New Roman" w:eastAsia="Times New Roman" w:hAnsi="Times New Roman" w:cs="Times New Roman"/>
          <w:sz w:val="24"/>
          <w:szCs w:val="24"/>
        </w:rPr>
        <w:t>сети представлены в Приложении 2.</w:t>
      </w:r>
    </w:p>
    <w:p w:rsidR="00000000" w:rsidRDefault="00710FCD">
      <w:pPr>
        <w:shd w:val="clear" w:color="auto" w:fill="FFFFFF"/>
        <w:spacing w:before="403"/>
        <w:ind w:left="9413"/>
      </w:pPr>
      <w:r>
        <w:t>84</w:t>
      </w:r>
    </w:p>
    <w:p w:rsidR="00000000" w:rsidRDefault="00710FCD">
      <w:pPr>
        <w:shd w:val="clear" w:color="auto" w:fill="FFFFFF"/>
        <w:spacing w:before="403"/>
        <w:ind w:left="9413"/>
        <w:sectPr w:rsidR="00000000">
          <w:pgSz w:w="11909" w:h="16834"/>
          <w:pgMar w:top="692" w:right="595" w:bottom="360" w:left="1589" w:header="720" w:footer="720" w:gutter="0"/>
          <w:cols w:space="60"/>
          <w:noEndnote/>
        </w:sectPr>
      </w:pPr>
    </w:p>
    <w:p w:rsidR="00000000" w:rsidRDefault="00710FCD">
      <w:pPr>
        <w:shd w:val="clear" w:color="auto" w:fill="FFFFFF"/>
        <w:spacing w:line="235" w:lineRule="exact"/>
        <w:ind w:left="2059" w:right="201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605" w:line="274" w:lineRule="exact"/>
        <w:ind w:left="115" w:right="120" w:firstLine="706"/>
        <w:jc w:val="both"/>
      </w:pPr>
      <w:r>
        <w:rPr>
          <w:rFonts w:ascii="Times New Roman" w:eastAsia="Times New Roman" w:hAnsi="Times New Roman" w:cs="Times New Roman"/>
          <w:sz w:val="24"/>
          <w:szCs w:val="24"/>
        </w:rPr>
        <w:t>Как показал расчет г</w:t>
      </w:r>
      <w:r>
        <w:rPr>
          <w:rFonts w:ascii="Times New Roman" w:eastAsia="Times New Roman" w:hAnsi="Times New Roman" w:cs="Times New Roman"/>
          <w:sz w:val="24"/>
          <w:szCs w:val="24"/>
        </w:rPr>
        <w:t xml:space="preserve">идравлического режима работы водопроводной сети на период до 2020 год, при условии перевода работы системы ГВС Западного района на закрытую </w:t>
      </w:r>
      <w:r>
        <w:rPr>
          <w:rFonts w:ascii="Times New Roman" w:eastAsia="Times New Roman" w:hAnsi="Times New Roman" w:cs="Times New Roman"/>
          <w:spacing w:val="-2"/>
          <w:sz w:val="24"/>
          <w:szCs w:val="24"/>
        </w:rPr>
        <w:t>схему,   выявляются   участки с заниженной пропускной способностью.</w:t>
      </w:r>
    </w:p>
    <w:p w:rsidR="00000000" w:rsidRDefault="00710FCD">
      <w:pPr>
        <w:shd w:val="clear" w:color="auto" w:fill="FFFFFF"/>
        <w:spacing w:before="274" w:line="274" w:lineRule="exact"/>
        <w:ind w:left="115" w:right="120" w:firstLine="768"/>
        <w:jc w:val="both"/>
      </w:pPr>
      <w:r>
        <w:rPr>
          <w:rFonts w:ascii="Times New Roman" w:eastAsia="Times New Roman" w:hAnsi="Times New Roman" w:cs="Times New Roman"/>
          <w:spacing w:val="-9"/>
          <w:sz w:val="24"/>
          <w:szCs w:val="24"/>
        </w:rPr>
        <w:t>Данные     расчета     гидравлического     режим</w:t>
      </w:r>
      <w:r>
        <w:rPr>
          <w:rFonts w:ascii="Times New Roman" w:eastAsia="Times New Roman" w:hAnsi="Times New Roman" w:cs="Times New Roman"/>
          <w:spacing w:val="-9"/>
          <w:sz w:val="24"/>
          <w:szCs w:val="24"/>
        </w:rPr>
        <w:t xml:space="preserve">а     представлены     в     электронном     виде </w:t>
      </w:r>
      <w:r>
        <w:rPr>
          <w:rFonts w:ascii="Times New Roman" w:eastAsia="Times New Roman" w:hAnsi="Times New Roman" w:cs="Times New Roman"/>
          <w:sz w:val="24"/>
          <w:szCs w:val="24"/>
        </w:rPr>
        <w:t>(Приложение 3).</w:t>
      </w:r>
    </w:p>
    <w:p w:rsidR="00000000" w:rsidRDefault="00710FCD">
      <w:pPr>
        <w:shd w:val="clear" w:color="auto" w:fill="FFFFFF"/>
        <w:spacing w:before="274"/>
        <w:ind w:left="821"/>
      </w:pPr>
      <w:r>
        <w:rPr>
          <w:rFonts w:ascii="Times New Roman" w:eastAsia="Times New Roman" w:hAnsi="Times New Roman" w:cs="Times New Roman"/>
          <w:spacing w:val="-1"/>
          <w:sz w:val="24"/>
          <w:szCs w:val="24"/>
        </w:rPr>
        <w:t>Данные по оптимизации диаметров   трубопроводов приведены в таблице 1.4.3.2.</w:t>
      </w:r>
    </w:p>
    <w:p w:rsidR="00000000" w:rsidRDefault="00710FCD">
      <w:pPr>
        <w:shd w:val="clear" w:color="auto" w:fill="FFFFFF"/>
        <w:spacing w:before="274"/>
        <w:ind w:left="7613"/>
      </w:pPr>
      <w:r>
        <w:rPr>
          <w:rFonts w:ascii="Times New Roman" w:eastAsia="Times New Roman" w:hAnsi="Times New Roman" w:cs="Times New Roman"/>
          <w:spacing w:val="-1"/>
          <w:sz w:val="24"/>
          <w:szCs w:val="24"/>
        </w:rPr>
        <w:t>Т а б л и ц а 1.4.3.2.</w:t>
      </w:r>
    </w:p>
    <w:p w:rsidR="00000000" w:rsidRDefault="00710FCD">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518"/>
        <w:gridCol w:w="2126"/>
        <w:gridCol w:w="2122"/>
        <w:gridCol w:w="1958"/>
      </w:tblGrid>
      <w:tr w:rsidR="00000000">
        <w:tblPrEx>
          <w:tblCellMar>
            <w:top w:w="0" w:type="dxa"/>
            <w:bottom w:w="0" w:type="dxa"/>
          </w:tblCellMar>
        </w:tblPrEx>
        <w:trPr>
          <w:trHeight w:hRule="exact" w:val="566"/>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eastAsia="Times New Roman" w:hAnsi="Times New Roman" w:cs="Times New Roman"/>
                <w:spacing w:val="-2"/>
                <w:sz w:val="24"/>
                <w:szCs w:val="24"/>
              </w:rPr>
              <w:t>Наименование участков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125" w:right="134"/>
            </w:pPr>
            <w:r>
              <w:rPr>
                <w:rFonts w:ascii="Times New Roman" w:eastAsia="Times New Roman" w:hAnsi="Times New Roman" w:cs="Times New Roman"/>
                <w:spacing w:val="-2"/>
                <w:sz w:val="24"/>
                <w:szCs w:val="24"/>
              </w:rPr>
              <w:t xml:space="preserve">Существующий </w:t>
            </w:r>
            <w:r>
              <w:rPr>
                <w:rFonts w:ascii="Times New Roman" w:eastAsia="Times New Roman" w:hAnsi="Times New Roman" w:cs="Times New Roman"/>
                <w:sz w:val="24"/>
                <w:szCs w:val="24"/>
              </w:rPr>
              <w:t>диаметр, м</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221" w:right="226"/>
              <w:jc w:val="center"/>
            </w:pPr>
            <w:r>
              <w:rPr>
                <w:rFonts w:ascii="Times New Roman" w:eastAsia="Times New Roman" w:hAnsi="Times New Roman" w:cs="Times New Roman"/>
                <w:sz w:val="24"/>
                <w:szCs w:val="24"/>
              </w:rPr>
              <w:t xml:space="preserve">Диаметр для </w:t>
            </w:r>
            <w:r>
              <w:rPr>
                <w:rFonts w:ascii="Times New Roman" w:eastAsia="Times New Roman" w:hAnsi="Times New Roman" w:cs="Times New Roman"/>
                <w:spacing w:val="-2"/>
                <w:sz w:val="24"/>
                <w:szCs w:val="24"/>
              </w:rPr>
              <w:t>перекладки, м</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29" w:right="38"/>
              <w:jc w:val="center"/>
            </w:pPr>
            <w:r>
              <w:rPr>
                <w:rFonts w:ascii="Times New Roman" w:eastAsia="Times New Roman" w:hAnsi="Times New Roman" w:cs="Times New Roman"/>
                <w:spacing w:val="-2"/>
                <w:sz w:val="24"/>
                <w:szCs w:val="24"/>
              </w:rPr>
              <w:t xml:space="preserve">Протяженность, </w:t>
            </w:r>
            <w:r>
              <w:rPr>
                <w:rFonts w:ascii="Times New Roman" w:eastAsia="Times New Roman" w:hAnsi="Times New Roman" w:cs="Times New Roman"/>
                <w:sz w:val="24"/>
                <w:szCs w:val="24"/>
              </w:rPr>
              <w:t>м</w:t>
            </w:r>
          </w:p>
        </w:tc>
      </w:tr>
      <w:tr w:rsidR="00000000">
        <w:tblPrEx>
          <w:tblCellMar>
            <w:top w:w="0" w:type="dxa"/>
            <w:bottom w:w="0" w:type="dxa"/>
          </w:tblCellMar>
        </w:tblPrEx>
        <w:trPr>
          <w:trHeight w:hRule="exact" w:val="288"/>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4"/>
                <w:sz w:val="24"/>
                <w:szCs w:val="24"/>
              </w:rPr>
              <w:t>Участок ВК-ВК   ул. Вокзальная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92"/>
            </w:pPr>
            <w:r>
              <w:rPr>
                <w:rFonts w:ascii="Times New Roman" w:hAnsi="Times New Roman" w:cs="Times New Roman"/>
                <w:sz w:val="24"/>
                <w:szCs w:val="24"/>
              </w:rPr>
              <w:t>0,1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114</w:t>
            </w:r>
          </w:p>
        </w:tc>
      </w:tr>
      <w:tr w:rsidR="00000000">
        <w:tblPrEx>
          <w:tblCellMar>
            <w:top w:w="0" w:type="dxa"/>
            <w:bottom w:w="0" w:type="dxa"/>
          </w:tblCellMar>
        </w:tblPrEx>
        <w:trPr>
          <w:trHeight w:hRule="exact" w:val="283"/>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0"/>
            </w:pPr>
            <w:r>
              <w:rPr>
                <w:rFonts w:ascii="Times New Roman" w:eastAsia="Times New Roman" w:hAnsi="Times New Roman" w:cs="Times New Roman"/>
                <w:sz w:val="24"/>
                <w:szCs w:val="24"/>
              </w:rPr>
              <w:t>ВК-176 – ВК 171а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92"/>
            </w:pPr>
            <w:r>
              <w:rPr>
                <w:rFonts w:ascii="Times New Roman" w:hAnsi="Times New Roman" w:cs="Times New Roman"/>
                <w:sz w:val="24"/>
                <w:szCs w:val="24"/>
              </w:rPr>
              <w:t>0,2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196</w:t>
            </w:r>
          </w:p>
        </w:tc>
      </w:tr>
      <w:tr w:rsidR="00000000">
        <w:tblPrEx>
          <w:tblCellMar>
            <w:top w:w="0" w:type="dxa"/>
            <w:bottom w:w="0" w:type="dxa"/>
          </w:tblCellMar>
        </w:tblPrEx>
        <w:trPr>
          <w:trHeight w:hRule="exact" w:val="288"/>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30"/>
            </w:pPr>
            <w:r>
              <w:rPr>
                <w:rFonts w:ascii="Times New Roman" w:eastAsia="Times New Roman" w:hAnsi="Times New Roman" w:cs="Times New Roman"/>
                <w:sz w:val="24"/>
                <w:szCs w:val="24"/>
              </w:rPr>
              <w:t>ВК-12а – ВК-62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92"/>
            </w:pPr>
            <w:r>
              <w:rPr>
                <w:rFonts w:ascii="Times New Roman" w:hAnsi="Times New Roman" w:cs="Times New Roman"/>
                <w:sz w:val="24"/>
                <w:szCs w:val="24"/>
              </w:rPr>
              <w:t>0,2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273</w:t>
            </w:r>
          </w:p>
        </w:tc>
      </w:tr>
      <w:tr w:rsidR="00000000">
        <w:tblPrEx>
          <w:tblCellMar>
            <w:top w:w="0" w:type="dxa"/>
            <w:bottom w:w="0" w:type="dxa"/>
          </w:tblCellMar>
        </w:tblPrEx>
        <w:trPr>
          <w:trHeight w:hRule="exact" w:val="288"/>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z w:val="24"/>
                <w:szCs w:val="24"/>
              </w:rPr>
              <w:t>ВК-111 – ВК-136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92"/>
            </w:pPr>
            <w:r>
              <w:rPr>
                <w:rFonts w:ascii="Times New Roman" w:hAnsi="Times New Roman" w:cs="Times New Roman"/>
                <w:sz w:val="24"/>
                <w:szCs w:val="24"/>
              </w:rPr>
              <w:t>0,3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432</w:t>
            </w:r>
          </w:p>
        </w:tc>
      </w:tr>
      <w:tr w:rsidR="00000000">
        <w:tblPrEx>
          <w:tblCellMar>
            <w:top w:w="0" w:type="dxa"/>
            <w:bottom w:w="0" w:type="dxa"/>
          </w:tblCellMar>
        </w:tblPrEx>
        <w:trPr>
          <w:trHeight w:hRule="exact" w:val="283"/>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z w:val="24"/>
                <w:szCs w:val="24"/>
              </w:rPr>
              <w:t>ВК-104 – ВК-142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hAnsi="Times New Roman" w:cs="Times New Roman"/>
                <w:sz w:val="24"/>
                <w:szCs w:val="24"/>
              </w:rPr>
              <w:t>0,25</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586</w:t>
            </w:r>
          </w:p>
        </w:tc>
      </w:tr>
      <w:tr w:rsidR="00000000">
        <w:tblPrEx>
          <w:tblCellMar>
            <w:top w:w="0" w:type="dxa"/>
            <w:bottom w:w="0" w:type="dxa"/>
          </w:tblCellMar>
        </w:tblPrEx>
        <w:trPr>
          <w:trHeight w:hRule="exact" w:val="293"/>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z w:val="24"/>
                <w:szCs w:val="24"/>
              </w:rPr>
              <w:t>ВК-104 – ВК-111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92"/>
            </w:pPr>
            <w:r>
              <w:rPr>
                <w:rFonts w:ascii="Times New Roman" w:hAnsi="Times New Roman" w:cs="Times New Roman"/>
                <w:sz w:val="24"/>
                <w:szCs w:val="24"/>
              </w:rPr>
              <w:t>0,3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382</w:t>
            </w:r>
          </w:p>
        </w:tc>
      </w:tr>
    </w:tbl>
    <w:p w:rsidR="00000000" w:rsidRDefault="00710FCD">
      <w:pPr>
        <w:shd w:val="clear" w:color="auto" w:fill="FFFFFF"/>
        <w:spacing w:before="547" w:line="274" w:lineRule="exact"/>
        <w:ind w:left="115" w:right="120" w:firstLine="706"/>
        <w:jc w:val="both"/>
      </w:pPr>
      <w:r>
        <w:rPr>
          <w:rFonts w:ascii="Times New Roman" w:eastAsia="Times New Roman" w:hAnsi="Times New Roman" w:cs="Times New Roman"/>
          <w:sz w:val="24"/>
          <w:szCs w:val="24"/>
        </w:rPr>
        <w:t>Схематично участки, требующие увеличения пропускной способност</w:t>
      </w:r>
      <w:r>
        <w:rPr>
          <w:rFonts w:ascii="Times New Roman" w:eastAsia="Times New Roman" w:hAnsi="Times New Roman" w:cs="Times New Roman"/>
          <w:sz w:val="24"/>
          <w:szCs w:val="24"/>
        </w:rPr>
        <w:t>и (на схеме красный и оранжевый цвет) для удобства пользования и в связи с отсутствием полных данных по обозначению линейных объектов сети водоснабжения приведены на рисунках 1.4.3.1.- 1.4.3.3.</w:t>
      </w:r>
    </w:p>
    <w:p w:rsidR="00000000" w:rsidRDefault="00710FCD">
      <w:pPr>
        <w:shd w:val="clear" w:color="auto" w:fill="FFFFFF"/>
        <w:spacing w:before="7128"/>
        <w:ind w:left="9413"/>
      </w:pPr>
      <w:r>
        <w:t>85</w:t>
      </w:r>
    </w:p>
    <w:p w:rsidR="00000000" w:rsidRDefault="00710FCD">
      <w:pPr>
        <w:shd w:val="clear" w:color="auto" w:fill="FFFFFF"/>
        <w:spacing w:before="7128"/>
        <w:ind w:left="9413"/>
        <w:sectPr w:rsidR="00000000">
          <w:pgSz w:w="11909" w:h="16834"/>
          <w:pgMar w:top="692" w:right="595" w:bottom="360" w:left="1589" w:header="720" w:footer="720" w:gutter="0"/>
          <w:cols w:space="60"/>
          <w:noEndnote/>
        </w:sectPr>
      </w:pPr>
    </w:p>
    <w:p w:rsidR="00000000" w:rsidRDefault="00710FCD">
      <w:pPr>
        <w:framePr w:h="8083" w:hSpace="38" w:wrap="notBeside" w:vAnchor="text" w:hAnchor="margin" w:x="308" w:y="100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029700" cy="5133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9029700" cy="5133975"/>
                    </a:xfrm>
                    <a:prstGeom prst="rect">
                      <a:avLst/>
                    </a:prstGeom>
                    <a:noFill/>
                    <a:ln w="9525">
                      <a:noFill/>
                      <a:miter lim="800000"/>
                      <a:headEnd/>
                      <a:tailEnd/>
                    </a:ln>
                  </pic:spPr>
                </pic:pic>
              </a:graphicData>
            </a:graphic>
          </wp:inline>
        </w:drawing>
      </w:r>
    </w:p>
    <w:p w:rsidR="00000000" w:rsidRDefault="00710FCD">
      <w:pPr>
        <w:shd w:val="clear" w:color="auto" w:fill="FFFFFF"/>
        <w:spacing w:before="274"/>
      </w:pPr>
      <w:r>
        <w:rPr>
          <w:rFonts w:ascii="Times New Roman" w:eastAsia="Times New Roman" w:hAnsi="Times New Roman" w:cs="Times New Roman"/>
          <w:spacing w:val="-1"/>
          <w:sz w:val="24"/>
          <w:szCs w:val="24"/>
        </w:rPr>
        <w:t>Р и с у н о к 1.4.3.1.</w:t>
      </w:r>
    </w:p>
    <w:p w:rsidR="00000000" w:rsidRDefault="00710FCD">
      <w:pPr>
        <w:shd w:val="clear" w:color="auto" w:fill="FFFFFF"/>
        <w:spacing w:line="240" w:lineRule="exact"/>
        <w:ind w:firstLine="552"/>
      </w:pPr>
      <w:r>
        <w:br w:type="column"/>
      </w: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171"/>
      </w:pPr>
      <w:r>
        <w:br w:type="column"/>
        <w:t>86</w:t>
      </w:r>
    </w:p>
    <w:p w:rsidR="00000000" w:rsidRDefault="00710FCD">
      <w:pPr>
        <w:shd w:val="clear" w:color="auto" w:fill="FFFFFF"/>
        <w:spacing w:before="1171"/>
        <w:sectPr w:rsidR="00000000">
          <w:pgSz w:w="16834" w:h="11909" w:orient="landscape"/>
          <w:pgMar w:top="701" w:right="872" w:bottom="360" w:left="871" w:header="720" w:footer="720" w:gutter="0"/>
          <w:cols w:num="3" w:space="720" w:equalWidth="0">
            <w:col w:w="1996" w:space="2486"/>
            <w:col w:w="5649" w:space="4238"/>
            <w:col w:w="720"/>
          </w:cols>
          <w:noEndnote/>
        </w:sectPr>
      </w:pPr>
    </w:p>
    <w:p w:rsidR="00000000" w:rsidRDefault="00710FCD">
      <w:pPr>
        <w:shd w:val="clear" w:color="auto" w:fill="FFFFFF"/>
        <w:spacing w:line="235" w:lineRule="exact"/>
        <w:ind w:left="1872" w:right="197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before="883"/>
        <w:ind w:left="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9325" cy="34290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6029325" cy="3429000"/>
                    </a:xfrm>
                    <a:prstGeom prst="rect">
                      <a:avLst/>
                    </a:prstGeom>
                    <a:noFill/>
                    <a:ln w="9525">
                      <a:noFill/>
                      <a:miter lim="800000"/>
                      <a:headEnd/>
                      <a:tailEnd/>
                    </a:ln>
                  </pic:spPr>
                </pic:pic>
              </a:graphicData>
            </a:graphic>
          </wp:inline>
        </w:drawing>
      </w:r>
    </w:p>
    <w:p w:rsidR="00000000" w:rsidRDefault="00710FCD">
      <w:pPr>
        <w:shd w:val="clear" w:color="auto" w:fill="FFFFFF"/>
      </w:pPr>
      <w:r>
        <w:rPr>
          <w:rFonts w:ascii="Times New Roman" w:eastAsia="Times New Roman" w:hAnsi="Times New Roman" w:cs="Times New Roman"/>
          <w:spacing w:val="-1"/>
          <w:sz w:val="24"/>
          <w:szCs w:val="24"/>
        </w:rPr>
        <w:t>Р и с у н о к 1.4.3.2.</w:t>
      </w:r>
    </w:p>
    <w:p w:rsidR="00000000" w:rsidRDefault="00710FCD">
      <w:pPr>
        <w:spacing w:before="835"/>
        <w:ind w:left="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9325" cy="34290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6029325" cy="3429000"/>
                    </a:xfrm>
                    <a:prstGeom prst="rect">
                      <a:avLst/>
                    </a:prstGeom>
                    <a:noFill/>
                    <a:ln w="9525">
                      <a:noFill/>
                      <a:miter lim="800000"/>
                      <a:headEnd/>
                      <a:tailEnd/>
                    </a:ln>
                  </pic:spPr>
                </pic:pic>
              </a:graphicData>
            </a:graphic>
          </wp:inline>
        </w:drawing>
      </w:r>
    </w:p>
    <w:p w:rsidR="00000000" w:rsidRDefault="00710FCD">
      <w:pPr>
        <w:shd w:val="clear" w:color="auto" w:fill="FFFFFF"/>
      </w:pPr>
      <w:r>
        <w:rPr>
          <w:rFonts w:ascii="Times New Roman" w:eastAsia="Times New Roman" w:hAnsi="Times New Roman" w:cs="Times New Roman"/>
          <w:spacing w:val="-1"/>
          <w:sz w:val="24"/>
          <w:szCs w:val="24"/>
        </w:rPr>
        <w:t>Р и с у н о к 1.4.3.3.</w:t>
      </w:r>
    </w:p>
    <w:p w:rsidR="00000000" w:rsidRDefault="00710FCD">
      <w:pPr>
        <w:shd w:val="clear" w:color="auto" w:fill="FFFFFF"/>
        <w:spacing w:before="1651"/>
        <w:ind w:left="9154"/>
      </w:pPr>
      <w:r>
        <w:t>87</w:t>
      </w:r>
    </w:p>
    <w:p w:rsidR="00000000" w:rsidRDefault="00710FCD">
      <w:pPr>
        <w:shd w:val="clear" w:color="auto" w:fill="FFFFFF"/>
        <w:spacing w:before="1651"/>
        <w:ind w:left="9154"/>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2232" w:right="201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26" w:line="274" w:lineRule="exact"/>
        <w:ind w:left="288" w:right="250" w:firstLine="706"/>
      </w:pPr>
      <w:r>
        <w:rPr>
          <w:rFonts w:ascii="Times New Roman" w:eastAsia="Times New Roman" w:hAnsi="Times New Roman" w:cs="Times New Roman"/>
          <w:spacing w:val="-4"/>
          <w:sz w:val="24"/>
          <w:szCs w:val="24"/>
        </w:rPr>
        <w:t>При   расчете   гид</w:t>
      </w:r>
      <w:r>
        <w:rPr>
          <w:rFonts w:ascii="Times New Roman" w:eastAsia="Times New Roman" w:hAnsi="Times New Roman" w:cs="Times New Roman"/>
          <w:spacing w:val="-4"/>
          <w:sz w:val="24"/>
          <w:szCs w:val="24"/>
        </w:rPr>
        <w:t xml:space="preserve">равлического режима работы водопроводной сети     на период до </w:t>
      </w:r>
      <w:r>
        <w:rPr>
          <w:rFonts w:ascii="Times New Roman" w:eastAsia="Times New Roman" w:hAnsi="Times New Roman" w:cs="Times New Roman"/>
          <w:spacing w:val="-2"/>
          <w:sz w:val="24"/>
          <w:szCs w:val="24"/>
        </w:rPr>
        <w:t xml:space="preserve">2028 год, при условии подключения перспективной нагрузки,   также были   выявлены </w:t>
      </w:r>
      <w:r>
        <w:rPr>
          <w:rFonts w:ascii="Times New Roman" w:eastAsia="Times New Roman" w:hAnsi="Times New Roman" w:cs="Times New Roman"/>
          <w:sz w:val="24"/>
          <w:szCs w:val="24"/>
        </w:rPr>
        <w:t>участки с заниженной пропускной способностью.</w:t>
      </w:r>
    </w:p>
    <w:p w:rsidR="00000000" w:rsidRDefault="00710FCD">
      <w:pPr>
        <w:shd w:val="clear" w:color="auto" w:fill="FFFFFF"/>
        <w:spacing w:before="269" w:line="278" w:lineRule="exact"/>
        <w:ind w:left="288" w:right="998" w:firstLine="768"/>
      </w:pPr>
      <w:r>
        <w:rPr>
          <w:rFonts w:ascii="Times New Roman" w:eastAsia="Times New Roman" w:hAnsi="Times New Roman" w:cs="Times New Roman"/>
          <w:spacing w:val="-1"/>
          <w:sz w:val="24"/>
          <w:szCs w:val="24"/>
        </w:rPr>
        <w:t xml:space="preserve">Данные расчета гидравлического режима представлены в электронном </w:t>
      </w:r>
      <w:r>
        <w:rPr>
          <w:rFonts w:ascii="Times New Roman" w:eastAsia="Times New Roman" w:hAnsi="Times New Roman" w:cs="Times New Roman"/>
          <w:spacing w:val="-1"/>
          <w:sz w:val="24"/>
          <w:szCs w:val="24"/>
        </w:rPr>
        <w:t xml:space="preserve">виде </w:t>
      </w:r>
      <w:r>
        <w:rPr>
          <w:rFonts w:ascii="Times New Roman" w:eastAsia="Times New Roman" w:hAnsi="Times New Roman" w:cs="Times New Roman"/>
          <w:sz w:val="24"/>
          <w:szCs w:val="24"/>
        </w:rPr>
        <w:t>(Приложение 4).</w:t>
      </w:r>
    </w:p>
    <w:p w:rsidR="00000000" w:rsidRDefault="00710FCD">
      <w:pPr>
        <w:shd w:val="clear" w:color="auto" w:fill="FFFFFF"/>
        <w:spacing w:before="274"/>
        <w:ind w:left="994"/>
      </w:pPr>
      <w:r>
        <w:rPr>
          <w:rFonts w:ascii="Times New Roman" w:eastAsia="Times New Roman" w:hAnsi="Times New Roman" w:cs="Times New Roman"/>
          <w:spacing w:val="-1"/>
          <w:sz w:val="24"/>
          <w:szCs w:val="24"/>
        </w:rPr>
        <w:t>Данные по оптимизации диаметров   трубопроводов приведены в таблице 1.4.3.3.</w:t>
      </w:r>
    </w:p>
    <w:p w:rsidR="00000000" w:rsidRDefault="00710FCD">
      <w:pPr>
        <w:shd w:val="clear" w:color="auto" w:fill="FFFFFF"/>
        <w:spacing w:before="274"/>
        <w:ind w:left="7786"/>
      </w:pPr>
      <w:r>
        <w:rPr>
          <w:rFonts w:ascii="Times New Roman" w:eastAsia="Times New Roman" w:hAnsi="Times New Roman" w:cs="Times New Roman"/>
          <w:spacing w:val="-1"/>
          <w:sz w:val="24"/>
          <w:szCs w:val="24"/>
        </w:rPr>
        <w:t>Т а б л и ц а 1.4.3.3.</w:t>
      </w:r>
    </w:p>
    <w:p w:rsidR="00000000" w:rsidRDefault="00710FCD">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818"/>
        <w:gridCol w:w="1277"/>
        <w:gridCol w:w="1416"/>
        <w:gridCol w:w="1387"/>
      </w:tblGrid>
      <w:tr w:rsidR="00000000">
        <w:tblPrEx>
          <w:tblCellMar>
            <w:top w:w="0" w:type="dxa"/>
            <w:bottom w:w="0" w:type="dxa"/>
          </w:tblCellMar>
        </w:tblPrEx>
        <w:trPr>
          <w:trHeight w:hRule="exact" w:val="773"/>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61"/>
            </w:pPr>
            <w:r>
              <w:rPr>
                <w:rFonts w:ascii="Times New Roman" w:eastAsia="Times New Roman" w:hAnsi="Times New Roman" w:cs="Times New Roman"/>
                <w:sz w:val="22"/>
                <w:szCs w:val="22"/>
              </w:rPr>
              <w:t>Наименование участков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10"/>
            </w:pPr>
            <w:r>
              <w:rPr>
                <w:rFonts w:ascii="Times New Roman" w:eastAsia="Times New Roman" w:hAnsi="Times New Roman" w:cs="Times New Roman"/>
                <w:sz w:val="22"/>
                <w:szCs w:val="22"/>
              </w:rPr>
              <w:t>Существу</w:t>
            </w:r>
          </w:p>
          <w:p w:rsidR="00000000" w:rsidRDefault="00710FCD">
            <w:pPr>
              <w:shd w:val="clear" w:color="auto" w:fill="FFFFFF"/>
              <w:spacing w:line="254" w:lineRule="exact"/>
              <w:ind w:left="10" w:right="10" w:firstLine="226"/>
            </w:pPr>
            <w:r>
              <w:rPr>
                <w:rFonts w:ascii="Times New Roman" w:eastAsia="Times New Roman" w:hAnsi="Times New Roman" w:cs="Times New Roman"/>
                <w:sz w:val="22"/>
                <w:szCs w:val="22"/>
              </w:rPr>
              <w:t xml:space="preserve">ющий </w:t>
            </w:r>
            <w:r>
              <w:rPr>
                <w:rFonts w:ascii="Times New Roman" w:eastAsia="Times New Roman" w:hAnsi="Times New Roman" w:cs="Times New Roman"/>
                <w:spacing w:val="-1"/>
                <w:sz w:val="22"/>
                <w:szCs w:val="22"/>
              </w:rPr>
              <w:t>диаметр, м</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jc w:val="center"/>
            </w:pPr>
            <w:r>
              <w:rPr>
                <w:rFonts w:ascii="Times New Roman" w:eastAsia="Times New Roman" w:hAnsi="Times New Roman" w:cs="Times New Roman"/>
                <w:spacing w:val="-2"/>
                <w:sz w:val="22"/>
                <w:szCs w:val="22"/>
              </w:rPr>
              <w:t>Диаметр для</w:t>
            </w:r>
          </w:p>
          <w:p w:rsidR="00000000" w:rsidRDefault="00710FCD">
            <w:pPr>
              <w:shd w:val="clear" w:color="auto" w:fill="FFFFFF"/>
              <w:spacing w:line="254" w:lineRule="exact"/>
              <w:jc w:val="center"/>
            </w:pPr>
            <w:r>
              <w:rPr>
                <w:rFonts w:ascii="Times New Roman" w:eastAsia="Times New Roman" w:hAnsi="Times New Roman" w:cs="Times New Roman"/>
                <w:sz w:val="22"/>
                <w:szCs w:val="22"/>
              </w:rPr>
              <w:t>перекладки,</w:t>
            </w:r>
          </w:p>
          <w:p w:rsidR="00000000" w:rsidRDefault="00710FCD">
            <w:pPr>
              <w:shd w:val="clear" w:color="auto" w:fill="FFFFFF"/>
              <w:spacing w:line="254" w:lineRule="exact"/>
              <w:jc w:val="center"/>
            </w:pPr>
            <w:r>
              <w:rPr>
                <w:rFonts w:ascii="Times New Roman" w:eastAsia="Times New Roman" w:hAnsi="Times New Roman" w:cs="Times New Roman"/>
                <w:sz w:val="22"/>
                <w:szCs w:val="22"/>
              </w:rPr>
              <w:t>м</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43" w:right="48"/>
              <w:jc w:val="center"/>
            </w:pPr>
            <w:r>
              <w:rPr>
                <w:rFonts w:ascii="Times New Roman" w:eastAsia="Times New Roman" w:hAnsi="Times New Roman" w:cs="Times New Roman"/>
                <w:spacing w:val="-2"/>
                <w:sz w:val="22"/>
                <w:szCs w:val="22"/>
              </w:rPr>
              <w:t xml:space="preserve">Протяженн </w:t>
            </w:r>
            <w:r>
              <w:rPr>
                <w:rFonts w:ascii="Times New Roman" w:eastAsia="Times New Roman" w:hAnsi="Times New Roman" w:cs="Times New Roman"/>
                <w:sz w:val="22"/>
                <w:szCs w:val="22"/>
              </w:rPr>
              <w:t>ость, м</w:t>
            </w:r>
          </w:p>
        </w:tc>
      </w:tr>
      <w:tr w:rsidR="00000000">
        <w:tblPrEx>
          <w:tblCellMar>
            <w:top w:w="0" w:type="dxa"/>
            <w:bottom w:w="0" w:type="dxa"/>
          </w:tblCellMar>
        </w:tblPrEx>
        <w:trPr>
          <w:trHeight w:hRule="exact" w:val="283"/>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ВК-03 – до   пересечения с ул. Ганенкова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0,1</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258</w:t>
            </w:r>
          </w:p>
        </w:tc>
      </w:tr>
      <w:tr w:rsidR="00000000">
        <w:tblPrEx>
          <w:tblCellMar>
            <w:top w:w="0" w:type="dxa"/>
            <w:bottom w:w="0" w:type="dxa"/>
          </w:tblCellMar>
        </w:tblPrEx>
        <w:trPr>
          <w:trHeight w:hRule="exact" w:val="288"/>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ВК-03 -ВК   ул. Вокзальная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0,1</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114</w:t>
            </w:r>
          </w:p>
        </w:tc>
      </w:tr>
      <w:tr w:rsidR="00000000">
        <w:tblPrEx>
          <w:tblCellMar>
            <w:top w:w="0" w:type="dxa"/>
            <w:bottom w:w="0" w:type="dxa"/>
          </w:tblCellMar>
        </w:tblPrEx>
        <w:trPr>
          <w:trHeight w:hRule="exact" w:val="288"/>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по ул. Разина до ВК-03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2"/>
            </w:pPr>
            <w:r>
              <w:rPr>
                <w:rFonts w:ascii="Times New Roman" w:hAnsi="Times New Roman" w:cs="Times New Roman"/>
                <w:sz w:val="24"/>
                <w:szCs w:val="24"/>
              </w:rPr>
              <w:t>0,15</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806</w:t>
            </w:r>
          </w:p>
        </w:tc>
      </w:tr>
      <w:tr w:rsidR="00000000">
        <w:tblPrEx>
          <w:tblCellMar>
            <w:top w:w="0" w:type="dxa"/>
            <w:bottom w:w="0" w:type="dxa"/>
          </w:tblCellMar>
        </w:tblPrEx>
        <w:trPr>
          <w:trHeight w:hRule="exact" w:val="283"/>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ВК-78 – ВК-90а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2"/>
            </w:pPr>
            <w:r>
              <w:rPr>
                <w:rFonts w:ascii="Times New Roman" w:hAnsi="Times New Roman" w:cs="Times New Roman"/>
                <w:sz w:val="24"/>
                <w:szCs w:val="24"/>
              </w:rPr>
              <w:t>0,15</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888</w:t>
            </w:r>
          </w:p>
        </w:tc>
      </w:tr>
      <w:tr w:rsidR="00000000">
        <w:tblPrEx>
          <w:tblCellMar>
            <w:top w:w="0" w:type="dxa"/>
            <w:bottom w:w="0" w:type="dxa"/>
          </w:tblCellMar>
        </w:tblPrEx>
        <w:trPr>
          <w:trHeight w:hRule="exact" w:val="288"/>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ВК-3 – ВК-1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385</w:t>
            </w:r>
          </w:p>
        </w:tc>
      </w:tr>
      <w:tr w:rsidR="00000000">
        <w:tblPrEx>
          <w:tblCellMar>
            <w:top w:w="0" w:type="dxa"/>
            <w:bottom w:w="0" w:type="dxa"/>
          </w:tblCellMar>
        </w:tblPrEx>
        <w:trPr>
          <w:trHeight w:hRule="exact" w:val="283"/>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ВК-04 – ВК-05 ( ул. Самарская)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1085</w:t>
            </w:r>
          </w:p>
        </w:tc>
      </w:tr>
      <w:tr w:rsidR="00000000">
        <w:tblPrEx>
          <w:tblCellMar>
            <w:top w:w="0" w:type="dxa"/>
            <w:bottom w:w="0" w:type="dxa"/>
          </w:tblCellMar>
        </w:tblPrEx>
        <w:trPr>
          <w:trHeight w:hRule="exact" w:val="288"/>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ВК-94 – ВК-16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755</w:t>
            </w:r>
          </w:p>
        </w:tc>
      </w:tr>
      <w:tr w:rsidR="00000000">
        <w:tblPrEx>
          <w:tblCellMar>
            <w:top w:w="0" w:type="dxa"/>
            <w:bottom w:w="0" w:type="dxa"/>
          </w:tblCellMar>
        </w:tblPrEx>
        <w:trPr>
          <w:trHeight w:hRule="exact" w:val="288"/>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24"/>
                <w:szCs w:val="24"/>
              </w:rPr>
              <w:t>От ул. Самарской –ул. Гагарина-до ул</w:t>
            </w:r>
            <w:r>
              <w:rPr>
                <w:rFonts w:ascii="Times New Roman" w:eastAsia="Times New Roman" w:hAnsi="Times New Roman" w:cs="Times New Roman"/>
                <w:spacing w:val="-1"/>
                <w:sz w:val="24"/>
                <w:szCs w:val="24"/>
              </w:rPr>
              <w:t>. Дзержинского</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368</w:t>
            </w:r>
          </w:p>
        </w:tc>
      </w:tr>
      <w:tr w:rsidR="00000000">
        <w:tblPrEx>
          <w:tblCellMar>
            <w:top w:w="0" w:type="dxa"/>
            <w:bottom w:w="0" w:type="dxa"/>
          </w:tblCellMar>
        </w:tblPrEx>
        <w:trPr>
          <w:trHeight w:hRule="exact" w:val="283"/>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ВК-104 – ВК-111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375</w:t>
            </w:r>
          </w:p>
        </w:tc>
      </w:tr>
      <w:tr w:rsidR="00000000">
        <w:tblPrEx>
          <w:tblCellMar>
            <w:top w:w="0" w:type="dxa"/>
            <w:bottom w:w="0" w:type="dxa"/>
          </w:tblCellMar>
        </w:tblPrEx>
        <w:trPr>
          <w:trHeight w:hRule="exact" w:val="288"/>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ВК-62 – ВК-12а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0,2</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279</w:t>
            </w:r>
          </w:p>
        </w:tc>
      </w:tr>
      <w:tr w:rsidR="00000000">
        <w:tblPrEx>
          <w:tblCellMar>
            <w:top w:w="0" w:type="dxa"/>
            <w:bottom w:w="0" w:type="dxa"/>
          </w:tblCellMar>
        </w:tblPrEx>
        <w:trPr>
          <w:trHeight w:hRule="exact" w:val="283"/>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ВК-01 –ВК-02 (ул. Красноармейская)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2"/>
            </w:pPr>
            <w:r>
              <w:rPr>
                <w:rFonts w:ascii="Times New Roman" w:hAnsi="Times New Roman" w:cs="Times New Roman"/>
                <w:sz w:val="24"/>
                <w:szCs w:val="24"/>
              </w:rPr>
              <w:t>0,15</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937</w:t>
            </w:r>
          </w:p>
        </w:tc>
      </w:tr>
      <w:tr w:rsidR="00000000">
        <w:tblPrEx>
          <w:tblCellMar>
            <w:top w:w="0" w:type="dxa"/>
            <w:bottom w:w="0" w:type="dxa"/>
          </w:tblCellMar>
        </w:tblPrEx>
        <w:trPr>
          <w:trHeight w:hRule="exact" w:val="293"/>
        </w:trPr>
        <w:tc>
          <w:tcPr>
            <w:tcW w:w="58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4"/>
                <w:szCs w:val="24"/>
              </w:rPr>
              <w:t>От РЧВ   (по ул. Ленинской) до ул. Лесная Горка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4"/>
                <w:szCs w:val="24"/>
              </w:rPr>
              <w:t>0,4</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1149</w:t>
            </w:r>
          </w:p>
        </w:tc>
      </w:tr>
    </w:tbl>
    <w:p w:rsidR="00000000" w:rsidRDefault="00710FCD">
      <w:pPr>
        <w:shd w:val="clear" w:color="auto" w:fill="FFFFFF"/>
        <w:spacing w:before="547" w:line="274" w:lineRule="exact"/>
        <w:ind w:left="288" w:right="250" w:firstLine="706"/>
      </w:pPr>
      <w:r>
        <w:rPr>
          <w:rFonts w:ascii="Times New Roman" w:eastAsia="Times New Roman" w:hAnsi="Times New Roman" w:cs="Times New Roman"/>
          <w:spacing w:val="-1"/>
          <w:sz w:val="24"/>
          <w:szCs w:val="24"/>
        </w:rPr>
        <w:t>Схематично участки, требующие увеличения пропускной способн</w:t>
      </w:r>
      <w:r>
        <w:rPr>
          <w:rFonts w:ascii="Times New Roman" w:eastAsia="Times New Roman" w:hAnsi="Times New Roman" w:cs="Times New Roman"/>
          <w:spacing w:val="-1"/>
          <w:sz w:val="24"/>
          <w:szCs w:val="24"/>
        </w:rPr>
        <w:t xml:space="preserve">ости (красный и </w:t>
      </w:r>
      <w:r>
        <w:rPr>
          <w:rFonts w:ascii="Times New Roman" w:eastAsia="Times New Roman" w:hAnsi="Times New Roman" w:cs="Times New Roman"/>
          <w:sz w:val="24"/>
          <w:szCs w:val="24"/>
        </w:rPr>
        <w:t>оранжевый цвет),     приведены на рисунках 1.4.3.4.   -1.4.3.7.</w:t>
      </w:r>
    </w:p>
    <w:p w:rsidR="00000000" w:rsidRDefault="00710FCD">
      <w:pPr>
        <w:shd w:val="clear" w:color="auto" w:fill="FFFFFF"/>
        <w:spacing w:line="274" w:lineRule="exact"/>
        <w:ind w:left="288" w:right="749" w:firstLine="706"/>
      </w:pPr>
      <w:r>
        <w:rPr>
          <w:rFonts w:ascii="Times New Roman" w:eastAsia="Times New Roman" w:hAnsi="Times New Roman" w:cs="Times New Roman"/>
          <w:spacing w:val="-3"/>
          <w:sz w:val="24"/>
          <w:szCs w:val="24"/>
        </w:rPr>
        <w:t xml:space="preserve">Для удобства чтения   в схему введены   условные обозначения камер ВК - 01, </w:t>
      </w:r>
      <w:r>
        <w:rPr>
          <w:rFonts w:ascii="Times New Roman" w:eastAsia="Times New Roman" w:hAnsi="Times New Roman" w:cs="Times New Roman"/>
          <w:sz w:val="24"/>
          <w:szCs w:val="24"/>
        </w:rPr>
        <w:t>02,03,04,05, в связи с отсутствием данных на исходном графическом материале.</w:t>
      </w:r>
    </w:p>
    <w:p w:rsidR="00000000" w:rsidRDefault="00710FCD">
      <w:pPr>
        <w:shd w:val="clear" w:color="auto" w:fill="FFFFFF"/>
        <w:spacing w:before="5482"/>
        <w:ind w:left="9586"/>
      </w:pPr>
      <w:r>
        <w:t>88</w:t>
      </w:r>
    </w:p>
    <w:p w:rsidR="00000000" w:rsidRDefault="00710FCD">
      <w:pPr>
        <w:shd w:val="clear" w:color="auto" w:fill="FFFFFF"/>
        <w:spacing w:before="5482"/>
        <w:ind w:left="9586"/>
        <w:sectPr w:rsidR="00000000">
          <w:pgSz w:w="11909" w:h="16834"/>
          <w:pgMar w:top="692" w:right="595" w:bottom="360" w:left="1416"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before="336"/>
        <w:ind w:left="5" w:right="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9800" cy="71723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6019800" cy="7172325"/>
                    </a:xfrm>
                    <a:prstGeom prst="rect">
                      <a:avLst/>
                    </a:prstGeom>
                    <a:noFill/>
                    <a:ln w="9525">
                      <a:noFill/>
                      <a:miter lim="800000"/>
                      <a:headEnd/>
                      <a:tailEnd/>
                    </a:ln>
                  </pic:spPr>
                </pic:pic>
              </a:graphicData>
            </a:graphic>
          </wp:inline>
        </w:drawing>
      </w:r>
    </w:p>
    <w:p w:rsidR="00000000" w:rsidRDefault="00710FCD">
      <w:pPr>
        <w:shd w:val="clear" w:color="auto" w:fill="FFFFFF"/>
      </w:pPr>
      <w:r>
        <w:rPr>
          <w:rFonts w:ascii="Times New Roman" w:eastAsia="Times New Roman" w:hAnsi="Times New Roman" w:cs="Times New Roman"/>
          <w:spacing w:val="-1"/>
          <w:sz w:val="24"/>
          <w:szCs w:val="24"/>
        </w:rPr>
        <w:t>Р и с у н о к 1.4.3.5.</w:t>
      </w:r>
    </w:p>
    <w:p w:rsidR="00000000" w:rsidRDefault="00710FCD">
      <w:pPr>
        <w:shd w:val="clear" w:color="auto" w:fill="FFFFFF"/>
        <w:spacing w:before="2803"/>
        <w:jc w:val="right"/>
      </w:pPr>
      <w:r>
        <w:t>89</w:t>
      </w:r>
    </w:p>
    <w:p w:rsidR="00000000" w:rsidRDefault="00710FCD">
      <w:pPr>
        <w:shd w:val="clear" w:color="auto" w:fill="FFFFFF"/>
        <w:spacing w:before="2803"/>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1944" w:right="1901"/>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before="336"/>
        <w:ind w:left="5" w:right="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9800" cy="34956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6019800" cy="3495675"/>
                    </a:xfrm>
                    <a:prstGeom prst="rect">
                      <a:avLst/>
                    </a:prstGeom>
                    <a:noFill/>
                    <a:ln w="9525">
                      <a:noFill/>
                      <a:miter lim="800000"/>
                      <a:headEnd/>
                      <a:tailEnd/>
                    </a:ln>
                  </pic:spPr>
                </pic:pic>
              </a:graphicData>
            </a:graphic>
          </wp:inline>
        </w:drawing>
      </w:r>
    </w:p>
    <w:p w:rsidR="00000000" w:rsidRDefault="00710FCD">
      <w:pPr>
        <w:shd w:val="clear" w:color="auto" w:fill="FFFFFF"/>
      </w:pPr>
      <w:r>
        <w:rPr>
          <w:rFonts w:ascii="Times New Roman" w:eastAsia="Times New Roman" w:hAnsi="Times New Roman" w:cs="Times New Roman"/>
          <w:spacing w:val="-1"/>
          <w:sz w:val="24"/>
          <w:szCs w:val="24"/>
        </w:rPr>
        <w:t>Р и с у н о к 1.4.3.6.</w:t>
      </w:r>
    </w:p>
    <w:p w:rsidR="00000000" w:rsidRDefault="00710FCD">
      <w:pPr>
        <w:spacing w:before="283"/>
        <w:ind w:left="5" w:right="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9800" cy="34956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6019800" cy="3495675"/>
                    </a:xfrm>
                    <a:prstGeom prst="rect">
                      <a:avLst/>
                    </a:prstGeom>
                    <a:noFill/>
                    <a:ln w="9525">
                      <a:noFill/>
                      <a:miter lim="800000"/>
                      <a:headEnd/>
                      <a:tailEnd/>
                    </a:ln>
                  </pic:spPr>
                </pic:pic>
              </a:graphicData>
            </a:graphic>
          </wp:inline>
        </w:drawing>
      </w:r>
    </w:p>
    <w:p w:rsidR="00000000" w:rsidRDefault="00710FCD">
      <w:pPr>
        <w:shd w:val="clear" w:color="auto" w:fill="FFFFFF"/>
      </w:pPr>
      <w:r>
        <w:rPr>
          <w:rFonts w:ascii="Times New Roman" w:eastAsia="Times New Roman" w:hAnsi="Times New Roman" w:cs="Times New Roman"/>
          <w:spacing w:val="-1"/>
          <w:sz w:val="24"/>
          <w:szCs w:val="24"/>
        </w:rPr>
        <w:t>Р и с у н о к 1.4.3.7.</w:t>
      </w:r>
    </w:p>
    <w:p w:rsidR="00000000" w:rsidRDefault="00710FCD">
      <w:pPr>
        <w:shd w:val="clear" w:color="auto" w:fill="FFFFFF"/>
        <w:spacing w:before="2530"/>
        <w:jc w:val="right"/>
      </w:pPr>
      <w:r>
        <w:t>90</w:t>
      </w:r>
    </w:p>
    <w:p w:rsidR="00000000" w:rsidRDefault="00710FCD">
      <w:pPr>
        <w:shd w:val="clear" w:color="auto" w:fill="FFFFFF"/>
        <w:spacing w:before="2530"/>
        <w:jc w:val="right"/>
        <w:sectPr w:rsidR="00000000">
          <w:pgSz w:w="11909" w:h="16834"/>
          <w:pgMar w:top="692" w:right="710"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619" w:line="451" w:lineRule="exact"/>
        <w:ind w:left="566" w:firstLine="235"/>
      </w:pPr>
      <w:bookmarkStart w:id="42" w:name="bookmark42"/>
      <w:r>
        <w:rPr>
          <w:rFonts w:ascii="Times New Roman" w:eastAsia="Times New Roman" w:hAnsi="Times New Roman" w:cs="Times New Roman"/>
          <w:i/>
          <w:iCs/>
          <w:spacing w:val="-1"/>
          <w:sz w:val="28"/>
          <w:szCs w:val="28"/>
        </w:rPr>
        <w:t>С</w:t>
      </w:r>
      <w:bookmarkEnd w:id="42"/>
      <w:r>
        <w:rPr>
          <w:rFonts w:ascii="Times New Roman" w:eastAsia="Times New Roman" w:hAnsi="Times New Roman" w:cs="Times New Roman"/>
          <w:i/>
          <w:iCs/>
          <w:spacing w:val="-1"/>
          <w:sz w:val="28"/>
          <w:szCs w:val="28"/>
        </w:rPr>
        <w:t xml:space="preserve">ведения о новом строительстве и реконструкции насосных станций </w:t>
      </w:r>
      <w:r>
        <w:rPr>
          <w:rFonts w:ascii="Times New Roman" w:eastAsia="Times New Roman" w:hAnsi="Times New Roman" w:cs="Times New Roman"/>
          <w:sz w:val="24"/>
          <w:szCs w:val="24"/>
        </w:rPr>
        <w:t>Новое строите</w:t>
      </w:r>
      <w:r>
        <w:rPr>
          <w:rFonts w:ascii="Times New Roman" w:eastAsia="Times New Roman" w:hAnsi="Times New Roman" w:cs="Times New Roman"/>
          <w:sz w:val="24"/>
          <w:szCs w:val="24"/>
        </w:rPr>
        <w:t>льство насосных станций не предусмотрены.</w:t>
      </w:r>
    </w:p>
    <w:p w:rsidR="00000000" w:rsidRDefault="00710FCD">
      <w:pPr>
        <w:shd w:val="clear" w:color="auto" w:fill="FFFFFF"/>
        <w:spacing w:before="240" w:line="274" w:lineRule="exact"/>
        <w:ind w:right="5" w:firstLine="566"/>
        <w:jc w:val="both"/>
      </w:pPr>
      <w:r>
        <w:rPr>
          <w:rFonts w:ascii="Times New Roman" w:eastAsia="Times New Roman" w:hAnsi="Times New Roman" w:cs="Times New Roman"/>
          <w:sz w:val="24"/>
          <w:szCs w:val="24"/>
        </w:rPr>
        <w:t>К реконструкции предлагаются насосные станции 2-го подьема ОАО «ОТЭК», в количестве 6 штук, повысительные насосные станции ООО «Ульяновскводоканал», в количестве 12 шт.</w:t>
      </w:r>
    </w:p>
    <w:p w:rsidR="00000000" w:rsidRDefault="00710FCD">
      <w:pPr>
        <w:shd w:val="clear" w:color="auto" w:fill="FFFFFF"/>
        <w:spacing w:line="274" w:lineRule="exact"/>
        <w:ind w:right="5" w:firstLine="566"/>
        <w:jc w:val="both"/>
      </w:pPr>
      <w:r>
        <w:rPr>
          <w:rFonts w:ascii="Times New Roman" w:eastAsia="Times New Roman" w:hAnsi="Times New Roman" w:cs="Times New Roman"/>
          <w:sz w:val="24"/>
          <w:szCs w:val="24"/>
        </w:rPr>
        <w:t xml:space="preserve">Замене на расчетный срок подлежит изношенное </w:t>
      </w:r>
      <w:r>
        <w:rPr>
          <w:rFonts w:ascii="Times New Roman" w:eastAsia="Times New Roman" w:hAnsi="Times New Roman" w:cs="Times New Roman"/>
          <w:sz w:val="24"/>
          <w:szCs w:val="24"/>
        </w:rPr>
        <w:t>насосное оборудование станций, арматура и участки трубопроводов разводки. .</w:t>
      </w:r>
    </w:p>
    <w:p w:rsidR="00000000" w:rsidRDefault="00710FCD">
      <w:pPr>
        <w:shd w:val="clear" w:color="auto" w:fill="FFFFFF"/>
        <w:spacing w:before="499" w:line="370" w:lineRule="exact"/>
        <w:ind w:right="10" w:firstLine="566"/>
        <w:jc w:val="both"/>
      </w:pPr>
      <w:bookmarkStart w:id="43" w:name="bookmark43"/>
      <w:r>
        <w:rPr>
          <w:rFonts w:ascii="Times New Roman" w:eastAsia="Times New Roman" w:hAnsi="Times New Roman" w:cs="Times New Roman"/>
          <w:b/>
          <w:bCs/>
          <w:i/>
          <w:iCs/>
          <w:sz w:val="28"/>
          <w:szCs w:val="28"/>
        </w:rPr>
        <w:t>С</w:t>
      </w:r>
      <w:bookmarkEnd w:id="43"/>
      <w:r>
        <w:rPr>
          <w:rFonts w:ascii="Times New Roman" w:eastAsia="Times New Roman" w:hAnsi="Times New Roman" w:cs="Times New Roman"/>
          <w:b/>
          <w:bCs/>
          <w:i/>
          <w:iCs/>
          <w:sz w:val="28"/>
          <w:szCs w:val="28"/>
        </w:rPr>
        <w:t>ведения о новом строительстве и реконструкции резервуаров и водонапорных башен</w:t>
      </w:r>
    </w:p>
    <w:p w:rsidR="00000000" w:rsidRDefault="00710FCD">
      <w:pPr>
        <w:shd w:val="clear" w:color="auto" w:fill="FFFFFF"/>
        <w:spacing w:before="456" w:line="413" w:lineRule="exact"/>
        <w:ind w:left="566" w:right="864"/>
      </w:pPr>
      <w:r>
        <w:rPr>
          <w:rFonts w:ascii="Times New Roman" w:eastAsia="Times New Roman" w:hAnsi="Times New Roman" w:cs="Times New Roman"/>
          <w:spacing w:val="-1"/>
          <w:sz w:val="24"/>
          <w:szCs w:val="24"/>
        </w:rPr>
        <w:t xml:space="preserve">Строительство и реконструкция водонапорных башен не предусматривается. </w:t>
      </w:r>
      <w:r>
        <w:rPr>
          <w:rFonts w:ascii="Times New Roman" w:eastAsia="Times New Roman" w:hAnsi="Times New Roman" w:cs="Times New Roman"/>
          <w:sz w:val="24"/>
          <w:szCs w:val="24"/>
        </w:rPr>
        <w:t>Строитель</w:t>
      </w:r>
      <w:r>
        <w:rPr>
          <w:rFonts w:ascii="Times New Roman" w:eastAsia="Times New Roman" w:hAnsi="Times New Roman" w:cs="Times New Roman"/>
          <w:sz w:val="24"/>
          <w:szCs w:val="24"/>
        </w:rPr>
        <w:t>ство новых резервуаров чистой воды не предусматривается.</w:t>
      </w:r>
    </w:p>
    <w:p w:rsidR="00000000" w:rsidRDefault="00710FCD">
      <w:pPr>
        <w:shd w:val="clear" w:color="auto" w:fill="FFFFFF"/>
        <w:spacing w:before="557" w:line="317" w:lineRule="exact"/>
      </w:pPr>
      <w:bookmarkStart w:id="44" w:name="bookmark44"/>
      <w:r>
        <w:rPr>
          <w:rFonts w:ascii="Times New Roman" w:hAnsi="Times New Roman" w:cs="Times New Roman"/>
          <w:b/>
          <w:bCs/>
          <w:sz w:val="24"/>
          <w:szCs w:val="24"/>
        </w:rPr>
        <w:t>1</w:t>
      </w:r>
      <w:bookmarkEnd w:id="44"/>
      <w:r>
        <w:rPr>
          <w:rFonts w:ascii="Times New Roman" w:hAnsi="Times New Roman" w:cs="Times New Roman"/>
          <w:b/>
          <w:bCs/>
          <w:sz w:val="24"/>
          <w:szCs w:val="24"/>
        </w:rPr>
        <w:t xml:space="preserve">.4.4. </w:t>
      </w:r>
      <w:r>
        <w:rPr>
          <w:rFonts w:ascii="Times New Roman" w:eastAsia="Times New Roman" w:hAnsi="Times New Roman" w:cs="Times New Roman"/>
          <w:b/>
          <w:bCs/>
          <w:sz w:val="24"/>
          <w:szCs w:val="24"/>
        </w:rPr>
        <w:t>Сведения о диспетчеризации, телемеханизации и автоматизированных системах управления режимами водоснабжения.</w:t>
      </w:r>
    </w:p>
    <w:p w:rsidR="00000000" w:rsidRDefault="00710FCD">
      <w:pPr>
        <w:shd w:val="clear" w:color="auto" w:fill="FFFFFF"/>
        <w:spacing w:before="422" w:line="413" w:lineRule="exact"/>
        <w:ind w:firstLine="566"/>
        <w:jc w:val="both"/>
      </w:pPr>
      <w:r>
        <w:rPr>
          <w:rFonts w:ascii="Times New Roman" w:eastAsia="Times New Roman" w:hAnsi="Times New Roman" w:cs="Times New Roman"/>
          <w:sz w:val="24"/>
          <w:szCs w:val="24"/>
        </w:rPr>
        <w:t xml:space="preserve">Комплексная автоматизация подразумевает возможность интеграции </w:t>
      </w:r>
      <w:r>
        <w:rPr>
          <w:rFonts w:ascii="Times New Roman" w:eastAsia="Times New Roman" w:hAnsi="Times New Roman" w:cs="Times New Roman"/>
          <w:sz w:val="24"/>
          <w:szCs w:val="24"/>
        </w:rPr>
        <w:t xml:space="preserve">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w:t>
      </w:r>
      <w:r>
        <w:rPr>
          <w:rFonts w:ascii="Times New Roman" w:eastAsia="Times New Roman" w:hAnsi="Times New Roman" w:cs="Times New Roman"/>
          <w:sz w:val="24"/>
          <w:szCs w:val="24"/>
        </w:rPr>
        <w:t>контроля в диспетчерском пункте.</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w:t>
      </w:r>
      <w:r>
        <w:rPr>
          <w:rFonts w:ascii="Times New Roman" w:eastAsia="Times New Roman" w:hAnsi="Times New Roman" w:cs="Times New Roman"/>
          <w:sz w:val="24"/>
          <w:szCs w:val="24"/>
        </w:rPr>
        <w:t xml:space="preserve">ледовательно осуществлять эффективное управление. Сокращается время реагирования на нештатные </w:t>
      </w:r>
      <w:r>
        <w:rPr>
          <w:rFonts w:ascii="Times New Roman" w:eastAsia="Times New Roman" w:hAnsi="Times New Roman" w:cs="Times New Roman"/>
          <w:spacing w:val="-1"/>
          <w:sz w:val="24"/>
          <w:szCs w:val="24"/>
        </w:rPr>
        <w:t xml:space="preserve">ситуации, появляется возможность предотвращения развития аварий, уровень безопасности </w:t>
      </w:r>
      <w:r>
        <w:rPr>
          <w:rFonts w:ascii="Times New Roman" w:eastAsia="Times New Roman" w:hAnsi="Times New Roman" w:cs="Times New Roman"/>
          <w:sz w:val="24"/>
          <w:szCs w:val="24"/>
        </w:rPr>
        <w:t>объектов предприятия повышается.</w:t>
      </w:r>
    </w:p>
    <w:p w:rsidR="00000000" w:rsidRDefault="00710FCD">
      <w:pPr>
        <w:shd w:val="clear" w:color="auto" w:fill="FFFFFF"/>
        <w:tabs>
          <w:tab w:val="left" w:pos="1776"/>
          <w:tab w:val="left" w:pos="3466"/>
          <w:tab w:val="left" w:pos="5573"/>
          <w:tab w:val="left" w:pos="6048"/>
          <w:tab w:val="left" w:pos="7915"/>
        </w:tabs>
        <w:spacing w:line="413" w:lineRule="exact"/>
        <w:ind w:left="566"/>
      </w:pPr>
      <w:r>
        <w:rPr>
          <w:rFonts w:ascii="Times New Roman" w:eastAsia="Times New Roman" w:hAnsi="Times New Roman" w:cs="Times New Roman"/>
          <w:spacing w:val="-2"/>
          <w:sz w:val="24"/>
          <w:szCs w:val="24"/>
        </w:rPr>
        <w:t>Система</w:t>
      </w:r>
      <w:r>
        <w:rPr>
          <w:rFonts w:eastAsia="Times New Roman"/>
          <w:sz w:val="24"/>
          <w:szCs w:val="24"/>
        </w:rPr>
        <w:tab/>
      </w:r>
      <w:r>
        <w:rPr>
          <w:rFonts w:ascii="Times New Roman" w:eastAsia="Times New Roman" w:hAnsi="Times New Roman" w:cs="Times New Roman"/>
          <w:spacing w:val="-2"/>
          <w:sz w:val="24"/>
          <w:szCs w:val="24"/>
        </w:rPr>
        <w:t>комплексной</w:t>
      </w:r>
      <w:r>
        <w:rPr>
          <w:rFonts w:eastAsia="Times New Roman"/>
          <w:sz w:val="24"/>
          <w:szCs w:val="24"/>
        </w:rPr>
        <w:tab/>
      </w:r>
      <w:r>
        <w:rPr>
          <w:rFonts w:ascii="Times New Roman" w:eastAsia="Times New Roman" w:hAnsi="Times New Roman" w:cs="Times New Roman"/>
          <w:spacing w:val="-2"/>
          <w:sz w:val="24"/>
          <w:szCs w:val="24"/>
        </w:rPr>
        <w:t>диспетчеризации</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автом</w:t>
      </w:r>
      <w:r>
        <w:rPr>
          <w:rFonts w:ascii="Times New Roman" w:eastAsia="Times New Roman" w:hAnsi="Times New Roman" w:cs="Times New Roman"/>
          <w:spacing w:val="-2"/>
          <w:sz w:val="24"/>
          <w:szCs w:val="24"/>
        </w:rPr>
        <w:t>атизации</w:t>
      </w:r>
      <w:r>
        <w:rPr>
          <w:rFonts w:eastAsia="Times New Roman"/>
          <w:sz w:val="24"/>
          <w:szCs w:val="24"/>
        </w:rPr>
        <w:tab/>
      </w:r>
      <w:r>
        <w:rPr>
          <w:rFonts w:ascii="Times New Roman" w:eastAsia="Times New Roman" w:hAnsi="Times New Roman" w:cs="Times New Roman"/>
          <w:spacing w:val="-2"/>
          <w:sz w:val="24"/>
          <w:szCs w:val="24"/>
        </w:rPr>
        <w:t>водоснабжения</w:t>
      </w:r>
    </w:p>
    <w:p w:rsidR="00000000" w:rsidRDefault="00710FCD">
      <w:pPr>
        <w:shd w:val="clear" w:color="auto" w:fill="FFFFFF"/>
        <w:tabs>
          <w:tab w:val="left" w:pos="1824"/>
          <w:tab w:val="left" w:pos="2496"/>
          <w:tab w:val="left" w:pos="4099"/>
          <w:tab w:val="left" w:pos="5362"/>
          <w:tab w:val="left" w:pos="7666"/>
        </w:tabs>
        <w:spacing w:line="413" w:lineRule="exact"/>
      </w:pPr>
      <w:r>
        <w:rPr>
          <w:rFonts w:ascii="Times New Roman" w:eastAsia="Times New Roman" w:hAnsi="Times New Roman" w:cs="Times New Roman"/>
          <w:spacing w:val="-2"/>
          <w:sz w:val="24"/>
          <w:szCs w:val="24"/>
        </w:rPr>
        <w:t>предназначена</w:t>
      </w:r>
      <w:r>
        <w:rPr>
          <w:rFonts w:eastAsia="Times New Roman"/>
          <w:sz w:val="24"/>
          <w:szCs w:val="24"/>
        </w:rPr>
        <w:tab/>
      </w:r>
      <w:r>
        <w:rPr>
          <w:rFonts w:ascii="Times New Roman" w:eastAsia="Times New Roman" w:hAnsi="Times New Roman" w:cs="Times New Roman"/>
          <w:spacing w:val="-4"/>
          <w:sz w:val="24"/>
          <w:szCs w:val="24"/>
        </w:rPr>
        <w:t>для</w:t>
      </w:r>
      <w:r>
        <w:rPr>
          <w:rFonts w:eastAsia="Times New Roman"/>
          <w:sz w:val="24"/>
          <w:szCs w:val="24"/>
        </w:rPr>
        <w:tab/>
      </w:r>
      <w:r>
        <w:rPr>
          <w:rFonts w:ascii="Times New Roman" w:eastAsia="Times New Roman" w:hAnsi="Times New Roman" w:cs="Times New Roman"/>
          <w:spacing w:val="-2"/>
          <w:sz w:val="24"/>
          <w:szCs w:val="24"/>
        </w:rPr>
        <w:t>обеспечения</w:t>
      </w:r>
      <w:r>
        <w:rPr>
          <w:rFonts w:eastAsia="Times New Roman"/>
          <w:sz w:val="24"/>
          <w:szCs w:val="24"/>
        </w:rPr>
        <w:tab/>
      </w:r>
      <w:r>
        <w:rPr>
          <w:rFonts w:ascii="Times New Roman" w:eastAsia="Times New Roman" w:hAnsi="Times New Roman" w:cs="Times New Roman"/>
          <w:spacing w:val="-2"/>
          <w:sz w:val="24"/>
          <w:szCs w:val="24"/>
        </w:rPr>
        <w:t>контроля</w:t>
      </w:r>
      <w:r>
        <w:rPr>
          <w:rFonts w:eastAsia="Times New Roman"/>
          <w:sz w:val="24"/>
          <w:szCs w:val="24"/>
        </w:rPr>
        <w:tab/>
      </w:r>
      <w:r>
        <w:rPr>
          <w:rFonts w:ascii="Times New Roman" w:eastAsia="Times New Roman" w:hAnsi="Times New Roman" w:cs="Times New Roman"/>
          <w:spacing w:val="-2"/>
          <w:sz w:val="24"/>
          <w:szCs w:val="24"/>
        </w:rPr>
        <w:t>функционирования</w:t>
      </w:r>
      <w:r>
        <w:rPr>
          <w:rFonts w:eastAsia="Times New Roman"/>
          <w:sz w:val="24"/>
          <w:szCs w:val="24"/>
        </w:rPr>
        <w:tab/>
      </w:r>
      <w:r>
        <w:rPr>
          <w:rFonts w:ascii="Times New Roman" w:eastAsia="Times New Roman" w:hAnsi="Times New Roman" w:cs="Times New Roman"/>
          <w:spacing w:val="-2"/>
          <w:sz w:val="24"/>
          <w:szCs w:val="24"/>
        </w:rPr>
        <w:t>технологического</w:t>
      </w:r>
    </w:p>
    <w:p w:rsidR="00000000" w:rsidRDefault="00710FCD">
      <w:pPr>
        <w:shd w:val="clear" w:color="auto" w:fill="FFFFFF"/>
        <w:spacing w:line="413" w:lineRule="exact"/>
      </w:pPr>
      <w:r>
        <w:rPr>
          <w:rFonts w:ascii="Times New Roman" w:eastAsia="Times New Roman" w:hAnsi="Times New Roman" w:cs="Times New Roman"/>
          <w:spacing w:val="-11"/>
          <w:sz w:val="24"/>
          <w:szCs w:val="24"/>
        </w:rPr>
        <w:t xml:space="preserve">оборудования,       эффективного       управления       из       центрального       диспетчерского       пункта </w:t>
      </w:r>
      <w:r>
        <w:rPr>
          <w:rFonts w:ascii="Times New Roman" w:eastAsia="Times New Roman" w:hAnsi="Times New Roman" w:cs="Times New Roman"/>
          <w:spacing w:val="-10"/>
          <w:sz w:val="24"/>
          <w:szCs w:val="24"/>
        </w:rPr>
        <w:t>режимами     работы,     технологическими     па</w:t>
      </w:r>
      <w:r>
        <w:rPr>
          <w:rFonts w:ascii="Times New Roman" w:eastAsia="Times New Roman" w:hAnsi="Times New Roman" w:cs="Times New Roman"/>
          <w:spacing w:val="-10"/>
          <w:sz w:val="24"/>
          <w:szCs w:val="24"/>
        </w:rPr>
        <w:t xml:space="preserve">раметрами     и     процессами     на     территориально </w:t>
      </w:r>
      <w:r>
        <w:rPr>
          <w:rFonts w:ascii="Times New Roman" w:eastAsia="Times New Roman" w:hAnsi="Times New Roman" w:cs="Times New Roman"/>
          <w:sz w:val="24"/>
          <w:szCs w:val="24"/>
        </w:rPr>
        <w:t>распределенных объектах предприятия. Внедрение системы позволит:</w:t>
      </w:r>
    </w:p>
    <w:p w:rsidR="00000000" w:rsidRDefault="00710FCD">
      <w:pPr>
        <w:shd w:val="clear" w:color="auto" w:fill="FFFFFF"/>
        <w:spacing w:before="374"/>
        <w:ind w:right="5"/>
        <w:jc w:val="right"/>
      </w:pPr>
      <w:r>
        <w:t>91</w:t>
      </w:r>
    </w:p>
    <w:p w:rsidR="00000000" w:rsidRDefault="00710FCD">
      <w:pPr>
        <w:shd w:val="clear" w:color="auto" w:fill="FFFFFF"/>
        <w:spacing w:before="374"/>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rsidP="00710FCD">
      <w:pPr>
        <w:numPr>
          <w:ilvl w:val="0"/>
          <w:numId w:val="10"/>
        </w:numPr>
        <w:shd w:val="clear" w:color="auto" w:fill="FFFFFF"/>
        <w:tabs>
          <w:tab w:val="left" w:pos="1286"/>
        </w:tabs>
        <w:spacing w:before="226" w:line="422" w:lineRule="exact"/>
        <w:ind w:left="1286" w:hanging="35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повысить    </w:t>
      </w:r>
      <w:r>
        <w:rPr>
          <w:rFonts w:ascii="Times New Roman" w:eastAsia="Times New Roman" w:hAnsi="Times New Roman" w:cs="Times New Roman"/>
          <w:spacing w:val="-1"/>
          <w:sz w:val="24"/>
          <w:szCs w:val="24"/>
        </w:rPr>
        <w:t xml:space="preserve">показатели    качества    питьевой    воды    и    оказываемых    услуг </w:t>
      </w:r>
      <w:r>
        <w:rPr>
          <w:rFonts w:ascii="Times New Roman" w:eastAsia="Times New Roman" w:hAnsi="Times New Roman" w:cs="Times New Roman"/>
          <w:sz w:val="24"/>
          <w:szCs w:val="24"/>
        </w:rPr>
        <w:t>потребителям;</w:t>
      </w:r>
    </w:p>
    <w:p w:rsidR="00000000" w:rsidRDefault="00710FCD" w:rsidP="00710FCD">
      <w:pPr>
        <w:numPr>
          <w:ilvl w:val="0"/>
          <w:numId w:val="10"/>
        </w:numPr>
        <w:shd w:val="clear" w:color="auto" w:fill="FFFFFF"/>
        <w:tabs>
          <w:tab w:val="left" w:pos="1286"/>
        </w:tabs>
        <w:spacing w:line="422" w:lineRule="exact"/>
        <w:ind w:left="93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оптимизировать работу сетей и сооружений водоснабжения;</w:t>
      </w:r>
    </w:p>
    <w:p w:rsidR="00000000" w:rsidRDefault="00710FCD" w:rsidP="00710FCD">
      <w:pPr>
        <w:numPr>
          <w:ilvl w:val="0"/>
          <w:numId w:val="10"/>
        </w:numPr>
        <w:shd w:val="clear" w:color="auto" w:fill="FFFFFF"/>
        <w:tabs>
          <w:tab w:val="left" w:pos="1286"/>
        </w:tabs>
        <w:spacing w:before="5" w:line="422" w:lineRule="exact"/>
        <w:ind w:left="93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снизить расход электроэнергии, реагентов и других расходных материалов;</w:t>
      </w:r>
    </w:p>
    <w:p w:rsidR="00000000" w:rsidRDefault="00710FCD" w:rsidP="00710FCD">
      <w:pPr>
        <w:numPr>
          <w:ilvl w:val="0"/>
          <w:numId w:val="10"/>
        </w:numPr>
        <w:shd w:val="clear" w:color="auto" w:fill="FFFFFF"/>
        <w:tabs>
          <w:tab w:val="left" w:pos="1286"/>
        </w:tabs>
        <w:spacing w:before="5" w:line="422" w:lineRule="exact"/>
        <w:ind w:left="93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сократить потери воды при тран</w:t>
      </w:r>
      <w:r>
        <w:rPr>
          <w:rFonts w:ascii="Times New Roman" w:eastAsia="Times New Roman" w:hAnsi="Times New Roman" w:cs="Times New Roman"/>
          <w:spacing w:val="-1"/>
          <w:sz w:val="24"/>
          <w:szCs w:val="24"/>
        </w:rPr>
        <w:t>спортировке;</w:t>
      </w:r>
    </w:p>
    <w:p w:rsidR="00000000" w:rsidRDefault="00710FCD" w:rsidP="00710FCD">
      <w:pPr>
        <w:numPr>
          <w:ilvl w:val="0"/>
          <w:numId w:val="10"/>
        </w:numPr>
        <w:shd w:val="clear" w:color="auto" w:fill="FFFFFF"/>
        <w:tabs>
          <w:tab w:val="left" w:pos="1286"/>
        </w:tabs>
        <w:spacing w:before="5" w:line="422" w:lineRule="exact"/>
        <w:ind w:left="93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сократить затраты на ремонт оборудования;</w:t>
      </w:r>
    </w:p>
    <w:p w:rsidR="00000000" w:rsidRDefault="00710FCD" w:rsidP="00710FCD">
      <w:pPr>
        <w:numPr>
          <w:ilvl w:val="0"/>
          <w:numId w:val="10"/>
        </w:numPr>
        <w:shd w:val="clear" w:color="auto" w:fill="FFFFFF"/>
        <w:tabs>
          <w:tab w:val="left" w:pos="1286"/>
        </w:tabs>
        <w:spacing w:before="5" w:line="422" w:lineRule="exact"/>
        <w:ind w:left="1286" w:hanging="350"/>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предотвратить    возникновение    аварийных    ситуаций    и    сократить    время </w:t>
      </w:r>
      <w:r>
        <w:rPr>
          <w:rFonts w:ascii="Times New Roman" w:eastAsia="Times New Roman" w:hAnsi="Times New Roman" w:cs="Times New Roman"/>
          <w:sz w:val="24"/>
          <w:szCs w:val="24"/>
        </w:rPr>
        <w:t>устранения их последствий;</w:t>
      </w:r>
    </w:p>
    <w:p w:rsidR="00000000" w:rsidRDefault="00710FCD" w:rsidP="00710FCD">
      <w:pPr>
        <w:numPr>
          <w:ilvl w:val="0"/>
          <w:numId w:val="10"/>
        </w:numPr>
        <w:shd w:val="clear" w:color="auto" w:fill="FFFFFF"/>
        <w:tabs>
          <w:tab w:val="left" w:pos="1286"/>
        </w:tabs>
        <w:spacing w:before="5" w:line="422" w:lineRule="exact"/>
        <w:ind w:left="93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повысить надежность управления технологическими процессами;</w:t>
      </w:r>
    </w:p>
    <w:p w:rsidR="00000000" w:rsidRDefault="00710FCD" w:rsidP="00710FCD">
      <w:pPr>
        <w:numPr>
          <w:ilvl w:val="0"/>
          <w:numId w:val="10"/>
        </w:numPr>
        <w:shd w:val="clear" w:color="auto" w:fill="FFFFFF"/>
        <w:tabs>
          <w:tab w:val="left" w:pos="1286"/>
        </w:tabs>
        <w:spacing w:before="5" w:line="422" w:lineRule="exact"/>
        <w:ind w:left="93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повысить уровен</w:t>
      </w:r>
      <w:r>
        <w:rPr>
          <w:rFonts w:ascii="Times New Roman" w:eastAsia="Times New Roman" w:hAnsi="Times New Roman" w:cs="Times New Roman"/>
          <w:spacing w:val="-1"/>
          <w:sz w:val="24"/>
          <w:szCs w:val="24"/>
        </w:rPr>
        <w:t>ь безаварийности технологических процессов;</w:t>
      </w:r>
    </w:p>
    <w:p w:rsidR="00000000" w:rsidRDefault="00710FCD" w:rsidP="00710FCD">
      <w:pPr>
        <w:numPr>
          <w:ilvl w:val="0"/>
          <w:numId w:val="10"/>
        </w:numPr>
        <w:shd w:val="clear" w:color="auto" w:fill="FFFFFF"/>
        <w:tabs>
          <w:tab w:val="left" w:pos="1286"/>
        </w:tabs>
        <w:spacing w:line="422" w:lineRule="exact"/>
        <w:ind w:left="1286"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повысить   качество   и   эффективность   процесса   оперативного   управления системой водоснабжения;</w:t>
      </w:r>
    </w:p>
    <w:p w:rsidR="00000000" w:rsidRDefault="00710FCD" w:rsidP="00710FCD">
      <w:pPr>
        <w:numPr>
          <w:ilvl w:val="0"/>
          <w:numId w:val="10"/>
        </w:numPr>
        <w:shd w:val="clear" w:color="auto" w:fill="FFFFFF"/>
        <w:tabs>
          <w:tab w:val="left" w:pos="1286"/>
        </w:tabs>
        <w:spacing w:line="422" w:lineRule="exact"/>
        <w:ind w:left="93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производить комплексный коммерческий и технический учет;</w:t>
      </w:r>
    </w:p>
    <w:p w:rsidR="00000000" w:rsidRDefault="00710FCD" w:rsidP="00710FCD">
      <w:pPr>
        <w:numPr>
          <w:ilvl w:val="0"/>
          <w:numId w:val="10"/>
        </w:numPr>
        <w:shd w:val="clear" w:color="auto" w:fill="FFFFFF"/>
        <w:tabs>
          <w:tab w:val="left" w:pos="1286"/>
        </w:tabs>
        <w:spacing w:before="14" w:line="413" w:lineRule="exact"/>
        <w:ind w:left="1286"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обеспечить комплексную безопасность всех</w:t>
      </w:r>
      <w:r>
        <w:rPr>
          <w:rFonts w:ascii="Times New Roman" w:eastAsia="Times New Roman" w:hAnsi="Times New Roman" w:cs="Times New Roman"/>
          <w:sz w:val="24"/>
          <w:szCs w:val="24"/>
        </w:rPr>
        <w:t xml:space="preserve"> территориально распределенных объектов.</w:t>
      </w:r>
    </w:p>
    <w:p w:rsidR="00000000" w:rsidRDefault="00710FCD">
      <w:pPr>
        <w:shd w:val="clear" w:color="auto" w:fill="FFFFFF"/>
        <w:spacing w:line="413" w:lineRule="exact"/>
        <w:ind w:left="10" w:right="5" w:firstLine="557"/>
        <w:jc w:val="both"/>
      </w:pPr>
      <w:r>
        <w:rPr>
          <w:rFonts w:ascii="Times New Roman" w:eastAsia="Times New Roman" w:hAnsi="Times New Roman" w:cs="Times New Roman"/>
          <w:sz w:val="24"/>
          <w:szCs w:val="24"/>
        </w:rPr>
        <w:t>Необходимость охраны объектов расположенных в 1 зоне санитарной охраны предусмотрена действующими Санитарными правилами и нормами (СанПиН 2.1.4.027-95 п. 3.2.1.1.).</w:t>
      </w:r>
    </w:p>
    <w:p w:rsidR="00000000" w:rsidRDefault="00710FCD">
      <w:pPr>
        <w:shd w:val="clear" w:color="auto" w:fill="FFFFFF"/>
        <w:spacing w:line="413" w:lineRule="exact"/>
        <w:ind w:left="10" w:right="5" w:firstLine="566"/>
        <w:jc w:val="both"/>
      </w:pPr>
      <w:r>
        <w:rPr>
          <w:rFonts w:ascii="Times New Roman" w:eastAsia="Times New Roman" w:hAnsi="Times New Roman" w:cs="Times New Roman"/>
          <w:spacing w:val="-1"/>
          <w:sz w:val="24"/>
          <w:szCs w:val="24"/>
        </w:rPr>
        <w:t>Средствами автоматизации, мониторинга и видеонаблю</w:t>
      </w:r>
      <w:r>
        <w:rPr>
          <w:rFonts w:ascii="Times New Roman" w:eastAsia="Times New Roman" w:hAnsi="Times New Roman" w:cs="Times New Roman"/>
          <w:spacing w:val="-1"/>
          <w:sz w:val="24"/>
          <w:szCs w:val="24"/>
        </w:rPr>
        <w:t xml:space="preserve">дения системы водоснабжения </w:t>
      </w:r>
      <w:r>
        <w:rPr>
          <w:rFonts w:ascii="Times New Roman" w:eastAsia="Times New Roman" w:hAnsi="Times New Roman" w:cs="Times New Roman"/>
          <w:sz w:val="24"/>
          <w:szCs w:val="24"/>
        </w:rPr>
        <w:t>ООО «Ульяновскводоканал» и ОАО «ОТЭК» не оборудованы.</w:t>
      </w:r>
    </w:p>
    <w:p w:rsidR="00000000" w:rsidRDefault="00710FCD">
      <w:pPr>
        <w:shd w:val="clear" w:color="auto" w:fill="FFFFFF"/>
        <w:spacing w:line="413" w:lineRule="exact"/>
        <w:ind w:left="5" w:right="5" w:firstLine="562"/>
        <w:jc w:val="both"/>
      </w:pPr>
      <w:r>
        <w:rPr>
          <w:rFonts w:ascii="Times New Roman" w:eastAsia="Times New Roman" w:hAnsi="Times New Roman" w:cs="Times New Roman"/>
          <w:sz w:val="24"/>
          <w:szCs w:val="24"/>
        </w:rPr>
        <w:t>Регулировка частоты вращения электродвигателя насоса обеспечивает поддержание давления в системе водоснабжения при переменном расходе, а также предотвращение гидроударов и пр</w:t>
      </w:r>
      <w:r>
        <w:rPr>
          <w:rFonts w:ascii="Times New Roman" w:eastAsia="Times New Roman" w:hAnsi="Times New Roman" w:cs="Times New Roman"/>
          <w:sz w:val="24"/>
          <w:szCs w:val="24"/>
        </w:rPr>
        <w:t>овалов давлений.</w:t>
      </w:r>
    </w:p>
    <w:p w:rsidR="00000000" w:rsidRDefault="00710FCD">
      <w:pPr>
        <w:shd w:val="clear" w:color="auto" w:fill="FFFFFF"/>
        <w:spacing w:line="413" w:lineRule="exact"/>
        <w:ind w:left="10" w:firstLine="557"/>
        <w:jc w:val="both"/>
      </w:pPr>
      <w:r>
        <w:rPr>
          <w:rFonts w:ascii="Times New Roman" w:eastAsia="Times New Roman" w:hAnsi="Times New Roman" w:cs="Times New Roman"/>
          <w:sz w:val="24"/>
          <w:szCs w:val="24"/>
        </w:rPr>
        <w:t xml:space="preserve">Принцип </w:t>
      </w:r>
      <w:hyperlink r:id="rId38" w:history="1">
        <w:r>
          <w:rPr>
            <w:rFonts w:ascii="Times New Roman" w:eastAsia="Times New Roman" w:hAnsi="Times New Roman" w:cs="Times New Roman"/>
            <w:sz w:val="24"/>
            <w:szCs w:val="24"/>
            <w:u w:val="single"/>
          </w:rPr>
          <w:t>работы</w:t>
        </w:r>
      </w:hyperlink>
      <w:r>
        <w:rPr>
          <w:rFonts w:ascii="Times New Roman" w:eastAsia="Times New Roman" w:hAnsi="Times New Roman" w:cs="Times New Roman"/>
          <w:sz w:val="24"/>
          <w:szCs w:val="24"/>
        </w:rPr>
        <w:t xml:space="preserve"> частотного регулирования основан на изменении производительности насоса за счет изменения его частоты вращения при постоянном </w:t>
      </w:r>
      <w:r>
        <w:rPr>
          <w:rFonts w:ascii="Times New Roman" w:eastAsia="Times New Roman" w:hAnsi="Times New Roman" w:cs="Times New Roman"/>
          <w:spacing w:val="-1"/>
          <w:sz w:val="24"/>
          <w:szCs w:val="24"/>
        </w:rPr>
        <w:t>моменте на валу</w:t>
      </w:r>
      <w:r>
        <w:rPr>
          <w:rFonts w:ascii="Times New Roman" w:eastAsia="Times New Roman" w:hAnsi="Times New Roman" w:cs="Times New Roman"/>
          <w:spacing w:val="-1"/>
          <w:sz w:val="24"/>
          <w:szCs w:val="24"/>
        </w:rPr>
        <w:t xml:space="preserve"> электродвигателя этого насоса. Такой способ регулирования обеспечивает </w:t>
      </w:r>
      <w:r>
        <w:rPr>
          <w:rFonts w:ascii="Times New Roman" w:eastAsia="Times New Roman" w:hAnsi="Times New Roman" w:cs="Times New Roman"/>
          <w:sz w:val="24"/>
          <w:szCs w:val="24"/>
        </w:rPr>
        <w:t>возможность плавного изменения напора и расхода в насосной системе.</w:t>
      </w:r>
    </w:p>
    <w:p w:rsidR="00000000" w:rsidRDefault="00710FCD">
      <w:pPr>
        <w:shd w:val="clear" w:color="auto" w:fill="FFFFFF"/>
        <w:spacing w:line="413" w:lineRule="exact"/>
        <w:ind w:firstLine="557"/>
        <w:jc w:val="both"/>
      </w:pPr>
      <w:r>
        <w:rPr>
          <w:rFonts w:ascii="Times New Roman" w:eastAsia="Times New Roman" w:hAnsi="Times New Roman" w:cs="Times New Roman"/>
          <w:spacing w:val="-1"/>
          <w:sz w:val="24"/>
          <w:szCs w:val="24"/>
        </w:rPr>
        <w:t xml:space="preserve">Регулировка дает возможность значительно снизить расход электроэнергии и воды на </w:t>
      </w:r>
      <w:r>
        <w:rPr>
          <w:rFonts w:ascii="Times New Roman" w:eastAsia="Times New Roman" w:hAnsi="Times New Roman" w:cs="Times New Roman"/>
          <w:sz w:val="24"/>
          <w:szCs w:val="24"/>
        </w:rPr>
        <w:t>насосных станциях, обеспечить более</w:t>
      </w:r>
      <w:r>
        <w:rPr>
          <w:rFonts w:ascii="Times New Roman" w:eastAsia="Times New Roman" w:hAnsi="Times New Roman" w:cs="Times New Roman"/>
          <w:sz w:val="24"/>
          <w:szCs w:val="24"/>
        </w:rPr>
        <w:t xml:space="preserve"> высокий уровень автоматизации процессов, значительно повысить общее время службы электродвигателей, труб и других составляющих системы.</w:t>
      </w:r>
    </w:p>
    <w:p w:rsidR="00000000" w:rsidRDefault="00710FCD">
      <w:pPr>
        <w:shd w:val="clear" w:color="auto" w:fill="FFFFFF"/>
        <w:spacing w:line="413" w:lineRule="exact"/>
        <w:ind w:left="5" w:right="19" w:firstLine="557"/>
        <w:jc w:val="both"/>
      </w:pPr>
      <w:r>
        <w:rPr>
          <w:rFonts w:ascii="Times New Roman" w:eastAsia="Times New Roman" w:hAnsi="Times New Roman" w:cs="Times New Roman"/>
          <w:sz w:val="24"/>
          <w:szCs w:val="24"/>
        </w:rPr>
        <w:t xml:space="preserve">Частотное регулирование повышает совокупную стоимость насосной установки, </w:t>
      </w:r>
      <w:r>
        <w:rPr>
          <w:rFonts w:ascii="Times New Roman" w:eastAsia="Times New Roman" w:hAnsi="Times New Roman" w:cs="Times New Roman"/>
          <w:spacing w:val="-1"/>
          <w:sz w:val="24"/>
          <w:szCs w:val="24"/>
        </w:rPr>
        <w:t>однако при его использовании значительно сниж</w:t>
      </w:r>
      <w:r>
        <w:rPr>
          <w:rFonts w:ascii="Times New Roman" w:eastAsia="Times New Roman" w:hAnsi="Times New Roman" w:cs="Times New Roman"/>
          <w:spacing w:val="-1"/>
          <w:sz w:val="24"/>
          <w:szCs w:val="24"/>
        </w:rPr>
        <w:t xml:space="preserve">аются расходы на эксплуатацию и ремонт, </w:t>
      </w:r>
      <w:r>
        <w:rPr>
          <w:rFonts w:ascii="Times New Roman" w:eastAsia="Times New Roman" w:hAnsi="Times New Roman" w:cs="Times New Roman"/>
          <w:sz w:val="24"/>
          <w:szCs w:val="24"/>
        </w:rPr>
        <w:t>что позволяет быстро окупить приобретение.</w:t>
      </w:r>
    </w:p>
    <w:p w:rsidR="00000000" w:rsidRDefault="00710FCD">
      <w:pPr>
        <w:shd w:val="clear" w:color="auto" w:fill="FFFFFF"/>
        <w:spacing w:before="235"/>
        <w:jc w:val="right"/>
      </w:pPr>
      <w:r>
        <w:rPr>
          <w:spacing w:val="-9"/>
          <w:sz w:val="18"/>
          <w:szCs w:val="18"/>
        </w:rPr>
        <w:t>92</w:t>
      </w:r>
    </w:p>
    <w:p w:rsidR="00000000" w:rsidRDefault="00710FCD">
      <w:pPr>
        <w:shd w:val="clear" w:color="auto" w:fill="FFFFFF"/>
        <w:spacing w:before="235"/>
        <w:jc w:val="right"/>
        <w:sectPr w:rsidR="00000000">
          <w:pgSz w:w="11909" w:h="16834"/>
          <w:pgMar w:top="70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4152"/>
        </w:tabs>
        <w:spacing w:before="302" w:line="317" w:lineRule="exact"/>
        <w:ind w:left="283"/>
      </w:pPr>
      <w:bookmarkStart w:id="45" w:name="bookmark45"/>
      <w:r>
        <w:rPr>
          <w:rFonts w:ascii="Times New Roman" w:hAnsi="Times New Roman" w:cs="Times New Roman"/>
          <w:b/>
          <w:bCs/>
          <w:spacing w:val="-9"/>
          <w:sz w:val="24"/>
          <w:szCs w:val="24"/>
        </w:rPr>
        <w:t>1</w:t>
      </w:r>
      <w:bookmarkEnd w:id="45"/>
      <w:r>
        <w:rPr>
          <w:rFonts w:ascii="Times New Roman" w:hAnsi="Times New Roman" w:cs="Times New Roman"/>
          <w:b/>
          <w:bCs/>
          <w:spacing w:val="-9"/>
          <w:sz w:val="24"/>
          <w:szCs w:val="24"/>
        </w:rPr>
        <w:t xml:space="preserve">.4.5.   </w:t>
      </w:r>
      <w:r>
        <w:rPr>
          <w:rFonts w:ascii="Times New Roman" w:eastAsia="Times New Roman" w:hAnsi="Times New Roman" w:cs="Times New Roman"/>
          <w:b/>
          <w:bCs/>
          <w:spacing w:val="-9"/>
          <w:sz w:val="24"/>
          <w:szCs w:val="24"/>
        </w:rPr>
        <w:t>Сведения   об   оснащеннос</w:t>
      </w:r>
      <w:r>
        <w:rPr>
          <w:rFonts w:ascii="Times New Roman" w:eastAsia="Times New Roman" w:hAnsi="Times New Roman" w:cs="Times New Roman"/>
          <w:b/>
          <w:bCs/>
          <w:spacing w:val="-9"/>
          <w:sz w:val="24"/>
          <w:szCs w:val="24"/>
        </w:rPr>
        <w:t>ти   зданий   приборами   учета   воды   и   их   применение</w:t>
      </w:r>
      <w:r>
        <w:rPr>
          <w:rFonts w:ascii="Times New Roman" w:eastAsia="Times New Roman" w:hAnsi="Times New Roman" w:cs="Times New Roman"/>
          <w:b/>
          <w:bCs/>
          <w:spacing w:val="-9"/>
          <w:sz w:val="24"/>
          <w:szCs w:val="24"/>
        </w:rPr>
        <w:br/>
      </w:r>
      <w:r>
        <w:rPr>
          <w:rFonts w:ascii="Times New Roman" w:eastAsia="Times New Roman" w:hAnsi="Times New Roman" w:cs="Times New Roman"/>
          <w:b/>
          <w:bCs/>
          <w:spacing w:val="-8"/>
          <w:sz w:val="24"/>
          <w:szCs w:val="24"/>
        </w:rPr>
        <w:t>при     осуществлении     рассчетов</w:t>
      </w:r>
      <w:r>
        <w:rPr>
          <w:rFonts w:eastAsia="Times New Roman"/>
          <w:b/>
          <w:bCs/>
          <w:sz w:val="24"/>
          <w:szCs w:val="24"/>
        </w:rPr>
        <w:tab/>
      </w:r>
      <w:r>
        <w:rPr>
          <w:rFonts w:ascii="Times New Roman" w:eastAsia="Times New Roman" w:hAnsi="Times New Roman" w:cs="Times New Roman"/>
          <w:b/>
          <w:bCs/>
          <w:spacing w:val="-8"/>
          <w:sz w:val="24"/>
          <w:szCs w:val="24"/>
        </w:rPr>
        <w:t>применяемых     приборах     коммерческого     учета</w:t>
      </w:r>
    </w:p>
    <w:p w:rsidR="00000000" w:rsidRDefault="00710FCD">
      <w:pPr>
        <w:shd w:val="clear" w:color="auto" w:fill="FFFFFF"/>
        <w:spacing w:line="317" w:lineRule="exact"/>
        <w:ind w:left="283"/>
      </w:pPr>
      <w:r>
        <w:rPr>
          <w:rFonts w:ascii="Times New Roman" w:eastAsia="Times New Roman" w:hAnsi="Times New Roman" w:cs="Times New Roman"/>
          <w:b/>
          <w:bCs/>
          <w:sz w:val="24"/>
          <w:szCs w:val="24"/>
        </w:rPr>
        <w:t>водопотребления</w:t>
      </w:r>
    </w:p>
    <w:p w:rsidR="00000000" w:rsidRDefault="00710FCD">
      <w:pPr>
        <w:shd w:val="clear" w:color="auto" w:fill="FFFFFF"/>
        <w:spacing w:before="110" w:line="317" w:lineRule="exact"/>
        <w:ind w:right="29" w:firstLine="706"/>
        <w:jc w:val="both"/>
      </w:pPr>
      <w:r>
        <w:rPr>
          <w:rFonts w:ascii="Times New Roman" w:eastAsia="Times New Roman" w:hAnsi="Times New Roman" w:cs="Times New Roman"/>
          <w:sz w:val="24"/>
          <w:szCs w:val="24"/>
        </w:rPr>
        <w:t>Приборами коммерческого учета оборудованы станции первого подъема и выводы в магистральные</w:t>
      </w:r>
      <w:r>
        <w:rPr>
          <w:rFonts w:ascii="Times New Roman" w:eastAsia="Times New Roman" w:hAnsi="Times New Roman" w:cs="Times New Roman"/>
          <w:sz w:val="24"/>
          <w:szCs w:val="24"/>
        </w:rPr>
        <w:t xml:space="preserve"> трубопроводы.</w:t>
      </w:r>
    </w:p>
    <w:p w:rsidR="00000000" w:rsidRDefault="00710FCD">
      <w:pPr>
        <w:shd w:val="clear" w:color="auto" w:fill="FFFFFF"/>
        <w:tabs>
          <w:tab w:val="left" w:pos="2981"/>
        </w:tabs>
        <w:spacing w:before="197" w:line="317" w:lineRule="exact"/>
        <w:ind w:firstLine="706"/>
        <w:jc w:val="both"/>
      </w:pPr>
      <w:r>
        <w:rPr>
          <w:rFonts w:ascii="Times New Roman" w:eastAsia="Times New Roman" w:hAnsi="Times New Roman" w:cs="Times New Roman"/>
          <w:sz w:val="24"/>
          <w:szCs w:val="24"/>
        </w:rPr>
        <w:t>Потребители воды оборудованы приборами коммерческого учета не в полном</w:t>
      </w:r>
      <w:r>
        <w:rPr>
          <w:rFonts w:ascii="Times New Roman" w:eastAsia="Times New Roman" w:hAnsi="Times New Roman" w:cs="Times New Roman"/>
          <w:sz w:val="24"/>
          <w:szCs w:val="24"/>
        </w:rPr>
        <w:br/>
        <w:t>объеме, в основном расходомерами укомплектованы промышленные предприятия,</w:t>
      </w:r>
      <w:r>
        <w:rPr>
          <w:rFonts w:ascii="Times New Roman" w:eastAsia="Times New Roman" w:hAnsi="Times New Roman" w:cs="Times New Roman"/>
          <w:sz w:val="24"/>
          <w:szCs w:val="24"/>
        </w:rPr>
        <w:br/>
      </w:r>
      <w:r>
        <w:rPr>
          <w:rFonts w:ascii="Times New Roman" w:eastAsia="Times New Roman" w:hAnsi="Times New Roman" w:cs="Times New Roman"/>
          <w:spacing w:val="-5"/>
          <w:sz w:val="24"/>
          <w:szCs w:val="24"/>
        </w:rPr>
        <w:t>бюджетные    учреждения.</w:t>
      </w:r>
      <w:r>
        <w:rPr>
          <w:rFonts w:eastAsia="Times New Roman" w:hAnsi="Times New Roman"/>
          <w:sz w:val="24"/>
          <w:szCs w:val="24"/>
        </w:rPr>
        <w:tab/>
      </w:r>
      <w:r>
        <w:rPr>
          <w:rFonts w:ascii="Times New Roman" w:eastAsia="Times New Roman" w:hAnsi="Times New Roman" w:cs="Times New Roman"/>
          <w:spacing w:val="-7"/>
          <w:sz w:val="24"/>
          <w:szCs w:val="24"/>
        </w:rPr>
        <w:t>Многоквартирные    дома,    частный    жилой    сектор    оснащены</w:t>
      </w:r>
    </w:p>
    <w:p w:rsidR="00000000" w:rsidRDefault="00710FCD">
      <w:pPr>
        <w:shd w:val="clear" w:color="auto" w:fill="FFFFFF"/>
        <w:spacing w:before="29"/>
      </w:pPr>
      <w:r>
        <w:rPr>
          <w:rFonts w:ascii="Times New Roman" w:eastAsia="Times New Roman" w:hAnsi="Times New Roman" w:cs="Times New Roman"/>
          <w:spacing w:val="-8"/>
          <w:sz w:val="24"/>
          <w:szCs w:val="24"/>
        </w:rPr>
        <w:t>счет</w:t>
      </w:r>
      <w:r>
        <w:rPr>
          <w:rFonts w:ascii="Times New Roman" w:eastAsia="Times New Roman" w:hAnsi="Times New Roman" w:cs="Times New Roman"/>
          <w:spacing w:val="-8"/>
          <w:sz w:val="24"/>
          <w:szCs w:val="24"/>
        </w:rPr>
        <w:t>чиками   на     29%.</w:t>
      </w:r>
    </w:p>
    <w:p w:rsidR="00000000" w:rsidRDefault="00710FCD">
      <w:pPr>
        <w:shd w:val="clear" w:color="auto" w:fill="FFFFFF"/>
        <w:spacing w:before="206" w:line="317" w:lineRule="exact"/>
        <w:ind w:right="5" w:firstLine="706"/>
        <w:jc w:val="both"/>
      </w:pPr>
      <w:r>
        <w:rPr>
          <w:rFonts w:ascii="Times New Roman" w:eastAsia="Times New Roman" w:hAnsi="Times New Roman" w:cs="Times New Roman"/>
          <w:sz w:val="24"/>
          <w:szCs w:val="24"/>
        </w:rPr>
        <w:t>Как было сказано ранее, необходимость установки приборов учета у потребителей, особенно жилого сектора, является первоочередной задачей, так как потери воды при передаче превышают среднестатистические значения для сетей с повышенным ур</w:t>
      </w:r>
      <w:r>
        <w:rPr>
          <w:rFonts w:ascii="Times New Roman" w:eastAsia="Times New Roman" w:hAnsi="Times New Roman" w:cs="Times New Roman"/>
          <w:sz w:val="24"/>
          <w:szCs w:val="24"/>
        </w:rPr>
        <w:t>овнем износа, а реальную размерность потерь можно аутентично определить только на основании приборного учета   отпуска-потребления воды.</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Также в связи с неоправданно завышенными потерями воды, рекомендуется пересчитать и утвердить нормы водопотребления и в</w:t>
      </w:r>
      <w:r>
        <w:rPr>
          <w:rFonts w:ascii="Times New Roman" w:eastAsia="Times New Roman" w:hAnsi="Times New Roman" w:cs="Times New Roman"/>
          <w:sz w:val="24"/>
          <w:szCs w:val="24"/>
        </w:rPr>
        <w:t>одоотведения в соответствии с реальным положением в сфере водоснабжения, которые однозначно окажутся выше существующих, что будет являться стимулирующим средством для скорейшей установки приборов учета основной массой потребителей жилого сектора.</w:t>
      </w:r>
    </w:p>
    <w:p w:rsidR="00000000" w:rsidRDefault="00710FCD">
      <w:pPr>
        <w:shd w:val="clear" w:color="auto" w:fill="FFFFFF"/>
        <w:spacing w:before="7661"/>
        <w:ind w:right="5"/>
        <w:jc w:val="right"/>
      </w:pPr>
      <w:r>
        <w:t>93</w:t>
      </w:r>
    </w:p>
    <w:p w:rsidR="00000000" w:rsidRDefault="00710FCD">
      <w:pPr>
        <w:shd w:val="clear" w:color="auto" w:fill="FFFFFF"/>
        <w:spacing w:before="7661"/>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1243"/>
          <w:tab w:val="left" w:pos="2928"/>
          <w:tab w:val="left" w:pos="4838"/>
          <w:tab w:val="left" w:pos="6984"/>
          <w:tab w:val="left" w:pos="8942"/>
        </w:tabs>
        <w:spacing w:before="1248" w:line="413" w:lineRule="exact"/>
        <w:ind w:left="566"/>
      </w:pPr>
      <w:r>
        <w:rPr>
          <w:rFonts w:ascii="Times New Roman" w:eastAsia="Times New Roman" w:hAnsi="Times New Roman" w:cs="Times New Roman"/>
          <w:spacing w:val="-5"/>
          <w:sz w:val="24"/>
          <w:szCs w:val="24"/>
        </w:rPr>
        <w:t>На</w:t>
      </w:r>
      <w:r>
        <w:rPr>
          <w:rFonts w:eastAsia="Times New Roman"/>
          <w:sz w:val="24"/>
          <w:szCs w:val="24"/>
        </w:rPr>
        <w:tab/>
      </w:r>
      <w:r>
        <w:rPr>
          <w:rFonts w:ascii="Times New Roman" w:eastAsia="Times New Roman" w:hAnsi="Times New Roman" w:cs="Times New Roman"/>
          <w:spacing w:val="-2"/>
          <w:sz w:val="24"/>
          <w:szCs w:val="24"/>
        </w:rPr>
        <w:t>перспективу</w:t>
      </w:r>
      <w:r>
        <w:rPr>
          <w:rFonts w:eastAsia="Times New Roman"/>
          <w:sz w:val="24"/>
          <w:szCs w:val="24"/>
        </w:rPr>
        <w:tab/>
      </w:r>
      <w:r>
        <w:rPr>
          <w:rFonts w:ascii="Times New Roman" w:eastAsia="Times New Roman" w:hAnsi="Times New Roman" w:cs="Times New Roman"/>
          <w:spacing w:val="-2"/>
          <w:sz w:val="24"/>
          <w:szCs w:val="24"/>
        </w:rPr>
        <w:t>запланирована</w:t>
      </w:r>
      <w:r>
        <w:rPr>
          <w:rFonts w:eastAsia="Times New Roman"/>
          <w:sz w:val="24"/>
          <w:szCs w:val="24"/>
        </w:rPr>
        <w:tab/>
      </w:r>
      <w:r>
        <w:rPr>
          <w:rFonts w:ascii="Times New Roman" w:eastAsia="Times New Roman" w:hAnsi="Times New Roman" w:cs="Times New Roman"/>
          <w:spacing w:val="-2"/>
          <w:sz w:val="24"/>
          <w:szCs w:val="24"/>
        </w:rPr>
        <w:t>диспетчеризация</w:t>
      </w:r>
      <w:r>
        <w:rPr>
          <w:rFonts w:eastAsia="Times New Roman"/>
          <w:sz w:val="24"/>
          <w:szCs w:val="24"/>
        </w:rPr>
        <w:tab/>
      </w:r>
      <w:r>
        <w:rPr>
          <w:rFonts w:ascii="Times New Roman" w:eastAsia="Times New Roman" w:hAnsi="Times New Roman" w:cs="Times New Roman"/>
          <w:spacing w:val="-2"/>
          <w:sz w:val="24"/>
          <w:szCs w:val="24"/>
        </w:rPr>
        <w:t>коммерческого</w:t>
      </w:r>
      <w:r>
        <w:rPr>
          <w:rFonts w:eastAsia="Times New Roman"/>
          <w:sz w:val="24"/>
          <w:szCs w:val="24"/>
        </w:rPr>
        <w:tab/>
      </w:r>
      <w:r>
        <w:rPr>
          <w:rFonts w:ascii="Times New Roman" w:eastAsia="Times New Roman" w:hAnsi="Times New Roman" w:cs="Times New Roman"/>
          <w:spacing w:val="-2"/>
          <w:sz w:val="24"/>
          <w:szCs w:val="24"/>
        </w:rPr>
        <w:t>учета</w:t>
      </w:r>
    </w:p>
    <w:p w:rsidR="00000000" w:rsidRDefault="00710FCD">
      <w:pPr>
        <w:shd w:val="clear" w:color="auto" w:fill="FFFFFF"/>
        <w:spacing w:line="413" w:lineRule="exact"/>
        <w:jc w:val="both"/>
      </w:pPr>
      <w:bookmarkStart w:id="46" w:name="bookmark46"/>
      <w:r>
        <w:rPr>
          <w:rFonts w:ascii="Times New Roman" w:eastAsia="Times New Roman" w:hAnsi="Times New Roman" w:cs="Times New Roman"/>
          <w:sz w:val="24"/>
          <w:szCs w:val="24"/>
        </w:rPr>
        <w:t>в</w:t>
      </w:r>
      <w:bookmarkEnd w:id="46"/>
      <w:r>
        <w:rPr>
          <w:rFonts w:ascii="Times New Roman" w:eastAsia="Times New Roman" w:hAnsi="Times New Roman" w:cs="Times New Roman"/>
          <w:sz w:val="24"/>
          <w:szCs w:val="24"/>
        </w:rPr>
        <w:t>одопотребления с наложением ее на ежесуточное потреблен</w:t>
      </w:r>
      <w:r>
        <w:rPr>
          <w:rFonts w:ascii="Times New Roman" w:eastAsia="Times New Roman" w:hAnsi="Times New Roman" w:cs="Times New Roman"/>
          <w:sz w:val="24"/>
          <w:szCs w:val="24"/>
        </w:rPr>
        <w:t>ие по насосным станциям, районам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 ОАО «ОТЭК» и ООО «Ульяновскводоканал» планируют выполнять мероприят</w:t>
      </w:r>
      <w:r>
        <w:rPr>
          <w:rFonts w:ascii="Times New Roman" w:eastAsia="Times New Roman" w:hAnsi="Times New Roman" w:cs="Times New Roman"/>
          <w:sz w:val="24"/>
          <w:szCs w:val="24"/>
        </w:rPr>
        <w:t>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00000" w:rsidRDefault="00710FCD">
      <w:pPr>
        <w:shd w:val="clear" w:color="auto" w:fill="FFFFFF"/>
        <w:spacing w:before="562" w:line="317" w:lineRule="exact"/>
        <w:ind w:right="10"/>
        <w:jc w:val="both"/>
      </w:pPr>
      <w:r>
        <w:rPr>
          <w:rFonts w:ascii="Times New Roman" w:hAnsi="Times New Roman" w:cs="Times New Roman"/>
          <w:b/>
          <w:bCs/>
          <w:sz w:val="24"/>
          <w:szCs w:val="24"/>
        </w:rPr>
        <w:t xml:space="preserve">1.4.6. </w:t>
      </w:r>
      <w:r>
        <w:rPr>
          <w:rFonts w:ascii="Times New Roman" w:eastAsia="Times New Roman" w:hAnsi="Times New Roman" w:cs="Times New Roman"/>
          <w:b/>
          <w:bCs/>
          <w:sz w:val="24"/>
          <w:szCs w:val="24"/>
        </w:rPr>
        <w:t>Варианты маршрутов прохождения трасс трубопроводов по территориям поселения.</w:t>
      </w:r>
    </w:p>
    <w:p w:rsidR="00000000" w:rsidRDefault="00710FCD">
      <w:pPr>
        <w:shd w:val="clear" w:color="auto" w:fill="FFFFFF"/>
        <w:spacing w:before="499" w:line="317" w:lineRule="exact"/>
        <w:ind w:firstLine="706"/>
        <w:jc w:val="both"/>
      </w:pPr>
      <w:r>
        <w:rPr>
          <w:rFonts w:ascii="Times New Roman" w:eastAsia="Times New Roman" w:hAnsi="Times New Roman" w:cs="Times New Roman"/>
          <w:sz w:val="24"/>
          <w:szCs w:val="24"/>
        </w:rPr>
        <w:t>Пр</w:t>
      </w:r>
      <w:r>
        <w:rPr>
          <w:rFonts w:ascii="Times New Roman" w:eastAsia="Times New Roman" w:hAnsi="Times New Roman" w:cs="Times New Roman"/>
          <w:sz w:val="24"/>
          <w:szCs w:val="24"/>
        </w:rPr>
        <w:t>и принятии технических, технологических, организационных, управленческих, экономических и экологических решений в процессе строительства трубопроводов и определяющими являются природно-климатические и инженерно-геологические усло- вия района.</w:t>
      </w:r>
    </w:p>
    <w:p w:rsidR="00000000" w:rsidRDefault="00710FCD">
      <w:pPr>
        <w:shd w:val="clear" w:color="auto" w:fill="FFFFFF"/>
        <w:tabs>
          <w:tab w:val="left" w:pos="1450"/>
          <w:tab w:val="left" w:pos="2515"/>
          <w:tab w:val="left" w:pos="4277"/>
          <w:tab w:val="left" w:pos="5510"/>
          <w:tab w:val="left" w:pos="7085"/>
          <w:tab w:val="left" w:pos="7949"/>
        </w:tabs>
        <w:spacing w:before="230"/>
        <w:ind w:left="706"/>
      </w:pPr>
      <w:r>
        <w:rPr>
          <w:rFonts w:ascii="Times New Roman" w:eastAsia="Times New Roman" w:hAnsi="Times New Roman" w:cs="Times New Roman"/>
          <w:spacing w:val="-2"/>
          <w:sz w:val="24"/>
          <w:szCs w:val="24"/>
        </w:rPr>
        <w:t>При</w:t>
      </w:r>
      <w:r>
        <w:rPr>
          <w:rFonts w:eastAsia="Times New Roman"/>
          <w:sz w:val="24"/>
          <w:szCs w:val="24"/>
        </w:rPr>
        <w:tab/>
      </w:r>
      <w:r>
        <w:rPr>
          <w:rFonts w:ascii="Times New Roman" w:eastAsia="Times New Roman" w:hAnsi="Times New Roman" w:cs="Times New Roman"/>
          <w:spacing w:val="-2"/>
          <w:sz w:val="24"/>
          <w:szCs w:val="24"/>
        </w:rPr>
        <w:t>выборе</w:t>
      </w:r>
      <w:r>
        <w:rPr>
          <w:rFonts w:eastAsia="Times New Roman"/>
          <w:sz w:val="24"/>
          <w:szCs w:val="24"/>
        </w:rPr>
        <w:tab/>
      </w:r>
      <w:r>
        <w:rPr>
          <w:rFonts w:ascii="Times New Roman" w:eastAsia="Times New Roman" w:hAnsi="Times New Roman" w:cs="Times New Roman"/>
          <w:spacing w:val="-2"/>
          <w:sz w:val="24"/>
          <w:szCs w:val="24"/>
        </w:rPr>
        <w:t>оп</w:t>
      </w:r>
      <w:r>
        <w:rPr>
          <w:rFonts w:ascii="Times New Roman" w:eastAsia="Times New Roman" w:hAnsi="Times New Roman" w:cs="Times New Roman"/>
          <w:spacing w:val="-2"/>
          <w:sz w:val="24"/>
          <w:szCs w:val="24"/>
        </w:rPr>
        <w:t>тимального</w:t>
      </w:r>
      <w:r>
        <w:rPr>
          <w:rFonts w:eastAsia="Times New Roman"/>
          <w:sz w:val="24"/>
          <w:szCs w:val="24"/>
        </w:rPr>
        <w:tab/>
      </w:r>
      <w:r>
        <w:rPr>
          <w:rFonts w:ascii="Times New Roman" w:eastAsia="Times New Roman" w:hAnsi="Times New Roman" w:cs="Times New Roman"/>
          <w:spacing w:val="-2"/>
          <w:sz w:val="24"/>
          <w:szCs w:val="24"/>
        </w:rPr>
        <w:t>варианта</w:t>
      </w:r>
      <w:r>
        <w:rPr>
          <w:rFonts w:eastAsia="Times New Roman"/>
          <w:sz w:val="24"/>
          <w:szCs w:val="24"/>
        </w:rPr>
        <w:tab/>
      </w:r>
      <w:r>
        <w:rPr>
          <w:rFonts w:ascii="Times New Roman" w:eastAsia="Times New Roman" w:hAnsi="Times New Roman" w:cs="Times New Roman"/>
          <w:spacing w:val="-1"/>
          <w:sz w:val="24"/>
          <w:szCs w:val="24"/>
        </w:rPr>
        <w:t>проложения</w:t>
      </w:r>
      <w:r>
        <w:rPr>
          <w:rFonts w:eastAsia="Times New Roman"/>
          <w:sz w:val="24"/>
          <w:szCs w:val="24"/>
        </w:rPr>
        <w:tab/>
      </w:r>
      <w:r>
        <w:rPr>
          <w:rFonts w:ascii="Times New Roman" w:eastAsia="Times New Roman" w:hAnsi="Times New Roman" w:cs="Times New Roman"/>
          <w:spacing w:val="-2"/>
          <w:sz w:val="24"/>
          <w:szCs w:val="24"/>
        </w:rPr>
        <w:t>трасс</w:t>
      </w:r>
      <w:r>
        <w:rPr>
          <w:rFonts w:eastAsia="Times New Roman"/>
          <w:sz w:val="24"/>
          <w:szCs w:val="24"/>
        </w:rPr>
        <w:tab/>
      </w:r>
      <w:r>
        <w:rPr>
          <w:rFonts w:ascii="Times New Roman" w:eastAsia="Times New Roman" w:hAnsi="Times New Roman" w:cs="Times New Roman"/>
          <w:spacing w:val="-2"/>
          <w:sz w:val="24"/>
          <w:szCs w:val="24"/>
        </w:rPr>
        <w:t>трубопроводов</w:t>
      </w:r>
    </w:p>
    <w:p w:rsidR="00000000" w:rsidRDefault="00710FCD">
      <w:pPr>
        <w:shd w:val="clear" w:color="auto" w:fill="FFFFFF"/>
        <w:spacing w:before="38"/>
      </w:pPr>
      <w:r>
        <w:rPr>
          <w:rFonts w:ascii="Times New Roman" w:eastAsia="Times New Roman" w:hAnsi="Times New Roman" w:cs="Times New Roman"/>
          <w:sz w:val="24"/>
          <w:szCs w:val="24"/>
        </w:rPr>
        <w:t>магистральные имеют свои особенности, поэтому их следует рассматривать в отдельности.</w:t>
      </w:r>
    </w:p>
    <w:p w:rsidR="00000000" w:rsidRDefault="00710FCD">
      <w:pPr>
        <w:shd w:val="clear" w:color="auto" w:fill="FFFFFF"/>
        <w:spacing w:before="206" w:line="317" w:lineRule="exact"/>
        <w:ind w:right="5" w:firstLine="706"/>
        <w:jc w:val="both"/>
      </w:pPr>
      <w:r>
        <w:rPr>
          <w:rFonts w:ascii="Times New Roman" w:eastAsia="Times New Roman" w:hAnsi="Times New Roman" w:cs="Times New Roman"/>
          <w:sz w:val="24"/>
          <w:szCs w:val="24"/>
        </w:rPr>
        <w:t>Выбор трассы магистрального трубопровода затрагивает различные проблемы, обобщающим критерием многообразия строительных</w:t>
      </w:r>
      <w:r>
        <w:rPr>
          <w:rFonts w:ascii="Times New Roman" w:eastAsia="Times New Roman" w:hAnsi="Times New Roman" w:cs="Times New Roman"/>
          <w:sz w:val="24"/>
          <w:szCs w:val="24"/>
        </w:rPr>
        <w:t xml:space="preserve"> показателей служат капитальные вложения в сооружение трубопровода. Эксплуатационные затраты учитываются в процессе выбора его технологической схемы и на положение трассы влияют косвенно через капитальные вло- жения. Кроме того, выбор направления трасс маг</w:t>
      </w:r>
      <w:r>
        <w:rPr>
          <w:rFonts w:ascii="Times New Roman" w:eastAsia="Times New Roman" w:hAnsi="Times New Roman" w:cs="Times New Roman"/>
          <w:sz w:val="24"/>
          <w:szCs w:val="24"/>
        </w:rPr>
        <w:t>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 зданий и сооружений. Крите- рии оптимальности и необходимой безопасности при выборе трасс трубопроводов</w:t>
      </w:r>
      <w:r>
        <w:rPr>
          <w:rFonts w:ascii="Times New Roman" w:eastAsia="Times New Roman" w:hAnsi="Times New Roman" w:cs="Times New Roman"/>
          <w:sz w:val="24"/>
          <w:szCs w:val="24"/>
        </w:rPr>
        <w:t xml:space="preserve"> включены в СНиП 2.05.06-85 «Магистральные трубопроводы».</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 xml:space="preserve">В качестве критериев оптималь- ности рекомендуется принимать приведенные </w:t>
      </w:r>
      <w:r>
        <w:rPr>
          <w:rFonts w:ascii="Times New Roman" w:eastAsia="Times New Roman" w:hAnsi="Times New Roman" w:cs="Times New Roman"/>
          <w:spacing w:val="-1"/>
          <w:sz w:val="24"/>
          <w:szCs w:val="24"/>
        </w:rPr>
        <w:t xml:space="preserve">затраты при сооружении, техническом обслуживании и ремонте при эксплуатации, включая </w:t>
      </w:r>
      <w:r>
        <w:rPr>
          <w:rFonts w:ascii="Times New Roman" w:eastAsia="Times New Roman" w:hAnsi="Times New Roman" w:cs="Times New Roman"/>
          <w:sz w:val="24"/>
          <w:szCs w:val="24"/>
        </w:rPr>
        <w:t>затраты на мероприятия по охране окружаю</w:t>
      </w:r>
      <w:r>
        <w:rPr>
          <w:rFonts w:ascii="Times New Roman" w:eastAsia="Times New Roman" w:hAnsi="Times New Roman" w:cs="Times New Roman"/>
          <w:sz w:val="24"/>
          <w:szCs w:val="24"/>
        </w:rPr>
        <w:t>щей среды, а также металлоемкость, конструктивные схемы прокладки, безопасность, заданное время строительства, наличие дорог и др.</w:t>
      </w:r>
    </w:p>
    <w:p w:rsidR="00000000" w:rsidRDefault="00710FCD">
      <w:pPr>
        <w:shd w:val="clear" w:color="auto" w:fill="FFFFFF"/>
        <w:tabs>
          <w:tab w:val="left" w:pos="1234"/>
          <w:tab w:val="left" w:pos="2462"/>
          <w:tab w:val="left" w:pos="3480"/>
          <w:tab w:val="left" w:pos="5131"/>
          <w:tab w:val="left" w:pos="6144"/>
          <w:tab w:val="left" w:pos="8074"/>
        </w:tabs>
        <w:spacing w:before="197" w:line="317" w:lineRule="exact"/>
        <w:ind w:left="768"/>
      </w:pP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процессе</w:t>
      </w:r>
      <w:r>
        <w:rPr>
          <w:rFonts w:eastAsia="Times New Roman"/>
          <w:sz w:val="24"/>
          <w:szCs w:val="24"/>
        </w:rPr>
        <w:tab/>
      </w:r>
      <w:r>
        <w:rPr>
          <w:rFonts w:ascii="Times New Roman" w:eastAsia="Times New Roman" w:hAnsi="Times New Roman" w:cs="Times New Roman"/>
          <w:spacing w:val="-2"/>
          <w:sz w:val="24"/>
          <w:szCs w:val="24"/>
        </w:rPr>
        <w:t>поиска</w:t>
      </w:r>
      <w:r>
        <w:rPr>
          <w:rFonts w:eastAsia="Times New Roman"/>
          <w:sz w:val="24"/>
          <w:szCs w:val="24"/>
        </w:rPr>
        <w:tab/>
      </w:r>
      <w:r>
        <w:rPr>
          <w:rFonts w:ascii="Times New Roman" w:eastAsia="Times New Roman" w:hAnsi="Times New Roman" w:cs="Times New Roman"/>
          <w:spacing w:val="-2"/>
          <w:sz w:val="24"/>
          <w:szCs w:val="24"/>
        </w:rPr>
        <w:t>оптимальной</w:t>
      </w:r>
      <w:r>
        <w:rPr>
          <w:rFonts w:eastAsia="Times New Roman"/>
          <w:sz w:val="24"/>
          <w:szCs w:val="24"/>
        </w:rPr>
        <w:tab/>
      </w:r>
      <w:r>
        <w:rPr>
          <w:rFonts w:ascii="Times New Roman" w:eastAsia="Times New Roman" w:hAnsi="Times New Roman" w:cs="Times New Roman"/>
          <w:spacing w:val="-2"/>
          <w:sz w:val="24"/>
          <w:szCs w:val="24"/>
        </w:rPr>
        <w:t>трассы</w:t>
      </w:r>
      <w:r>
        <w:rPr>
          <w:rFonts w:eastAsia="Times New Roman"/>
          <w:sz w:val="24"/>
          <w:szCs w:val="24"/>
        </w:rPr>
        <w:tab/>
      </w:r>
      <w:r>
        <w:rPr>
          <w:rFonts w:ascii="Times New Roman" w:eastAsia="Times New Roman" w:hAnsi="Times New Roman" w:cs="Times New Roman"/>
          <w:spacing w:val="-2"/>
          <w:sz w:val="24"/>
          <w:szCs w:val="24"/>
        </w:rPr>
        <w:t>магистрального</w:t>
      </w:r>
      <w:r>
        <w:rPr>
          <w:rFonts w:eastAsia="Times New Roman"/>
          <w:sz w:val="24"/>
          <w:szCs w:val="24"/>
        </w:rPr>
        <w:tab/>
      </w:r>
      <w:r>
        <w:rPr>
          <w:rFonts w:ascii="Times New Roman" w:eastAsia="Times New Roman" w:hAnsi="Times New Roman" w:cs="Times New Roman"/>
          <w:spacing w:val="-2"/>
          <w:sz w:val="24"/>
          <w:szCs w:val="24"/>
        </w:rPr>
        <w:t>трубопровода</w:t>
      </w:r>
    </w:p>
    <w:p w:rsidR="00000000" w:rsidRDefault="00710FCD">
      <w:pPr>
        <w:shd w:val="clear" w:color="auto" w:fill="FFFFFF"/>
        <w:spacing w:line="317" w:lineRule="exact"/>
      </w:pPr>
      <w:r>
        <w:rPr>
          <w:rFonts w:ascii="Times New Roman" w:eastAsia="Times New Roman" w:hAnsi="Times New Roman" w:cs="Times New Roman"/>
          <w:sz w:val="24"/>
          <w:szCs w:val="24"/>
        </w:rPr>
        <w:t>существенную роль играют транспортные коммуникации района бу</w:t>
      </w:r>
      <w:r>
        <w:rPr>
          <w:rFonts w:ascii="Times New Roman" w:eastAsia="Times New Roman" w:hAnsi="Times New Roman" w:cs="Times New Roman"/>
          <w:sz w:val="24"/>
          <w:szCs w:val="24"/>
        </w:rPr>
        <w:t>дущего строительства: железные и автомобильные дороги; водные пути; линии электропередачи и связи.</w:t>
      </w:r>
    </w:p>
    <w:p w:rsidR="00000000" w:rsidRDefault="00710FCD">
      <w:pPr>
        <w:shd w:val="clear" w:color="auto" w:fill="FFFFFF"/>
        <w:spacing w:before="350"/>
        <w:ind w:right="5"/>
        <w:jc w:val="right"/>
      </w:pPr>
      <w:r>
        <w:t>94</w:t>
      </w:r>
    </w:p>
    <w:p w:rsidR="00000000" w:rsidRDefault="00710FCD">
      <w:pPr>
        <w:shd w:val="clear" w:color="auto" w:fill="FFFFFF"/>
        <w:spacing w:before="350"/>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firstLine="706"/>
        <w:jc w:val="both"/>
      </w:pPr>
      <w:r>
        <w:rPr>
          <w:rFonts w:ascii="Times New Roman" w:eastAsia="Times New Roman" w:hAnsi="Times New Roman" w:cs="Times New Roman"/>
          <w:sz w:val="24"/>
          <w:szCs w:val="24"/>
        </w:rPr>
        <w:t xml:space="preserve">Во многих случаях действующие коридоры </w:t>
      </w:r>
      <w:r>
        <w:rPr>
          <w:rFonts w:ascii="Times New Roman" w:eastAsia="Times New Roman" w:hAnsi="Times New Roman" w:cs="Times New Roman"/>
          <w:sz w:val="24"/>
          <w:szCs w:val="24"/>
        </w:rPr>
        <w:t xml:space="preserve">коммуникаций района строительства непосредственно влияют на выбор трассы трубопровода. Для транспортного обеспечения трубопроводов нормами рекомендуется максимально использовать действующую сеть дорог района. При этом доставка грузов к трассе трубопровода </w:t>
      </w:r>
      <w:r>
        <w:rPr>
          <w:rFonts w:ascii="Times New Roman" w:eastAsia="Times New Roman" w:hAnsi="Times New Roman" w:cs="Times New Roman"/>
          <w:sz w:val="24"/>
          <w:szCs w:val="24"/>
        </w:rPr>
        <w:t>и подъезды к технологическим площадкам частично обеспечиваются за счет действующей сети дорог и не требуют строительства технологических подъездов большой протяженности. Транспортные расходы, включаемые в капитальные вложения в линейную часть трубопровода,</w:t>
      </w:r>
      <w:r>
        <w:rPr>
          <w:rFonts w:ascii="Times New Roman" w:eastAsia="Times New Roman" w:hAnsi="Times New Roman" w:cs="Times New Roman"/>
          <w:sz w:val="24"/>
          <w:szCs w:val="24"/>
        </w:rPr>
        <w:t xml:space="preserve"> становятся незначительными.</w:t>
      </w:r>
    </w:p>
    <w:p w:rsidR="00000000" w:rsidRDefault="00710FCD">
      <w:pPr>
        <w:shd w:val="clear" w:color="auto" w:fill="FFFFFF"/>
        <w:spacing w:before="187" w:line="322" w:lineRule="exact"/>
        <w:ind w:right="10" w:firstLine="706"/>
        <w:jc w:val="both"/>
      </w:pPr>
      <w:bookmarkStart w:id="47" w:name="bookmark47"/>
      <w:r>
        <w:rPr>
          <w:rFonts w:ascii="Times New Roman" w:eastAsia="Times New Roman" w:hAnsi="Times New Roman" w:cs="Times New Roman"/>
          <w:sz w:val="24"/>
          <w:szCs w:val="24"/>
        </w:rPr>
        <w:t>О</w:t>
      </w:r>
      <w:bookmarkEnd w:id="47"/>
      <w:r>
        <w:rPr>
          <w:rFonts w:ascii="Times New Roman" w:eastAsia="Times New Roman" w:hAnsi="Times New Roman" w:cs="Times New Roman"/>
          <w:sz w:val="24"/>
          <w:szCs w:val="24"/>
        </w:rPr>
        <w:t xml:space="preserve">кончательные трассировки вновь прокладываемых трубопроводов могут быть </w:t>
      </w:r>
      <w:r>
        <w:rPr>
          <w:rFonts w:ascii="Times New Roman" w:eastAsia="Times New Roman" w:hAnsi="Times New Roman" w:cs="Times New Roman"/>
          <w:spacing w:val="-1"/>
          <w:sz w:val="24"/>
          <w:szCs w:val="24"/>
        </w:rPr>
        <w:t>определены   после проведения изыскательских работ и только на стадии проектирования.</w:t>
      </w:r>
    </w:p>
    <w:p w:rsidR="00000000" w:rsidRDefault="00710FCD">
      <w:pPr>
        <w:shd w:val="clear" w:color="auto" w:fill="FFFFFF"/>
        <w:tabs>
          <w:tab w:val="left" w:pos="816"/>
        </w:tabs>
        <w:spacing w:before="470" w:line="322" w:lineRule="exact"/>
      </w:pPr>
      <w:r>
        <w:rPr>
          <w:rFonts w:ascii="Times New Roman" w:hAnsi="Times New Roman" w:cs="Times New Roman"/>
          <w:b/>
          <w:bCs/>
          <w:spacing w:val="-1"/>
          <w:sz w:val="24"/>
          <w:szCs w:val="24"/>
        </w:rPr>
        <w:t>1.4.7.</w:t>
      </w:r>
      <w:r>
        <w:rPr>
          <w:rFonts w:ascii="Times New Roman" w:hAnsi="Times New Roman" w:cs="Times New Roman"/>
          <w:b/>
          <w:bCs/>
          <w:sz w:val="24"/>
          <w:szCs w:val="24"/>
        </w:rPr>
        <w:tab/>
      </w:r>
      <w:r>
        <w:rPr>
          <w:rFonts w:ascii="Times New Roman" w:eastAsia="Times New Roman" w:hAnsi="Times New Roman" w:cs="Times New Roman"/>
          <w:b/>
          <w:bCs/>
          <w:spacing w:val="-13"/>
          <w:sz w:val="24"/>
          <w:szCs w:val="24"/>
        </w:rPr>
        <w:t xml:space="preserve">Рекомендации        о        месте        </w:t>
      </w:r>
      <w:r>
        <w:rPr>
          <w:rFonts w:ascii="Times New Roman" w:eastAsia="Times New Roman" w:hAnsi="Times New Roman" w:cs="Times New Roman"/>
          <w:b/>
          <w:bCs/>
          <w:spacing w:val="-13"/>
          <w:sz w:val="24"/>
          <w:szCs w:val="24"/>
        </w:rPr>
        <w:t>размещения        насосных        станций,        резервуаров,</w:t>
      </w:r>
      <w:r>
        <w:rPr>
          <w:rFonts w:ascii="Times New Roman" w:eastAsia="Times New Roman" w:hAnsi="Times New Roman" w:cs="Times New Roman"/>
          <w:b/>
          <w:bCs/>
          <w:spacing w:val="-13"/>
          <w:sz w:val="24"/>
          <w:szCs w:val="24"/>
        </w:rPr>
        <w:br/>
      </w:r>
      <w:r>
        <w:rPr>
          <w:rFonts w:ascii="Times New Roman" w:eastAsia="Times New Roman" w:hAnsi="Times New Roman" w:cs="Times New Roman"/>
          <w:b/>
          <w:bCs/>
          <w:sz w:val="24"/>
          <w:szCs w:val="24"/>
        </w:rPr>
        <w:t>водонапорных башен.</w:t>
      </w:r>
    </w:p>
    <w:p w:rsidR="00000000" w:rsidRDefault="00710FCD">
      <w:pPr>
        <w:shd w:val="clear" w:color="auto" w:fill="FFFFFF"/>
        <w:spacing w:before="499" w:line="317" w:lineRule="exact"/>
        <w:ind w:firstLine="706"/>
        <w:jc w:val="both"/>
      </w:pPr>
      <w:r>
        <w:rPr>
          <w:rFonts w:ascii="Times New Roman" w:eastAsia="Times New Roman" w:hAnsi="Times New Roman" w:cs="Times New Roman"/>
          <w:sz w:val="24"/>
          <w:szCs w:val="24"/>
        </w:rPr>
        <w:t xml:space="preserve">Объекты водоснабжения, предусмотренные к реконструкции, размещаются в своих старых границах. Места размещения объектов, предусмотренные к новому строительству, определяются </w:t>
      </w:r>
      <w:r>
        <w:rPr>
          <w:rFonts w:ascii="Times New Roman" w:eastAsia="Times New Roman" w:hAnsi="Times New Roman" w:cs="Times New Roman"/>
          <w:sz w:val="24"/>
          <w:szCs w:val="24"/>
        </w:rPr>
        <w:t>только на стадии проектирования, в соответствии с Правилами землеотвода, и после получения соответствующих разрешений. Особенно это положение актуально для местностей с высокой плотностью застройки и населения, что соответствует положению в описываемом мун</w:t>
      </w:r>
      <w:r>
        <w:rPr>
          <w:rFonts w:ascii="Times New Roman" w:eastAsia="Times New Roman" w:hAnsi="Times New Roman" w:cs="Times New Roman"/>
          <w:sz w:val="24"/>
          <w:szCs w:val="24"/>
        </w:rPr>
        <w:t>иципальном округе.</w:t>
      </w:r>
    </w:p>
    <w:p w:rsidR="00000000" w:rsidRDefault="00710FCD">
      <w:pPr>
        <w:shd w:val="clear" w:color="auto" w:fill="FFFFFF"/>
        <w:spacing w:before="197" w:line="317" w:lineRule="exact"/>
        <w:ind w:right="10" w:firstLine="706"/>
        <w:jc w:val="both"/>
      </w:pPr>
      <w:bookmarkStart w:id="48" w:name="bookmark48"/>
      <w:r>
        <w:rPr>
          <w:rFonts w:ascii="Times New Roman" w:eastAsia="Times New Roman" w:hAnsi="Times New Roman" w:cs="Times New Roman"/>
          <w:sz w:val="24"/>
          <w:szCs w:val="24"/>
        </w:rPr>
        <w:t>С</w:t>
      </w:r>
      <w:bookmarkEnd w:id="48"/>
      <w:r>
        <w:rPr>
          <w:rFonts w:ascii="Times New Roman" w:eastAsia="Times New Roman" w:hAnsi="Times New Roman" w:cs="Times New Roman"/>
          <w:sz w:val="24"/>
          <w:szCs w:val="24"/>
        </w:rPr>
        <w:t xml:space="preserve">оответственно, в рамках данной работы, места размещения насосных станций, </w:t>
      </w:r>
      <w:r>
        <w:rPr>
          <w:rFonts w:ascii="Times New Roman" w:eastAsia="Times New Roman" w:hAnsi="Times New Roman" w:cs="Times New Roman"/>
          <w:spacing w:val="-1"/>
          <w:sz w:val="24"/>
          <w:szCs w:val="24"/>
        </w:rPr>
        <w:t>резервуаров, водонапорных башен   водоснабжения аутентично определены быть не могут.</w:t>
      </w:r>
    </w:p>
    <w:p w:rsidR="00000000" w:rsidRDefault="00710FCD">
      <w:pPr>
        <w:shd w:val="clear" w:color="auto" w:fill="FFFFFF"/>
        <w:tabs>
          <w:tab w:val="left" w:pos="677"/>
        </w:tabs>
        <w:spacing w:before="475" w:line="322" w:lineRule="exact"/>
      </w:pPr>
      <w:r>
        <w:rPr>
          <w:rFonts w:ascii="Times New Roman" w:hAnsi="Times New Roman" w:cs="Times New Roman"/>
          <w:b/>
          <w:bCs/>
          <w:spacing w:val="-1"/>
          <w:sz w:val="24"/>
          <w:szCs w:val="24"/>
        </w:rPr>
        <w:t>1.4.8.</w:t>
      </w:r>
      <w:r>
        <w:rPr>
          <w:rFonts w:ascii="Times New Roman" w:hAnsi="Times New Roman" w:cs="Times New Roman"/>
          <w:b/>
          <w:bCs/>
          <w:sz w:val="24"/>
          <w:szCs w:val="24"/>
        </w:rPr>
        <w:tab/>
      </w:r>
      <w:r>
        <w:rPr>
          <w:rFonts w:ascii="Times New Roman" w:eastAsia="Times New Roman" w:hAnsi="Times New Roman" w:cs="Times New Roman"/>
          <w:b/>
          <w:bCs/>
          <w:spacing w:val="-8"/>
          <w:sz w:val="24"/>
          <w:szCs w:val="24"/>
        </w:rPr>
        <w:t>Границы    планируемых    зон    размещения    объ</w:t>
      </w:r>
      <w:r>
        <w:rPr>
          <w:rFonts w:ascii="Times New Roman" w:eastAsia="Times New Roman" w:hAnsi="Times New Roman" w:cs="Times New Roman"/>
          <w:b/>
          <w:bCs/>
          <w:spacing w:val="-8"/>
          <w:sz w:val="24"/>
          <w:szCs w:val="24"/>
        </w:rPr>
        <w:t>ектов    централизованных    систем</w:t>
      </w:r>
      <w:r>
        <w:rPr>
          <w:rFonts w:ascii="Times New Roman" w:eastAsia="Times New Roman" w:hAnsi="Times New Roman" w:cs="Times New Roman"/>
          <w:b/>
          <w:bCs/>
          <w:spacing w:val="-8"/>
          <w:sz w:val="24"/>
          <w:szCs w:val="24"/>
        </w:rPr>
        <w:br/>
      </w:r>
      <w:r>
        <w:rPr>
          <w:rFonts w:ascii="Times New Roman" w:eastAsia="Times New Roman" w:hAnsi="Times New Roman" w:cs="Times New Roman"/>
          <w:b/>
          <w:bCs/>
          <w:sz w:val="24"/>
          <w:szCs w:val="24"/>
        </w:rPr>
        <w:t>горячего   и холодного водоснабжения.</w:t>
      </w:r>
    </w:p>
    <w:p w:rsidR="00000000" w:rsidRDefault="00710FCD">
      <w:pPr>
        <w:shd w:val="clear" w:color="auto" w:fill="FFFFFF"/>
        <w:spacing w:before="509" w:line="317" w:lineRule="exact"/>
        <w:ind w:firstLine="706"/>
        <w:jc w:val="both"/>
      </w:pPr>
      <w:r>
        <w:rPr>
          <w:rFonts w:ascii="Times New Roman" w:eastAsia="Times New Roman" w:hAnsi="Times New Roman" w:cs="Times New Roman"/>
          <w:sz w:val="24"/>
          <w:szCs w:val="24"/>
        </w:rPr>
        <w:t>Границы планируемых зон размещения объектов централизованных систем горячего и холодного водоснабжения определяются в соответствии с Генеральным планом развития населенных пунктов му</w:t>
      </w:r>
      <w:r>
        <w:rPr>
          <w:rFonts w:ascii="Times New Roman" w:eastAsia="Times New Roman" w:hAnsi="Times New Roman" w:cs="Times New Roman"/>
          <w:sz w:val="24"/>
          <w:szCs w:val="24"/>
        </w:rPr>
        <w:t>ниципального округа. А также точное определение границ устанавливается в ходе непосредственно проектирования данных объектов, полсле проведения соответствующих изысканий и составления технико-экономического обоснования, в соответствии с Правилами землеотво</w:t>
      </w:r>
      <w:r>
        <w:rPr>
          <w:rFonts w:ascii="Times New Roman" w:eastAsia="Times New Roman" w:hAnsi="Times New Roman" w:cs="Times New Roman"/>
          <w:sz w:val="24"/>
          <w:szCs w:val="24"/>
        </w:rPr>
        <w:t>да.</w:t>
      </w:r>
    </w:p>
    <w:p w:rsidR="00000000" w:rsidRDefault="00710FCD">
      <w:pPr>
        <w:shd w:val="clear" w:color="auto" w:fill="FFFFFF"/>
        <w:spacing w:before="197" w:line="317" w:lineRule="exact"/>
        <w:ind w:right="10" w:firstLine="706"/>
        <w:jc w:val="both"/>
      </w:pPr>
      <w:bookmarkStart w:id="49" w:name="bookmark49"/>
      <w:r>
        <w:rPr>
          <w:rFonts w:ascii="Times New Roman" w:eastAsia="Times New Roman" w:hAnsi="Times New Roman" w:cs="Times New Roman"/>
          <w:sz w:val="24"/>
          <w:szCs w:val="24"/>
        </w:rPr>
        <w:t>В</w:t>
      </w:r>
      <w:bookmarkEnd w:id="49"/>
      <w:r>
        <w:rPr>
          <w:rFonts w:ascii="Times New Roman" w:eastAsia="Times New Roman" w:hAnsi="Times New Roman" w:cs="Times New Roman"/>
          <w:sz w:val="24"/>
          <w:szCs w:val="24"/>
        </w:rPr>
        <w:t xml:space="preserve"> рамках данной работы, места размещения объектов системы водоснабжения аутентично определены быть не могут.</w:t>
      </w:r>
    </w:p>
    <w:p w:rsidR="00000000" w:rsidRDefault="00710FCD">
      <w:pPr>
        <w:shd w:val="clear" w:color="auto" w:fill="FFFFFF"/>
        <w:tabs>
          <w:tab w:val="left" w:pos="955"/>
          <w:tab w:val="left" w:pos="2102"/>
          <w:tab w:val="left" w:pos="4243"/>
          <w:tab w:val="left" w:pos="4795"/>
          <w:tab w:val="left" w:pos="6749"/>
          <w:tab w:val="left" w:pos="8501"/>
        </w:tabs>
        <w:spacing w:before="480" w:line="317" w:lineRule="exact"/>
      </w:pPr>
      <w:r>
        <w:rPr>
          <w:rFonts w:ascii="Times New Roman" w:hAnsi="Times New Roman" w:cs="Times New Roman"/>
          <w:b/>
          <w:bCs/>
          <w:spacing w:val="-1"/>
          <w:sz w:val="24"/>
          <w:szCs w:val="24"/>
        </w:rPr>
        <w:t>1.4.9.</w:t>
      </w:r>
      <w:r>
        <w:rPr>
          <w:rFonts w:ascii="Times New Roman" w:hAnsi="Times New Roman" w:cs="Times New Roman"/>
          <w:b/>
          <w:bCs/>
          <w:sz w:val="24"/>
          <w:szCs w:val="24"/>
        </w:rPr>
        <w:tab/>
      </w:r>
      <w:r>
        <w:rPr>
          <w:rFonts w:ascii="Times New Roman" w:eastAsia="Times New Roman" w:hAnsi="Times New Roman" w:cs="Times New Roman"/>
          <w:b/>
          <w:bCs/>
          <w:spacing w:val="-3"/>
          <w:sz w:val="24"/>
          <w:szCs w:val="24"/>
        </w:rPr>
        <w:t>Карты</w:t>
      </w:r>
      <w:r>
        <w:rPr>
          <w:rFonts w:eastAsia="Times New Roman"/>
          <w:b/>
          <w:bCs/>
          <w:sz w:val="24"/>
          <w:szCs w:val="24"/>
        </w:rPr>
        <w:tab/>
      </w:r>
      <w:r>
        <w:rPr>
          <w:rFonts w:ascii="Times New Roman" w:eastAsia="Times New Roman" w:hAnsi="Times New Roman" w:cs="Times New Roman"/>
          <w:b/>
          <w:bCs/>
          <w:spacing w:val="-3"/>
          <w:sz w:val="24"/>
          <w:szCs w:val="24"/>
        </w:rPr>
        <w:t>существующего</w:t>
      </w:r>
      <w:r>
        <w:rPr>
          <w:rFonts w:eastAsia="Times New Roman"/>
          <w:b/>
          <w:bCs/>
          <w:sz w:val="24"/>
          <w:szCs w:val="24"/>
        </w:rPr>
        <w:tab/>
      </w:r>
      <w:r>
        <w:rPr>
          <w:rFonts w:ascii="Times New Roman" w:eastAsia="Times New Roman" w:hAnsi="Times New Roman" w:cs="Times New Roman"/>
          <w:b/>
          <w:bCs/>
          <w:sz w:val="24"/>
          <w:szCs w:val="24"/>
        </w:rPr>
        <w:t>и</w:t>
      </w:r>
      <w:r>
        <w:rPr>
          <w:rFonts w:eastAsia="Times New Roman"/>
          <w:b/>
          <w:bCs/>
          <w:sz w:val="24"/>
          <w:szCs w:val="24"/>
        </w:rPr>
        <w:tab/>
      </w:r>
      <w:r>
        <w:rPr>
          <w:rFonts w:ascii="Times New Roman" w:eastAsia="Times New Roman" w:hAnsi="Times New Roman" w:cs="Times New Roman"/>
          <w:b/>
          <w:bCs/>
          <w:spacing w:val="-2"/>
          <w:sz w:val="24"/>
          <w:szCs w:val="24"/>
        </w:rPr>
        <w:t>планируемого</w:t>
      </w:r>
      <w:r>
        <w:rPr>
          <w:rFonts w:eastAsia="Times New Roman"/>
          <w:b/>
          <w:bCs/>
          <w:sz w:val="24"/>
          <w:szCs w:val="24"/>
        </w:rPr>
        <w:tab/>
      </w:r>
      <w:r>
        <w:rPr>
          <w:rFonts w:ascii="Times New Roman" w:eastAsia="Times New Roman" w:hAnsi="Times New Roman" w:cs="Times New Roman"/>
          <w:b/>
          <w:bCs/>
          <w:spacing w:val="-2"/>
          <w:sz w:val="24"/>
          <w:szCs w:val="24"/>
        </w:rPr>
        <w:t>размещения</w:t>
      </w:r>
      <w:r>
        <w:rPr>
          <w:rFonts w:eastAsia="Times New Roman"/>
          <w:b/>
          <w:bCs/>
          <w:sz w:val="24"/>
          <w:szCs w:val="24"/>
        </w:rPr>
        <w:tab/>
      </w:r>
      <w:r>
        <w:rPr>
          <w:rFonts w:ascii="Times New Roman" w:eastAsia="Times New Roman" w:hAnsi="Times New Roman" w:cs="Times New Roman"/>
          <w:b/>
          <w:bCs/>
          <w:spacing w:val="-2"/>
          <w:sz w:val="24"/>
          <w:szCs w:val="24"/>
        </w:rPr>
        <w:t>объектов</w:t>
      </w:r>
      <w:r>
        <w:rPr>
          <w:rFonts w:ascii="Times New Roman" w:eastAsia="Times New Roman" w:hAnsi="Times New Roman" w:cs="Times New Roman"/>
          <w:b/>
          <w:bCs/>
          <w:spacing w:val="-2"/>
          <w:sz w:val="24"/>
          <w:szCs w:val="24"/>
        </w:rPr>
        <w:br/>
      </w:r>
      <w:r>
        <w:rPr>
          <w:rFonts w:ascii="Times New Roman" w:eastAsia="Times New Roman" w:hAnsi="Times New Roman" w:cs="Times New Roman"/>
          <w:b/>
          <w:bCs/>
          <w:spacing w:val="-1"/>
          <w:sz w:val="24"/>
          <w:szCs w:val="24"/>
        </w:rPr>
        <w:t>централизованных систем горячего и холодного   водоснабжения.</w:t>
      </w:r>
    </w:p>
    <w:p w:rsidR="00000000" w:rsidRDefault="00710FCD">
      <w:pPr>
        <w:shd w:val="clear" w:color="auto" w:fill="FFFFFF"/>
        <w:spacing w:before="1186"/>
        <w:ind w:right="5"/>
        <w:jc w:val="right"/>
      </w:pPr>
      <w:r>
        <w:t>95</w:t>
      </w:r>
    </w:p>
    <w:p w:rsidR="00000000" w:rsidRDefault="00710FCD">
      <w:pPr>
        <w:shd w:val="clear" w:color="auto" w:fill="FFFFFF"/>
        <w:spacing w:before="1186"/>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10" w:firstLine="706"/>
        <w:jc w:val="both"/>
      </w:pPr>
      <w:r>
        <w:rPr>
          <w:rFonts w:ascii="Times New Roman" w:eastAsia="Times New Roman" w:hAnsi="Times New Roman" w:cs="Times New Roman"/>
          <w:sz w:val="24"/>
          <w:szCs w:val="24"/>
        </w:rPr>
        <w:t>Карты существующего размещения объектов централизованных систем холодного водоснабжения представлены в Разделе 3 «Электронная модель сист</w:t>
      </w:r>
      <w:r>
        <w:rPr>
          <w:rFonts w:ascii="Times New Roman" w:eastAsia="Times New Roman" w:hAnsi="Times New Roman" w:cs="Times New Roman"/>
          <w:sz w:val="24"/>
          <w:szCs w:val="24"/>
        </w:rPr>
        <w:t>емы водоснабжения», а также на рисунке 1.1.1.</w:t>
      </w:r>
    </w:p>
    <w:p w:rsidR="00000000" w:rsidRDefault="00710FCD">
      <w:pPr>
        <w:shd w:val="clear" w:color="auto" w:fill="FFFFFF"/>
        <w:tabs>
          <w:tab w:val="left" w:pos="1862"/>
          <w:tab w:val="left" w:pos="2472"/>
          <w:tab w:val="left" w:pos="4536"/>
          <w:tab w:val="left" w:pos="5026"/>
          <w:tab w:val="left" w:pos="6893"/>
          <w:tab w:val="left" w:pos="8568"/>
        </w:tabs>
        <w:spacing w:before="197" w:line="317" w:lineRule="exact"/>
        <w:ind w:left="706"/>
      </w:pPr>
      <w:r>
        <w:rPr>
          <w:rFonts w:ascii="Times New Roman" w:eastAsia="Times New Roman" w:hAnsi="Times New Roman" w:cs="Times New Roman"/>
          <w:spacing w:val="-2"/>
          <w:sz w:val="24"/>
          <w:szCs w:val="24"/>
        </w:rPr>
        <w:t>Данные</w:t>
      </w:r>
      <w:r>
        <w:rPr>
          <w:rFonts w:eastAsia="Times New Roman"/>
          <w:sz w:val="24"/>
          <w:szCs w:val="24"/>
        </w:rPr>
        <w:tab/>
      </w:r>
      <w:r>
        <w:rPr>
          <w:rFonts w:ascii="Times New Roman" w:eastAsia="Times New Roman" w:hAnsi="Times New Roman" w:cs="Times New Roman"/>
          <w:spacing w:val="-1"/>
          <w:sz w:val="24"/>
          <w:szCs w:val="24"/>
        </w:rPr>
        <w:t>по</w:t>
      </w:r>
      <w:r>
        <w:rPr>
          <w:rFonts w:eastAsia="Times New Roman"/>
          <w:sz w:val="24"/>
          <w:szCs w:val="24"/>
        </w:rPr>
        <w:tab/>
      </w:r>
      <w:r>
        <w:rPr>
          <w:rFonts w:ascii="Times New Roman" w:eastAsia="Times New Roman" w:hAnsi="Times New Roman" w:cs="Times New Roman"/>
          <w:spacing w:val="-2"/>
          <w:sz w:val="24"/>
          <w:szCs w:val="24"/>
        </w:rPr>
        <w:t>существующему</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планируемому</w:t>
      </w:r>
      <w:r>
        <w:rPr>
          <w:rFonts w:eastAsia="Times New Roman"/>
          <w:sz w:val="24"/>
          <w:szCs w:val="24"/>
        </w:rPr>
        <w:tab/>
      </w:r>
      <w:r>
        <w:rPr>
          <w:rFonts w:ascii="Times New Roman" w:eastAsia="Times New Roman" w:hAnsi="Times New Roman" w:cs="Times New Roman"/>
          <w:spacing w:val="-1"/>
          <w:sz w:val="24"/>
          <w:szCs w:val="24"/>
        </w:rPr>
        <w:t>размещению</w:t>
      </w:r>
      <w:r>
        <w:rPr>
          <w:rFonts w:eastAsia="Times New Roman"/>
          <w:sz w:val="24"/>
          <w:szCs w:val="24"/>
        </w:rPr>
        <w:tab/>
      </w:r>
      <w:r>
        <w:rPr>
          <w:rFonts w:ascii="Times New Roman" w:eastAsia="Times New Roman" w:hAnsi="Times New Roman" w:cs="Times New Roman"/>
          <w:spacing w:val="-2"/>
          <w:sz w:val="24"/>
          <w:szCs w:val="24"/>
        </w:rPr>
        <w:t>объектов</w:t>
      </w:r>
    </w:p>
    <w:p w:rsidR="00000000" w:rsidRDefault="00710FCD">
      <w:pPr>
        <w:shd w:val="clear" w:color="auto" w:fill="FFFFFF"/>
        <w:spacing w:line="317" w:lineRule="exact"/>
        <w:jc w:val="both"/>
      </w:pPr>
      <w:r>
        <w:rPr>
          <w:rFonts w:ascii="Times New Roman" w:eastAsia="Times New Roman" w:hAnsi="Times New Roman" w:cs="Times New Roman"/>
          <w:sz w:val="24"/>
          <w:szCs w:val="24"/>
        </w:rPr>
        <w:t>централизованного горячего водоснабжения в РСО отсутствуют. Учетные данные включают в себя подачу холодной воды на ГВС до входа в котельные, где происх</w:t>
      </w:r>
      <w:r>
        <w:rPr>
          <w:rFonts w:ascii="Times New Roman" w:eastAsia="Times New Roman" w:hAnsi="Times New Roman" w:cs="Times New Roman"/>
          <w:sz w:val="24"/>
          <w:szCs w:val="24"/>
        </w:rPr>
        <w:t>одит приготовление горячей воды. Далее обслуживание и учет горячего водоснабжения проводится теплоснабжающими организациями. Подробно схема горячего водоснабжения будет рассмотрена в Схеме теплоснабжения.</w:t>
      </w:r>
    </w:p>
    <w:p w:rsidR="00000000" w:rsidRDefault="00710FCD">
      <w:pPr>
        <w:shd w:val="clear" w:color="auto" w:fill="FFFFFF"/>
        <w:spacing w:before="1291" w:line="274" w:lineRule="exact"/>
        <w:ind w:firstLine="706"/>
        <w:jc w:val="both"/>
      </w:pPr>
      <w:r>
        <w:rPr>
          <w:rFonts w:ascii="Times New Roman" w:eastAsia="Times New Roman" w:hAnsi="Times New Roman" w:cs="Times New Roman"/>
          <w:sz w:val="24"/>
          <w:szCs w:val="24"/>
        </w:rPr>
        <w:t>При обосновании предложений по строительству, рекон</w:t>
      </w:r>
      <w:r>
        <w:rPr>
          <w:rFonts w:ascii="Times New Roman" w:eastAsia="Times New Roman" w:hAnsi="Times New Roman" w:cs="Times New Roman"/>
          <w:sz w:val="24"/>
          <w:szCs w:val="24"/>
        </w:rPr>
        <w:t>струкции и выводу из эксплуатации объектов централизованных систем водоснабжения поселения, городского округа обеспечено решение следующих задач:</w:t>
      </w:r>
    </w:p>
    <w:p w:rsidR="00000000" w:rsidRDefault="00710FCD">
      <w:pPr>
        <w:shd w:val="clear" w:color="auto" w:fill="FFFFFF"/>
        <w:tabs>
          <w:tab w:val="left" w:pos="1008"/>
        </w:tabs>
        <w:spacing w:line="274" w:lineRule="exact"/>
        <w:ind w:right="10" w:firstLine="706"/>
        <w:jc w:val="both"/>
      </w:pP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ab/>
        <w:t>обеспечение подачи абонентам определенного объема горячей, питьевой воды</w:t>
      </w:r>
      <w:r>
        <w:rPr>
          <w:rFonts w:ascii="Times New Roman" w:eastAsia="Times New Roman" w:hAnsi="Times New Roman" w:cs="Times New Roman"/>
          <w:sz w:val="24"/>
          <w:szCs w:val="24"/>
        </w:rPr>
        <w:br/>
        <w:t>установленного качества;</w:t>
      </w:r>
    </w:p>
    <w:p w:rsidR="00000000" w:rsidRDefault="00710FCD">
      <w:pPr>
        <w:shd w:val="clear" w:color="auto" w:fill="FFFFFF"/>
        <w:tabs>
          <w:tab w:val="left" w:pos="1008"/>
        </w:tabs>
        <w:spacing w:line="274" w:lineRule="exact"/>
        <w:ind w:right="10" w:firstLine="706"/>
        <w:jc w:val="both"/>
      </w:pPr>
      <w:r>
        <w:rPr>
          <w:rFonts w:ascii="Times New Roman" w:eastAsia="Times New Roman" w:hAnsi="Times New Roman" w:cs="Times New Roman"/>
          <w:spacing w:val="-2"/>
          <w:sz w:val="24"/>
          <w:szCs w:val="24"/>
        </w:rPr>
        <w:t>б)</w:t>
      </w:r>
      <w:r>
        <w:rPr>
          <w:rFonts w:ascii="Times New Roman" w:eastAsia="Times New Roman" w:hAnsi="Times New Roman" w:cs="Times New Roman"/>
          <w:sz w:val="24"/>
          <w:szCs w:val="24"/>
        </w:rPr>
        <w:tab/>
        <w:t>органи</w:t>
      </w:r>
      <w:r>
        <w:rPr>
          <w:rFonts w:ascii="Times New Roman" w:eastAsia="Times New Roman" w:hAnsi="Times New Roman" w:cs="Times New Roman"/>
          <w:sz w:val="24"/>
          <w:szCs w:val="24"/>
        </w:rPr>
        <w:t>зация и обеспечение централизованного водоснабжения на территориях,</w:t>
      </w:r>
      <w:r>
        <w:rPr>
          <w:rFonts w:ascii="Times New Roman" w:eastAsia="Times New Roman" w:hAnsi="Times New Roman" w:cs="Times New Roman"/>
          <w:sz w:val="24"/>
          <w:szCs w:val="24"/>
        </w:rPr>
        <w:br/>
        <w:t>где оно отсутствует;</w:t>
      </w:r>
    </w:p>
    <w:p w:rsidR="00000000" w:rsidRDefault="00710FCD">
      <w:pPr>
        <w:shd w:val="clear" w:color="auto" w:fill="FFFFFF"/>
        <w:tabs>
          <w:tab w:val="left" w:pos="1061"/>
        </w:tabs>
        <w:spacing w:line="274" w:lineRule="exact"/>
        <w:ind w:right="10" w:firstLine="706"/>
        <w:jc w:val="both"/>
      </w:pPr>
      <w:r>
        <w:rPr>
          <w:rFonts w:ascii="Times New Roman" w:eastAsia="Times New Roman" w:hAnsi="Times New Roman" w:cs="Times New Roman"/>
          <w:spacing w:val="-2"/>
          <w:sz w:val="24"/>
          <w:szCs w:val="24"/>
        </w:rPr>
        <w:t>в)</w:t>
      </w:r>
      <w:r>
        <w:rPr>
          <w:rFonts w:ascii="Times New Roman" w:eastAsia="Times New Roman" w:hAnsi="Times New Roman" w:cs="Times New Roman"/>
          <w:sz w:val="24"/>
          <w:szCs w:val="24"/>
        </w:rPr>
        <w:tab/>
        <w:t>обеспечение водоснабжения объектов перспективной застройки населенного</w:t>
      </w:r>
      <w:r>
        <w:rPr>
          <w:rFonts w:ascii="Times New Roman" w:eastAsia="Times New Roman" w:hAnsi="Times New Roman" w:cs="Times New Roman"/>
          <w:sz w:val="24"/>
          <w:szCs w:val="24"/>
        </w:rPr>
        <w:br/>
        <w:t>пункта;</w:t>
      </w:r>
    </w:p>
    <w:p w:rsidR="00000000" w:rsidRDefault="00710FCD">
      <w:pPr>
        <w:shd w:val="clear" w:color="auto" w:fill="FFFFFF"/>
        <w:tabs>
          <w:tab w:val="left" w:pos="946"/>
        </w:tabs>
        <w:spacing w:line="274" w:lineRule="exact"/>
        <w:ind w:left="706"/>
      </w:pPr>
      <w:r>
        <w:rPr>
          <w:rFonts w:ascii="Times New Roman" w:eastAsia="Times New Roman" w:hAnsi="Times New Roman" w:cs="Times New Roman"/>
          <w:spacing w:val="-1"/>
          <w:sz w:val="24"/>
          <w:szCs w:val="24"/>
        </w:rPr>
        <w:t>г)</w:t>
      </w:r>
      <w:r>
        <w:rPr>
          <w:rFonts w:ascii="Times New Roman" w:eastAsia="Times New Roman" w:hAnsi="Times New Roman" w:cs="Times New Roman"/>
          <w:sz w:val="24"/>
          <w:szCs w:val="24"/>
        </w:rPr>
        <w:tab/>
        <w:t>сокращение потерь воды при ее транспортировке;</w:t>
      </w:r>
    </w:p>
    <w:p w:rsidR="00000000" w:rsidRDefault="00710FCD">
      <w:pPr>
        <w:shd w:val="clear" w:color="auto" w:fill="FFFFFF"/>
        <w:tabs>
          <w:tab w:val="left" w:pos="1013"/>
        </w:tabs>
        <w:spacing w:line="274" w:lineRule="exact"/>
        <w:ind w:right="5" w:firstLine="706"/>
        <w:jc w:val="both"/>
      </w:pPr>
      <w:r>
        <w:rPr>
          <w:rFonts w:ascii="Times New Roman" w:eastAsia="Times New Roman" w:hAnsi="Times New Roman" w:cs="Times New Roman"/>
          <w:spacing w:val="-2"/>
          <w:sz w:val="24"/>
          <w:szCs w:val="24"/>
        </w:rPr>
        <w:t>д)</w:t>
      </w:r>
      <w:r>
        <w:rPr>
          <w:rFonts w:ascii="Times New Roman" w:eastAsia="Times New Roman" w:hAnsi="Times New Roman" w:cs="Times New Roman"/>
          <w:sz w:val="24"/>
          <w:szCs w:val="24"/>
        </w:rPr>
        <w:tab/>
        <w:t>выполнение мероприятий, направле</w:t>
      </w:r>
      <w:r>
        <w:rPr>
          <w:rFonts w:ascii="Times New Roman" w:eastAsia="Times New Roman" w:hAnsi="Times New Roman" w:cs="Times New Roman"/>
          <w:sz w:val="24"/>
          <w:szCs w:val="24"/>
        </w:rPr>
        <w:t>нных на обеспечение соответствия качества</w:t>
      </w:r>
      <w:r>
        <w:rPr>
          <w:rFonts w:ascii="Times New Roman" w:eastAsia="Times New Roman" w:hAnsi="Times New Roman" w:cs="Times New Roman"/>
          <w:sz w:val="24"/>
          <w:szCs w:val="24"/>
        </w:rPr>
        <w:br/>
      </w:r>
      <w:r>
        <w:rPr>
          <w:rFonts w:ascii="Times New Roman" w:eastAsia="Times New Roman" w:hAnsi="Times New Roman" w:cs="Times New Roman"/>
          <w:spacing w:val="-6"/>
          <w:sz w:val="24"/>
          <w:szCs w:val="24"/>
        </w:rPr>
        <w:t>питьевой    воды,    горячей    воды    требованиям    законодательства    Российской    Федерации.</w:t>
      </w:r>
    </w:p>
    <w:p w:rsidR="00000000" w:rsidRDefault="00710FCD">
      <w:pPr>
        <w:shd w:val="clear" w:color="auto" w:fill="FFFFFF"/>
        <w:spacing w:before="6754"/>
        <w:ind w:right="5"/>
        <w:jc w:val="right"/>
      </w:pPr>
      <w:r>
        <w:t>96</w:t>
      </w:r>
    </w:p>
    <w:p w:rsidR="00000000" w:rsidRDefault="00710FCD">
      <w:pPr>
        <w:shd w:val="clear" w:color="auto" w:fill="FFFFFF"/>
        <w:spacing w:before="6754"/>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w:t>
      </w:r>
      <w:r>
        <w:rPr>
          <w:rFonts w:eastAsia="Times New Roman" w:cs="Times New Roman"/>
          <w:b/>
          <w:bCs/>
          <w:spacing w:val="-5"/>
        </w:rPr>
        <w:t>ода</w:t>
      </w:r>
    </w:p>
    <w:p w:rsidR="00000000" w:rsidRDefault="00710FCD">
      <w:pPr>
        <w:shd w:val="clear" w:color="auto" w:fill="FFFFFF"/>
        <w:tabs>
          <w:tab w:val="left" w:pos="768"/>
          <w:tab w:val="left" w:pos="3043"/>
          <w:tab w:val="left" w:pos="4459"/>
          <w:tab w:val="left" w:pos="7152"/>
          <w:tab w:val="left" w:pos="9336"/>
        </w:tabs>
        <w:spacing w:before="1090"/>
      </w:pPr>
      <w:bookmarkStart w:id="50" w:name="bookmark50"/>
      <w:r>
        <w:rPr>
          <w:rFonts w:ascii="Times New Roman" w:hAnsi="Times New Roman" w:cs="Times New Roman"/>
          <w:b/>
          <w:bCs/>
          <w:spacing w:val="-1"/>
          <w:sz w:val="28"/>
          <w:szCs w:val="28"/>
        </w:rPr>
        <w:t>1</w:t>
      </w:r>
      <w:bookmarkEnd w:id="50"/>
      <w:r>
        <w:rPr>
          <w:rFonts w:ascii="Times New Roman" w:hAnsi="Times New Roman" w:cs="Times New Roman"/>
          <w:b/>
          <w:bCs/>
          <w:spacing w:val="-1"/>
          <w:sz w:val="28"/>
          <w:szCs w:val="28"/>
        </w:rPr>
        <w:t>.5.</w:t>
      </w:r>
      <w:r>
        <w:rPr>
          <w:rFonts w:hAnsi="Times New Roman"/>
          <w:b/>
          <w:bCs/>
          <w:sz w:val="28"/>
          <w:szCs w:val="28"/>
        </w:rPr>
        <w:tab/>
      </w:r>
      <w:r>
        <w:rPr>
          <w:rFonts w:ascii="Times New Roman" w:eastAsia="Times New Roman" w:hAnsi="Times New Roman" w:cs="Times New Roman"/>
          <w:b/>
          <w:bCs/>
          <w:spacing w:val="-2"/>
          <w:sz w:val="28"/>
          <w:szCs w:val="28"/>
        </w:rPr>
        <w:t>Экологические</w:t>
      </w:r>
      <w:r>
        <w:rPr>
          <w:rFonts w:eastAsia="Times New Roman"/>
          <w:b/>
          <w:bCs/>
          <w:sz w:val="28"/>
          <w:szCs w:val="28"/>
        </w:rPr>
        <w:tab/>
      </w:r>
      <w:r>
        <w:rPr>
          <w:rFonts w:ascii="Times New Roman" w:eastAsia="Times New Roman" w:hAnsi="Times New Roman" w:cs="Times New Roman"/>
          <w:b/>
          <w:bCs/>
          <w:spacing w:val="-2"/>
          <w:sz w:val="28"/>
          <w:szCs w:val="28"/>
        </w:rPr>
        <w:t>аспекты</w:t>
      </w:r>
      <w:r>
        <w:rPr>
          <w:rFonts w:eastAsia="Times New Roman"/>
          <w:b/>
          <w:bCs/>
          <w:sz w:val="28"/>
          <w:szCs w:val="28"/>
        </w:rPr>
        <w:tab/>
      </w:r>
      <w:r>
        <w:rPr>
          <w:rFonts w:ascii="Times New Roman" w:eastAsia="Times New Roman" w:hAnsi="Times New Roman" w:cs="Times New Roman"/>
          <w:b/>
          <w:bCs/>
          <w:spacing w:val="-12"/>
          <w:sz w:val="28"/>
          <w:szCs w:val="28"/>
        </w:rPr>
        <w:t>мероприятий        по</w:t>
      </w:r>
      <w:r>
        <w:rPr>
          <w:rFonts w:eastAsia="Times New Roman"/>
          <w:b/>
          <w:bCs/>
          <w:sz w:val="28"/>
          <w:szCs w:val="28"/>
        </w:rPr>
        <w:tab/>
      </w:r>
      <w:r>
        <w:rPr>
          <w:rFonts w:ascii="Times New Roman" w:eastAsia="Times New Roman" w:hAnsi="Times New Roman" w:cs="Times New Roman"/>
          <w:b/>
          <w:bCs/>
          <w:spacing w:val="-2"/>
          <w:sz w:val="28"/>
          <w:szCs w:val="28"/>
        </w:rPr>
        <w:t>строительству</w:t>
      </w:r>
      <w:r>
        <w:rPr>
          <w:rFonts w:eastAsia="Times New Roman"/>
          <w:b/>
          <w:bCs/>
          <w:sz w:val="28"/>
          <w:szCs w:val="28"/>
        </w:rPr>
        <w:tab/>
      </w:r>
      <w:r>
        <w:rPr>
          <w:rFonts w:ascii="Times New Roman" w:eastAsia="Times New Roman" w:hAnsi="Times New Roman" w:cs="Times New Roman"/>
          <w:b/>
          <w:bCs/>
          <w:sz w:val="28"/>
          <w:szCs w:val="28"/>
        </w:rPr>
        <w:t>и</w:t>
      </w:r>
    </w:p>
    <w:p w:rsidR="00000000" w:rsidRDefault="00710FCD">
      <w:pPr>
        <w:shd w:val="clear" w:color="auto" w:fill="FFFFFF"/>
        <w:spacing w:before="43" w:line="322" w:lineRule="exact"/>
      </w:pPr>
      <w:r>
        <w:rPr>
          <w:rFonts w:ascii="Times New Roman" w:eastAsia="Times New Roman" w:hAnsi="Times New Roman" w:cs="Times New Roman"/>
          <w:b/>
          <w:bCs/>
          <w:sz w:val="28"/>
          <w:szCs w:val="28"/>
        </w:rPr>
        <w:t>реконструкции объектов централизованной системы водоснабжения</w:t>
      </w:r>
    </w:p>
    <w:p w:rsidR="00000000" w:rsidRDefault="00710FCD">
      <w:pPr>
        <w:shd w:val="clear" w:color="auto" w:fill="FFFFFF"/>
        <w:tabs>
          <w:tab w:val="left" w:pos="1483"/>
          <w:tab w:val="left" w:pos="3643"/>
          <w:tab w:val="left" w:pos="5328"/>
          <w:tab w:val="left" w:pos="6605"/>
          <w:tab w:val="left" w:pos="8410"/>
        </w:tabs>
        <w:spacing w:before="5" w:line="322" w:lineRule="exact"/>
        <w:ind w:right="10" w:firstLine="706"/>
        <w:jc w:val="both"/>
      </w:pPr>
      <w:r>
        <w:rPr>
          <w:rFonts w:ascii="Times New Roman" w:eastAsia="Times New Roman" w:hAnsi="Times New Roman" w:cs="Times New Roman"/>
          <w:sz w:val="24"/>
          <w:szCs w:val="24"/>
        </w:rPr>
        <w:t>Одним из постоянных источников концентрированного загрязнения поверхностных</w:t>
      </w:r>
      <w:r>
        <w:rPr>
          <w:rFonts w:ascii="Times New Roman" w:eastAsia="Times New Roman" w:hAnsi="Times New Roman" w:cs="Times New Roman"/>
          <w:sz w:val="24"/>
          <w:szCs w:val="24"/>
        </w:rPr>
        <w:br/>
        <w:t>водоемов являются сбрасываемы</w:t>
      </w:r>
      <w:r>
        <w:rPr>
          <w:rFonts w:ascii="Times New Roman" w:eastAsia="Times New Roman" w:hAnsi="Times New Roman" w:cs="Times New Roman"/>
          <w:sz w:val="24"/>
          <w:szCs w:val="24"/>
        </w:rPr>
        <w:t>е без обработки воды, образующиеся в результате</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промывки</w:t>
      </w:r>
      <w:r>
        <w:rPr>
          <w:rFonts w:eastAsia="Times New Roman"/>
          <w:sz w:val="24"/>
          <w:szCs w:val="24"/>
        </w:rPr>
        <w:tab/>
      </w:r>
      <w:r>
        <w:rPr>
          <w:rFonts w:ascii="Times New Roman" w:eastAsia="Times New Roman" w:hAnsi="Times New Roman" w:cs="Times New Roman"/>
          <w:spacing w:val="-2"/>
          <w:sz w:val="24"/>
          <w:szCs w:val="24"/>
        </w:rPr>
        <w:t>фильтровальных</w:t>
      </w:r>
      <w:r>
        <w:rPr>
          <w:rFonts w:eastAsia="Times New Roman"/>
          <w:sz w:val="24"/>
          <w:szCs w:val="24"/>
        </w:rPr>
        <w:tab/>
      </w:r>
      <w:r>
        <w:rPr>
          <w:rFonts w:ascii="Times New Roman" w:eastAsia="Times New Roman" w:hAnsi="Times New Roman" w:cs="Times New Roman"/>
          <w:spacing w:val="-2"/>
          <w:sz w:val="24"/>
          <w:szCs w:val="24"/>
        </w:rPr>
        <w:t>сооружений</w:t>
      </w:r>
      <w:r>
        <w:rPr>
          <w:rFonts w:eastAsia="Times New Roman"/>
          <w:sz w:val="24"/>
          <w:szCs w:val="24"/>
        </w:rPr>
        <w:tab/>
      </w:r>
      <w:r>
        <w:rPr>
          <w:rFonts w:ascii="Times New Roman" w:eastAsia="Times New Roman" w:hAnsi="Times New Roman" w:cs="Times New Roman"/>
          <w:spacing w:val="-2"/>
          <w:sz w:val="24"/>
          <w:szCs w:val="24"/>
        </w:rPr>
        <w:t>станций</w:t>
      </w:r>
      <w:r>
        <w:rPr>
          <w:rFonts w:eastAsia="Times New Roman"/>
          <w:sz w:val="24"/>
          <w:szCs w:val="24"/>
        </w:rPr>
        <w:tab/>
      </w:r>
      <w:r>
        <w:rPr>
          <w:rFonts w:ascii="Times New Roman" w:eastAsia="Times New Roman" w:hAnsi="Times New Roman" w:cs="Times New Roman"/>
          <w:spacing w:val="-2"/>
          <w:sz w:val="24"/>
          <w:szCs w:val="24"/>
        </w:rPr>
        <w:t>водоочистки.</w:t>
      </w:r>
      <w:r>
        <w:rPr>
          <w:rFonts w:eastAsia="Times New Roman" w:hAnsi="Times New Roman"/>
          <w:sz w:val="24"/>
          <w:szCs w:val="24"/>
        </w:rPr>
        <w:tab/>
      </w:r>
      <w:r>
        <w:rPr>
          <w:rFonts w:ascii="Times New Roman" w:eastAsia="Times New Roman" w:hAnsi="Times New Roman" w:cs="Times New Roman"/>
          <w:spacing w:val="-2"/>
          <w:sz w:val="24"/>
          <w:szCs w:val="24"/>
        </w:rPr>
        <w:t>Основным</w:t>
      </w:r>
    </w:p>
    <w:p w:rsidR="00000000" w:rsidRDefault="00710FCD">
      <w:pPr>
        <w:shd w:val="clear" w:color="auto" w:fill="FFFFFF"/>
        <w:spacing w:line="317" w:lineRule="exact"/>
        <w:ind w:right="10"/>
        <w:jc w:val="both"/>
      </w:pPr>
      <w:r>
        <w:rPr>
          <w:rFonts w:ascii="Times New Roman" w:eastAsia="Times New Roman" w:hAnsi="Times New Roman" w:cs="Times New Roman"/>
          <w:sz w:val="24"/>
          <w:szCs w:val="24"/>
        </w:rPr>
        <w:t>обеззараживающим агентом, применяемым на большинстве станций водоподготовки, до недавнего времени был хлор.</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Серьезным недостатком метода обезза</w:t>
      </w:r>
      <w:r>
        <w:rPr>
          <w:rFonts w:ascii="Times New Roman" w:eastAsia="Times New Roman" w:hAnsi="Times New Roman" w:cs="Times New Roman"/>
          <w:sz w:val="24"/>
          <w:szCs w:val="24"/>
        </w:rPr>
        <w:t>раживания воды хлоросодержащими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w:t>
      </w:r>
      <w:r>
        <w:rPr>
          <w:rFonts w:ascii="Times New Roman" w:eastAsia="Times New Roman" w:hAnsi="Times New Roman" w:cs="Times New Roman"/>
          <w:sz w:val="24"/>
          <w:szCs w:val="24"/>
        </w:rPr>
        <w:t>а.</w:t>
      </w:r>
    </w:p>
    <w:p w:rsidR="00000000" w:rsidRDefault="00710FCD">
      <w:pPr>
        <w:shd w:val="clear" w:color="auto" w:fill="FFFFFF"/>
        <w:tabs>
          <w:tab w:val="left" w:pos="4982"/>
        </w:tabs>
        <w:spacing w:before="230"/>
        <w:ind w:left="1416"/>
      </w:pPr>
      <w:r>
        <w:rPr>
          <w:rFonts w:ascii="Times New Roman" w:eastAsia="Times New Roman" w:hAnsi="Times New Roman" w:cs="Times New Roman"/>
          <w:spacing w:val="-13"/>
          <w:sz w:val="24"/>
          <w:szCs w:val="24"/>
        </w:rPr>
        <w:t>На      водозаборе      «Куст      №3»</w:t>
      </w:r>
      <w:r>
        <w:rPr>
          <w:rFonts w:eastAsia="Times New Roman"/>
          <w:sz w:val="24"/>
          <w:szCs w:val="24"/>
        </w:rPr>
        <w:tab/>
      </w:r>
      <w:r>
        <w:rPr>
          <w:rFonts w:ascii="Times New Roman" w:eastAsia="Times New Roman" w:hAnsi="Times New Roman" w:cs="Times New Roman"/>
          <w:spacing w:val="-12"/>
          <w:sz w:val="24"/>
          <w:szCs w:val="24"/>
        </w:rPr>
        <w:t>в      качестве      подготовки      исходной      воды</w:t>
      </w:r>
    </w:p>
    <w:p w:rsidR="00000000" w:rsidRDefault="00710FCD">
      <w:pPr>
        <w:shd w:val="clear" w:color="auto" w:fill="FFFFFF"/>
        <w:spacing w:before="5" w:line="317" w:lineRule="exact"/>
        <w:ind w:right="10"/>
        <w:jc w:val="both"/>
      </w:pPr>
      <w:r>
        <w:rPr>
          <w:rFonts w:ascii="Times New Roman" w:eastAsia="Times New Roman" w:hAnsi="Times New Roman" w:cs="Times New Roman"/>
          <w:sz w:val="24"/>
          <w:szCs w:val="24"/>
        </w:rPr>
        <w:t>используется установка хлорирования воды. Находящиеся в их составе взвешенные вещества и компоненты технологических материалов, а также бактериальные загрязне</w:t>
      </w:r>
      <w:r>
        <w:rPr>
          <w:rFonts w:ascii="Times New Roman" w:eastAsia="Times New Roman" w:hAnsi="Times New Roman" w:cs="Times New Roman"/>
          <w:sz w:val="24"/>
          <w:szCs w:val="24"/>
        </w:rPr>
        <w:t>ния, попадая в водоем, увеличивают мутность воды, сокращая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000000" w:rsidRDefault="00710FCD">
      <w:pPr>
        <w:shd w:val="clear" w:color="auto" w:fill="FFFFFF"/>
        <w:tabs>
          <w:tab w:val="left" w:pos="3509"/>
        </w:tabs>
        <w:spacing w:before="192" w:line="317" w:lineRule="exact"/>
        <w:ind w:right="5" w:firstLine="706"/>
        <w:jc w:val="both"/>
      </w:pPr>
      <w:r>
        <w:rPr>
          <w:rFonts w:ascii="Times New Roman" w:eastAsia="Times New Roman" w:hAnsi="Times New Roman" w:cs="Times New Roman"/>
          <w:sz w:val="24"/>
          <w:szCs w:val="24"/>
        </w:rPr>
        <w:t>Для предотвращения неблагоп</w:t>
      </w:r>
      <w:r>
        <w:rPr>
          <w:rFonts w:ascii="Times New Roman" w:eastAsia="Times New Roman" w:hAnsi="Times New Roman" w:cs="Times New Roman"/>
          <w:sz w:val="24"/>
          <w:szCs w:val="24"/>
        </w:rPr>
        <w:t>риятного воздействия на водоем в процессе</w:t>
      </w:r>
      <w:r>
        <w:rPr>
          <w:rFonts w:ascii="Times New Roman" w:eastAsia="Times New Roman" w:hAnsi="Times New Roman" w:cs="Times New Roman"/>
          <w:sz w:val="24"/>
          <w:szCs w:val="24"/>
        </w:rPr>
        <w:br/>
      </w:r>
      <w:r>
        <w:rPr>
          <w:rFonts w:ascii="Times New Roman" w:eastAsia="Times New Roman" w:hAnsi="Times New Roman" w:cs="Times New Roman"/>
          <w:spacing w:val="-7"/>
          <w:sz w:val="24"/>
          <w:szCs w:val="24"/>
        </w:rPr>
        <w:t>водоподготовки      необходимо</w:t>
      </w:r>
      <w:r>
        <w:rPr>
          <w:rFonts w:eastAsia="Times New Roman"/>
          <w:sz w:val="24"/>
          <w:szCs w:val="24"/>
        </w:rPr>
        <w:tab/>
      </w:r>
      <w:r>
        <w:rPr>
          <w:rFonts w:ascii="Times New Roman" w:eastAsia="Times New Roman" w:hAnsi="Times New Roman" w:cs="Times New Roman"/>
          <w:spacing w:val="-6"/>
          <w:sz w:val="24"/>
          <w:szCs w:val="24"/>
        </w:rPr>
        <w:t>использование      ресурсосберегающей,      природоохранной</w:t>
      </w:r>
    </w:p>
    <w:p w:rsidR="00000000" w:rsidRDefault="00710FCD">
      <w:pPr>
        <w:shd w:val="clear" w:color="auto" w:fill="FFFFFF"/>
        <w:spacing w:before="34"/>
      </w:pPr>
      <w:r>
        <w:rPr>
          <w:rFonts w:ascii="Times New Roman" w:eastAsia="Times New Roman" w:hAnsi="Times New Roman" w:cs="Times New Roman"/>
          <w:sz w:val="24"/>
          <w:szCs w:val="24"/>
        </w:rPr>
        <w:t>технологии повторного использования промывных вод скорых фильтров.</w:t>
      </w:r>
    </w:p>
    <w:p w:rsidR="00000000" w:rsidRDefault="00710FCD">
      <w:pPr>
        <w:shd w:val="clear" w:color="auto" w:fill="FFFFFF"/>
        <w:tabs>
          <w:tab w:val="left" w:pos="5530"/>
        </w:tabs>
        <w:spacing w:before="202" w:line="317" w:lineRule="exact"/>
        <w:ind w:right="10" w:firstLine="706"/>
        <w:jc w:val="both"/>
      </w:pPr>
      <w:r>
        <w:rPr>
          <w:rFonts w:ascii="Times New Roman" w:eastAsia="Times New Roman" w:hAnsi="Times New Roman" w:cs="Times New Roman"/>
          <w:sz w:val="24"/>
          <w:szCs w:val="24"/>
        </w:rPr>
        <w:t>В связи с тем, что вода из артезианских источников водоз</w:t>
      </w:r>
      <w:r>
        <w:rPr>
          <w:rFonts w:ascii="Times New Roman" w:eastAsia="Times New Roman" w:hAnsi="Times New Roman" w:cs="Times New Roman"/>
          <w:sz w:val="24"/>
          <w:szCs w:val="24"/>
        </w:rPr>
        <w:t>аборов «Горка» и</w:t>
      </w:r>
      <w:r>
        <w:rPr>
          <w:rFonts w:ascii="Times New Roman" w:eastAsia="Times New Roman" w:hAnsi="Times New Roman" w:cs="Times New Roman"/>
          <w:sz w:val="24"/>
          <w:szCs w:val="24"/>
        </w:rPr>
        <w:br/>
      </w:r>
      <w:r>
        <w:rPr>
          <w:rFonts w:ascii="Times New Roman" w:eastAsia="Times New Roman" w:hAnsi="Times New Roman" w:cs="Times New Roman"/>
          <w:spacing w:val="-10"/>
          <w:sz w:val="24"/>
          <w:szCs w:val="24"/>
        </w:rPr>
        <w:t>«Дачный»      не       обрабатывается       гипохлоритом</w:t>
      </w:r>
      <w:r>
        <w:rPr>
          <w:rFonts w:eastAsia="Times New Roman"/>
          <w:sz w:val="24"/>
          <w:szCs w:val="24"/>
        </w:rPr>
        <w:tab/>
      </w:r>
      <w:r>
        <w:rPr>
          <w:rFonts w:ascii="Times New Roman" w:eastAsia="Times New Roman" w:hAnsi="Times New Roman" w:cs="Times New Roman"/>
          <w:spacing w:val="-11"/>
          <w:sz w:val="24"/>
          <w:szCs w:val="24"/>
        </w:rPr>
        <w:t xml:space="preserve">натрия      </w:t>
      </w:r>
      <w:r>
        <w:rPr>
          <w:rFonts w:ascii="Times New Roman" w:eastAsia="Times New Roman" w:hAnsi="Times New Roman" w:cs="Times New Roman"/>
          <w:spacing w:val="-11"/>
          <w:sz w:val="24"/>
          <w:szCs w:val="24"/>
          <w:lang w:val="en-US"/>
        </w:rPr>
        <w:t xml:space="preserve">(NaOCl),      </w:t>
      </w:r>
      <w:r>
        <w:rPr>
          <w:rFonts w:ascii="Times New Roman" w:eastAsia="Times New Roman" w:hAnsi="Times New Roman" w:cs="Times New Roman"/>
          <w:spacing w:val="-11"/>
          <w:sz w:val="24"/>
          <w:szCs w:val="24"/>
        </w:rPr>
        <w:t>то      есть      методы</w:t>
      </w:r>
    </w:p>
    <w:p w:rsidR="00000000" w:rsidRDefault="00710FCD">
      <w:pPr>
        <w:shd w:val="clear" w:color="auto" w:fill="FFFFFF"/>
        <w:spacing w:line="317" w:lineRule="exact"/>
      </w:pPr>
      <w:r>
        <w:rPr>
          <w:rFonts w:ascii="Times New Roman" w:eastAsia="Times New Roman" w:hAnsi="Times New Roman" w:cs="Times New Roman"/>
          <w:sz w:val="24"/>
          <w:szCs w:val="24"/>
        </w:rPr>
        <w:t>обеззараживания хлором не применяются, угрозы загрязнения окружающей среды нет.</w:t>
      </w:r>
    </w:p>
    <w:p w:rsidR="00000000" w:rsidRDefault="00710FCD">
      <w:pPr>
        <w:shd w:val="clear" w:color="auto" w:fill="FFFFFF"/>
        <w:spacing w:before="187" w:line="322" w:lineRule="exact"/>
        <w:ind w:right="10" w:firstLine="706"/>
        <w:jc w:val="both"/>
      </w:pPr>
      <w:bookmarkStart w:id="51" w:name="bookmark51"/>
      <w:r>
        <w:rPr>
          <w:rFonts w:ascii="Times New Roman" w:eastAsia="Times New Roman" w:hAnsi="Times New Roman" w:cs="Times New Roman"/>
          <w:sz w:val="24"/>
          <w:szCs w:val="24"/>
        </w:rPr>
        <w:t>Д</w:t>
      </w:r>
      <w:bookmarkEnd w:id="51"/>
      <w:r>
        <w:rPr>
          <w:rFonts w:ascii="Times New Roman" w:eastAsia="Times New Roman" w:hAnsi="Times New Roman" w:cs="Times New Roman"/>
          <w:sz w:val="24"/>
          <w:szCs w:val="24"/>
        </w:rPr>
        <w:t>анные по параметрам исходной в</w:t>
      </w:r>
      <w:r>
        <w:rPr>
          <w:rFonts w:ascii="Times New Roman" w:eastAsia="Times New Roman" w:hAnsi="Times New Roman" w:cs="Times New Roman"/>
          <w:sz w:val="24"/>
          <w:szCs w:val="24"/>
        </w:rPr>
        <w:t>оды по скважинам в соответствии с предельно допустимыми значениями содержания вредных веществ представлены в таблице 1.7.1.</w:t>
      </w:r>
    </w:p>
    <w:p w:rsidR="00000000" w:rsidRDefault="00710FCD">
      <w:pPr>
        <w:shd w:val="clear" w:color="auto" w:fill="FFFFFF"/>
        <w:spacing w:before="470" w:line="322" w:lineRule="exact"/>
        <w:ind w:right="10"/>
        <w:jc w:val="both"/>
      </w:pPr>
      <w:r>
        <w:rPr>
          <w:rFonts w:ascii="Times New Roman" w:hAnsi="Times New Roman" w:cs="Times New Roman"/>
          <w:b/>
          <w:bCs/>
          <w:sz w:val="24"/>
          <w:szCs w:val="24"/>
        </w:rPr>
        <w:t xml:space="preserve">1.5.1. </w:t>
      </w:r>
      <w:r>
        <w:rPr>
          <w:rFonts w:ascii="Times New Roman" w:eastAsia="Times New Roman" w:hAnsi="Times New Roman" w:cs="Times New Roman"/>
          <w:b/>
          <w:bCs/>
          <w:sz w:val="24"/>
          <w:szCs w:val="24"/>
        </w:rPr>
        <w:t xml:space="preserve">Сведения о мерах предотвращения вредного воздействия на водный бассейн </w:t>
      </w:r>
      <w:r>
        <w:rPr>
          <w:rFonts w:ascii="Times New Roman" w:eastAsia="Times New Roman" w:hAnsi="Times New Roman" w:cs="Times New Roman"/>
          <w:b/>
          <w:bCs/>
          <w:spacing w:val="-2"/>
          <w:sz w:val="24"/>
          <w:szCs w:val="24"/>
        </w:rPr>
        <w:t>предлагаемых к новому   строительству   и реконстоукци</w:t>
      </w:r>
      <w:r>
        <w:rPr>
          <w:rFonts w:ascii="Times New Roman" w:eastAsia="Times New Roman" w:hAnsi="Times New Roman" w:cs="Times New Roman"/>
          <w:b/>
          <w:bCs/>
          <w:spacing w:val="-2"/>
          <w:sz w:val="24"/>
          <w:szCs w:val="24"/>
        </w:rPr>
        <w:t>и объектов ЦСВ.</w:t>
      </w:r>
    </w:p>
    <w:p w:rsidR="00000000" w:rsidRDefault="00710FCD">
      <w:pPr>
        <w:shd w:val="clear" w:color="auto" w:fill="FFFFFF"/>
        <w:spacing w:before="326" w:line="413" w:lineRule="exact"/>
        <w:ind w:firstLine="566"/>
        <w:jc w:val="both"/>
      </w:pPr>
      <w:r>
        <w:rPr>
          <w:rFonts w:ascii="Times New Roman" w:eastAsia="Times New Roman" w:hAnsi="Times New Roman" w:cs="Times New Roman"/>
          <w:sz w:val="24"/>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города Димитровграда.</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Эффект от внедрения данных мероприятий – улучшения здоровья и качест</w:t>
      </w:r>
      <w:r>
        <w:rPr>
          <w:rFonts w:ascii="Times New Roman" w:eastAsia="Times New Roman" w:hAnsi="Times New Roman" w:cs="Times New Roman"/>
          <w:sz w:val="24"/>
          <w:szCs w:val="24"/>
        </w:rPr>
        <w:t>ва жизни граждан.</w:t>
      </w:r>
    </w:p>
    <w:p w:rsidR="00000000" w:rsidRDefault="00710FCD">
      <w:pPr>
        <w:shd w:val="clear" w:color="auto" w:fill="FFFFFF"/>
        <w:spacing w:before="1094"/>
        <w:ind w:right="5"/>
        <w:jc w:val="right"/>
      </w:pPr>
      <w:r>
        <w:t>97</w:t>
      </w:r>
    </w:p>
    <w:p w:rsidR="00000000" w:rsidRDefault="00710FCD">
      <w:pPr>
        <w:shd w:val="clear" w:color="auto" w:fill="FFFFFF"/>
        <w:spacing w:before="1094"/>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right="5" w:firstLine="566"/>
        <w:jc w:val="both"/>
      </w:pPr>
      <w:r>
        <w:rPr>
          <w:rFonts w:ascii="Times New Roman" w:hAnsi="Times New Roman" w:cs="Times New Roman"/>
          <w:sz w:val="24"/>
          <w:szCs w:val="24"/>
        </w:rPr>
        <w:t xml:space="preserve">1). </w:t>
      </w:r>
      <w:r>
        <w:rPr>
          <w:rFonts w:ascii="Times New Roman" w:eastAsia="Times New Roman" w:hAnsi="Times New Roman" w:cs="Times New Roman"/>
          <w:sz w:val="24"/>
          <w:szCs w:val="24"/>
        </w:rPr>
        <w:t>Сведения о мерах по предотвращению вредного воздействия на водный бассейн предлагаемых к новому строительству и реко</w:t>
      </w:r>
      <w:r>
        <w:rPr>
          <w:rFonts w:ascii="Times New Roman" w:eastAsia="Times New Roman" w:hAnsi="Times New Roman" w:cs="Times New Roman"/>
          <w:sz w:val="24"/>
          <w:szCs w:val="24"/>
        </w:rPr>
        <w:t>нструкции объектов централизованной системы водоснабжения при утилизации промывных вод.</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w:t>
      </w:r>
      <w:r>
        <w:rPr>
          <w:rFonts w:ascii="Times New Roman" w:eastAsia="Times New Roman" w:hAnsi="Times New Roman" w:cs="Times New Roman"/>
          <w:sz w:val="24"/>
          <w:szCs w:val="24"/>
        </w:rPr>
        <w:t>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w:t>
      </w:r>
      <w:r>
        <w:rPr>
          <w:rFonts w:ascii="Times New Roman" w:eastAsia="Times New Roman" w:hAnsi="Times New Roman" w:cs="Times New Roman"/>
          <w:sz w:val="24"/>
          <w:szCs w:val="24"/>
        </w:rPr>
        <w:t>, как следствие, снижают интенсивность фотосинтеза, что в свою очередь приводит к уменьшению сообщества, способствующего процессам самоочищения. Для предотвращения неблагоприятного воздействия на водоем в процессе водоподготовки необходимо использование ре</w:t>
      </w:r>
      <w:r>
        <w:rPr>
          <w:rFonts w:ascii="Times New Roman" w:eastAsia="Times New Roman" w:hAnsi="Times New Roman" w:cs="Times New Roman"/>
          <w:sz w:val="24"/>
          <w:szCs w:val="24"/>
        </w:rPr>
        <w:t>сурсосберегающей, природоохранной технологии повторного использования промывных вод скорых фильтров.</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Реконструкция водоочистных станций со строительством блока осветлителей-рециркуляторов подразумевает переход на эффективную двухступенчатую схему водоочист</w:t>
      </w:r>
      <w:r>
        <w:rPr>
          <w:rFonts w:ascii="Times New Roman" w:eastAsia="Times New Roman" w:hAnsi="Times New Roman" w:cs="Times New Roman"/>
          <w:sz w:val="24"/>
          <w:szCs w:val="24"/>
        </w:rPr>
        <w:t>ки. Такая схема очистки позволяет повторно использовать все промывные воды в технологическом процессе водоподготовки. Данная технология позволяет повысить экологическую безопасность водного объекта, исключив сброс промывных вод в водоемы.</w:t>
      </w:r>
    </w:p>
    <w:p w:rsidR="00000000" w:rsidRDefault="00710FCD">
      <w:pPr>
        <w:shd w:val="clear" w:color="auto" w:fill="FFFFFF"/>
        <w:spacing w:before="643" w:line="274" w:lineRule="exact"/>
        <w:ind w:right="10"/>
        <w:jc w:val="both"/>
      </w:pPr>
      <w:bookmarkStart w:id="52" w:name="bookmark52"/>
      <w:r>
        <w:rPr>
          <w:rFonts w:ascii="Times New Roman" w:hAnsi="Times New Roman" w:cs="Times New Roman"/>
          <w:b/>
          <w:bCs/>
          <w:sz w:val="24"/>
          <w:szCs w:val="24"/>
        </w:rPr>
        <w:t>1</w:t>
      </w:r>
      <w:bookmarkEnd w:id="52"/>
      <w:r>
        <w:rPr>
          <w:rFonts w:ascii="Times New Roman" w:hAnsi="Times New Roman" w:cs="Times New Roman"/>
          <w:b/>
          <w:bCs/>
          <w:sz w:val="24"/>
          <w:szCs w:val="24"/>
        </w:rPr>
        <w:t xml:space="preserve">.5.2. </w:t>
      </w:r>
      <w:r>
        <w:rPr>
          <w:rFonts w:ascii="Times New Roman" w:eastAsia="Times New Roman" w:hAnsi="Times New Roman" w:cs="Times New Roman"/>
          <w:b/>
          <w:bCs/>
          <w:sz w:val="24"/>
          <w:szCs w:val="24"/>
        </w:rPr>
        <w:t>Сведения о мерах предотвращения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000000" w:rsidRDefault="00710FCD">
      <w:pPr>
        <w:shd w:val="clear" w:color="auto" w:fill="FFFFFF"/>
        <w:spacing w:before="475" w:line="317" w:lineRule="exact"/>
        <w:ind w:right="5" w:firstLine="706"/>
        <w:jc w:val="both"/>
      </w:pPr>
      <w:r>
        <w:rPr>
          <w:rFonts w:ascii="Times New Roman" w:eastAsia="Times New Roman" w:hAnsi="Times New Roman" w:cs="Times New Roman"/>
          <w:sz w:val="24"/>
          <w:szCs w:val="24"/>
        </w:rPr>
        <w:t>Обеззараживание питьевой воды является важным заключительным этапом о</w:t>
      </w:r>
      <w:r>
        <w:rPr>
          <w:rFonts w:ascii="Times New Roman" w:eastAsia="Times New Roman" w:hAnsi="Times New Roman" w:cs="Times New Roman"/>
          <w:sz w:val="24"/>
          <w:szCs w:val="24"/>
        </w:rPr>
        <w:t>бщей очистки воды. Питьевая вода непосредственно потребляется человеком и должна соответствовать самым жестким гигиеническим нормативам. Способы очистки и обеззараживания воды постоянно совершенствуются.</w:t>
      </w:r>
    </w:p>
    <w:p w:rsidR="00000000" w:rsidRDefault="00710FCD">
      <w:pPr>
        <w:shd w:val="clear" w:color="auto" w:fill="FFFFFF"/>
        <w:tabs>
          <w:tab w:val="left" w:pos="7531"/>
        </w:tabs>
        <w:spacing w:before="197" w:line="317" w:lineRule="exact"/>
        <w:ind w:right="5" w:firstLine="706"/>
        <w:jc w:val="both"/>
      </w:pPr>
      <w:r>
        <w:rPr>
          <w:rFonts w:ascii="Times New Roman" w:eastAsia="Times New Roman" w:hAnsi="Times New Roman" w:cs="Times New Roman"/>
          <w:sz w:val="24"/>
          <w:szCs w:val="24"/>
        </w:rPr>
        <w:t>Традиционный метод - обеззараживание воды хлором, им</w:t>
      </w:r>
      <w:r>
        <w:rPr>
          <w:rFonts w:ascii="Times New Roman" w:eastAsia="Times New Roman" w:hAnsi="Times New Roman" w:cs="Times New Roman"/>
          <w:sz w:val="24"/>
          <w:szCs w:val="24"/>
        </w:rPr>
        <w:t>еет серьезные недостатки:</w:t>
      </w:r>
      <w:r>
        <w:rPr>
          <w:rFonts w:ascii="Times New Roman" w:eastAsia="Times New Roman" w:hAnsi="Times New Roman" w:cs="Times New Roman"/>
          <w:sz w:val="24"/>
          <w:szCs w:val="24"/>
        </w:rPr>
        <w:br/>
        <w:t>не гарантируется полное уничтожение всех болезнетворных микроорганизмов, и имеют</w:t>
      </w:r>
      <w:r>
        <w:rPr>
          <w:rFonts w:ascii="Times New Roman" w:eastAsia="Times New Roman" w:hAnsi="Times New Roman" w:cs="Times New Roman"/>
          <w:sz w:val="24"/>
          <w:szCs w:val="24"/>
        </w:rPr>
        <w:br/>
        <w:t>высокое остаточное содержание хлора после проведения обеззараживания. В результате</w:t>
      </w:r>
      <w:r>
        <w:rPr>
          <w:rFonts w:ascii="Times New Roman" w:eastAsia="Times New Roman" w:hAnsi="Times New Roman" w:cs="Times New Roman"/>
          <w:sz w:val="24"/>
          <w:szCs w:val="24"/>
        </w:rPr>
        <w:br/>
        <w:t>чего требуется дополнительная очистка воды от соединений хлора. Бе</w:t>
      </w:r>
      <w:r>
        <w:rPr>
          <w:rFonts w:ascii="Times New Roman" w:eastAsia="Times New Roman" w:hAnsi="Times New Roman" w:cs="Times New Roman"/>
          <w:sz w:val="24"/>
          <w:szCs w:val="24"/>
        </w:rPr>
        <w:t>з доочистки</w:t>
      </w:r>
      <w:r>
        <w:rPr>
          <w:rFonts w:ascii="Times New Roman" w:eastAsia="Times New Roman" w:hAnsi="Times New Roman" w:cs="Times New Roman"/>
          <w:sz w:val="24"/>
          <w:szCs w:val="24"/>
        </w:rPr>
        <w:br/>
        <w:t>длительное пользование хлорированной водой может нанести вред здоровью. Также</w:t>
      </w:r>
      <w:r>
        <w:rPr>
          <w:rFonts w:ascii="Times New Roman" w:eastAsia="Times New Roman" w:hAnsi="Times New Roman" w:cs="Times New Roman"/>
          <w:sz w:val="24"/>
          <w:szCs w:val="24"/>
        </w:rPr>
        <w:br/>
      </w:r>
      <w:r>
        <w:rPr>
          <w:rFonts w:ascii="Times New Roman" w:eastAsia="Times New Roman" w:hAnsi="Times New Roman" w:cs="Times New Roman"/>
          <w:spacing w:val="-6"/>
          <w:sz w:val="24"/>
          <w:szCs w:val="24"/>
        </w:rPr>
        <w:t>необходимы    повышенные    меры    безопасности    (приведены    выше)</w:t>
      </w:r>
      <w:r>
        <w:rPr>
          <w:rFonts w:eastAsia="Times New Roman" w:hAnsi="Times New Roman"/>
          <w:sz w:val="24"/>
          <w:szCs w:val="24"/>
        </w:rPr>
        <w:tab/>
      </w:r>
      <w:r>
        <w:rPr>
          <w:rFonts w:ascii="Times New Roman" w:eastAsia="Times New Roman" w:hAnsi="Times New Roman" w:cs="Times New Roman"/>
          <w:spacing w:val="-8"/>
          <w:sz w:val="24"/>
          <w:szCs w:val="24"/>
        </w:rPr>
        <w:t>при    снабжении    и</w:t>
      </w:r>
    </w:p>
    <w:p w:rsidR="00000000" w:rsidRDefault="00710FCD">
      <w:pPr>
        <w:shd w:val="clear" w:color="auto" w:fill="FFFFFF"/>
        <w:spacing w:before="29"/>
      </w:pPr>
      <w:r>
        <w:rPr>
          <w:rFonts w:ascii="Times New Roman" w:eastAsia="Times New Roman" w:hAnsi="Times New Roman" w:cs="Times New Roman"/>
          <w:sz w:val="24"/>
          <w:szCs w:val="24"/>
        </w:rPr>
        <w:t>хранении химических реагентов.</w:t>
      </w:r>
    </w:p>
    <w:p w:rsidR="00000000" w:rsidRDefault="00710FCD">
      <w:pPr>
        <w:shd w:val="clear" w:color="auto" w:fill="FFFFFF"/>
        <w:spacing w:before="206" w:line="317" w:lineRule="exact"/>
        <w:ind w:right="5" w:firstLine="706"/>
        <w:jc w:val="both"/>
      </w:pPr>
      <w:r>
        <w:rPr>
          <w:rFonts w:ascii="Times New Roman" w:eastAsia="Times New Roman" w:hAnsi="Times New Roman" w:cs="Times New Roman"/>
          <w:sz w:val="24"/>
          <w:szCs w:val="24"/>
        </w:rPr>
        <w:t>При проектировании водоочистных сооружени</w:t>
      </w:r>
      <w:r>
        <w:rPr>
          <w:rFonts w:ascii="Times New Roman" w:eastAsia="Times New Roman" w:hAnsi="Times New Roman" w:cs="Times New Roman"/>
          <w:sz w:val="24"/>
          <w:szCs w:val="24"/>
        </w:rPr>
        <w:t xml:space="preserve">й возможно использовать технологии без применения хлора, в этом случае вредное воздействие на окружающую среду при </w:t>
      </w:r>
      <w:r>
        <w:rPr>
          <w:rFonts w:ascii="Times New Roman" w:eastAsia="Times New Roman" w:hAnsi="Times New Roman" w:cs="Times New Roman"/>
          <w:spacing w:val="-10"/>
          <w:sz w:val="24"/>
          <w:szCs w:val="24"/>
        </w:rPr>
        <w:t>снабжении     и     хранении     вредных      веществ      будет     полностью     исключено.     Однако     в</w:t>
      </w:r>
    </w:p>
    <w:p w:rsidR="00000000" w:rsidRDefault="00710FCD">
      <w:pPr>
        <w:shd w:val="clear" w:color="auto" w:fill="FFFFFF"/>
        <w:spacing w:before="240"/>
        <w:jc w:val="right"/>
      </w:pPr>
      <w:r>
        <w:rPr>
          <w:spacing w:val="-14"/>
        </w:rPr>
        <w:t>98</w:t>
      </w:r>
    </w:p>
    <w:p w:rsidR="00000000" w:rsidRDefault="00710FCD">
      <w:pPr>
        <w:shd w:val="clear" w:color="auto" w:fill="FFFFFF"/>
        <w:spacing w:before="240"/>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54" w:right="1915"/>
        <w:jc w:val="center"/>
      </w:pPr>
      <w:r>
        <w:rPr>
          <w:rFonts w:eastAsia="Times New Roman" w:cs="Times New Roman"/>
          <w:b/>
          <w:bCs/>
          <w:spacing w:val="-12"/>
        </w:rPr>
        <w:t>СХЕМ</w:t>
      </w:r>
      <w:r>
        <w:rPr>
          <w:rFonts w:eastAsia="Times New Roman" w:cs="Times New Roman"/>
          <w:b/>
          <w:bCs/>
          <w:spacing w:val="-12"/>
        </w:rPr>
        <w:t>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4277"/>
        </w:tabs>
        <w:spacing w:before="298" w:line="317" w:lineRule="exact"/>
        <w:ind w:left="10"/>
      </w:pPr>
      <w:r>
        <w:rPr>
          <w:rFonts w:ascii="Times New Roman" w:eastAsia="Times New Roman" w:hAnsi="Times New Roman" w:cs="Times New Roman"/>
          <w:spacing w:val="-7"/>
          <w:sz w:val="24"/>
          <w:szCs w:val="24"/>
        </w:rPr>
        <w:t>современное   время   полностью   исключить   применение   гипохлорита   натрия,   особенно   на</w:t>
      </w:r>
      <w:r>
        <w:rPr>
          <w:rFonts w:ascii="Times New Roman" w:eastAsia="Times New Roman" w:hAnsi="Times New Roman" w:cs="Times New Roman"/>
          <w:spacing w:val="-7"/>
          <w:sz w:val="24"/>
          <w:szCs w:val="24"/>
        </w:rPr>
        <w:br/>
      </w:r>
      <w:r>
        <w:rPr>
          <w:rFonts w:ascii="Times New Roman" w:eastAsia="Times New Roman" w:hAnsi="Times New Roman" w:cs="Times New Roman"/>
          <w:spacing w:val="-5"/>
          <w:sz w:val="24"/>
          <w:szCs w:val="24"/>
        </w:rPr>
        <w:t>стадии    предварительного    окисления</w:t>
      </w:r>
      <w:r>
        <w:rPr>
          <w:rFonts w:eastAsia="Times New Roman"/>
          <w:sz w:val="24"/>
          <w:szCs w:val="24"/>
        </w:rPr>
        <w:tab/>
      </w:r>
      <w:r>
        <w:rPr>
          <w:rFonts w:ascii="Times New Roman" w:eastAsia="Times New Roman" w:hAnsi="Times New Roman" w:cs="Times New Roman"/>
          <w:spacing w:val="-9"/>
          <w:sz w:val="24"/>
          <w:szCs w:val="24"/>
        </w:rPr>
        <w:t xml:space="preserve">не    всегда    удается,    в  </w:t>
      </w:r>
      <w:r>
        <w:rPr>
          <w:rFonts w:ascii="Times New Roman" w:eastAsia="Times New Roman" w:hAnsi="Times New Roman" w:cs="Times New Roman"/>
          <w:spacing w:val="-9"/>
          <w:sz w:val="24"/>
          <w:szCs w:val="24"/>
        </w:rPr>
        <w:t xml:space="preserve">  связи    с    доступностью    и</w:t>
      </w:r>
    </w:p>
    <w:p w:rsidR="00000000" w:rsidRDefault="00710FCD">
      <w:pPr>
        <w:shd w:val="clear" w:color="auto" w:fill="FFFFFF"/>
        <w:spacing w:line="317" w:lineRule="exact"/>
        <w:ind w:left="10"/>
      </w:pPr>
      <w:r>
        <w:rPr>
          <w:rFonts w:ascii="Times New Roman" w:eastAsia="Times New Roman" w:hAnsi="Times New Roman" w:cs="Times New Roman"/>
          <w:sz w:val="24"/>
          <w:szCs w:val="24"/>
        </w:rPr>
        <w:t>относительной дешевизной метода.</w:t>
      </w:r>
    </w:p>
    <w:p w:rsidR="00000000" w:rsidRDefault="00710FCD">
      <w:pPr>
        <w:shd w:val="clear" w:color="auto" w:fill="FFFFFF"/>
        <w:spacing w:before="197" w:line="317" w:lineRule="exact"/>
        <w:ind w:left="10" w:right="14" w:firstLine="706"/>
        <w:jc w:val="both"/>
      </w:pPr>
      <w:r>
        <w:rPr>
          <w:rFonts w:ascii="Times New Roman" w:eastAsia="Times New Roman" w:hAnsi="Times New Roman" w:cs="Times New Roman"/>
          <w:sz w:val="24"/>
          <w:szCs w:val="24"/>
        </w:rPr>
        <w:t>К гипохлориту натрия, применяемому вместо жидкого хлора для дезинфекции питьевой воды, предъявляются определенные требования, касающиеся концентрации щелочи и тяжелых металлов, например жел</w:t>
      </w:r>
      <w:r>
        <w:rPr>
          <w:rFonts w:ascii="Times New Roman" w:eastAsia="Times New Roman" w:hAnsi="Times New Roman" w:cs="Times New Roman"/>
          <w:sz w:val="24"/>
          <w:szCs w:val="24"/>
        </w:rPr>
        <w:t>еза, стабильности, цветности.</w:t>
      </w:r>
    </w:p>
    <w:p w:rsidR="00000000" w:rsidRDefault="00710FCD">
      <w:pPr>
        <w:shd w:val="clear" w:color="auto" w:fill="FFFFFF"/>
        <w:spacing w:before="197" w:line="317" w:lineRule="exact"/>
        <w:ind w:left="10" w:right="19" w:firstLine="706"/>
        <w:jc w:val="both"/>
      </w:pPr>
      <w:r>
        <w:rPr>
          <w:rFonts w:ascii="Times New Roman" w:eastAsia="Times New Roman" w:hAnsi="Times New Roman" w:cs="Times New Roman"/>
          <w:sz w:val="24"/>
          <w:szCs w:val="24"/>
        </w:rPr>
        <w:t>При использовании гипохлорита натрия в процессе ввода этого реактива в систему</w:t>
      </w:r>
      <w:hyperlink r:id="rId39" w:history="1">
        <w:r>
          <w:rPr>
            <w:rFonts w:ascii="Times New Roman" w:eastAsia="Times New Roman" w:hAnsi="Times New Roman" w:cs="Times New Roman"/>
            <w:sz w:val="24"/>
            <w:szCs w:val="24"/>
            <w:u w:val="single"/>
          </w:rPr>
          <w:t xml:space="preserve"> трубопроводов</w:t>
        </w:r>
      </w:hyperlink>
      <w:r>
        <w:rPr>
          <w:rFonts w:ascii="Times New Roman" w:eastAsia="Times New Roman" w:hAnsi="Times New Roman" w:cs="Times New Roman"/>
          <w:sz w:val="24"/>
          <w:szCs w:val="24"/>
        </w:rPr>
        <w:t xml:space="preserve"> там образуется осадок, состоящий из гидрокси</w:t>
      </w:r>
      <w:r>
        <w:rPr>
          <w:rFonts w:ascii="Times New Roman" w:eastAsia="Times New Roman" w:hAnsi="Times New Roman" w:cs="Times New Roman"/>
          <w:sz w:val="24"/>
          <w:szCs w:val="24"/>
        </w:rPr>
        <w:t>да магния и диоксида кремния, забивающий водные каналы. Поэтому концентрация щелочи в гипохлорите натрия должна быть такой, чтобы не вызывать образования осадка. Для обработки питьевой воды применяется гипохлорит натрия характеризующийся следующими показат</w:t>
      </w:r>
      <w:r>
        <w:rPr>
          <w:rFonts w:ascii="Times New Roman" w:eastAsia="Times New Roman" w:hAnsi="Times New Roman" w:cs="Times New Roman"/>
          <w:sz w:val="24"/>
          <w:szCs w:val="24"/>
        </w:rPr>
        <w:t>елями (таблица 1.5.2.1.):</w:t>
      </w:r>
    </w:p>
    <w:p w:rsidR="00000000" w:rsidRDefault="00710FCD">
      <w:pPr>
        <w:shd w:val="clear" w:color="auto" w:fill="FFFFFF"/>
        <w:spacing w:before="230"/>
        <w:ind w:right="14"/>
        <w:jc w:val="right"/>
      </w:pPr>
      <w:r>
        <w:rPr>
          <w:rFonts w:ascii="Times New Roman" w:eastAsia="Times New Roman" w:hAnsi="Times New Roman" w:cs="Times New Roman"/>
          <w:spacing w:val="-1"/>
          <w:sz w:val="24"/>
          <w:szCs w:val="24"/>
        </w:rPr>
        <w:t>Т а б л и ц а 1.5.2.1.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714"/>
        <w:gridCol w:w="1805"/>
      </w:tblGrid>
      <w:tr w:rsidR="00000000">
        <w:tblPrEx>
          <w:tblCellMar>
            <w:top w:w="0" w:type="dxa"/>
            <w:bottom w:w="0" w:type="dxa"/>
          </w:tblCellMar>
        </w:tblPrEx>
        <w:trPr>
          <w:trHeight w:hRule="exact" w:val="307"/>
        </w:trPr>
        <w:tc>
          <w:tcPr>
            <w:tcW w:w="77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z w:val="22"/>
                <w:szCs w:val="22"/>
              </w:rPr>
              <w:t>Содержание активного хлора, %</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6"/>
            </w:pPr>
            <w:r>
              <w:rPr>
                <w:rFonts w:ascii="Times New Roman" w:hAnsi="Times New Roman" w:cs="Times New Roman"/>
                <w:sz w:val="22"/>
                <w:szCs w:val="22"/>
              </w:rPr>
              <w:t>5</w:t>
            </w:r>
          </w:p>
        </w:tc>
      </w:tr>
      <w:tr w:rsidR="00000000">
        <w:tblPrEx>
          <w:tblCellMar>
            <w:top w:w="0" w:type="dxa"/>
            <w:bottom w:w="0" w:type="dxa"/>
          </w:tblCellMar>
        </w:tblPrEx>
        <w:trPr>
          <w:trHeight w:hRule="exact" w:val="302"/>
        </w:trPr>
        <w:tc>
          <w:tcPr>
            <w:tcW w:w="77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z w:val="22"/>
                <w:szCs w:val="22"/>
              </w:rPr>
              <w:t>Содержание свободной щелочи, %</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6"/>
            </w:pPr>
            <w:r>
              <w:rPr>
                <w:rFonts w:ascii="Times New Roman" w:hAnsi="Times New Roman" w:cs="Times New Roman"/>
                <w:sz w:val="22"/>
                <w:szCs w:val="22"/>
              </w:rPr>
              <w:t>2</w:t>
            </w:r>
          </w:p>
        </w:tc>
      </w:tr>
      <w:tr w:rsidR="00000000">
        <w:tblPrEx>
          <w:tblCellMar>
            <w:top w:w="0" w:type="dxa"/>
            <w:bottom w:w="0" w:type="dxa"/>
          </w:tblCellMar>
        </w:tblPrEx>
        <w:trPr>
          <w:trHeight w:hRule="exact" w:val="302"/>
        </w:trPr>
        <w:tc>
          <w:tcPr>
            <w:tcW w:w="77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eastAsia="Times New Roman" w:hAnsi="Times New Roman" w:cs="Times New Roman"/>
                <w:sz w:val="22"/>
                <w:szCs w:val="22"/>
              </w:rPr>
              <w:t>Нерастворимая часть, %</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16"/>
            </w:pPr>
            <w:r>
              <w:rPr>
                <w:rFonts w:ascii="Times New Roman" w:hAnsi="Times New Roman" w:cs="Times New Roman"/>
                <w:sz w:val="22"/>
                <w:szCs w:val="22"/>
              </w:rPr>
              <w:t>0,01</w:t>
            </w:r>
          </w:p>
        </w:tc>
      </w:tr>
      <w:tr w:rsidR="00000000">
        <w:tblPrEx>
          <w:tblCellMar>
            <w:top w:w="0" w:type="dxa"/>
            <w:bottom w:w="0" w:type="dxa"/>
          </w:tblCellMar>
        </w:tblPrEx>
        <w:trPr>
          <w:trHeight w:hRule="exact" w:val="298"/>
        </w:trPr>
        <w:tc>
          <w:tcPr>
            <w:tcW w:w="77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hAnsi="Times New Roman" w:cs="Times New Roman"/>
                <w:sz w:val="22"/>
                <w:szCs w:val="22"/>
                <w:lang w:val="en-US"/>
              </w:rPr>
              <w:t xml:space="preserve">Mg, </w:t>
            </w:r>
            <w:r>
              <w:rPr>
                <w:rFonts w:ascii="Times New Roman" w:eastAsia="Times New Roman" w:hAnsi="Times New Roman" w:cs="Times New Roman"/>
                <w:sz w:val="22"/>
                <w:szCs w:val="22"/>
              </w:rPr>
              <w:t>млн -1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6"/>
            </w:pPr>
            <w:r>
              <w:rPr>
                <w:rFonts w:ascii="Times New Roman" w:hAnsi="Times New Roman" w:cs="Times New Roman"/>
                <w:sz w:val="22"/>
                <w:szCs w:val="22"/>
              </w:rPr>
              <w:t>1</w:t>
            </w:r>
          </w:p>
        </w:tc>
      </w:tr>
      <w:tr w:rsidR="00000000">
        <w:tblPrEx>
          <w:tblCellMar>
            <w:top w:w="0" w:type="dxa"/>
            <w:bottom w:w="0" w:type="dxa"/>
          </w:tblCellMar>
        </w:tblPrEx>
        <w:trPr>
          <w:trHeight w:hRule="exact" w:val="302"/>
        </w:trPr>
        <w:tc>
          <w:tcPr>
            <w:tcW w:w="77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hAnsi="Times New Roman" w:cs="Times New Roman"/>
                <w:sz w:val="22"/>
                <w:szCs w:val="22"/>
                <w:lang w:val="en-US"/>
              </w:rPr>
              <w:t xml:space="preserve">As, </w:t>
            </w:r>
            <w:r>
              <w:rPr>
                <w:rFonts w:ascii="Times New Roman" w:eastAsia="Times New Roman" w:hAnsi="Times New Roman" w:cs="Times New Roman"/>
                <w:sz w:val="22"/>
                <w:szCs w:val="22"/>
              </w:rPr>
              <w:t>млн -1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6"/>
            </w:pPr>
            <w:r>
              <w:rPr>
                <w:rFonts w:ascii="Times New Roman" w:hAnsi="Times New Roman" w:cs="Times New Roman"/>
                <w:sz w:val="22"/>
                <w:szCs w:val="22"/>
              </w:rPr>
              <w:t>1</w:t>
            </w:r>
          </w:p>
        </w:tc>
      </w:tr>
      <w:tr w:rsidR="00000000">
        <w:tblPrEx>
          <w:tblCellMar>
            <w:top w:w="0" w:type="dxa"/>
            <w:bottom w:w="0" w:type="dxa"/>
          </w:tblCellMar>
        </w:tblPrEx>
        <w:trPr>
          <w:trHeight w:hRule="exact" w:val="307"/>
        </w:trPr>
        <w:tc>
          <w:tcPr>
            <w:tcW w:w="771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hAnsi="Times New Roman" w:cs="Times New Roman"/>
                <w:sz w:val="22"/>
                <w:szCs w:val="22"/>
                <w:lang w:val="en-US"/>
              </w:rPr>
              <w:t xml:space="preserve">Pb, </w:t>
            </w:r>
            <w:r>
              <w:rPr>
                <w:rFonts w:ascii="Times New Roman" w:eastAsia="Times New Roman" w:hAnsi="Times New Roman" w:cs="Times New Roman"/>
                <w:sz w:val="22"/>
                <w:szCs w:val="22"/>
              </w:rPr>
              <w:t>млн -1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6"/>
            </w:pPr>
            <w:r>
              <w:rPr>
                <w:rFonts w:ascii="Times New Roman" w:hAnsi="Times New Roman" w:cs="Times New Roman"/>
                <w:sz w:val="22"/>
                <w:szCs w:val="22"/>
              </w:rPr>
              <w:t>1</w:t>
            </w:r>
          </w:p>
        </w:tc>
      </w:tr>
    </w:tbl>
    <w:p w:rsidR="00000000" w:rsidRDefault="00710FCD">
      <w:pPr>
        <w:shd w:val="clear" w:color="auto" w:fill="FFFFFF"/>
        <w:spacing w:before="797" w:line="317" w:lineRule="exact"/>
        <w:ind w:left="10" w:right="14" w:firstLine="706"/>
        <w:jc w:val="both"/>
      </w:pPr>
      <w:r>
        <w:rPr>
          <w:rFonts w:ascii="Times New Roman" w:eastAsia="Times New Roman" w:hAnsi="Times New Roman" w:cs="Times New Roman"/>
          <w:sz w:val="24"/>
          <w:szCs w:val="24"/>
        </w:rPr>
        <w:t>Проведенные в Японии исследования показали, что при использовании ги</w:t>
      </w:r>
      <w:r>
        <w:rPr>
          <w:rFonts w:ascii="Times New Roman" w:eastAsia="Times New Roman" w:hAnsi="Times New Roman" w:cs="Times New Roman"/>
          <w:sz w:val="24"/>
          <w:szCs w:val="24"/>
        </w:rPr>
        <w:t xml:space="preserve">похлорита натрия для дезинфекции воды необходимо учитывать концентрацию щелочи в гипохлорите и поддерживать ее ниже определенного уровня. Концентрация остаточной щелочи в </w:t>
      </w:r>
      <w:r>
        <w:rPr>
          <w:rFonts w:ascii="Times New Roman" w:eastAsia="Times New Roman" w:hAnsi="Times New Roman" w:cs="Times New Roman"/>
          <w:spacing w:val="-1"/>
          <w:sz w:val="24"/>
          <w:szCs w:val="24"/>
        </w:rPr>
        <w:t xml:space="preserve">момент окончания реакции хлорирования влияет на концентрацию растворенных в готовом </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родукте ионов тяжелых металлов, поэтому следует по мере возможности снижать остаточную концентрацию щелочи.</w:t>
      </w:r>
    </w:p>
    <w:p w:rsidR="00000000" w:rsidRDefault="00710FCD">
      <w:pPr>
        <w:shd w:val="clear" w:color="auto" w:fill="FFFFFF"/>
        <w:spacing w:before="197" w:line="317" w:lineRule="exact"/>
        <w:ind w:left="10" w:right="14" w:firstLine="706"/>
        <w:jc w:val="both"/>
      </w:pPr>
      <w:r>
        <w:rPr>
          <w:rFonts w:ascii="Times New Roman" w:eastAsia="Times New Roman" w:hAnsi="Times New Roman" w:cs="Times New Roman"/>
          <w:sz w:val="24"/>
          <w:szCs w:val="24"/>
        </w:rPr>
        <w:t>При подготовке питьевой воды на очистных сооружениях в городе Димитровград в качестве химических реагентов, используемых в водоподготовке, применяет</w:t>
      </w:r>
      <w:r>
        <w:rPr>
          <w:rFonts w:ascii="Times New Roman" w:eastAsia="Times New Roman" w:hAnsi="Times New Roman" w:cs="Times New Roman"/>
          <w:sz w:val="24"/>
          <w:szCs w:val="24"/>
        </w:rPr>
        <w:t xml:space="preserve">ся </w:t>
      </w:r>
      <w:r>
        <w:rPr>
          <w:rFonts w:ascii="Times New Roman" w:eastAsia="Times New Roman" w:hAnsi="Times New Roman" w:cs="Times New Roman"/>
          <w:b/>
          <w:bCs/>
        </w:rPr>
        <w:t>гипосульфит</w:t>
      </w:r>
      <w:r>
        <w:rPr>
          <w:rFonts w:eastAsia="Times New Roman"/>
          <w:b/>
          <w:bCs/>
        </w:rPr>
        <w:t xml:space="preserve"> </w:t>
      </w:r>
      <w:r>
        <w:rPr>
          <w:rFonts w:eastAsia="Times New Roman" w:cs="Times New Roman"/>
          <w:b/>
          <w:bCs/>
        </w:rPr>
        <w:t>натрия</w:t>
      </w:r>
      <w:r>
        <w:rPr>
          <w:rFonts w:eastAsia="Times New Roman"/>
          <w:b/>
          <w:bCs/>
        </w:rPr>
        <w:t xml:space="preserve"> (</w:t>
      </w:r>
      <w:r>
        <w:rPr>
          <w:rFonts w:eastAsia="Times New Roman"/>
          <w:lang w:val="en-US"/>
        </w:rPr>
        <w:t>Na</w:t>
      </w:r>
      <w:r>
        <w:rPr>
          <w:rFonts w:eastAsia="Times New Roman"/>
          <w:vertAlign w:val="subscript"/>
          <w:lang w:val="en-US"/>
        </w:rPr>
        <w:t>2</w:t>
      </w:r>
      <w:r>
        <w:rPr>
          <w:rFonts w:eastAsia="Times New Roman"/>
          <w:lang w:val="en-US"/>
        </w:rPr>
        <w:t>S</w:t>
      </w:r>
      <w:r>
        <w:rPr>
          <w:rFonts w:eastAsia="Times New Roman"/>
          <w:vertAlign w:val="subscript"/>
          <w:lang w:val="en-US"/>
        </w:rPr>
        <w:t>2</w:t>
      </w:r>
      <w:r>
        <w:rPr>
          <w:rFonts w:eastAsia="Times New Roman"/>
          <w:lang w:val="en-US"/>
        </w:rPr>
        <w:t>O</w:t>
      </w:r>
      <w:r>
        <w:rPr>
          <w:rFonts w:eastAsia="Times New Roman"/>
          <w:vertAlign w:val="subscript"/>
          <w:lang w:val="en-US"/>
        </w:rPr>
        <w:t>3</w:t>
      </w:r>
      <w:r>
        <w:rPr>
          <w:rFonts w:eastAsia="Times New Roman"/>
          <w:lang w:val="en-US"/>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rPr>
        <w:t xml:space="preserve"> </w:t>
      </w:r>
      <w:r>
        <w:rPr>
          <w:rFonts w:ascii="Times New Roman" w:eastAsia="Times New Roman" w:hAnsi="Times New Roman" w:cs="Times New Roman"/>
          <w:sz w:val="24"/>
          <w:szCs w:val="24"/>
        </w:rPr>
        <w:t>использовании</w:t>
      </w:r>
      <w:r>
        <w:rPr>
          <w:rFonts w:ascii="Times New Roman" w:eastAsia="Times New Roman" w:hAnsi="Times New Roman" w:cs="Times New Roman"/>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rPr>
        <w:t xml:space="preserve"> </w:t>
      </w:r>
      <w:r>
        <w:rPr>
          <w:rFonts w:ascii="Times New Roman" w:eastAsia="Times New Roman" w:hAnsi="Times New Roman" w:cs="Times New Roman"/>
          <w:sz w:val="24"/>
          <w:szCs w:val="24"/>
        </w:rPr>
        <w:t>реагента</w:t>
      </w:r>
      <w:r>
        <w:rPr>
          <w:rFonts w:ascii="Times New Roman" w:eastAsia="Times New Roman" w:hAnsi="Times New Roman" w:cs="Times New Roman"/>
        </w:rPr>
        <w:t xml:space="preserve"> </w:t>
      </w:r>
      <w:r>
        <w:rPr>
          <w:rFonts w:ascii="Times New Roman" w:eastAsia="Times New Roman" w:hAnsi="Times New Roman" w:cs="Times New Roman"/>
          <w:sz w:val="24"/>
          <w:szCs w:val="24"/>
        </w:rPr>
        <w:t>должны</w:t>
      </w:r>
      <w:r>
        <w:rPr>
          <w:rFonts w:ascii="Times New Roman" w:eastAsia="Times New Roman" w:hAnsi="Times New Roman" w:cs="Times New Roman"/>
        </w:rPr>
        <w:t xml:space="preserve"> </w:t>
      </w:r>
      <w:r>
        <w:rPr>
          <w:rFonts w:ascii="Times New Roman" w:eastAsia="Times New Roman" w:hAnsi="Times New Roman" w:cs="Times New Roman"/>
          <w:sz w:val="24"/>
          <w:szCs w:val="24"/>
        </w:rPr>
        <w:t>соблюдаться следующие меры безопасности:</w:t>
      </w:r>
    </w:p>
    <w:p w:rsidR="00000000" w:rsidRDefault="00710FCD">
      <w:pPr>
        <w:shd w:val="clear" w:color="auto" w:fill="FFFFFF"/>
        <w:spacing w:before="749"/>
        <w:ind w:left="898"/>
      </w:pPr>
      <w:r>
        <w:rPr>
          <w:rFonts w:ascii="Times New Roman" w:eastAsia="Times New Roman" w:hAnsi="Times New Roman" w:cs="Times New Roman"/>
          <w:i/>
          <w:iCs/>
          <w:sz w:val="24"/>
          <w:szCs w:val="24"/>
        </w:rPr>
        <w:t>Правила обращения и хранения.</w:t>
      </w:r>
    </w:p>
    <w:p w:rsidR="00000000" w:rsidRDefault="00710FCD">
      <w:pPr>
        <w:shd w:val="clear" w:color="auto" w:fill="FFFFFF"/>
        <w:tabs>
          <w:tab w:val="left" w:pos="854"/>
        </w:tabs>
        <w:spacing w:before="235"/>
        <w:ind w:left="715"/>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Предосторожность для безопасного обращения:</w:t>
      </w:r>
    </w:p>
    <w:p w:rsidR="00000000" w:rsidRDefault="00710FCD">
      <w:pPr>
        <w:shd w:val="clear" w:color="auto" w:fill="FFFFFF"/>
        <w:tabs>
          <w:tab w:val="left" w:pos="1186"/>
          <w:tab w:val="left" w:pos="2597"/>
          <w:tab w:val="left" w:pos="4099"/>
          <w:tab w:val="left" w:pos="5515"/>
          <w:tab w:val="left" w:pos="5957"/>
          <w:tab w:val="left" w:pos="6499"/>
          <w:tab w:val="left" w:pos="8318"/>
        </w:tabs>
        <w:spacing w:before="206" w:line="317" w:lineRule="exact"/>
        <w:ind w:left="715"/>
      </w:pPr>
      <w:r>
        <w:rPr>
          <w:rFonts w:ascii="Times New Roman" w:eastAsia="Times New Roman" w:hAnsi="Times New Roman" w:cs="Times New Roman"/>
          <w:sz w:val="24"/>
          <w:szCs w:val="24"/>
        </w:rPr>
        <w:t>С</w:t>
      </w:r>
      <w:r>
        <w:rPr>
          <w:rFonts w:eastAsia="Times New Roman"/>
          <w:sz w:val="24"/>
          <w:szCs w:val="24"/>
        </w:rPr>
        <w:tab/>
      </w:r>
      <w:r>
        <w:rPr>
          <w:rFonts w:ascii="Times New Roman" w:eastAsia="Times New Roman" w:hAnsi="Times New Roman" w:cs="Times New Roman"/>
          <w:spacing w:val="-3"/>
          <w:sz w:val="24"/>
          <w:szCs w:val="24"/>
        </w:rPr>
        <w:t>продуктом</w:t>
      </w:r>
      <w:r>
        <w:rPr>
          <w:rFonts w:eastAsia="Times New Roman"/>
          <w:sz w:val="24"/>
          <w:szCs w:val="24"/>
        </w:rPr>
        <w:tab/>
      </w:r>
      <w:r>
        <w:rPr>
          <w:rFonts w:ascii="Times New Roman" w:eastAsia="Times New Roman" w:hAnsi="Times New Roman" w:cs="Times New Roman"/>
          <w:spacing w:val="-2"/>
          <w:sz w:val="24"/>
          <w:szCs w:val="24"/>
        </w:rPr>
        <w:t>обращаться</w:t>
      </w:r>
      <w:r>
        <w:rPr>
          <w:rFonts w:eastAsia="Times New Roman"/>
          <w:sz w:val="24"/>
          <w:szCs w:val="24"/>
        </w:rPr>
        <w:tab/>
      </w:r>
      <w:r>
        <w:rPr>
          <w:rFonts w:ascii="Times New Roman" w:eastAsia="Times New Roman" w:hAnsi="Times New Roman" w:cs="Times New Roman"/>
          <w:spacing w:val="-2"/>
          <w:sz w:val="24"/>
          <w:szCs w:val="24"/>
        </w:rPr>
        <w:t>осторожно</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2"/>
          <w:sz w:val="24"/>
          <w:szCs w:val="24"/>
        </w:rPr>
        <w:t>оборудовании,</w:t>
      </w:r>
      <w:r>
        <w:rPr>
          <w:rFonts w:eastAsia="Times New Roman" w:hAnsi="Times New Roman"/>
          <w:sz w:val="24"/>
          <w:szCs w:val="24"/>
        </w:rPr>
        <w:tab/>
      </w:r>
      <w:r>
        <w:rPr>
          <w:rFonts w:ascii="Times New Roman" w:eastAsia="Times New Roman" w:hAnsi="Times New Roman" w:cs="Times New Roman"/>
          <w:spacing w:val="-2"/>
          <w:sz w:val="24"/>
          <w:szCs w:val="24"/>
        </w:rPr>
        <w:t>специально</w:t>
      </w:r>
    </w:p>
    <w:p w:rsidR="00000000" w:rsidRDefault="00710FCD">
      <w:pPr>
        <w:shd w:val="clear" w:color="auto" w:fill="FFFFFF"/>
        <w:spacing w:line="317" w:lineRule="exact"/>
        <w:ind w:left="10"/>
      </w:pPr>
      <w:r>
        <w:rPr>
          <w:rFonts w:ascii="Times New Roman" w:eastAsia="Times New Roman" w:hAnsi="Times New Roman" w:cs="Times New Roman"/>
          <w:spacing w:val="-6"/>
          <w:sz w:val="24"/>
          <w:szCs w:val="24"/>
        </w:rPr>
        <w:t>пред</w:t>
      </w:r>
      <w:r>
        <w:rPr>
          <w:rFonts w:ascii="Times New Roman" w:eastAsia="Times New Roman" w:hAnsi="Times New Roman" w:cs="Times New Roman"/>
          <w:spacing w:val="-6"/>
          <w:sz w:val="24"/>
          <w:szCs w:val="24"/>
        </w:rPr>
        <w:t xml:space="preserve">назначенном    для    вещества.    Использование    индивидуальных    средств    защиты.    Не </w:t>
      </w:r>
      <w:r>
        <w:rPr>
          <w:rFonts w:ascii="Times New Roman" w:eastAsia="Times New Roman" w:hAnsi="Times New Roman" w:cs="Times New Roman"/>
          <w:sz w:val="24"/>
          <w:szCs w:val="24"/>
        </w:rPr>
        <w:t>смешивать с кислотами. Разъедает металлы. Повреждает кожу и текстиль.</w:t>
      </w:r>
    </w:p>
    <w:p w:rsidR="00000000" w:rsidRDefault="00710FCD">
      <w:pPr>
        <w:shd w:val="clear" w:color="auto" w:fill="FFFFFF"/>
        <w:tabs>
          <w:tab w:val="left" w:pos="854"/>
        </w:tabs>
        <w:spacing w:before="230"/>
        <w:ind w:left="715"/>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Условия для безопасного хранения, включая всевозможные несовместимости:</w:t>
      </w:r>
    </w:p>
    <w:p w:rsidR="00000000" w:rsidRDefault="00710FCD">
      <w:pPr>
        <w:shd w:val="clear" w:color="auto" w:fill="FFFFFF"/>
        <w:spacing w:before="250"/>
        <w:ind w:right="14"/>
        <w:jc w:val="right"/>
      </w:pPr>
      <w:r>
        <w:rPr>
          <w:spacing w:val="-14"/>
        </w:rPr>
        <w:t>99</w:t>
      </w:r>
    </w:p>
    <w:p w:rsidR="00000000" w:rsidRDefault="00710FCD">
      <w:pPr>
        <w:shd w:val="clear" w:color="auto" w:fill="FFFFFF"/>
        <w:spacing w:before="250"/>
        <w:ind w:right="14"/>
        <w:jc w:val="right"/>
        <w:sectPr w:rsidR="00000000">
          <w:pgSz w:w="11909" w:h="16834"/>
          <w:pgMar w:top="692" w:right="696" w:bottom="360" w:left="169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firstLine="706"/>
        <w:jc w:val="both"/>
      </w:pPr>
      <w:r>
        <w:rPr>
          <w:rFonts w:ascii="Times New Roman" w:eastAsia="Times New Roman" w:hAnsi="Times New Roman" w:cs="Times New Roman"/>
          <w:sz w:val="24"/>
          <w:szCs w:val="24"/>
        </w:rPr>
        <w:t>Хранить в сухом, прохладном, хорошо проветриваемом помещении. Защищать от воздействия света. Хранить при температуре 10-20·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С. Химикат следуе</w:t>
      </w:r>
      <w:r>
        <w:rPr>
          <w:rFonts w:ascii="Times New Roman" w:eastAsia="Times New Roman" w:hAnsi="Times New Roman" w:cs="Times New Roman"/>
          <w:sz w:val="24"/>
          <w:szCs w:val="24"/>
        </w:rPr>
        <w:t>т хранить в хорошо вентилируемых и абсолютно чистых емкостях. Предотвращать попадание продукта в окружающую среду.</w:t>
      </w:r>
    </w:p>
    <w:p w:rsidR="00000000" w:rsidRDefault="00710FCD">
      <w:pPr>
        <w:shd w:val="clear" w:color="auto" w:fill="FFFFFF"/>
        <w:spacing w:before="38" w:line="514" w:lineRule="exact"/>
        <w:ind w:left="706"/>
      </w:pPr>
      <w:r>
        <w:rPr>
          <w:rFonts w:ascii="Times New Roman" w:eastAsia="Times New Roman" w:hAnsi="Times New Roman" w:cs="Times New Roman"/>
          <w:sz w:val="24"/>
          <w:szCs w:val="24"/>
        </w:rPr>
        <w:t>Меры пожарной безопасности:</w:t>
      </w:r>
    </w:p>
    <w:p w:rsidR="00000000" w:rsidRDefault="00710FCD">
      <w:pPr>
        <w:shd w:val="clear" w:color="auto" w:fill="FFFFFF"/>
        <w:tabs>
          <w:tab w:val="left" w:pos="845"/>
        </w:tabs>
        <w:spacing w:line="514" w:lineRule="exact"/>
        <w:ind w:left="70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Среда пожаротушения:</w:t>
      </w:r>
    </w:p>
    <w:p w:rsidR="00000000" w:rsidRDefault="00710FCD">
      <w:pPr>
        <w:shd w:val="clear" w:color="auto" w:fill="FFFFFF"/>
        <w:spacing w:line="514" w:lineRule="exact"/>
        <w:ind w:left="706" w:right="2995"/>
      </w:pPr>
      <w:r>
        <w:rPr>
          <w:rFonts w:ascii="Times New Roman" w:eastAsia="Times New Roman" w:hAnsi="Times New Roman" w:cs="Times New Roman"/>
          <w:spacing w:val="-1"/>
          <w:sz w:val="24"/>
          <w:szCs w:val="24"/>
        </w:rPr>
        <w:t xml:space="preserve">Среда пожаротушения - Специальных требований нет. </w:t>
      </w:r>
      <w:r>
        <w:rPr>
          <w:rFonts w:ascii="Times New Roman" w:eastAsia="Times New Roman" w:hAnsi="Times New Roman" w:cs="Times New Roman"/>
          <w:sz w:val="24"/>
          <w:szCs w:val="24"/>
        </w:rPr>
        <w:t>Неподходящая среда пожаротушения - Нет</w:t>
      </w:r>
    </w:p>
    <w:p w:rsidR="00000000" w:rsidRDefault="00710FCD">
      <w:pPr>
        <w:shd w:val="clear" w:color="auto" w:fill="FFFFFF"/>
        <w:tabs>
          <w:tab w:val="left" w:pos="845"/>
        </w:tabs>
        <w:spacing w:line="514" w:lineRule="exact"/>
        <w:ind w:left="70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Особая опасность, исходящая от вещества или смеси:</w:t>
      </w:r>
    </w:p>
    <w:p w:rsidR="00000000" w:rsidRDefault="00710FCD">
      <w:pPr>
        <w:shd w:val="clear" w:color="auto" w:fill="FFFFFF"/>
        <w:spacing w:line="514" w:lineRule="exact"/>
        <w:ind w:left="706"/>
      </w:pPr>
      <w:r>
        <w:rPr>
          <w:rFonts w:ascii="Times New Roman" w:eastAsia="Times New Roman" w:hAnsi="Times New Roman" w:cs="Times New Roman"/>
          <w:sz w:val="24"/>
          <w:szCs w:val="24"/>
        </w:rPr>
        <w:t>В случае пожара могут выделяться хлорсодержащие токсичные газы.</w:t>
      </w:r>
    </w:p>
    <w:p w:rsidR="00000000" w:rsidRDefault="00710FCD">
      <w:pPr>
        <w:shd w:val="clear" w:color="auto" w:fill="FFFFFF"/>
        <w:tabs>
          <w:tab w:val="left" w:pos="845"/>
        </w:tabs>
        <w:spacing w:line="514" w:lineRule="exact"/>
        <w:ind w:left="70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Специальные защитные меры для пожарных:</w:t>
      </w:r>
    </w:p>
    <w:p w:rsidR="00000000" w:rsidRDefault="00710FCD">
      <w:pPr>
        <w:shd w:val="clear" w:color="auto" w:fill="FFFFFF"/>
        <w:spacing w:line="514" w:lineRule="exact"/>
        <w:ind w:left="706"/>
      </w:pPr>
      <w:r>
        <w:rPr>
          <w:rFonts w:ascii="Times New Roman" w:eastAsia="Times New Roman" w:hAnsi="Times New Roman" w:cs="Times New Roman"/>
          <w:sz w:val="24"/>
          <w:szCs w:val="24"/>
        </w:rPr>
        <w:t>В случае пожара надеть автономный дыхательный аппарат.</w:t>
      </w:r>
    </w:p>
    <w:p w:rsidR="00000000" w:rsidRDefault="00710FCD">
      <w:pPr>
        <w:shd w:val="clear" w:color="auto" w:fill="FFFFFF"/>
        <w:tabs>
          <w:tab w:val="left" w:pos="845"/>
        </w:tabs>
        <w:spacing w:line="514" w:lineRule="exact"/>
        <w:ind w:left="70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Особые методы:</w:t>
      </w:r>
    </w:p>
    <w:p w:rsidR="00000000" w:rsidRDefault="00710FCD">
      <w:pPr>
        <w:shd w:val="clear" w:color="auto" w:fill="FFFFFF"/>
        <w:spacing w:before="158" w:line="317" w:lineRule="exact"/>
        <w:ind w:right="5" w:firstLine="706"/>
        <w:jc w:val="both"/>
      </w:pPr>
      <w:r>
        <w:rPr>
          <w:rFonts w:ascii="Times New Roman" w:eastAsia="Times New Roman" w:hAnsi="Times New Roman" w:cs="Times New Roman"/>
          <w:sz w:val="24"/>
          <w:szCs w:val="24"/>
        </w:rPr>
        <w:t>Сам продукт не является во</w:t>
      </w:r>
      <w:r>
        <w:rPr>
          <w:rFonts w:ascii="Times New Roman" w:eastAsia="Times New Roman" w:hAnsi="Times New Roman" w:cs="Times New Roman"/>
          <w:sz w:val="24"/>
          <w:szCs w:val="24"/>
        </w:rPr>
        <w:t>згораемым. В случае пожара могут выделяться соединения хлора, разъедающие металл и повреждающие строения.</w:t>
      </w:r>
    </w:p>
    <w:p w:rsidR="00000000" w:rsidRDefault="00710FCD">
      <w:pPr>
        <w:shd w:val="clear" w:color="auto" w:fill="FFFFFF"/>
        <w:spacing w:before="230"/>
        <w:ind w:left="706"/>
      </w:pPr>
      <w:r>
        <w:rPr>
          <w:rFonts w:ascii="Times New Roman" w:eastAsia="Times New Roman" w:hAnsi="Times New Roman" w:cs="Times New Roman"/>
          <w:sz w:val="24"/>
          <w:szCs w:val="24"/>
        </w:rPr>
        <w:t>Меры безопасности в случае утечки</w:t>
      </w:r>
    </w:p>
    <w:p w:rsidR="00000000" w:rsidRDefault="00710FCD">
      <w:pPr>
        <w:shd w:val="clear" w:color="auto" w:fill="FFFFFF"/>
        <w:tabs>
          <w:tab w:val="left" w:pos="917"/>
        </w:tabs>
        <w:spacing w:before="206" w:line="317" w:lineRule="exact"/>
        <w:ind w:right="10" w:firstLine="706"/>
        <w:jc w:val="both"/>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Индивидуальная защита, средства защиты и порядок действий при аварийной</w:t>
      </w:r>
      <w:r>
        <w:rPr>
          <w:rFonts w:ascii="Times New Roman" w:eastAsia="Times New Roman" w:hAnsi="Times New Roman" w:cs="Times New Roman"/>
          <w:sz w:val="24"/>
          <w:szCs w:val="24"/>
        </w:rPr>
        <w:br/>
        <w:t>ситуации:</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Обязательное использование индив</w:t>
      </w:r>
      <w:r>
        <w:rPr>
          <w:rFonts w:ascii="Times New Roman" w:eastAsia="Times New Roman" w:hAnsi="Times New Roman" w:cs="Times New Roman"/>
          <w:sz w:val="24"/>
          <w:szCs w:val="24"/>
        </w:rPr>
        <w:t>идуальных средств защиты. Люди должны находиться вдали от розлива/утечки. Должна быть обеспечена соответствующая вентиляцию.</w:t>
      </w:r>
    </w:p>
    <w:p w:rsidR="00000000" w:rsidRDefault="00710FCD">
      <w:pPr>
        <w:shd w:val="clear" w:color="auto" w:fill="FFFFFF"/>
        <w:tabs>
          <w:tab w:val="left" w:pos="845"/>
        </w:tabs>
        <w:spacing w:before="230"/>
        <w:ind w:left="70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Мероприятия по защите окружающей среды:</w:t>
      </w:r>
    </w:p>
    <w:p w:rsidR="00000000" w:rsidRDefault="00710FCD">
      <w:pPr>
        <w:shd w:val="clear" w:color="auto" w:fill="FFFFFF"/>
        <w:spacing w:before="197" w:line="322" w:lineRule="exact"/>
        <w:ind w:right="10" w:firstLine="706"/>
        <w:jc w:val="both"/>
      </w:pPr>
      <w:r>
        <w:rPr>
          <w:rFonts w:ascii="Times New Roman" w:eastAsia="Times New Roman" w:hAnsi="Times New Roman" w:cs="Times New Roman"/>
          <w:sz w:val="24"/>
          <w:szCs w:val="24"/>
        </w:rPr>
        <w:t xml:space="preserve">Избегать проникновения в грунтовые почвы. Для утилизации собрать механическим способом в </w:t>
      </w:r>
      <w:r>
        <w:rPr>
          <w:rFonts w:ascii="Times New Roman" w:eastAsia="Times New Roman" w:hAnsi="Times New Roman" w:cs="Times New Roman"/>
          <w:sz w:val="24"/>
          <w:szCs w:val="24"/>
        </w:rPr>
        <w:t>удобные контейнеры.</w:t>
      </w:r>
    </w:p>
    <w:p w:rsidR="00000000" w:rsidRDefault="00710FCD">
      <w:pPr>
        <w:shd w:val="clear" w:color="auto" w:fill="FFFFFF"/>
        <w:tabs>
          <w:tab w:val="left" w:pos="845"/>
        </w:tabs>
        <w:spacing w:before="226"/>
        <w:ind w:left="70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Способы и материалы при загрязнении и очистке:</w:t>
      </w:r>
    </w:p>
    <w:p w:rsidR="00000000" w:rsidRDefault="00710FCD">
      <w:pPr>
        <w:shd w:val="clear" w:color="auto" w:fill="FFFFFF"/>
        <w:spacing w:before="206" w:line="317" w:lineRule="exact"/>
        <w:ind w:right="10" w:firstLine="706"/>
        <w:jc w:val="both"/>
      </w:pPr>
      <w:r>
        <w:rPr>
          <w:rFonts w:ascii="Times New Roman" w:eastAsia="Times New Roman" w:hAnsi="Times New Roman" w:cs="Times New Roman"/>
          <w:sz w:val="24"/>
          <w:szCs w:val="24"/>
        </w:rPr>
        <w:t>Для утилизации собрать механическим способом в удобные контейнеры. Небольшие розливы можно смыть обильным количеством воды для удаления продукта. Немедленно вымыть розлив/утечку.</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Контроль</w:t>
      </w:r>
      <w:r>
        <w:rPr>
          <w:rFonts w:ascii="Times New Roman" w:eastAsia="Times New Roman" w:hAnsi="Times New Roman" w:cs="Times New Roman"/>
          <w:sz w:val="24"/>
          <w:szCs w:val="24"/>
        </w:rPr>
        <w:t xml:space="preserve"> за выбросом в окружающую среду, он не должен попадать в окружающую среду.</w:t>
      </w:r>
    </w:p>
    <w:p w:rsidR="00000000" w:rsidRDefault="00710FCD">
      <w:pPr>
        <w:shd w:val="clear" w:color="auto" w:fill="FFFFFF"/>
        <w:spacing w:before="1291"/>
        <w:ind w:right="10"/>
        <w:jc w:val="right"/>
      </w:pPr>
      <w:r>
        <w:t>100</w:t>
      </w:r>
    </w:p>
    <w:p w:rsidR="00000000" w:rsidRDefault="00710FCD">
      <w:pPr>
        <w:shd w:val="clear" w:color="auto" w:fill="FFFFFF"/>
        <w:spacing w:before="1291"/>
        <w:ind w:right="10"/>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89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firstLine="706"/>
        <w:jc w:val="both"/>
      </w:pPr>
      <w:r>
        <w:rPr>
          <w:rFonts w:ascii="Times New Roman" w:eastAsia="Times New Roman" w:hAnsi="Times New Roman" w:cs="Times New Roman"/>
          <w:sz w:val="24"/>
          <w:szCs w:val="24"/>
        </w:rPr>
        <w:t xml:space="preserve">Все меры по предотвращению вредного воздействия на окружающую </w:t>
      </w:r>
      <w:r>
        <w:rPr>
          <w:rFonts w:ascii="Times New Roman" w:eastAsia="Times New Roman" w:hAnsi="Times New Roman" w:cs="Times New Roman"/>
          <w:sz w:val="24"/>
          <w:szCs w:val="24"/>
        </w:rPr>
        <w:t>среду при реализации мероприятий по снабжению и хранению гипохлорита натрия, используемого в водоподготовке питьевой воды соответствуют нормам. Нарушений не выявлено.</w:t>
      </w:r>
    </w:p>
    <w:p w:rsidR="00000000" w:rsidRDefault="00710FCD">
      <w:pPr>
        <w:shd w:val="clear" w:color="auto" w:fill="FFFFFF"/>
        <w:spacing w:before="13459"/>
        <w:jc w:val="right"/>
      </w:pPr>
      <w:r>
        <w:t>101</w:t>
      </w:r>
    </w:p>
    <w:p w:rsidR="00000000" w:rsidRDefault="00710FCD">
      <w:pPr>
        <w:shd w:val="clear" w:color="auto" w:fill="FFFFFF"/>
        <w:spacing w:before="13459"/>
        <w:jc w:val="right"/>
        <w:sectPr w:rsidR="00000000">
          <w:pgSz w:w="11909" w:h="16834"/>
          <w:pgMar w:top="692" w:right="715"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w:t>
      </w:r>
      <w:r>
        <w:rPr>
          <w:rFonts w:eastAsia="Times New Roman" w:cs="Times New Roman"/>
          <w:b/>
          <w:bCs/>
          <w:spacing w:val="-5"/>
        </w:rPr>
        <w:t>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811"/>
          <w:tab w:val="left" w:pos="2170"/>
          <w:tab w:val="left" w:pos="4286"/>
          <w:tab w:val="left" w:pos="5933"/>
          <w:tab w:val="left" w:pos="6480"/>
          <w:tab w:val="left" w:pos="7589"/>
        </w:tabs>
        <w:spacing w:before="571" w:line="370" w:lineRule="exact"/>
      </w:pPr>
      <w:bookmarkStart w:id="53" w:name="bookmark53"/>
      <w:r>
        <w:rPr>
          <w:rFonts w:ascii="Times New Roman" w:hAnsi="Times New Roman" w:cs="Times New Roman"/>
          <w:b/>
          <w:bCs/>
          <w:spacing w:val="-1"/>
          <w:sz w:val="28"/>
          <w:szCs w:val="28"/>
        </w:rPr>
        <w:t>1</w:t>
      </w:r>
      <w:bookmarkEnd w:id="53"/>
      <w:r>
        <w:rPr>
          <w:rFonts w:ascii="Times New Roman" w:hAnsi="Times New Roman" w:cs="Times New Roman"/>
          <w:b/>
          <w:bCs/>
          <w:spacing w:val="-1"/>
          <w:sz w:val="28"/>
          <w:szCs w:val="28"/>
        </w:rPr>
        <w:t>.6.</w:t>
      </w:r>
      <w:r>
        <w:rPr>
          <w:rFonts w:hAnsi="Times New Roman"/>
          <w:b/>
          <w:bCs/>
          <w:sz w:val="28"/>
          <w:szCs w:val="28"/>
        </w:rPr>
        <w:tab/>
      </w:r>
      <w:r>
        <w:rPr>
          <w:rFonts w:ascii="Times New Roman" w:eastAsia="Times New Roman" w:hAnsi="Times New Roman" w:cs="Times New Roman"/>
          <w:b/>
          <w:bCs/>
          <w:spacing w:val="-2"/>
          <w:sz w:val="28"/>
          <w:szCs w:val="28"/>
        </w:rPr>
        <w:t>Оценка</w:t>
      </w:r>
      <w:r>
        <w:rPr>
          <w:rFonts w:eastAsia="Times New Roman"/>
          <w:b/>
          <w:bCs/>
          <w:sz w:val="28"/>
          <w:szCs w:val="28"/>
        </w:rPr>
        <w:tab/>
      </w:r>
      <w:r>
        <w:rPr>
          <w:rFonts w:ascii="Times New Roman" w:eastAsia="Times New Roman" w:hAnsi="Times New Roman" w:cs="Times New Roman"/>
          <w:b/>
          <w:bCs/>
          <w:spacing w:val="-2"/>
          <w:sz w:val="28"/>
          <w:szCs w:val="28"/>
        </w:rPr>
        <w:t>капитальных</w:t>
      </w:r>
      <w:r>
        <w:rPr>
          <w:rFonts w:eastAsia="Times New Roman"/>
          <w:b/>
          <w:bCs/>
          <w:sz w:val="28"/>
          <w:szCs w:val="28"/>
        </w:rPr>
        <w:tab/>
      </w:r>
      <w:r>
        <w:rPr>
          <w:rFonts w:ascii="Times New Roman" w:eastAsia="Times New Roman" w:hAnsi="Times New Roman" w:cs="Times New Roman"/>
          <w:b/>
          <w:bCs/>
          <w:spacing w:val="-2"/>
          <w:sz w:val="28"/>
          <w:szCs w:val="28"/>
        </w:rPr>
        <w:t>вложений</w:t>
      </w:r>
      <w:r>
        <w:rPr>
          <w:rFonts w:eastAsia="Times New Roman"/>
          <w:b/>
          <w:bCs/>
          <w:sz w:val="28"/>
          <w:szCs w:val="28"/>
        </w:rPr>
        <w:tab/>
      </w:r>
      <w:r>
        <w:rPr>
          <w:rFonts w:ascii="Times New Roman" w:eastAsia="Times New Roman" w:hAnsi="Times New Roman" w:cs="Times New Roman"/>
          <w:b/>
          <w:bCs/>
          <w:sz w:val="28"/>
          <w:szCs w:val="28"/>
        </w:rPr>
        <w:t>в</w:t>
      </w:r>
      <w:r>
        <w:rPr>
          <w:rFonts w:eastAsia="Times New Roman"/>
          <w:b/>
          <w:bCs/>
          <w:sz w:val="28"/>
          <w:szCs w:val="28"/>
        </w:rPr>
        <w:tab/>
      </w:r>
      <w:r>
        <w:rPr>
          <w:rFonts w:ascii="Times New Roman" w:eastAsia="Times New Roman" w:hAnsi="Times New Roman" w:cs="Times New Roman"/>
          <w:b/>
          <w:bCs/>
          <w:spacing w:val="-2"/>
          <w:sz w:val="28"/>
          <w:szCs w:val="28"/>
        </w:rPr>
        <w:t>новое</w:t>
      </w:r>
      <w:r>
        <w:rPr>
          <w:rFonts w:eastAsia="Times New Roman"/>
          <w:b/>
          <w:bCs/>
          <w:sz w:val="28"/>
          <w:szCs w:val="28"/>
        </w:rPr>
        <w:tab/>
      </w:r>
      <w:r>
        <w:rPr>
          <w:rFonts w:ascii="Times New Roman" w:eastAsia="Times New Roman" w:hAnsi="Times New Roman" w:cs="Times New Roman"/>
          <w:b/>
          <w:bCs/>
          <w:spacing w:val="-2"/>
          <w:sz w:val="28"/>
          <w:szCs w:val="28"/>
        </w:rPr>
        <w:t>строительство,</w:t>
      </w:r>
    </w:p>
    <w:p w:rsidR="00000000" w:rsidRDefault="00710FCD">
      <w:pPr>
        <w:shd w:val="clear" w:color="auto" w:fill="FFFFFF"/>
        <w:spacing w:line="370" w:lineRule="exact"/>
        <w:jc w:val="both"/>
      </w:pPr>
      <w:r>
        <w:rPr>
          <w:rFonts w:ascii="Times New Roman" w:eastAsia="Times New Roman" w:hAnsi="Times New Roman" w:cs="Times New Roman"/>
          <w:b/>
          <w:bCs/>
          <w:sz w:val="28"/>
          <w:szCs w:val="28"/>
        </w:rPr>
        <w:t>реконструкцию и модернизацию объектов централизованной системы водоснабжения</w:t>
      </w:r>
    </w:p>
    <w:p w:rsidR="00000000" w:rsidRDefault="00710FCD">
      <w:pPr>
        <w:shd w:val="clear" w:color="auto" w:fill="FFFFFF"/>
        <w:spacing w:line="413" w:lineRule="exact"/>
        <w:ind w:left="706"/>
      </w:pPr>
      <w:r>
        <w:rPr>
          <w:rFonts w:ascii="Times New Roman" w:eastAsia="Times New Roman" w:hAnsi="Times New Roman" w:cs="Times New Roman"/>
          <w:sz w:val="24"/>
          <w:szCs w:val="24"/>
        </w:rPr>
        <w:t>Оценка капитальных вложений в новое строительство и реконструкцию объекто</w:t>
      </w:r>
      <w:r>
        <w:rPr>
          <w:rFonts w:ascii="Times New Roman" w:eastAsia="Times New Roman" w:hAnsi="Times New Roman" w:cs="Times New Roman"/>
          <w:sz w:val="24"/>
          <w:szCs w:val="24"/>
        </w:rPr>
        <w:t>в</w:t>
      </w:r>
    </w:p>
    <w:p w:rsidR="00000000" w:rsidRDefault="00710FCD">
      <w:pPr>
        <w:shd w:val="clear" w:color="auto" w:fill="FFFFFF"/>
        <w:spacing w:line="413" w:lineRule="exact"/>
      </w:pPr>
      <w:r>
        <w:rPr>
          <w:rFonts w:ascii="Times New Roman" w:eastAsia="Times New Roman" w:hAnsi="Times New Roman" w:cs="Times New Roman"/>
          <w:spacing w:val="-1"/>
          <w:sz w:val="24"/>
          <w:szCs w:val="24"/>
        </w:rPr>
        <w:t xml:space="preserve">централизованных систем водоснабжения выполнена в соответствии с территориальными </w:t>
      </w:r>
      <w:r>
        <w:rPr>
          <w:rFonts w:ascii="Times New Roman" w:eastAsia="Times New Roman" w:hAnsi="Times New Roman" w:cs="Times New Roman"/>
          <w:sz w:val="24"/>
          <w:szCs w:val="24"/>
        </w:rPr>
        <w:t>справочниками на укрупненные приведенные базисные стоимости по видам работ.</w:t>
      </w:r>
    </w:p>
    <w:p w:rsidR="00000000" w:rsidRDefault="00710FCD">
      <w:pPr>
        <w:shd w:val="clear" w:color="auto" w:fill="FFFFFF"/>
        <w:tabs>
          <w:tab w:val="left" w:pos="2832"/>
          <w:tab w:val="left" w:pos="4622"/>
          <w:tab w:val="left" w:pos="6470"/>
          <w:tab w:val="left" w:pos="7094"/>
          <w:tab w:val="left" w:pos="8611"/>
        </w:tabs>
        <w:spacing w:line="413" w:lineRule="exact"/>
        <w:ind w:left="706"/>
      </w:pPr>
      <w:r>
        <w:rPr>
          <w:rFonts w:ascii="Times New Roman" w:eastAsia="Times New Roman" w:hAnsi="Times New Roman" w:cs="Times New Roman"/>
          <w:spacing w:val="-2"/>
          <w:sz w:val="24"/>
          <w:szCs w:val="24"/>
        </w:rPr>
        <w:t>Финансирование</w:t>
      </w:r>
      <w:r>
        <w:rPr>
          <w:rFonts w:eastAsia="Times New Roman"/>
          <w:sz w:val="24"/>
          <w:szCs w:val="24"/>
        </w:rPr>
        <w:tab/>
      </w:r>
      <w:r>
        <w:rPr>
          <w:rFonts w:ascii="Times New Roman" w:eastAsia="Times New Roman" w:hAnsi="Times New Roman" w:cs="Times New Roman"/>
          <w:spacing w:val="-2"/>
          <w:sz w:val="24"/>
          <w:szCs w:val="24"/>
        </w:rPr>
        <w:t>мероприятий,</w:t>
      </w:r>
      <w:r>
        <w:rPr>
          <w:rFonts w:eastAsia="Times New Roman" w:hAnsi="Times New Roman"/>
          <w:sz w:val="24"/>
          <w:szCs w:val="24"/>
        </w:rPr>
        <w:tab/>
      </w:r>
      <w:r>
        <w:rPr>
          <w:rFonts w:ascii="Times New Roman" w:eastAsia="Times New Roman" w:hAnsi="Times New Roman" w:cs="Times New Roman"/>
          <w:spacing w:val="-2"/>
          <w:sz w:val="24"/>
          <w:szCs w:val="24"/>
        </w:rPr>
        <w:t>направленных</w:t>
      </w:r>
      <w:r>
        <w:rPr>
          <w:rFonts w:eastAsia="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2"/>
          <w:sz w:val="24"/>
          <w:szCs w:val="24"/>
        </w:rPr>
        <w:t>улучшение</w:t>
      </w:r>
      <w:r>
        <w:rPr>
          <w:rFonts w:eastAsia="Times New Roman"/>
          <w:sz w:val="24"/>
          <w:szCs w:val="24"/>
        </w:rPr>
        <w:tab/>
      </w:r>
      <w:r>
        <w:rPr>
          <w:rFonts w:ascii="Times New Roman" w:eastAsia="Times New Roman" w:hAnsi="Times New Roman" w:cs="Times New Roman"/>
          <w:spacing w:val="-2"/>
          <w:sz w:val="24"/>
          <w:szCs w:val="24"/>
        </w:rPr>
        <w:t>качества</w:t>
      </w:r>
    </w:p>
    <w:p w:rsidR="00000000" w:rsidRDefault="00710FCD">
      <w:pPr>
        <w:shd w:val="clear" w:color="auto" w:fill="FFFFFF"/>
        <w:tabs>
          <w:tab w:val="left" w:pos="6691"/>
        </w:tabs>
        <w:spacing w:line="413" w:lineRule="exact"/>
        <w:jc w:val="both"/>
      </w:pPr>
      <w:r>
        <w:rPr>
          <w:rFonts w:ascii="Times New Roman" w:eastAsia="Times New Roman" w:hAnsi="Times New Roman" w:cs="Times New Roman"/>
          <w:sz w:val="24"/>
          <w:szCs w:val="24"/>
        </w:rPr>
        <w:t>водоснабжения жителей города Дими</w:t>
      </w:r>
      <w:r>
        <w:rPr>
          <w:rFonts w:ascii="Times New Roman" w:eastAsia="Times New Roman" w:hAnsi="Times New Roman" w:cs="Times New Roman"/>
          <w:sz w:val="24"/>
          <w:szCs w:val="24"/>
        </w:rPr>
        <w:t>тровграда, создание благоприятных условий для</w:t>
      </w:r>
      <w:r>
        <w:rPr>
          <w:rFonts w:ascii="Times New Roman" w:eastAsia="Times New Roman" w:hAnsi="Times New Roman" w:cs="Times New Roman"/>
          <w:sz w:val="24"/>
          <w:szCs w:val="24"/>
        </w:rPr>
        <w:br/>
        <w:t>устойчивого и естественного функционирования экологической системы, сохранение</w:t>
      </w:r>
      <w:r>
        <w:rPr>
          <w:rFonts w:ascii="Times New Roman" w:eastAsia="Times New Roman" w:hAnsi="Times New Roman" w:cs="Times New Roman"/>
          <w:sz w:val="24"/>
          <w:szCs w:val="24"/>
        </w:rPr>
        <w:br/>
      </w:r>
      <w:r>
        <w:rPr>
          <w:rFonts w:ascii="Times New Roman" w:eastAsia="Times New Roman" w:hAnsi="Times New Roman" w:cs="Times New Roman"/>
          <w:spacing w:val="-10"/>
          <w:sz w:val="24"/>
          <w:szCs w:val="24"/>
        </w:rPr>
        <w:t>благоприятной      окружающей      среды      для      проживающего</w:t>
      </w:r>
      <w:r>
        <w:rPr>
          <w:rFonts w:eastAsia="Times New Roman"/>
          <w:sz w:val="24"/>
          <w:szCs w:val="24"/>
        </w:rPr>
        <w:tab/>
      </w:r>
      <w:r>
        <w:rPr>
          <w:rFonts w:ascii="Times New Roman" w:eastAsia="Times New Roman" w:hAnsi="Times New Roman" w:cs="Times New Roman"/>
          <w:spacing w:val="-10"/>
          <w:sz w:val="24"/>
          <w:szCs w:val="24"/>
        </w:rPr>
        <w:t>населения,      должно      быть</w:t>
      </w:r>
    </w:p>
    <w:p w:rsidR="00000000" w:rsidRDefault="00710FCD">
      <w:pPr>
        <w:shd w:val="clear" w:color="auto" w:fill="FFFFFF"/>
        <w:spacing w:line="413" w:lineRule="exact"/>
        <w:ind w:right="10"/>
        <w:jc w:val="both"/>
      </w:pPr>
      <w:r>
        <w:rPr>
          <w:rFonts w:ascii="Times New Roman" w:eastAsia="Times New Roman" w:hAnsi="Times New Roman" w:cs="Times New Roman"/>
          <w:sz w:val="24"/>
          <w:szCs w:val="24"/>
        </w:rPr>
        <w:t>предусмотрено в основном из ср</w:t>
      </w:r>
      <w:r>
        <w:rPr>
          <w:rFonts w:ascii="Times New Roman" w:eastAsia="Times New Roman" w:hAnsi="Times New Roman" w:cs="Times New Roman"/>
          <w:sz w:val="24"/>
          <w:szCs w:val="24"/>
        </w:rPr>
        <w:t>едств регионального бюджета,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а также и за счет средств в</w:t>
      </w:r>
      <w:r>
        <w:rPr>
          <w:rFonts w:ascii="Times New Roman" w:eastAsia="Times New Roman" w:hAnsi="Times New Roman" w:cs="Times New Roman"/>
          <w:sz w:val="24"/>
          <w:szCs w:val="24"/>
        </w:rPr>
        <w:t>небюджетных источников.</w:t>
      </w:r>
    </w:p>
    <w:p w:rsidR="00000000" w:rsidRDefault="00710FCD">
      <w:pPr>
        <w:shd w:val="clear" w:color="auto" w:fill="FFFFFF"/>
        <w:spacing w:line="413" w:lineRule="exact"/>
        <w:ind w:right="5" w:firstLine="826"/>
        <w:jc w:val="both"/>
      </w:pPr>
      <w:r>
        <w:rPr>
          <w:rFonts w:ascii="Times New Roman" w:eastAsia="Times New Roman" w:hAnsi="Times New Roman" w:cs="Times New Roman"/>
          <w:sz w:val="24"/>
          <w:szCs w:val="24"/>
        </w:rPr>
        <w:t>Объем финансирования мероприятий по реконструкции, модернизации подлежит ежегодному уточнению в установленном порядке при формировании проектов федерального, областного бюджетов и муниципального бюджета на соответствующий период, ис</w:t>
      </w:r>
      <w:r>
        <w:rPr>
          <w:rFonts w:ascii="Times New Roman" w:eastAsia="Times New Roman" w:hAnsi="Times New Roman" w:cs="Times New Roman"/>
          <w:sz w:val="24"/>
          <w:szCs w:val="24"/>
        </w:rPr>
        <w:t>ходя из их возможностей и возможностей внебюджетных источников.</w:t>
      </w:r>
    </w:p>
    <w:p w:rsidR="00000000" w:rsidRDefault="00710FCD">
      <w:pPr>
        <w:shd w:val="clear" w:color="auto" w:fill="FFFFFF"/>
        <w:spacing w:line="413" w:lineRule="exact"/>
        <w:ind w:right="10" w:firstLine="768"/>
        <w:jc w:val="both"/>
      </w:pPr>
      <w:r>
        <w:rPr>
          <w:rFonts w:ascii="Times New Roman" w:eastAsia="Times New Roman" w:hAnsi="Times New Roman" w:cs="Times New Roman"/>
          <w:sz w:val="24"/>
          <w:szCs w:val="24"/>
        </w:rPr>
        <w:t>При формировании долгосрочных программ, точный перечень всех источников финансирования не может быть установлен. Данные уточнения вносятся на этапе формирования производственных программ внутр</w:t>
      </w:r>
      <w:r>
        <w:rPr>
          <w:rFonts w:ascii="Times New Roman" w:eastAsia="Times New Roman" w:hAnsi="Times New Roman" w:cs="Times New Roman"/>
          <w:sz w:val="24"/>
          <w:szCs w:val="24"/>
        </w:rPr>
        <w:t>и одного года.</w:t>
      </w:r>
    </w:p>
    <w:p w:rsidR="00000000" w:rsidRDefault="00710FCD">
      <w:pPr>
        <w:shd w:val="clear" w:color="auto" w:fill="FFFFFF"/>
        <w:spacing w:before="307"/>
        <w:ind w:left="706"/>
      </w:pPr>
      <w:r>
        <w:rPr>
          <w:rFonts w:ascii="Times New Roman" w:eastAsia="Times New Roman" w:hAnsi="Times New Roman" w:cs="Times New Roman"/>
          <w:sz w:val="24"/>
          <w:szCs w:val="24"/>
        </w:rPr>
        <w:t>Расчет потребности в капитальных вложениях проведен на основании данных:</w:t>
      </w:r>
    </w:p>
    <w:p w:rsidR="00000000" w:rsidRDefault="00710FCD">
      <w:pPr>
        <w:shd w:val="clear" w:color="auto" w:fill="FFFFFF"/>
        <w:spacing w:before="144" w:line="413" w:lineRule="exact"/>
        <w:ind w:left="706" w:right="499"/>
      </w:pPr>
      <w:r>
        <w:rPr>
          <w:rFonts w:ascii="Times New Roman" w:eastAsia="Times New Roman" w:hAnsi="Times New Roman" w:cs="Times New Roman"/>
          <w:i/>
          <w:iCs/>
          <w:spacing w:val="-1"/>
          <w:sz w:val="24"/>
          <w:szCs w:val="24"/>
        </w:rPr>
        <w:t xml:space="preserve">Справочника базовых цен на проектные работы для строительства объектов </w:t>
      </w:r>
      <w:r>
        <w:rPr>
          <w:rFonts w:ascii="Times New Roman" w:eastAsia="Times New Roman" w:hAnsi="Times New Roman" w:cs="Times New Roman"/>
          <w:i/>
          <w:iCs/>
          <w:sz w:val="24"/>
          <w:szCs w:val="24"/>
        </w:rPr>
        <w:t>Водоснабжения и канализации, 2008 год;</w:t>
      </w:r>
    </w:p>
    <w:p w:rsidR="00000000" w:rsidRDefault="00710FCD">
      <w:pPr>
        <w:shd w:val="clear" w:color="auto" w:fill="FFFFFF"/>
        <w:spacing w:before="110" w:line="418" w:lineRule="exact"/>
        <w:ind w:left="706"/>
      </w:pPr>
      <w:r>
        <w:rPr>
          <w:rFonts w:ascii="Times New Roman" w:eastAsia="Times New Roman" w:hAnsi="Times New Roman" w:cs="Times New Roman"/>
          <w:i/>
          <w:iCs/>
          <w:spacing w:val="-1"/>
          <w:sz w:val="24"/>
          <w:szCs w:val="24"/>
        </w:rPr>
        <w:t>НЦС 81-02-14-2012 Государственные укрупненные нормативы. Н</w:t>
      </w:r>
      <w:r>
        <w:rPr>
          <w:rFonts w:ascii="Times New Roman" w:eastAsia="Times New Roman" w:hAnsi="Times New Roman" w:cs="Times New Roman"/>
          <w:i/>
          <w:iCs/>
          <w:spacing w:val="-1"/>
          <w:sz w:val="24"/>
          <w:szCs w:val="24"/>
        </w:rPr>
        <w:t xml:space="preserve">ормативные цены </w:t>
      </w:r>
      <w:r>
        <w:rPr>
          <w:rFonts w:ascii="Times New Roman" w:eastAsia="Times New Roman" w:hAnsi="Times New Roman" w:cs="Times New Roman"/>
          <w:i/>
          <w:iCs/>
          <w:sz w:val="24"/>
          <w:szCs w:val="24"/>
        </w:rPr>
        <w:t>строительства НЦС 14-2012 Сети водоснабжения и канализации.</w:t>
      </w:r>
    </w:p>
    <w:p w:rsidR="00000000" w:rsidRDefault="00710FCD">
      <w:pPr>
        <w:shd w:val="clear" w:color="auto" w:fill="FFFFFF"/>
        <w:spacing w:before="115" w:line="413" w:lineRule="exact"/>
        <w:ind w:left="706"/>
      </w:pPr>
      <w:r>
        <w:rPr>
          <w:rFonts w:ascii="Times New Roman" w:eastAsia="Times New Roman" w:hAnsi="Times New Roman" w:cs="Times New Roman"/>
          <w:i/>
          <w:iCs/>
          <w:spacing w:val="-1"/>
          <w:sz w:val="24"/>
          <w:szCs w:val="24"/>
        </w:rPr>
        <w:t>Стоимость канализационных трубопроводов определена как средняя оптовая цена на данную категорию товара у   различных фирм-поставщиков.</w:t>
      </w:r>
    </w:p>
    <w:p w:rsidR="00000000" w:rsidRDefault="00710FCD">
      <w:pPr>
        <w:shd w:val="clear" w:color="auto" w:fill="FFFFFF"/>
        <w:spacing w:before="115" w:line="413" w:lineRule="exact"/>
        <w:ind w:left="706"/>
      </w:pPr>
      <w:r>
        <w:rPr>
          <w:rFonts w:ascii="Times New Roman" w:eastAsia="Times New Roman" w:hAnsi="Times New Roman" w:cs="Times New Roman"/>
          <w:i/>
          <w:iCs/>
          <w:spacing w:val="-3"/>
          <w:sz w:val="24"/>
          <w:szCs w:val="24"/>
        </w:rPr>
        <w:t xml:space="preserve">Стоимость оборудования   системы водоочистки </w:t>
      </w:r>
      <w:r>
        <w:rPr>
          <w:rFonts w:ascii="Times New Roman" w:eastAsia="Times New Roman" w:hAnsi="Times New Roman" w:cs="Times New Roman"/>
          <w:i/>
          <w:iCs/>
          <w:spacing w:val="-3"/>
          <w:sz w:val="24"/>
          <w:szCs w:val="24"/>
        </w:rPr>
        <w:t xml:space="preserve">    определена на основании </w:t>
      </w:r>
      <w:r>
        <w:rPr>
          <w:rFonts w:ascii="Times New Roman" w:eastAsia="Times New Roman" w:hAnsi="Times New Roman" w:cs="Times New Roman"/>
          <w:i/>
          <w:iCs/>
          <w:spacing w:val="-1"/>
          <w:sz w:val="24"/>
          <w:szCs w:val="24"/>
        </w:rPr>
        <w:t xml:space="preserve">коммерческих предложений различных фирм - поставщиков, как средняя на данную </w:t>
      </w:r>
      <w:r>
        <w:rPr>
          <w:rFonts w:ascii="Times New Roman" w:eastAsia="Times New Roman" w:hAnsi="Times New Roman" w:cs="Times New Roman"/>
          <w:i/>
          <w:iCs/>
          <w:sz w:val="24"/>
          <w:szCs w:val="24"/>
        </w:rPr>
        <w:t>категорию оборудования.</w:t>
      </w:r>
    </w:p>
    <w:p w:rsidR="00000000" w:rsidRDefault="00710FCD">
      <w:pPr>
        <w:shd w:val="clear" w:color="auto" w:fill="FFFFFF"/>
        <w:spacing w:before="826"/>
        <w:ind w:right="10"/>
        <w:jc w:val="right"/>
      </w:pPr>
      <w:r>
        <w:t>102</w:t>
      </w:r>
    </w:p>
    <w:p w:rsidR="00000000" w:rsidRDefault="00710FCD">
      <w:pPr>
        <w:shd w:val="clear" w:color="auto" w:fill="FFFFFF"/>
        <w:spacing w:before="826"/>
        <w:ind w:right="10"/>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firstLine="706"/>
        <w:jc w:val="both"/>
      </w:pPr>
      <w:r>
        <w:rPr>
          <w:rFonts w:ascii="Times New Roman" w:eastAsia="Times New Roman" w:hAnsi="Times New Roman" w:cs="Times New Roman"/>
          <w:sz w:val="24"/>
          <w:szCs w:val="24"/>
        </w:rPr>
        <w:t>Общий об</w:t>
      </w:r>
      <w:r>
        <w:rPr>
          <w:rFonts w:ascii="Times New Roman" w:eastAsia="Times New Roman" w:hAnsi="Times New Roman" w:cs="Times New Roman"/>
          <w:sz w:val="24"/>
          <w:szCs w:val="24"/>
        </w:rPr>
        <w:t xml:space="preserve">ъем финансирования развития схемы водоснабжения в 2015-2028 годах составляет </w:t>
      </w:r>
      <w:r>
        <w:rPr>
          <w:rFonts w:ascii="Times New Roman" w:eastAsia="Times New Roman" w:hAnsi="Times New Roman" w:cs="Times New Roman"/>
          <w:b/>
          <w:bCs/>
          <w:sz w:val="24"/>
          <w:szCs w:val="24"/>
        </w:rPr>
        <w:t xml:space="preserve">888,88   </w:t>
      </w:r>
      <w:r>
        <w:rPr>
          <w:rFonts w:ascii="Times New Roman" w:eastAsia="Times New Roman" w:hAnsi="Times New Roman" w:cs="Times New Roman"/>
          <w:sz w:val="24"/>
          <w:szCs w:val="24"/>
        </w:rPr>
        <w:t>млн. руб., в том числе:</w:t>
      </w:r>
    </w:p>
    <w:p w:rsidR="00000000" w:rsidRDefault="00710FCD">
      <w:pPr>
        <w:shd w:val="clear" w:color="auto" w:fill="FFFFFF"/>
        <w:spacing w:before="197" w:line="413" w:lineRule="exact"/>
        <w:ind w:firstLine="706"/>
        <w:jc w:val="both"/>
      </w:pPr>
      <w:r>
        <w:rPr>
          <w:rFonts w:ascii="Times New Roman" w:eastAsia="Times New Roman" w:hAnsi="Times New Roman" w:cs="Times New Roman"/>
          <w:sz w:val="24"/>
          <w:szCs w:val="24"/>
        </w:rPr>
        <w:t>По поэтапному распределению финансовых средств на осуществление мероприятий по строительству, реконструкции и модернизации объектов централизованн</w:t>
      </w:r>
      <w:r>
        <w:rPr>
          <w:rFonts w:ascii="Times New Roman" w:eastAsia="Times New Roman" w:hAnsi="Times New Roman" w:cs="Times New Roman"/>
          <w:sz w:val="24"/>
          <w:szCs w:val="24"/>
        </w:rPr>
        <w:t>ой системы водоснабжения потребуется:</w:t>
      </w:r>
    </w:p>
    <w:p w:rsidR="00000000" w:rsidRDefault="00710FCD">
      <w:pPr>
        <w:shd w:val="clear" w:color="auto" w:fill="FFFFFF"/>
        <w:spacing w:before="298" w:line="552" w:lineRule="exact"/>
        <w:ind w:left="706" w:right="3245"/>
      </w:pPr>
      <w:r>
        <w:rPr>
          <w:rFonts w:ascii="Times New Roman" w:eastAsia="Times New Roman" w:hAnsi="Times New Roman" w:cs="Times New Roman"/>
          <w:spacing w:val="-1"/>
          <w:sz w:val="24"/>
          <w:szCs w:val="24"/>
        </w:rPr>
        <w:t xml:space="preserve">Первый этап - 2015 год: </w:t>
      </w:r>
      <w:r>
        <w:rPr>
          <w:rFonts w:ascii="Times New Roman" w:eastAsia="Times New Roman" w:hAnsi="Times New Roman" w:cs="Times New Roman"/>
          <w:b/>
          <w:bCs/>
          <w:spacing w:val="-1"/>
          <w:sz w:val="24"/>
          <w:szCs w:val="24"/>
        </w:rPr>
        <w:t xml:space="preserve">49,59   </w:t>
      </w:r>
      <w:r>
        <w:rPr>
          <w:rFonts w:ascii="Times New Roman" w:eastAsia="Times New Roman" w:hAnsi="Times New Roman" w:cs="Times New Roman"/>
          <w:spacing w:val="-1"/>
          <w:sz w:val="24"/>
          <w:szCs w:val="24"/>
        </w:rPr>
        <w:t xml:space="preserve">млн. руб. Второй этап -   2016-2020 годы: </w:t>
      </w:r>
      <w:r>
        <w:rPr>
          <w:rFonts w:ascii="Times New Roman" w:eastAsia="Times New Roman" w:hAnsi="Times New Roman" w:cs="Times New Roman"/>
          <w:b/>
          <w:bCs/>
          <w:spacing w:val="-1"/>
          <w:sz w:val="24"/>
          <w:szCs w:val="24"/>
        </w:rPr>
        <w:t xml:space="preserve">360,88 </w:t>
      </w:r>
      <w:r>
        <w:rPr>
          <w:rFonts w:ascii="Times New Roman" w:eastAsia="Times New Roman" w:hAnsi="Times New Roman" w:cs="Times New Roman"/>
          <w:spacing w:val="-1"/>
          <w:sz w:val="24"/>
          <w:szCs w:val="24"/>
        </w:rPr>
        <w:t xml:space="preserve">млн. руб. </w:t>
      </w:r>
      <w:r>
        <w:rPr>
          <w:rFonts w:ascii="Times New Roman" w:eastAsia="Times New Roman" w:hAnsi="Times New Roman" w:cs="Times New Roman"/>
          <w:spacing w:val="-2"/>
          <w:sz w:val="24"/>
          <w:szCs w:val="24"/>
        </w:rPr>
        <w:t xml:space="preserve">Третий этап - 2021-2025 годы:   </w:t>
      </w:r>
      <w:r>
        <w:rPr>
          <w:rFonts w:ascii="Times New Roman" w:eastAsia="Times New Roman" w:hAnsi="Times New Roman" w:cs="Times New Roman"/>
          <w:b/>
          <w:bCs/>
          <w:spacing w:val="-2"/>
          <w:sz w:val="24"/>
          <w:szCs w:val="24"/>
        </w:rPr>
        <w:t xml:space="preserve">301,83   </w:t>
      </w:r>
      <w:r>
        <w:rPr>
          <w:rFonts w:ascii="Times New Roman" w:eastAsia="Times New Roman" w:hAnsi="Times New Roman" w:cs="Times New Roman"/>
          <w:spacing w:val="-2"/>
          <w:sz w:val="24"/>
          <w:szCs w:val="24"/>
        </w:rPr>
        <w:t xml:space="preserve">млн. руб. Расчетный срок – 2025 - 2028 год: </w:t>
      </w:r>
      <w:r>
        <w:rPr>
          <w:rFonts w:ascii="Times New Roman" w:eastAsia="Times New Roman" w:hAnsi="Times New Roman" w:cs="Times New Roman"/>
          <w:b/>
          <w:bCs/>
          <w:spacing w:val="-2"/>
          <w:sz w:val="24"/>
          <w:szCs w:val="24"/>
        </w:rPr>
        <w:t xml:space="preserve">176,587   </w:t>
      </w:r>
      <w:r>
        <w:rPr>
          <w:rFonts w:ascii="Times New Roman" w:eastAsia="Times New Roman" w:hAnsi="Times New Roman" w:cs="Times New Roman"/>
          <w:spacing w:val="-2"/>
          <w:sz w:val="24"/>
          <w:szCs w:val="24"/>
        </w:rPr>
        <w:t>млн. руб.</w:t>
      </w:r>
    </w:p>
    <w:p w:rsidR="00000000" w:rsidRDefault="00710FCD">
      <w:pPr>
        <w:shd w:val="clear" w:color="auto" w:fill="FFFFFF"/>
        <w:spacing w:before="494" w:line="413" w:lineRule="exact"/>
        <w:ind w:right="10" w:firstLine="706"/>
        <w:jc w:val="both"/>
      </w:pPr>
      <w:r>
        <w:rPr>
          <w:rFonts w:ascii="Times New Roman" w:eastAsia="Times New Roman" w:hAnsi="Times New Roman" w:cs="Times New Roman"/>
          <w:spacing w:val="-1"/>
          <w:sz w:val="24"/>
          <w:szCs w:val="24"/>
        </w:rPr>
        <w:t xml:space="preserve">Данные о потребностях </w:t>
      </w:r>
      <w:r>
        <w:rPr>
          <w:rFonts w:ascii="Times New Roman" w:eastAsia="Times New Roman" w:hAnsi="Times New Roman" w:cs="Times New Roman"/>
          <w:spacing w:val="-1"/>
          <w:sz w:val="24"/>
          <w:szCs w:val="24"/>
        </w:rPr>
        <w:t>в капитальных вложениях в строительство, реконструкцию и модернизацию   объектов водоотведения приведены в таблице 1.8.1.</w:t>
      </w:r>
    </w:p>
    <w:p w:rsidR="00000000" w:rsidRDefault="00710FCD">
      <w:pPr>
        <w:shd w:val="clear" w:color="auto" w:fill="FFFFFF"/>
        <w:spacing w:before="115" w:line="413" w:lineRule="exact"/>
        <w:ind w:firstLine="706"/>
        <w:jc w:val="both"/>
      </w:pPr>
      <w:r>
        <w:rPr>
          <w:rFonts w:ascii="Times New Roman" w:eastAsia="Times New Roman" w:hAnsi="Times New Roman" w:cs="Times New Roman"/>
          <w:sz w:val="24"/>
          <w:szCs w:val="24"/>
        </w:rPr>
        <w:t>Перечень мероприятий по этапам реализации мероприятий приведены в таблице 1.8.2.</w:t>
      </w:r>
    </w:p>
    <w:p w:rsidR="00000000" w:rsidRDefault="00710FCD">
      <w:pPr>
        <w:shd w:val="clear" w:color="auto" w:fill="FFFFFF"/>
        <w:spacing w:before="120" w:line="413" w:lineRule="exact"/>
        <w:ind w:right="10" w:firstLine="706"/>
        <w:jc w:val="both"/>
      </w:pPr>
      <w:r>
        <w:rPr>
          <w:rFonts w:ascii="Times New Roman" w:eastAsia="Times New Roman" w:hAnsi="Times New Roman" w:cs="Times New Roman"/>
          <w:sz w:val="24"/>
          <w:szCs w:val="24"/>
        </w:rPr>
        <w:t>Данные стоимости мероприятий являются ориентировочным</w:t>
      </w:r>
      <w:r>
        <w:rPr>
          <w:rFonts w:ascii="Times New Roman" w:eastAsia="Times New Roman" w:hAnsi="Times New Roman" w:cs="Times New Roman"/>
          <w:sz w:val="24"/>
          <w:szCs w:val="24"/>
        </w:rPr>
        <w:t>и, рассчитаны для цен 4 квартала 2014 года, подлежат актуализации на момент реализации мероприятий и должны быть уточнены после разработки и утверждения проектно-сметной документации.</w:t>
      </w:r>
    </w:p>
    <w:p w:rsidR="00000000" w:rsidRDefault="00710FCD">
      <w:pPr>
        <w:shd w:val="clear" w:color="auto" w:fill="FFFFFF"/>
        <w:spacing w:before="4915" w:line="418" w:lineRule="exact"/>
        <w:ind w:left="1128" w:right="499" w:firstLine="154"/>
      </w:pPr>
      <w:r>
        <w:rPr>
          <w:rFonts w:ascii="Times New Roman" w:eastAsia="Times New Roman" w:hAnsi="Times New Roman" w:cs="Times New Roman"/>
          <w:i/>
          <w:iCs/>
          <w:spacing w:val="-1"/>
          <w:sz w:val="24"/>
          <w:szCs w:val="24"/>
        </w:rPr>
        <w:t xml:space="preserve">Ориентировочный объем инвестиций в строительство, реконструкцию и </w:t>
      </w:r>
      <w:r>
        <w:rPr>
          <w:rFonts w:ascii="Times New Roman" w:eastAsia="Times New Roman" w:hAnsi="Times New Roman" w:cs="Times New Roman"/>
          <w:i/>
          <w:iCs/>
          <w:sz w:val="24"/>
          <w:szCs w:val="24"/>
        </w:rPr>
        <w:t>модерн</w:t>
      </w:r>
      <w:r>
        <w:rPr>
          <w:rFonts w:ascii="Times New Roman" w:eastAsia="Times New Roman" w:hAnsi="Times New Roman" w:cs="Times New Roman"/>
          <w:i/>
          <w:iCs/>
          <w:sz w:val="24"/>
          <w:szCs w:val="24"/>
        </w:rPr>
        <w:t>изацию объектов систем водоснабжения город Димитровград</w:t>
      </w:r>
    </w:p>
    <w:p w:rsidR="00000000" w:rsidRDefault="00710FCD">
      <w:pPr>
        <w:shd w:val="clear" w:color="auto" w:fill="FFFFFF"/>
        <w:spacing w:before="326"/>
        <w:ind w:right="10"/>
        <w:jc w:val="right"/>
      </w:pPr>
      <w:r>
        <w:t>103</w:t>
      </w:r>
    </w:p>
    <w:p w:rsidR="00000000" w:rsidRDefault="00710FCD">
      <w:pPr>
        <w:shd w:val="clear" w:color="auto" w:fill="FFFFFF"/>
        <w:spacing w:before="326"/>
        <w:ind w:right="10"/>
        <w:jc w:val="right"/>
        <w:sectPr w:rsidR="00000000">
          <w:pgSz w:w="11909" w:h="16834"/>
          <w:pgMar w:top="692" w:right="706" w:bottom="360" w:left="1704" w:header="720" w:footer="720" w:gutter="0"/>
          <w:cols w:space="60"/>
          <w:noEndnote/>
        </w:sectPr>
      </w:pPr>
    </w:p>
    <w:p w:rsidR="00000000" w:rsidRDefault="00710FCD">
      <w:pPr>
        <w:shd w:val="clear" w:color="auto" w:fill="FFFFFF"/>
        <w:spacing w:line="235" w:lineRule="exact"/>
        <w:ind w:left="1968" w:right="1915"/>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right="14"/>
        <w:jc w:val="right"/>
      </w:pPr>
      <w:r>
        <w:rPr>
          <w:rFonts w:ascii="Times New Roman" w:eastAsia="Times New Roman" w:hAnsi="Times New Roman" w:cs="Times New Roman"/>
          <w:spacing w:val="-1"/>
          <w:sz w:val="24"/>
          <w:szCs w:val="24"/>
        </w:rPr>
        <w:t>Т а б л и ц а 1.8.1.</w:t>
      </w:r>
    </w:p>
    <w:p w:rsidR="00000000" w:rsidRDefault="00710FCD">
      <w:pPr>
        <w:spacing w:after="25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82"/>
        <w:gridCol w:w="6288"/>
        <w:gridCol w:w="2563"/>
      </w:tblGrid>
      <w:tr w:rsidR="00000000">
        <w:tblPrEx>
          <w:tblCellMar>
            <w:top w:w="0" w:type="dxa"/>
            <w:bottom w:w="0" w:type="dxa"/>
          </w:tblCellMar>
        </w:tblPrEx>
        <w:trPr>
          <w:trHeight w:hRule="exact" w:val="1541"/>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eastAsia="Times New Roman" w:hAnsi="Times New Roman" w:cs="Times New Roman"/>
              </w:rPr>
              <w:t>№№</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06"/>
            </w:pPr>
            <w:r>
              <w:rPr>
                <w:rFonts w:ascii="Times New Roman" w:eastAsia="Times New Roman" w:hAnsi="Times New Roman" w:cs="Times New Roman"/>
              </w:rPr>
              <w:t>Объекты и основные мероприятия</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jc w:val="center"/>
            </w:pPr>
            <w:r>
              <w:rPr>
                <w:rFonts w:ascii="Times New Roman" w:eastAsia="Times New Roman" w:hAnsi="Times New Roman" w:cs="Times New Roman"/>
              </w:rPr>
              <w:t>Ориентировочный</w:t>
            </w:r>
          </w:p>
          <w:p w:rsidR="00000000" w:rsidRDefault="00710FCD">
            <w:pPr>
              <w:shd w:val="clear" w:color="auto" w:fill="FFFFFF"/>
              <w:spacing w:line="250" w:lineRule="exact"/>
              <w:jc w:val="center"/>
            </w:pPr>
            <w:r>
              <w:rPr>
                <w:rFonts w:ascii="Times New Roman" w:eastAsia="Times New Roman" w:hAnsi="Times New Roman" w:cs="Times New Roman"/>
              </w:rPr>
              <w:t>объем инв</w:t>
            </w:r>
            <w:r>
              <w:rPr>
                <w:rFonts w:ascii="Times New Roman" w:eastAsia="Times New Roman" w:hAnsi="Times New Roman" w:cs="Times New Roman"/>
              </w:rPr>
              <w:t>естиций</w:t>
            </w:r>
          </w:p>
          <w:p w:rsidR="00000000" w:rsidRDefault="00710FCD">
            <w:pPr>
              <w:shd w:val="clear" w:color="auto" w:fill="FFFFFF"/>
              <w:spacing w:line="250" w:lineRule="exact"/>
              <w:jc w:val="center"/>
            </w:pPr>
            <w:r>
              <w:rPr>
                <w:rFonts w:ascii="Times New Roman" w:hAnsi="Times New Roman" w:cs="Times New Roman"/>
              </w:rPr>
              <w:t>(</w:t>
            </w:r>
            <w:r>
              <w:rPr>
                <w:rFonts w:ascii="Times New Roman" w:eastAsia="Times New Roman" w:hAnsi="Times New Roman" w:cs="Times New Roman"/>
              </w:rPr>
              <w:t>потребность в</w:t>
            </w:r>
          </w:p>
          <w:p w:rsidR="00000000" w:rsidRDefault="00710FCD">
            <w:pPr>
              <w:shd w:val="clear" w:color="auto" w:fill="FFFFFF"/>
              <w:spacing w:line="250" w:lineRule="exact"/>
              <w:jc w:val="center"/>
            </w:pPr>
            <w:r>
              <w:rPr>
                <w:rFonts w:ascii="Times New Roman" w:eastAsia="Times New Roman" w:hAnsi="Times New Roman" w:cs="Times New Roman"/>
              </w:rPr>
              <w:t>капиталовложениях),</w:t>
            </w:r>
          </w:p>
          <w:p w:rsidR="00000000" w:rsidRDefault="00710FCD">
            <w:pPr>
              <w:shd w:val="clear" w:color="auto" w:fill="FFFFFF"/>
              <w:spacing w:line="250" w:lineRule="exact"/>
              <w:jc w:val="center"/>
            </w:pPr>
            <w:r>
              <w:rPr>
                <w:rFonts w:ascii="Times New Roman" w:eastAsia="Times New Roman" w:hAnsi="Times New Roman" w:cs="Times New Roman"/>
              </w:rPr>
              <w:t>млн. руб.</w:t>
            </w:r>
          </w:p>
        </w:tc>
      </w:tr>
      <w:tr w:rsidR="00000000">
        <w:tblPrEx>
          <w:tblCellMar>
            <w:top w:w="0" w:type="dxa"/>
            <w:bottom w:w="0" w:type="dxa"/>
          </w:tblCellMar>
        </w:tblPrEx>
        <w:trPr>
          <w:trHeight w:hRule="exact" w:val="317"/>
        </w:trPr>
        <w:tc>
          <w:tcPr>
            <w:tcW w:w="9533" w:type="dxa"/>
            <w:gridSpan w:val="3"/>
            <w:tcBorders>
              <w:top w:val="single" w:sz="6" w:space="0" w:color="auto"/>
              <w:left w:val="nil"/>
              <w:bottom w:val="single" w:sz="6" w:space="0" w:color="auto"/>
              <w:right w:val="nil"/>
            </w:tcBorders>
            <w:shd w:val="clear" w:color="auto" w:fill="FFFFFF"/>
          </w:tcPr>
          <w:p w:rsidR="00000000" w:rsidRDefault="00710FCD">
            <w:pPr>
              <w:shd w:val="clear" w:color="auto" w:fill="FFFFFF"/>
              <w:ind w:left="173"/>
            </w:pPr>
            <w:r>
              <w:rPr>
                <w:rFonts w:ascii="Times New Roman" w:hAnsi="Times New Roman" w:cs="Times New Roman"/>
                <w:b/>
                <w:bCs/>
                <w:i/>
                <w:iCs/>
                <w:spacing w:val="-19"/>
              </w:rPr>
              <w:t xml:space="preserve">1                                                                                                           </w:t>
            </w:r>
            <w:r>
              <w:rPr>
                <w:rFonts w:ascii="Times New Roman" w:hAnsi="Times New Roman" w:cs="Times New Roman"/>
                <w:spacing w:val="-19"/>
              </w:rPr>
              <w:t xml:space="preserve">2                                                                                             </w:t>
            </w:r>
            <w:r>
              <w:rPr>
                <w:rFonts w:ascii="Times New Roman" w:hAnsi="Times New Roman" w:cs="Times New Roman"/>
                <w:spacing w:val="-19"/>
              </w:rPr>
              <w:t xml:space="preserve">                                            </w:t>
            </w:r>
            <w:r>
              <w:rPr>
                <w:rFonts w:ascii="Times New Roman" w:hAnsi="Times New Roman" w:cs="Times New Roman"/>
                <w:b/>
                <w:bCs/>
                <w:i/>
                <w:iCs/>
                <w:spacing w:val="-19"/>
              </w:rPr>
              <w:t>3</w:t>
            </w:r>
          </w:p>
        </w:tc>
      </w:tr>
      <w:tr w:rsidR="00000000">
        <w:tblPrEx>
          <w:tblCellMar>
            <w:top w:w="0" w:type="dxa"/>
            <w:bottom w:w="0" w:type="dxa"/>
          </w:tblCellMar>
        </w:tblPrEx>
        <w:trPr>
          <w:trHeight w:hRule="exact" w:val="91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1</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34" w:right="43"/>
            </w:pPr>
            <w:r>
              <w:rPr>
                <w:rFonts w:ascii="Times New Roman" w:eastAsia="Times New Roman" w:hAnsi="Times New Roman" w:cs="Times New Roman"/>
              </w:rPr>
              <w:t>Замена участков ветхих трубопроводов водопровода Западного района, L= 48,723   км</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201,567</w:t>
            </w:r>
          </w:p>
        </w:tc>
      </w:tr>
      <w:tr w:rsidR="00000000">
        <w:tblPrEx>
          <w:tblCellMar>
            <w:top w:w="0" w:type="dxa"/>
            <w:bottom w:w="0" w:type="dxa"/>
          </w:tblCellMar>
        </w:tblPrEx>
        <w:trPr>
          <w:trHeight w:hRule="exact" w:val="912"/>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2</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370" w:right="374" w:firstLine="178"/>
            </w:pPr>
            <w:r>
              <w:rPr>
                <w:rFonts w:ascii="Times New Roman" w:eastAsia="Times New Roman" w:hAnsi="Times New Roman" w:cs="Times New Roman"/>
              </w:rPr>
              <w:t>Замена участков ветхих трубопроводов водопровода Первомайского и Центрального районов, L = 144,262 км</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492,676</w:t>
            </w:r>
          </w:p>
        </w:tc>
      </w:tr>
      <w:tr w:rsidR="00000000">
        <w:tblPrEx>
          <w:tblCellMar>
            <w:top w:w="0" w:type="dxa"/>
            <w:bottom w:w="0" w:type="dxa"/>
          </w:tblCellMar>
        </w:tblPrEx>
        <w:trPr>
          <w:trHeight w:hRule="exact" w:val="91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3</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38" w:right="43" w:firstLine="62"/>
            </w:pPr>
            <w:r>
              <w:rPr>
                <w:rFonts w:ascii="Times New Roman" w:eastAsia="Times New Roman" w:hAnsi="Times New Roman" w:cs="Times New Roman"/>
              </w:rPr>
              <w:t>С</w:t>
            </w:r>
            <w:r>
              <w:rPr>
                <w:rFonts w:ascii="Times New Roman" w:eastAsia="Times New Roman" w:hAnsi="Times New Roman" w:cs="Times New Roman"/>
              </w:rPr>
              <w:t>троительство новых   сетей водоснабжения для подключения перспективных объектов капитального строительства, L= 2,322</w:t>
            </w:r>
          </w:p>
          <w:p w:rsidR="00000000" w:rsidRDefault="00710FCD">
            <w:pPr>
              <w:shd w:val="clear" w:color="auto" w:fill="FFFFFF"/>
              <w:spacing w:line="250" w:lineRule="exact"/>
              <w:ind w:left="38"/>
            </w:pPr>
            <w:r>
              <w:rPr>
                <w:rFonts w:ascii="Times New Roman" w:eastAsia="Times New Roman" w:hAnsi="Times New Roman" w:cs="Times New Roman"/>
              </w:rPr>
              <w:t>км</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5,3824</w:t>
            </w:r>
          </w:p>
        </w:tc>
      </w:tr>
      <w:tr w:rsidR="00000000">
        <w:tblPrEx>
          <w:tblCellMar>
            <w:top w:w="0" w:type="dxa"/>
            <w:bottom w:w="0" w:type="dxa"/>
          </w:tblCellMar>
        </w:tblPrEx>
        <w:trPr>
          <w:trHeight w:hRule="exact" w:val="773"/>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4</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149" w:right="154"/>
            </w:pPr>
            <w:r>
              <w:rPr>
                <w:rFonts w:ascii="Times New Roman" w:eastAsia="Times New Roman" w:hAnsi="Times New Roman" w:cs="Times New Roman"/>
              </w:rPr>
              <w:t>Прокладка второй нитки магистрального водовода Д 400 м L 603 м от ВЗУ «Горка» до РЧВ</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43,6218</w:t>
            </w:r>
          </w:p>
        </w:tc>
      </w:tr>
      <w:tr w:rsidR="00000000">
        <w:tblPrEx>
          <w:tblCellMar>
            <w:top w:w="0" w:type="dxa"/>
            <w:bottom w:w="0" w:type="dxa"/>
          </w:tblCellMar>
        </w:tblPrEx>
        <w:trPr>
          <w:trHeight w:hRule="exact" w:val="1426"/>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5</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149"/>
            </w:pPr>
            <w:r>
              <w:rPr>
                <w:rFonts w:ascii="Times New Roman" w:eastAsia="Times New Roman" w:hAnsi="Times New Roman" w:cs="Times New Roman"/>
              </w:rPr>
              <w:t xml:space="preserve">Замена участков трубопроводов </w:t>
            </w:r>
            <w:r>
              <w:rPr>
                <w:rFonts w:ascii="Times New Roman" w:eastAsia="Times New Roman" w:hAnsi="Times New Roman" w:cs="Times New Roman"/>
              </w:rPr>
              <w:t>в связи с недостаточной</w:t>
            </w:r>
          </w:p>
          <w:p w:rsidR="00000000" w:rsidRDefault="00710FCD">
            <w:pPr>
              <w:shd w:val="clear" w:color="auto" w:fill="FFFFFF"/>
              <w:spacing w:line="250" w:lineRule="exact"/>
              <w:ind w:left="149"/>
            </w:pPr>
            <w:r>
              <w:rPr>
                <w:rFonts w:ascii="Times New Roman" w:eastAsia="Times New Roman" w:hAnsi="Times New Roman" w:cs="Times New Roman"/>
              </w:rPr>
              <w:t>пропускной способностью при условии выполнения</w:t>
            </w:r>
          </w:p>
          <w:p w:rsidR="00000000" w:rsidRDefault="00710FCD">
            <w:pPr>
              <w:shd w:val="clear" w:color="auto" w:fill="FFFFFF"/>
              <w:spacing w:line="250" w:lineRule="exact"/>
              <w:ind w:left="149"/>
            </w:pPr>
            <w:r>
              <w:rPr>
                <w:rFonts w:ascii="Times New Roman" w:eastAsia="Times New Roman" w:hAnsi="Times New Roman" w:cs="Times New Roman"/>
              </w:rPr>
              <w:t>мероприятий по переводу системы ГВС Западного района на</w:t>
            </w:r>
          </w:p>
          <w:p w:rsidR="00000000" w:rsidRDefault="00710FCD">
            <w:pPr>
              <w:shd w:val="clear" w:color="auto" w:fill="FFFFFF"/>
              <w:spacing w:line="250" w:lineRule="exact"/>
              <w:ind w:left="149"/>
            </w:pPr>
            <w:r>
              <w:rPr>
                <w:rFonts w:ascii="Times New Roman" w:eastAsia="Times New Roman" w:hAnsi="Times New Roman" w:cs="Times New Roman"/>
              </w:rPr>
              <w:t>закрытую схему (расчетный срок 2020 год)</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11,7816</w:t>
            </w:r>
          </w:p>
        </w:tc>
      </w:tr>
      <w:tr w:rsidR="00000000">
        <w:tblPrEx>
          <w:tblCellMar>
            <w:top w:w="0" w:type="dxa"/>
            <w:bottom w:w="0" w:type="dxa"/>
          </w:tblCellMar>
        </w:tblPrEx>
        <w:trPr>
          <w:trHeight w:hRule="exact" w:val="121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6</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355"/>
            </w:pPr>
            <w:r>
              <w:rPr>
                <w:rFonts w:ascii="Times New Roman" w:eastAsia="Times New Roman" w:hAnsi="Times New Roman" w:cs="Times New Roman"/>
              </w:rPr>
              <w:t>Замена участков трубопроводов в связи с недостаточной</w:t>
            </w:r>
          </w:p>
          <w:p w:rsidR="00000000" w:rsidRDefault="00710FCD">
            <w:pPr>
              <w:shd w:val="clear" w:color="auto" w:fill="FFFFFF"/>
              <w:spacing w:line="250" w:lineRule="exact"/>
              <w:ind w:left="355"/>
            </w:pPr>
            <w:r>
              <w:rPr>
                <w:rFonts w:ascii="Times New Roman" w:eastAsia="Times New Roman" w:hAnsi="Times New Roman" w:cs="Times New Roman"/>
              </w:rPr>
              <w:t>пропускной способностью</w:t>
            </w:r>
            <w:r>
              <w:rPr>
                <w:rFonts w:ascii="Times New Roman" w:eastAsia="Times New Roman" w:hAnsi="Times New Roman" w:cs="Times New Roman"/>
              </w:rPr>
              <w:t xml:space="preserve"> при условии подключения</w:t>
            </w:r>
          </w:p>
          <w:p w:rsidR="00000000" w:rsidRDefault="00710FCD">
            <w:pPr>
              <w:shd w:val="clear" w:color="auto" w:fill="FFFFFF"/>
              <w:spacing w:line="250" w:lineRule="exact"/>
              <w:ind w:left="355"/>
            </w:pPr>
            <w:r>
              <w:rPr>
                <w:rFonts w:ascii="Times New Roman" w:eastAsia="Times New Roman" w:hAnsi="Times New Roman" w:cs="Times New Roman"/>
              </w:rPr>
              <w:t>перспективной нагрузки (расчетный срок 2028 год)</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44,3563</w:t>
            </w:r>
          </w:p>
        </w:tc>
      </w:tr>
      <w:tr w:rsidR="00000000">
        <w:tblPrEx>
          <w:tblCellMar>
            <w:top w:w="0" w:type="dxa"/>
            <w:bottom w:w="0" w:type="dxa"/>
          </w:tblCellMar>
        </w:tblPrEx>
        <w:trPr>
          <w:trHeight w:hRule="exact" w:val="91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7</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202" w:right="206"/>
            </w:pPr>
            <w:r>
              <w:rPr>
                <w:rFonts w:ascii="Times New Roman" w:eastAsia="Times New Roman" w:hAnsi="Times New Roman" w:cs="Times New Roman"/>
              </w:rPr>
              <w:t>Внедрение систем     УФО водоподготовки питьевой воды на ВЗУ «Дачный» (с учетом затрат на проектирование)</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1,097</w:t>
            </w:r>
          </w:p>
        </w:tc>
      </w:tr>
      <w:tr w:rsidR="00000000">
        <w:tblPrEx>
          <w:tblCellMar>
            <w:top w:w="0" w:type="dxa"/>
            <w:bottom w:w="0" w:type="dxa"/>
          </w:tblCellMar>
        </w:tblPrEx>
        <w:trPr>
          <w:trHeight w:hRule="exact" w:val="60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8</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0"/>
            </w:pPr>
            <w:r>
              <w:rPr>
                <w:rFonts w:ascii="Times New Roman" w:eastAsia="Times New Roman" w:hAnsi="Times New Roman" w:cs="Times New Roman"/>
              </w:rPr>
              <w:t>Реконструкция системы водоочистки ВЗУ «Куст №3»</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7,322</w:t>
            </w:r>
          </w:p>
        </w:tc>
      </w:tr>
      <w:tr w:rsidR="00000000">
        <w:tblPrEx>
          <w:tblCellMar>
            <w:top w:w="0" w:type="dxa"/>
            <w:bottom w:w="0" w:type="dxa"/>
          </w:tblCellMar>
        </w:tblPrEx>
        <w:trPr>
          <w:trHeight w:hRule="exact" w:val="122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9</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19" w:right="19" w:firstLine="58"/>
            </w:pPr>
            <w:r>
              <w:rPr>
                <w:rFonts w:ascii="Times New Roman" w:eastAsia="Times New Roman" w:hAnsi="Times New Roman" w:cs="Times New Roman"/>
              </w:rPr>
              <w:t>Бурение новых скважин ВЗУ «Горка» и п. Дачный, глубина 80 м, (бурение АС, составление паспорта скважины, регистрация в ГВК, ГИС, полный бактериальный анализ воды),   2 объекта по</w:t>
            </w:r>
          </w:p>
          <w:p w:rsidR="00000000" w:rsidRDefault="00710FCD">
            <w:pPr>
              <w:shd w:val="clear" w:color="auto" w:fill="FFFFFF"/>
              <w:spacing w:line="250" w:lineRule="exact"/>
              <w:ind w:left="19"/>
            </w:pPr>
            <w:r>
              <w:rPr>
                <w:rFonts w:ascii="Times New Roman" w:hAnsi="Times New Roman" w:cs="Times New Roman"/>
              </w:rPr>
              <w:t xml:space="preserve">2 </w:t>
            </w:r>
            <w:r>
              <w:rPr>
                <w:rFonts w:ascii="Times New Roman" w:eastAsia="Times New Roman" w:hAnsi="Times New Roman" w:cs="Times New Roman"/>
              </w:rPr>
              <w:t>скважины</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49,108</w:t>
            </w:r>
          </w:p>
        </w:tc>
      </w:tr>
      <w:tr w:rsidR="00000000">
        <w:tblPrEx>
          <w:tblCellMar>
            <w:top w:w="0" w:type="dxa"/>
            <w:bottom w:w="0" w:type="dxa"/>
          </w:tblCellMar>
        </w:tblPrEx>
        <w:trPr>
          <w:trHeight w:hRule="exact" w:val="60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22"/>
                <w:szCs w:val="22"/>
              </w:rPr>
              <w:t>10</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336" w:right="341"/>
            </w:pPr>
            <w:r>
              <w:rPr>
                <w:rFonts w:ascii="Times New Roman" w:eastAsia="Times New Roman" w:hAnsi="Times New Roman" w:cs="Times New Roman"/>
              </w:rPr>
              <w:t xml:space="preserve">Внедрение автоматизации и диспетчеризации   процессов </w:t>
            </w:r>
            <w:r>
              <w:rPr>
                <w:rFonts w:ascii="Times New Roman" w:eastAsia="Times New Roman" w:hAnsi="Times New Roman" w:cs="Times New Roman"/>
              </w:rPr>
              <w:t>водоснабжения   СВ   г.Димитровграда</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18,21</w:t>
            </w:r>
          </w:p>
        </w:tc>
      </w:tr>
      <w:tr w:rsidR="00000000">
        <w:tblPrEx>
          <w:tblCellMar>
            <w:top w:w="0" w:type="dxa"/>
            <w:bottom w:w="0" w:type="dxa"/>
          </w:tblCellMar>
        </w:tblPrEx>
        <w:trPr>
          <w:trHeight w:hRule="exact" w:val="61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22"/>
                <w:szCs w:val="22"/>
              </w:rPr>
              <w:t>11</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202" w:right="202"/>
            </w:pPr>
            <w:r>
              <w:rPr>
                <w:rFonts w:ascii="Times New Roman" w:eastAsia="Times New Roman" w:hAnsi="Times New Roman" w:cs="Times New Roman"/>
              </w:rPr>
              <w:t>Приобретение и замена насосного оборудования   перекачки воды на ВНС   и АС</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13,755</w:t>
            </w:r>
          </w:p>
        </w:tc>
      </w:tr>
      <w:tr w:rsidR="00000000">
        <w:tblPrEx>
          <w:tblCellMar>
            <w:top w:w="0" w:type="dxa"/>
            <w:bottom w:w="0" w:type="dxa"/>
          </w:tblCellMar>
        </w:tblPrEx>
        <w:trPr>
          <w:trHeight w:hRule="exact" w:val="322"/>
        </w:trPr>
        <w:tc>
          <w:tcPr>
            <w:tcW w:w="697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b/>
                <w:bCs/>
              </w:rPr>
              <w:t>Итого:</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888,8771</w:t>
            </w:r>
          </w:p>
        </w:tc>
      </w:tr>
    </w:tbl>
    <w:p w:rsidR="00000000" w:rsidRDefault="00710FCD">
      <w:pPr>
        <w:shd w:val="clear" w:color="auto" w:fill="FFFFFF"/>
        <w:spacing w:before="1546"/>
        <w:ind w:right="19"/>
        <w:jc w:val="right"/>
      </w:pPr>
      <w:r>
        <w:t>104</w:t>
      </w:r>
    </w:p>
    <w:p w:rsidR="00000000" w:rsidRDefault="00710FCD">
      <w:pPr>
        <w:shd w:val="clear" w:color="auto" w:fill="FFFFFF"/>
        <w:spacing w:before="1546"/>
        <w:ind w:right="19"/>
        <w:jc w:val="right"/>
        <w:sectPr w:rsidR="00000000">
          <w:pgSz w:w="11909" w:h="16834"/>
          <w:pgMar w:top="692" w:right="696" w:bottom="360" w:left="1680" w:header="720" w:footer="720" w:gutter="0"/>
          <w:cols w:space="60"/>
          <w:noEndnote/>
        </w:sectPr>
      </w:pPr>
    </w:p>
    <w:p w:rsidR="00000000" w:rsidRDefault="00710FCD">
      <w:pPr>
        <w:shd w:val="clear" w:color="auto" w:fill="FFFFFF"/>
        <w:spacing w:line="240" w:lineRule="exact"/>
        <w:ind w:left="4594" w:right="469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14"/>
        <w:ind w:left="12864"/>
      </w:pPr>
      <w:r>
        <w:rPr>
          <w:rFonts w:ascii="Times New Roman" w:eastAsia="Times New Roman" w:hAnsi="Times New Roman" w:cs="Times New Roman"/>
          <w:spacing w:val="-1"/>
          <w:sz w:val="24"/>
          <w:szCs w:val="24"/>
        </w:rPr>
        <w:t>Т а б л и ц а 1.8.2</w:t>
      </w:r>
      <w:r>
        <w:rPr>
          <w:rFonts w:ascii="Times New Roman" w:eastAsia="Times New Roman" w:hAnsi="Times New Roman" w:cs="Times New Roman"/>
          <w:i/>
          <w:iCs/>
          <w:spacing w:val="-1"/>
          <w:sz w:val="24"/>
          <w:szCs w:val="24"/>
        </w:rPr>
        <w:t>.</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90"/>
        <w:gridCol w:w="3024"/>
        <w:gridCol w:w="850"/>
        <w:gridCol w:w="710"/>
        <w:gridCol w:w="710"/>
        <w:gridCol w:w="706"/>
        <w:gridCol w:w="710"/>
        <w:gridCol w:w="710"/>
        <w:gridCol w:w="706"/>
        <w:gridCol w:w="850"/>
        <w:gridCol w:w="854"/>
        <w:gridCol w:w="850"/>
        <w:gridCol w:w="696"/>
        <w:gridCol w:w="763"/>
        <w:gridCol w:w="768"/>
        <w:gridCol w:w="768"/>
        <w:gridCol w:w="773"/>
      </w:tblGrid>
      <w:tr w:rsidR="00000000">
        <w:tblPrEx>
          <w:tblCellMar>
            <w:top w:w="0" w:type="dxa"/>
            <w:bottom w:w="0" w:type="dxa"/>
          </w:tblCellMar>
        </w:tblPrEx>
        <w:trPr>
          <w:trHeight w:hRule="exact" w:val="456"/>
        </w:trPr>
        <w:tc>
          <w:tcPr>
            <w:tcW w:w="49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64" w:lineRule="exact"/>
              <w:ind w:firstLine="38"/>
            </w:pPr>
            <w:r>
              <w:rPr>
                <w:rFonts w:ascii="Times New Roman" w:eastAsia="Times New Roman" w:hAnsi="Times New Roman" w:cs="Times New Roman"/>
              </w:rPr>
              <w:t xml:space="preserve">№ </w:t>
            </w:r>
            <w:r>
              <w:rPr>
                <w:rFonts w:ascii="Times New Roman" w:eastAsia="Times New Roman" w:hAnsi="Times New Roman" w:cs="Times New Roman"/>
                <w:spacing w:val="-1"/>
              </w:rPr>
              <w:t>п/п</w:t>
            </w:r>
          </w:p>
        </w:tc>
        <w:tc>
          <w:tcPr>
            <w:tcW w:w="302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307"/>
            </w:pPr>
            <w:r>
              <w:rPr>
                <w:rFonts w:ascii="Times New Roman" w:eastAsia="Times New Roman" w:hAnsi="Times New Roman" w:cs="Times New Roman"/>
                <w:spacing w:val="-1"/>
                <w:sz w:val="18"/>
                <w:szCs w:val="18"/>
              </w:rPr>
              <w:t>Наименование мероприятий</w:t>
            </w:r>
          </w:p>
        </w:tc>
        <w:tc>
          <w:tcPr>
            <w:tcW w:w="85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5" w:lineRule="exact"/>
              <w:ind w:left="5"/>
            </w:pPr>
            <w:r>
              <w:rPr>
                <w:rFonts w:ascii="Times New Roman" w:eastAsia="Times New Roman" w:hAnsi="Times New Roman" w:cs="Times New Roman"/>
                <w:sz w:val="18"/>
                <w:szCs w:val="18"/>
              </w:rPr>
              <w:t>Полная</w:t>
            </w:r>
          </w:p>
          <w:p w:rsidR="00000000" w:rsidRDefault="00710FCD">
            <w:pPr>
              <w:shd w:val="clear" w:color="auto" w:fill="FFFFFF"/>
              <w:spacing w:line="235" w:lineRule="exact"/>
              <w:ind w:left="5"/>
            </w:pPr>
            <w:r>
              <w:rPr>
                <w:rFonts w:ascii="Times New Roman" w:eastAsia="Times New Roman" w:hAnsi="Times New Roman" w:cs="Times New Roman"/>
                <w:sz w:val="18"/>
                <w:szCs w:val="18"/>
              </w:rPr>
              <w:t>стоим-</w:t>
            </w:r>
          </w:p>
          <w:p w:rsidR="00000000" w:rsidRDefault="00710FCD">
            <w:pPr>
              <w:shd w:val="clear" w:color="auto" w:fill="FFFFFF"/>
              <w:spacing w:line="235" w:lineRule="exact"/>
              <w:ind w:left="5"/>
            </w:pPr>
            <w:r>
              <w:rPr>
                <w:rFonts w:ascii="Times New Roman" w:eastAsia="Times New Roman" w:hAnsi="Times New Roman" w:cs="Times New Roman"/>
                <w:spacing w:val="-1"/>
                <w:sz w:val="18"/>
                <w:szCs w:val="18"/>
              </w:rPr>
              <w:t>ть (млн.</w:t>
            </w:r>
          </w:p>
          <w:p w:rsidR="00000000" w:rsidRDefault="00710FCD">
            <w:pPr>
              <w:shd w:val="clear" w:color="auto" w:fill="FFFFFF"/>
              <w:spacing w:line="235" w:lineRule="exact"/>
              <w:ind w:left="5"/>
            </w:pPr>
            <w:r>
              <w:rPr>
                <w:rFonts w:ascii="Times New Roman" w:eastAsia="Times New Roman" w:hAnsi="Times New Roman" w:cs="Times New Roman"/>
                <w:sz w:val="18"/>
                <w:szCs w:val="18"/>
              </w:rPr>
              <w:t>руб.)</w:t>
            </w:r>
          </w:p>
        </w:tc>
        <w:tc>
          <w:tcPr>
            <w:tcW w:w="10574" w:type="dxa"/>
            <w:gridSpan w:val="1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7"/>
            </w:pPr>
            <w:r>
              <w:rPr>
                <w:rFonts w:ascii="Times New Roman" w:eastAsia="Times New Roman" w:hAnsi="Times New Roman" w:cs="Times New Roman"/>
                <w:sz w:val="18"/>
                <w:szCs w:val="18"/>
              </w:rPr>
              <w:t>Срок реализации</w:t>
            </w:r>
          </w:p>
        </w:tc>
      </w:tr>
      <w:tr w:rsidR="00000000">
        <w:tblPrEx>
          <w:tblCellMar>
            <w:top w:w="0" w:type="dxa"/>
            <w:bottom w:w="0" w:type="dxa"/>
          </w:tblCellMar>
        </w:tblPrEx>
        <w:trPr>
          <w:trHeight w:hRule="exact" w:val="446"/>
        </w:trPr>
        <w:tc>
          <w:tcPr>
            <w:tcW w:w="49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02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85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1"/>
                <w:sz w:val="18"/>
                <w:szCs w:val="18"/>
              </w:rPr>
              <w:t xml:space="preserve">1 </w:t>
            </w:r>
            <w:r>
              <w:rPr>
                <w:rFonts w:ascii="Times New Roman" w:eastAsia="Times New Roman" w:hAnsi="Times New Roman" w:cs="Times New Roman"/>
                <w:spacing w:val="-1"/>
                <w:sz w:val="18"/>
                <w:szCs w:val="18"/>
              </w:rPr>
              <w:t>этап</w:t>
            </w:r>
          </w:p>
        </w:tc>
        <w:tc>
          <w:tcPr>
            <w:tcW w:w="3542"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21"/>
            </w:pPr>
            <w:r>
              <w:rPr>
                <w:rFonts w:ascii="Times New Roman" w:hAnsi="Times New Roman" w:cs="Times New Roman"/>
                <w:sz w:val="18"/>
                <w:szCs w:val="18"/>
              </w:rPr>
              <w:t xml:space="preserve">2 </w:t>
            </w:r>
            <w:r>
              <w:rPr>
                <w:rFonts w:ascii="Times New Roman" w:eastAsia="Times New Roman" w:hAnsi="Times New Roman" w:cs="Times New Roman"/>
                <w:sz w:val="18"/>
                <w:szCs w:val="18"/>
              </w:rPr>
              <w:t>этап</w:t>
            </w:r>
          </w:p>
        </w:tc>
        <w:tc>
          <w:tcPr>
            <w:tcW w:w="4013"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6"/>
            </w:pPr>
            <w:r>
              <w:rPr>
                <w:rFonts w:ascii="Times New Roman" w:hAnsi="Times New Roman" w:cs="Times New Roman"/>
                <w:sz w:val="18"/>
                <w:szCs w:val="18"/>
              </w:rPr>
              <w:t xml:space="preserve">3 </w:t>
            </w:r>
            <w:r>
              <w:rPr>
                <w:rFonts w:ascii="Times New Roman" w:eastAsia="Times New Roman" w:hAnsi="Times New Roman" w:cs="Times New Roman"/>
                <w:sz w:val="18"/>
                <w:szCs w:val="18"/>
              </w:rPr>
              <w:t>этап</w:t>
            </w:r>
          </w:p>
        </w:tc>
        <w:tc>
          <w:tcPr>
            <w:tcW w:w="2309"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2"/>
            </w:pPr>
            <w:r>
              <w:rPr>
                <w:rFonts w:ascii="Times New Roman" w:eastAsia="Times New Roman" w:hAnsi="Times New Roman" w:cs="Times New Roman"/>
                <w:sz w:val="18"/>
                <w:szCs w:val="18"/>
              </w:rPr>
              <w:t>Расчетный срок</w:t>
            </w:r>
          </w:p>
        </w:tc>
      </w:tr>
      <w:tr w:rsidR="00000000">
        <w:tblPrEx>
          <w:tblCellMar>
            <w:top w:w="0" w:type="dxa"/>
            <w:bottom w:w="0" w:type="dxa"/>
          </w:tblCellMar>
        </w:tblPrEx>
        <w:trPr>
          <w:trHeight w:hRule="exact" w:val="586"/>
        </w:trPr>
        <w:tc>
          <w:tcPr>
            <w:tcW w:w="49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02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85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2024</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2028</w:t>
            </w:r>
          </w:p>
        </w:tc>
      </w:tr>
      <w:tr w:rsidR="00000000">
        <w:tblPrEx>
          <w:tblCellMar>
            <w:top w:w="0" w:type="dxa"/>
            <w:bottom w:w="0" w:type="dxa"/>
          </w:tblCellMar>
        </w:tblPrEx>
        <w:trPr>
          <w:trHeight w:hRule="exact" w:val="283"/>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b/>
                <w:bCs/>
                <w:i/>
                <w:iCs/>
              </w:rPr>
              <w:t>1</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hAnsi="Times New Roman" w:cs="Times New Roman"/>
                <w:b/>
                <w:bCs/>
                <w:i/>
                <w:iCs/>
                <w:sz w:val="18"/>
                <w:szCs w:val="18"/>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b/>
                <w:bCs/>
                <w:i/>
                <w:iCs/>
                <w:sz w:val="18"/>
                <w:szCs w:val="18"/>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7"/>
            </w:pPr>
            <w:r>
              <w:rPr>
                <w:rFonts w:ascii="Times New Roman" w:hAnsi="Times New Roman" w:cs="Times New Roman"/>
                <w:b/>
                <w:bCs/>
                <w:i/>
                <w:iCs/>
                <w:sz w:val="18"/>
                <w:szCs w:val="18"/>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hAnsi="Times New Roman" w:cs="Times New Roman"/>
                <w:b/>
                <w:bCs/>
                <w:i/>
                <w:iCs/>
                <w:sz w:val="18"/>
                <w:szCs w:val="18"/>
              </w:rPr>
              <w:t>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hAnsi="Times New Roman" w:cs="Times New Roman"/>
                <w:b/>
                <w:bCs/>
                <w:i/>
                <w:iCs/>
                <w:sz w:val="18"/>
                <w:szCs w:val="18"/>
              </w:rPr>
              <w:t>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hAnsi="Times New Roman" w:cs="Times New Roman"/>
                <w:b/>
                <w:bCs/>
                <w:i/>
                <w:iCs/>
                <w:sz w:val="18"/>
                <w:szCs w:val="18"/>
              </w:rPr>
              <w:t>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10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
            </w:pPr>
            <w:r>
              <w:rPr>
                <w:rFonts w:ascii="Times New Roman" w:hAnsi="Times New Roman" w:cs="Times New Roman"/>
                <w:b/>
                <w:bCs/>
                <w:i/>
                <w:iCs/>
                <w:sz w:val="18"/>
                <w:szCs w:val="18"/>
              </w:rPr>
              <w:t>12</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b/>
                <w:bCs/>
                <w:i/>
                <w:iCs/>
                <w:sz w:val="18"/>
                <w:szCs w:val="18"/>
              </w:rPr>
              <w:t>13</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14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15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16</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i/>
                <w:iCs/>
                <w:sz w:val="18"/>
                <w:szCs w:val="18"/>
              </w:rPr>
              <w:t>17</w:t>
            </w:r>
          </w:p>
        </w:tc>
      </w:tr>
      <w:tr w:rsidR="00000000">
        <w:tblPrEx>
          <w:tblCellMar>
            <w:top w:w="0" w:type="dxa"/>
            <w:bottom w:w="0" w:type="dxa"/>
          </w:tblCellMar>
        </w:tblPrEx>
        <w:trPr>
          <w:trHeight w:hRule="exact" w:val="92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1</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125"/>
            </w:pPr>
            <w:r>
              <w:rPr>
                <w:rFonts w:ascii="Times New Roman" w:eastAsia="Times New Roman" w:hAnsi="Times New Roman" w:cs="Times New Roman"/>
                <w:sz w:val="18"/>
                <w:szCs w:val="18"/>
              </w:rPr>
              <w:t>Замена участков ветхих</w:t>
            </w:r>
          </w:p>
          <w:p w:rsidR="00000000" w:rsidRDefault="00710FCD">
            <w:pPr>
              <w:shd w:val="clear" w:color="auto" w:fill="FFFFFF"/>
              <w:spacing w:line="235" w:lineRule="exact"/>
              <w:ind w:left="125"/>
            </w:pPr>
            <w:r>
              <w:rPr>
                <w:rFonts w:ascii="Times New Roman" w:eastAsia="Times New Roman" w:hAnsi="Times New Roman" w:cs="Times New Roman"/>
                <w:sz w:val="18"/>
                <w:szCs w:val="18"/>
              </w:rPr>
              <w:t>трубопроводов водопровода</w:t>
            </w:r>
          </w:p>
          <w:p w:rsidR="00000000" w:rsidRDefault="00710FCD">
            <w:pPr>
              <w:shd w:val="clear" w:color="auto" w:fill="FFFFFF"/>
              <w:spacing w:line="235" w:lineRule="exact"/>
              <w:ind w:left="125"/>
            </w:pPr>
            <w:r>
              <w:rPr>
                <w:rFonts w:ascii="Times New Roman" w:eastAsia="Times New Roman" w:hAnsi="Times New Roman" w:cs="Times New Roman"/>
                <w:spacing w:val="-4"/>
                <w:sz w:val="18"/>
                <w:szCs w:val="18"/>
              </w:rPr>
              <w:t>Западного   района, L= 48,723   км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hAnsi="Times New Roman" w:cs="Times New Roman"/>
                <w:b/>
                <w:bCs/>
                <w:sz w:val="18"/>
                <w:szCs w:val="18"/>
              </w:rPr>
              <w:t>201,57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
            </w:pPr>
            <w:r>
              <w:rPr>
                <w:rFonts w:ascii="Times New Roman" w:hAnsi="Times New Roman" w:cs="Times New Roman"/>
                <w:spacing w:val="-2"/>
                <w:sz w:val="16"/>
                <w:szCs w:val="16"/>
              </w:rPr>
              <w:t>14,398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sz w:val="16"/>
                <w:szCs w:val="16"/>
              </w:rPr>
              <w:t>14,398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2"/>
                <w:sz w:val="16"/>
                <w:szCs w:val="16"/>
              </w:rPr>
              <w:t>14,398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sz w:val="16"/>
                <w:szCs w:val="16"/>
              </w:rPr>
              <w:t>14,398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6"/>
                <w:szCs w:val="16"/>
              </w:rPr>
              <w:t>14,398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6"/>
                <w:szCs w:val="16"/>
              </w:rPr>
              <w:t>14,398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14,398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14,398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pacing w:val="-1"/>
                <w:sz w:val="16"/>
                <w:szCs w:val="16"/>
              </w:rPr>
              <w:t>14,398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hAnsi="Times New Roman" w:cs="Times New Roman"/>
                <w:spacing w:val="-1"/>
                <w:sz w:val="16"/>
                <w:szCs w:val="16"/>
              </w:rPr>
              <w:t>14,398</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14,398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14,398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14,398</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14,398</w:t>
            </w:r>
          </w:p>
        </w:tc>
      </w:tr>
      <w:tr w:rsidR="00000000">
        <w:tblPrEx>
          <w:tblCellMar>
            <w:top w:w="0" w:type="dxa"/>
            <w:bottom w:w="0" w:type="dxa"/>
          </w:tblCellMar>
        </w:tblPrEx>
        <w:trPr>
          <w:trHeight w:hRule="exact" w:val="1166"/>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2</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173"/>
            </w:pPr>
            <w:r>
              <w:rPr>
                <w:rFonts w:ascii="Times New Roman" w:eastAsia="Times New Roman" w:hAnsi="Times New Roman" w:cs="Times New Roman"/>
                <w:sz w:val="18"/>
                <w:szCs w:val="18"/>
              </w:rPr>
              <w:t>Замена участков ветхих</w:t>
            </w:r>
          </w:p>
          <w:p w:rsidR="00000000" w:rsidRDefault="00710FCD">
            <w:pPr>
              <w:shd w:val="clear" w:color="auto" w:fill="FFFFFF"/>
              <w:spacing w:line="235" w:lineRule="exact"/>
              <w:ind w:left="173"/>
            </w:pPr>
            <w:r>
              <w:rPr>
                <w:rFonts w:ascii="Times New Roman" w:eastAsia="Times New Roman" w:hAnsi="Times New Roman" w:cs="Times New Roman"/>
                <w:sz w:val="18"/>
                <w:szCs w:val="18"/>
              </w:rPr>
              <w:t>трубопроводов водопровода</w:t>
            </w:r>
          </w:p>
          <w:p w:rsidR="00000000" w:rsidRDefault="00710FCD">
            <w:pPr>
              <w:shd w:val="clear" w:color="auto" w:fill="FFFFFF"/>
              <w:spacing w:line="235" w:lineRule="exact"/>
              <w:ind w:left="173"/>
            </w:pPr>
            <w:r>
              <w:rPr>
                <w:rFonts w:ascii="Times New Roman" w:eastAsia="Times New Roman" w:hAnsi="Times New Roman" w:cs="Times New Roman"/>
                <w:spacing w:val="-1"/>
                <w:sz w:val="18"/>
                <w:szCs w:val="18"/>
              </w:rPr>
              <w:t>Первомайского и Центрального</w:t>
            </w:r>
          </w:p>
          <w:p w:rsidR="00000000" w:rsidRDefault="00710FCD">
            <w:pPr>
              <w:shd w:val="clear" w:color="auto" w:fill="FFFFFF"/>
              <w:spacing w:line="235" w:lineRule="exact"/>
              <w:ind w:left="173"/>
            </w:pPr>
            <w:r>
              <w:rPr>
                <w:rFonts w:ascii="Times New Roman" w:eastAsia="Times New Roman" w:hAnsi="Times New Roman" w:cs="Times New Roman"/>
                <w:sz w:val="18"/>
                <w:szCs w:val="18"/>
              </w:rPr>
              <w:t>районов, L = 144,262 км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hAnsi="Times New Roman" w:cs="Times New Roman"/>
                <w:b/>
                <w:bCs/>
                <w:sz w:val="18"/>
                <w:szCs w:val="18"/>
              </w:rPr>
              <w:t>492,68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
            </w:pPr>
            <w:r>
              <w:rPr>
                <w:rFonts w:ascii="Times New Roman" w:hAnsi="Times New Roman" w:cs="Times New Roman"/>
                <w:spacing w:val="-2"/>
                <w:sz w:val="16"/>
                <w:szCs w:val="16"/>
              </w:rPr>
              <w:t>35,191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sz w:val="16"/>
                <w:szCs w:val="16"/>
              </w:rPr>
              <w:t>35,191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2"/>
                <w:sz w:val="16"/>
                <w:szCs w:val="16"/>
              </w:rPr>
              <w:t>35,191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sz w:val="16"/>
                <w:szCs w:val="16"/>
              </w:rPr>
              <w:t>35,191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6"/>
                <w:szCs w:val="16"/>
              </w:rPr>
              <w:t>35,191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6"/>
                <w:szCs w:val="16"/>
              </w:rPr>
              <w:t>35,191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35,191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35,191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16"/>
                <w:szCs w:val="16"/>
              </w:rPr>
              <w:t>35,191</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hAnsi="Times New Roman" w:cs="Times New Roman"/>
                <w:spacing w:val="-1"/>
                <w:sz w:val="16"/>
                <w:szCs w:val="16"/>
              </w:rPr>
              <w:t>35,191</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35,191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35,191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35,191</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6"/>
                <w:szCs w:val="16"/>
              </w:rPr>
              <w:t>35,191</w:t>
            </w:r>
          </w:p>
        </w:tc>
      </w:tr>
      <w:tr w:rsidR="00000000">
        <w:tblPrEx>
          <w:tblCellMar>
            <w:top w:w="0" w:type="dxa"/>
            <w:bottom w:w="0" w:type="dxa"/>
          </w:tblCellMar>
        </w:tblPrEx>
        <w:trPr>
          <w:trHeight w:hRule="exact" w:val="1397"/>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3</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134" w:right="134" w:firstLine="178"/>
            </w:pPr>
            <w:r>
              <w:rPr>
                <w:rFonts w:ascii="Times New Roman" w:eastAsia="Times New Roman" w:hAnsi="Times New Roman" w:cs="Times New Roman"/>
                <w:spacing w:val="-2"/>
                <w:sz w:val="18"/>
                <w:szCs w:val="18"/>
              </w:rPr>
              <w:t xml:space="preserve">Строительство новых   сетей </w:t>
            </w:r>
            <w:r>
              <w:rPr>
                <w:rFonts w:ascii="Times New Roman" w:eastAsia="Times New Roman" w:hAnsi="Times New Roman" w:cs="Times New Roman"/>
                <w:spacing w:val="-1"/>
                <w:sz w:val="18"/>
                <w:szCs w:val="18"/>
              </w:rPr>
              <w:t>водоотведения для подключения</w:t>
            </w:r>
          </w:p>
          <w:p w:rsidR="00000000" w:rsidRDefault="00710FCD">
            <w:pPr>
              <w:shd w:val="clear" w:color="auto" w:fill="FFFFFF"/>
              <w:spacing w:line="235" w:lineRule="exact"/>
              <w:ind w:left="134"/>
            </w:pPr>
            <w:r>
              <w:rPr>
                <w:rFonts w:ascii="Times New Roman" w:eastAsia="Times New Roman" w:hAnsi="Times New Roman" w:cs="Times New Roman"/>
                <w:sz w:val="18"/>
                <w:szCs w:val="18"/>
              </w:rPr>
              <w:t>перспективных объектов</w:t>
            </w:r>
          </w:p>
          <w:p w:rsidR="00000000" w:rsidRDefault="00710FCD">
            <w:pPr>
              <w:shd w:val="clear" w:color="auto" w:fill="FFFFFF"/>
              <w:spacing w:line="235" w:lineRule="exact"/>
              <w:ind w:left="134"/>
            </w:pPr>
            <w:r>
              <w:rPr>
                <w:rFonts w:ascii="Times New Roman" w:eastAsia="Times New Roman" w:hAnsi="Times New Roman" w:cs="Times New Roman"/>
                <w:spacing w:val="-1"/>
                <w:sz w:val="18"/>
                <w:szCs w:val="18"/>
              </w:rPr>
              <w:t>капитального строительства, L=</w:t>
            </w:r>
          </w:p>
          <w:p w:rsidR="00000000" w:rsidRDefault="00710FCD">
            <w:pPr>
              <w:shd w:val="clear" w:color="auto" w:fill="FFFFFF"/>
              <w:spacing w:line="235" w:lineRule="exact"/>
              <w:ind w:left="134"/>
            </w:pPr>
            <w:r>
              <w:rPr>
                <w:rFonts w:ascii="Times New Roman" w:hAnsi="Times New Roman" w:cs="Times New Roman"/>
                <w:sz w:val="18"/>
                <w:szCs w:val="18"/>
              </w:rPr>
              <w:t xml:space="preserve">2,322 </w:t>
            </w:r>
            <w:r>
              <w:rPr>
                <w:rFonts w:ascii="Times New Roman" w:eastAsia="Times New Roman" w:hAnsi="Times New Roman" w:cs="Times New Roman"/>
                <w:sz w:val="18"/>
                <w:szCs w:val="18"/>
              </w:rPr>
              <w:t>км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b/>
                <w:bCs/>
                <w:sz w:val="18"/>
                <w:szCs w:val="18"/>
              </w:rPr>
              <w:t>5,38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0,6728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0,673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
            </w:pPr>
            <w:r>
              <w:rPr>
                <w:rFonts w:ascii="Times New Roman" w:hAnsi="Times New Roman" w:cs="Times New Roman"/>
                <w:sz w:val="18"/>
                <w:szCs w:val="18"/>
              </w:rPr>
              <w:t>0,673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z w:val="18"/>
                <w:szCs w:val="18"/>
              </w:rPr>
              <w:t>0,673</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0,673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0,673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0,672</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0,67</w:t>
            </w:r>
          </w:p>
        </w:tc>
      </w:tr>
      <w:tr w:rsidR="00000000">
        <w:tblPrEx>
          <w:tblCellMar>
            <w:top w:w="0" w:type="dxa"/>
            <w:bottom w:w="0" w:type="dxa"/>
          </w:tblCellMar>
        </w:tblPrEx>
        <w:trPr>
          <w:trHeight w:hRule="exact" w:val="926"/>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4</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40" w:lineRule="exact"/>
              <w:ind w:left="14"/>
            </w:pPr>
            <w:r>
              <w:rPr>
                <w:rFonts w:ascii="Times New Roman" w:eastAsia="Times New Roman" w:hAnsi="Times New Roman" w:cs="Times New Roman"/>
                <w:sz w:val="18"/>
                <w:szCs w:val="18"/>
              </w:rPr>
              <w:t>Прокладка второй нитки</w:t>
            </w:r>
          </w:p>
          <w:p w:rsidR="00000000" w:rsidRDefault="00710FCD">
            <w:pPr>
              <w:shd w:val="clear" w:color="auto" w:fill="FFFFFF"/>
              <w:spacing w:line="240" w:lineRule="exact"/>
              <w:ind w:left="14"/>
            </w:pPr>
            <w:r>
              <w:rPr>
                <w:rFonts w:ascii="Times New Roman" w:eastAsia="Times New Roman" w:hAnsi="Times New Roman" w:cs="Times New Roman"/>
                <w:spacing w:val="-1"/>
                <w:sz w:val="18"/>
                <w:szCs w:val="18"/>
              </w:rPr>
              <w:t>магистрального водовода Д 400 м L</w:t>
            </w:r>
          </w:p>
          <w:p w:rsidR="00000000" w:rsidRDefault="00710FCD">
            <w:pPr>
              <w:shd w:val="clear" w:color="auto" w:fill="FFFFFF"/>
              <w:spacing w:line="240" w:lineRule="exact"/>
              <w:ind w:left="14"/>
            </w:pPr>
            <w:r>
              <w:rPr>
                <w:rFonts w:ascii="Times New Roman" w:hAnsi="Times New Roman" w:cs="Times New Roman"/>
                <w:sz w:val="18"/>
                <w:szCs w:val="18"/>
              </w:rPr>
              <w:t xml:space="preserve">603 </w:t>
            </w:r>
            <w:r>
              <w:rPr>
                <w:rFonts w:ascii="Times New Roman" w:eastAsia="Times New Roman" w:hAnsi="Times New Roman" w:cs="Times New Roman"/>
                <w:sz w:val="18"/>
                <w:szCs w:val="18"/>
              </w:rPr>
              <w:t>м от ВЗУ «Горка» до РЧВ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b/>
                <w:bCs/>
                <w:sz w:val="18"/>
                <w:szCs w:val="18"/>
              </w:rPr>
              <w:t>43,62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8"/>
                <w:szCs w:val="18"/>
              </w:rPr>
              <w:t>43,62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88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5</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53"/>
            </w:pPr>
            <w:r>
              <w:rPr>
                <w:rFonts w:ascii="Times New Roman" w:eastAsia="Times New Roman" w:hAnsi="Times New Roman" w:cs="Times New Roman"/>
                <w:sz w:val="18"/>
                <w:szCs w:val="18"/>
              </w:rPr>
              <w:t>Замена участков трубопроводов в</w:t>
            </w:r>
          </w:p>
          <w:p w:rsidR="00000000" w:rsidRDefault="00710FCD">
            <w:pPr>
              <w:shd w:val="clear" w:color="auto" w:fill="FFFFFF"/>
              <w:spacing w:line="235" w:lineRule="exact"/>
              <w:ind w:left="53"/>
            </w:pPr>
            <w:r>
              <w:rPr>
                <w:rFonts w:ascii="Times New Roman" w:eastAsia="Times New Roman" w:hAnsi="Times New Roman" w:cs="Times New Roman"/>
                <w:spacing w:val="-1"/>
                <w:sz w:val="18"/>
                <w:szCs w:val="18"/>
              </w:rPr>
              <w:t>связи с недостаточной пропускной</w:t>
            </w:r>
          </w:p>
          <w:p w:rsidR="00000000" w:rsidRDefault="00710FCD">
            <w:pPr>
              <w:shd w:val="clear" w:color="auto" w:fill="FFFFFF"/>
              <w:spacing w:line="235" w:lineRule="exact"/>
              <w:ind w:left="53"/>
            </w:pPr>
            <w:r>
              <w:rPr>
                <w:rFonts w:ascii="Times New Roman" w:eastAsia="Times New Roman" w:hAnsi="Times New Roman" w:cs="Times New Roman"/>
                <w:sz w:val="18"/>
                <w:szCs w:val="18"/>
              </w:rPr>
              <w:t>способностью при условии</w:t>
            </w:r>
          </w:p>
          <w:p w:rsidR="00000000" w:rsidRDefault="00710FCD">
            <w:pPr>
              <w:shd w:val="clear" w:color="auto" w:fill="FFFFFF"/>
              <w:spacing w:line="235" w:lineRule="exact"/>
              <w:ind w:left="53"/>
            </w:pPr>
            <w:r>
              <w:rPr>
                <w:rFonts w:ascii="Times New Roman" w:eastAsia="Times New Roman" w:hAnsi="Times New Roman" w:cs="Times New Roman"/>
                <w:spacing w:val="-2"/>
                <w:sz w:val="18"/>
                <w:szCs w:val="18"/>
              </w:rPr>
              <w:t>выполнения   мероприятий по</w:t>
            </w:r>
          </w:p>
          <w:p w:rsidR="00000000" w:rsidRDefault="00710FCD">
            <w:pPr>
              <w:shd w:val="clear" w:color="auto" w:fill="FFFFFF"/>
              <w:spacing w:line="235" w:lineRule="exact"/>
              <w:ind w:left="53"/>
            </w:pPr>
            <w:r>
              <w:rPr>
                <w:rFonts w:ascii="Times New Roman" w:eastAsia="Times New Roman" w:hAnsi="Times New Roman" w:cs="Times New Roman"/>
                <w:spacing w:val="-1"/>
                <w:sz w:val="18"/>
                <w:szCs w:val="18"/>
              </w:rPr>
              <w:t>переводу системы ГВС Западного</w:t>
            </w:r>
          </w:p>
          <w:p w:rsidR="00000000" w:rsidRDefault="00710FCD">
            <w:pPr>
              <w:shd w:val="clear" w:color="auto" w:fill="FFFFFF"/>
              <w:spacing w:line="235" w:lineRule="exact"/>
              <w:ind w:left="53"/>
            </w:pPr>
            <w:r>
              <w:rPr>
                <w:rFonts w:ascii="Times New Roman" w:eastAsia="Times New Roman" w:hAnsi="Times New Roman" w:cs="Times New Roman"/>
                <w:sz w:val="18"/>
                <w:szCs w:val="18"/>
              </w:rPr>
              <w:t>района на закрытую с</w:t>
            </w:r>
            <w:r>
              <w:rPr>
                <w:rFonts w:ascii="Times New Roman" w:eastAsia="Times New Roman" w:hAnsi="Times New Roman" w:cs="Times New Roman"/>
                <w:sz w:val="18"/>
                <w:szCs w:val="18"/>
              </w:rPr>
              <w:t>хему</w:t>
            </w:r>
          </w:p>
          <w:p w:rsidR="00000000" w:rsidRDefault="00710FCD">
            <w:pPr>
              <w:shd w:val="clear" w:color="auto" w:fill="FFFFFF"/>
              <w:spacing w:line="235" w:lineRule="exact"/>
              <w:ind w:left="53"/>
            </w:pPr>
            <w:r>
              <w:rPr>
                <w:rFonts w:ascii="Times New Roman" w:hAnsi="Times New Roman" w:cs="Times New Roman"/>
                <w:sz w:val="18"/>
                <w:szCs w:val="18"/>
              </w:rPr>
              <w:t>(</w:t>
            </w:r>
            <w:r>
              <w:rPr>
                <w:rFonts w:ascii="Times New Roman" w:eastAsia="Times New Roman" w:hAnsi="Times New Roman" w:cs="Times New Roman"/>
                <w:sz w:val="18"/>
                <w:szCs w:val="18"/>
              </w:rPr>
              <w:t>расчетный срок 2020 год)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b/>
                <w:bCs/>
                <w:sz w:val="18"/>
                <w:szCs w:val="18"/>
              </w:rPr>
              <w:t>11,78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8"/>
                <w:szCs w:val="18"/>
              </w:rPr>
              <w:t>11,78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682"/>
        <w:ind w:left="14376"/>
      </w:pPr>
      <w:r>
        <w:t>105</w:t>
      </w:r>
    </w:p>
    <w:p w:rsidR="00000000" w:rsidRDefault="00710FCD">
      <w:pPr>
        <w:shd w:val="clear" w:color="auto" w:fill="FFFFFF"/>
        <w:spacing w:before="682"/>
        <w:ind w:left="14376"/>
        <w:sectPr w:rsidR="00000000">
          <w:pgSz w:w="16834" w:h="11909" w:orient="landscape"/>
          <w:pgMar w:top="701" w:right="948" w:bottom="360" w:left="948" w:header="720" w:footer="720" w:gutter="0"/>
          <w:cols w:space="60"/>
          <w:noEndnote/>
        </w:sectPr>
      </w:pPr>
    </w:p>
    <w:p w:rsidR="00000000" w:rsidRDefault="00710FCD">
      <w:pPr>
        <w:shd w:val="clear" w:color="auto" w:fill="FFFFFF"/>
        <w:spacing w:line="240" w:lineRule="exact"/>
        <w:ind w:left="4594" w:right="469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90"/>
        <w:gridCol w:w="3024"/>
        <w:gridCol w:w="850"/>
        <w:gridCol w:w="710"/>
        <w:gridCol w:w="710"/>
        <w:gridCol w:w="706"/>
        <w:gridCol w:w="710"/>
        <w:gridCol w:w="710"/>
        <w:gridCol w:w="706"/>
        <w:gridCol w:w="850"/>
        <w:gridCol w:w="854"/>
        <w:gridCol w:w="850"/>
        <w:gridCol w:w="696"/>
        <w:gridCol w:w="763"/>
        <w:gridCol w:w="768"/>
        <w:gridCol w:w="768"/>
        <w:gridCol w:w="773"/>
      </w:tblGrid>
      <w:tr w:rsidR="00000000">
        <w:tblPrEx>
          <w:tblCellMar>
            <w:top w:w="0" w:type="dxa"/>
            <w:bottom w:w="0" w:type="dxa"/>
          </w:tblCellMar>
        </w:tblPrEx>
        <w:trPr>
          <w:trHeight w:hRule="exact" w:val="451"/>
        </w:trPr>
        <w:tc>
          <w:tcPr>
            <w:tcW w:w="49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64" w:lineRule="exact"/>
              <w:ind w:firstLine="38"/>
            </w:pPr>
            <w:r>
              <w:rPr>
                <w:rFonts w:ascii="Times New Roman" w:eastAsia="Times New Roman" w:hAnsi="Times New Roman" w:cs="Times New Roman"/>
              </w:rPr>
              <w:t xml:space="preserve">№ </w:t>
            </w:r>
            <w:r>
              <w:rPr>
                <w:rFonts w:ascii="Times New Roman" w:eastAsia="Times New Roman" w:hAnsi="Times New Roman" w:cs="Times New Roman"/>
                <w:spacing w:val="-1"/>
              </w:rPr>
              <w:t>п/п</w:t>
            </w:r>
          </w:p>
        </w:tc>
        <w:tc>
          <w:tcPr>
            <w:tcW w:w="302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307"/>
            </w:pPr>
            <w:r>
              <w:rPr>
                <w:rFonts w:ascii="Times New Roman" w:eastAsia="Times New Roman" w:hAnsi="Times New Roman" w:cs="Times New Roman"/>
                <w:spacing w:val="-1"/>
                <w:sz w:val="18"/>
                <w:szCs w:val="18"/>
              </w:rPr>
              <w:t>Наименование мероприятий</w:t>
            </w:r>
          </w:p>
        </w:tc>
        <w:tc>
          <w:tcPr>
            <w:tcW w:w="85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5" w:lineRule="exact"/>
              <w:ind w:left="5"/>
            </w:pPr>
            <w:r>
              <w:rPr>
                <w:rFonts w:ascii="Times New Roman" w:eastAsia="Times New Roman" w:hAnsi="Times New Roman" w:cs="Times New Roman"/>
                <w:sz w:val="18"/>
                <w:szCs w:val="18"/>
              </w:rPr>
              <w:t>Полная</w:t>
            </w:r>
          </w:p>
          <w:p w:rsidR="00000000" w:rsidRDefault="00710FCD">
            <w:pPr>
              <w:shd w:val="clear" w:color="auto" w:fill="FFFFFF"/>
              <w:spacing w:line="235" w:lineRule="exact"/>
              <w:ind w:left="5"/>
            </w:pPr>
            <w:r>
              <w:rPr>
                <w:rFonts w:ascii="Times New Roman" w:eastAsia="Times New Roman" w:hAnsi="Times New Roman" w:cs="Times New Roman"/>
                <w:sz w:val="18"/>
                <w:szCs w:val="18"/>
              </w:rPr>
              <w:t>стоим-</w:t>
            </w:r>
          </w:p>
          <w:p w:rsidR="00000000" w:rsidRDefault="00710FCD">
            <w:pPr>
              <w:shd w:val="clear" w:color="auto" w:fill="FFFFFF"/>
              <w:spacing w:line="235" w:lineRule="exact"/>
              <w:ind w:left="5"/>
            </w:pPr>
            <w:r>
              <w:rPr>
                <w:rFonts w:ascii="Times New Roman" w:eastAsia="Times New Roman" w:hAnsi="Times New Roman" w:cs="Times New Roman"/>
                <w:spacing w:val="-1"/>
                <w:sz w:val="18"/>
                <w:szCs w:val="18"/>
              </w:rPr>
              <w:t>ть (м</w:t>
            </w:r>
            <w:r>
              <w:rPr>
                <w:rFonts w:ascii="Times New Roman" w:eastAsia="Times New Roman" w:hAnsi="Times New Roman" w:cs="Times New Roman"/>
                <w:spacing w:val="-1"/>
                <w:sz w:val="18"/>
                <w:szCs w:val="18"/>
              </w:rPr>
              <w:t>лн.</w:t>
            </w:r>
          </w:p>
          <w:p w:rsidR="00000000" w:rsidRDefault="00710FCD">
            <w:pPr>
              <w:shd w:val="clear" w:color="auto" w:fill="FFFFFF"/>
              <w:spacing w:line="235" w:lineRule="exact"/>
              <w:ind w:left="5"/>
            </w:pPr>
            <w:r>
              <w:rPr>
                <w:rFonts w:ascii="Times New Roman" w:eastAsia="Times New Roman" w:hAnsi="Times New Roman" w:cs="Times New Roman"/>
                <w:sz w:val="18"/>
                <w:szCs w:val="18"/>
              </w:rPr>
              <w:t>руб.)</w:t>
            </w:r>
          </w:p>
        </w:tc>
        <w:tc>
          <w:tcPr>
            <w:tcW w:w="10574" w:type="dxa"/>
            <w:gridSpan w:val="1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7"/>
            </w:pPr>
            <w:r>
              <w:rPr>
                <w:rFonts w:ascii="Times New Roman" w:eastAsia="Times New Roman" w:hAnsi="Times New Roman" w:cs="Times New Roman"/>
                <w:sz w:val="18"/>
                <w:szCs w:val="18"/>
              </w:rPr>
              <w:t>Срок реализации</w:t>
            </w:r>
          </w:p>
        </w:tc>
      </w:tr>
      <w:tr w:rsidR="00000000">
        <w:tblPrEx>
          <w:tblCellMar>
            <w:top w:w="0" w:type="dxa"/>
            <w:bottom w:w="0" w:type="dxa"/>
          </w:tblCellMar>
        </w:tblPrEx>
        <w:trPr>
          <w:trHeight w:hRule="exact" w:val="446"/>
        </w:trPr>
        <w:tc>
          <w:tcPr>
            <w:tcW w:w="49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02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85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1"/>
                <w:sz w:val="18"/>
                <w:szCs w:val="18"/>
              </w:rPr>
              <w:t xml:space="preserve">1 </w:t>
            </w:r>
            <w:r>
              <w:rPr>
                <w:rFonts w:ascii="Times New Roman" w:eastAsia="Times New Roman" w:hAnsi="Times New Roman" w:cs="Times New Roman"/>
                <w:spacing w:val="-1"/>
                <w:sz w:val="18"/>
                <w:szCs w:val="18"/>
              </w:rPr>
              <w:t>этап</w:t>
            </w:r>
          </w:p>
        </w:tc>
        <w:tc>
          <w:tcPr>
            <w:tcW w:w="3542"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21"/>
            </w:pPr>
            <w:r>
              <w:rPr>
                <w:rFonts w:ascii="Times New Roman" w:hAnsi="Times New Roman" w:cs="Times New Roman"/>
                <w:sz w:val="18"/>
                <w:szCs w:val="18"/>
              </w:rPr>
              <w:t xml:space="preserve">2 </w:t>
            </w:r>
            <w:r>
              <w:rPr>
                <w:rFonts w:ascii="Times New Roman" w:eastAsia="Times New Roman" w:hAnsi="Times New Roman" w:cs="Times New Roman"/>
                <w:sz w:val="18"/>
                <w:szCs w:val="18"/>
              </w:rPr>
              <w:t>этап</w:t>
            </w:r>
          </w:p>
        </w:tc>
        <w:tc>
          <w:tcPr>
            <w:tcW w:w="4013"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6"/>
            </w:pPr>
            <w:r>
              <w:rPr>
                <w:rFonts w:ascii="Times New Roman" w:hAnsi="Times New Roman" w:cs="Times New Roman"/>
                <w:sz w:val="18"/>
                <w:szCs w:val="18"/>
              </w:rPr>
              <w:t xml:space="preserve">3 </w:t>
            </w:r>
            <w:r>
              <w:rPr>
                <w:rFonts w:ascii="Times New Roman" w:eastAsia="Times New Roman" w:hAnsi="Times New Roman" w:cs="Times New Roman"/>
                <w:sz w:val="18"/>
                <w:szCs w:val="18"/>
              </w:rPr>
              <w:t>этап</w:t>
            </w:r>
          </w:p>
        </w:tc>
        <w:tc>
          <w:tcPr>
            <w:tcW w:w="2309"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2"/>
            </w:pPr>
            <w:r>
              <w:rPr>
                <w:rFonts w:ascii="Times New Roman" w:eastAsia="Times New Roman" w:hAnsi="Times New Roman" w:cs="Times New Roman"/>
                <w:sz w:val="18"/>
                <w:szCs w:val="18"/>
              </w:rPr>
              <w:t>Расчетный срок</w:t>
            </w:r>
          </w:p>
        </w:tc>
      </w:tr>
      <w:tr w:rsidR="00000000">
        <w:tblPrEx>
          <w:tblCellMar>
            <w:top w:w="0" w:type="dxa"/>
            <w:bottom w:w="0" w:type="dxa"/>
          </w:tblCellMar>
        </w:tblPrEx>
        <w:trPr>
          <w:trHeight w:hRule="exact" w:val="586"/>
        </w:trPr>
        <w:tc>
          <w:tcPr>
            <w:tcW w:w="49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02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85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2019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2024</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2027</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18"/>
                <w:szCs w:val="18"/>
              </w:rPr>
              <w:t>2028</w:t>
            </w:r>
          </w:p>
        </w:tc>
      </w:tr>
      <w:tr w:rsidR="00000000">
        <w:tblPrEx>
          <w:tblCellMar>
            <w:top w:w="0" w:type="dxa"/>
            <w:bottom w:w="0" w:type="dxa"/>
          </w:tblCellMar>
        </w:tblPrEx>
        <w:trPr>
          <w:trHeight w:hRule="exact" w:val="140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6</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14"/>
            </w:pPr>
            <w:r>
              <w:rPr>
                <w:rFonts w:ascii="Times New Roman" w:eastAsia="Times New Roman" w:hAnsi="Times New Roman" w:cs="Times New Roman"/>
                <w:sz w:val="18"/>
                <w:szCs w:val="18"/>
              </w:rPr>
              <w:t>Замена участков трубопроводов в</w:t>
            </w:r>
          </w:p>
          <w:p w:rsidR="00000000" w:rsidRDefault="00710FCD">
            <w:pPr>
              <w:shd w:val="clear" w:color="auto" w:fill="FFFFFF"/>
              <w:spacing w:line="235" w:lineRule="exact"/>
              <w:ind w:left="14"/>
            </w:pPr>
            <w:r>
              <w:rPr>
                <w:rFonts w:ascii="Times New Roman" w:eastAsia="Times New Roman" w:hAnsi="Times New Roman" w:cs="Times New Roman"/>
                <w:sz w:val="18"/>
                <w:szCs w:val="18"/>
              </w:rPr>
              <w:t>связи с недостаточной пропускной</w:t>
            </w:r>
          </w:p>
          <w:p w:rsidR="00000000" w:rsidRDefault="00710FCD">
            <w:pPr>
              <w:shd w:val="clear" w:color="auto" w:fill="FFFFFF"/>
              <w:spacing w:line="235" w:lineRule="exact"/>
              <w:ind w:left="14"/>
            </w:pPr>
            <w:r>
              <w:rPr>
                <w:rFonts w:ascii="Times New Roman" w:eastAsia="Times New Roman" w:hAnsi="Times New Roman" w:cs="Times New Roman"/>
                <w:sz w:val="18"/>
                <w:szCs w:val="18"/>
              </w:rPr>
              <w:t>способностью при условии</w:t>
            </w:r>
          </w:p>
          <w:p w:rsidR="00000000" w:rsidRDefault="00710FCD">
            <w:pPr>
              <w:shd w:val="clear" w:color="auto" w:fill="FFFFFF"/>
              <w:spacing w:line="235" w:lineRule="exact"/>
              <w:ind w:left="14"/>
            </w:pPr>
            <w:r>
              <w:rPr>
                <w:rFonts w:ascii="Times New Roman" w:eastAsia="Times New Roman" w:hAnsi="Times New Roman" w:cs="Times New Roman"/>
                <w:sz w:val="18"/>
                <w:szCs w:val="18"/>
              </w:rPr>
              <w:t>подключения перспективной</w:t>
            </w:r>
          </w:p>
          <w:p w:rsidR="00000000" w:rsidRDefault="00710FCD">
            <w:pPr>
              <w:shd w:val="clear" w:color="auto" w:fill="FFFFFF"/>
              <w:spacing w:line="235" w:lineRule="exact"/>
              <w:ind w:left="14"/>
            </w:pPr>
            <w:r>
              <w:rPr>
                <w:rFonts w:ascii="Times New Roman" w:eastAsia="Times New Roman" w:hAnsi="Times New Roman" w:cs="Times New Roman"/>
                <w:spacing w:val="-1"/>
                <w:sz w:val="18"/>
                <w:szCs w:val="18"/>
              </w:rPr>
              <w:t>нагрузки (расчет</w:t>
            </w:r>
            <w:r>
              <w:rPr>
                <w:rFonts w:ascii="Times New Roman" w:eastAsia="Times New Roman" w:hAnsi="Times New Roman" w:cs="Times New Roman"/>
                <w:spacing w:val="-1"/>
                <w:sz w:val="18"/>
                <w:szCs w:val="18"/>
              </w:rPr>
              <w:t>ный срок 2028 год)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b/>
                <w:bCs/>
                <w:sz w:val="18"/>
                <w:szCs w:val="18"/>
              </w:rPr>
              <w:t>44,36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sz w:val="18"/>
                <w:szCs w:val="18"/>
              </w:rPr>
              <w:t>5,545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sz w:val="18"/>
                <w:szCs w:val="18"/>
              </w:rPr>
              <w:t>5,545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
            </w:pPr>
            <w:r>
              <w:rPr>
                <w:rFonts w:ascii="Times New Roman" w:hAnsi="Times New Roman" w:cs="Times New Roman"/>
                <w:sz w:val="18"/>
                <w:szCs w:val="18"/>
              </w:rPr>
              <w:t>5,545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ascii="Times New Roman" w:hAnsi="Times New Roman" w:cs="Times New Roman"/>
                <w:sz w:val="18"/>
                <w:szCs w:val="18"/>
              </w:rPr>
              <w:t>5,545</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hAnsi="Times New Roman" w:cs="Times New Roman"/>
                <w:sz w:val="18"/>
                <w:szCs w:val="18"/>
              </w:rPr>
              <w:t>5,545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hAnsi="Times New Roman" w:cs="Times New Roman"/>
                <w:sz w:val="18"/>
                <w:szCs w:val="18"/>
              </w:rPr>
              <w:t>5,545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hAnsi="Times New Roman" w:cs="Times New Roman"/>
                <w:sz w:val="18"/>
                <w:szCs w:val="18"/>
              </w:rPr>
              <w:t>5,545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hAnsi="Times New Roman" w:cs="Times New Roman"/>
                <w:sz w:val="18"/>
                <w:szCs w:val="18"/>
              </w:rPr>
              <w:t>5,545</w:t>
            </w:r>
          </w:p>
        </w:tc>
      </w:tr>
      <w:tr w:rsidR="00000000">
        <w:tblPrEx>
          <w:tblCellMar>
            <w:top w:w="0" w:type="dxa"/>
            <w:bottom w:w="0" w:type="dxa"/>
          </w:tblCellMar>
        </w:tblPrEx>
        <w:trPr>
          <w:trHeight w:hRule="exact" w:val="116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7</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29"/>
            </w:pPr>
            <w:r>
              <w:rPr>
                <w:rFonts w:ascii="Times New Roman" w:eastAsia="Times New Roman" w:hAnsi="Times New Roman" w:cs="Times New Roman"/>
                <w:spacing w:val="-4"/>
                <w:sz w:val="18"/>
                <w:szCs w:val="18"/>
              </w:rPr>
              <w:t>Внедрение систем     УФО</w:t>
            </w:r>
          </w:p>
          <w:p w:rsidR="00000000" w:rsidRDefault="00710FCD">
            <w:pPr>
              <w:shd w:val="clear" w:color="auto" w:fill="FFFFFF"/>
              <w:spacing w:line="235" w:lineRule="exact"/>
              <w:ind w:left="29"/>
            </w:pPr>
            <w:r>
              <w:rPr>
                <w:rFonts w:ascii="Times New Roman" w:eastAsia="Times New Roman" w:hAnsi="Times New Roman" w:cs="Times New Roman"/>
                <w:sz w:val="18"/>
                <w:szCs w:val="18"/>
              </w:rPr>
              <w:t>водоподготовки питьевой воды на</w:t>
            </w:r>
          </w:p>
          <w:p w:rsidR="00000000" w:rsidRDefault="00710FCD">
            <w:pPr>
              <w:shd w:val="clear" w:color="auto" w:fill="FFFFFF"/>
              <w:spacing w:line="235" w:lineRule="exact"/>
              <w:ind w:left="29"/>
            </w:pPr>
            <w:r>
              <w:rPr>
                <w:rFonts w:ascii="Times New Roman" w:eastAsia="Times New Roman" w:hAnsi="Times New Roman" w:cs="Times New Roman"/>
                <w:spacing w:val="-1"/>
                <w:sz w:val="18"/>
                <w:szCs w:val="18"/>
              </w:rPr>
              <w:t>ВЗУ «Дачный» ( с учетом затрат на</w:t>
            </w:r>
          </w:p>
          <w:p w:rsidR="00000000" w:rsidRDefault="00710FCD">
            <w:pPr>
              <w:shd w:val="clear" w:color="auto" w:fill="FFFFFF"/>
              <w:spacing w:line="235" w:lineRule="exact"/>
              <w:ind w:left="29"/>
            </w:pPr>
            <w:r>
              <w:rPr>
                <w:rFonts w:ascii="Times New Roman" w:eastAsia="Times New Roman" w:hAnsi="Times New Roman" w:cs="Times New Roman"/>
                <w:sz w:val="18"/>
                <w:szCs w:val="18"/>
              </w:rPr>
              <w:t>проектирование)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b/>
                <w:bCs/>
                <w:sz w:val="18"/>
                <w:szCs w:val="18"/>
              </w:rPr>
              <w:t>1,10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sz w:val="18"/>
                <w:szCs w:val="18"/>
              </w:rPr>
              <w:t>1,097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86"/>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8</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269" w:right="269" w:firstLine="206"/>
            </w:pPr>
            <w:r>
              <w:rPr>
                <w:rFonts w:ascii="Times New Roman" w:eastAsia="Times New Roman" w:hAnsi="Times New Roman" w:cs="Times New Roman"/>
                <w:sz w:val="18"/>
                <w:szCs w:val="18"/>
              </w:rPr>
              <w:t xml:space="preserve">Реконструкция системы </w:t>
            </w:r>
            <w:r>
              <w:rPr>
                <w:rFonts w:ascii="Times New Roman" w:eastAsia="Times New Roman" w:hAnsi="Times New Roman" w:cs="Times New Roman"/>
                <w:spacing w:val="-1"/>
                <w:sz w:val="18"/>
                <w:szCs w:val="18"/>
              </w:rPr>
              <w:t>водоочистки ВЗУ «Куст №3»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b/>
                <w:bCs/>
                <w:sz w:val="18"/>
                <w:szCs w:val="18"/>
              </w:rPr>
              <w:t>7,32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8"/>
                <w:szCs w:val="18"/>
              </w:rPr>
              <w:t>7,32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21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rPr>
              <w:t>9</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53" w:right="58" w:firstLine="197"/>
            </w:pPr>
            <w:r>
              <w:rPr>
                <w:rFonts w:ascii="Times New Roman" w:eastAsia="Times New Roman" w:hAnsi="Times New Roman" w:cs="Times New Roman"/>
                <w:sz w:val="18"/>
                <w:szCs w:val="18"/>
              </w:rPr>
              <w:t xml:space="preserve">Бурение новых скважин ВЗУ </w:t>
            </w:r>
            <w:r>
              <w:rPr>
                <w:rFonts w:ascii="Times New Roman" w:eastAsia="Times New Roman" w:hAnsi="Times New Roman" w:cs="Times New Roman"/>
                <w:spacing w:val="-1"/>
                <w:sz w:val="18"/>
                <w:szCs w:val="18"/>
              </w:rPr>
              <w:t>«Горка» и п. Дачный, глубина 250</w:t>
            </w:r>
          </w:p>
          <w:p w:rsidR="00000000" w:rsidRDefault="00710FCD">
            <w:pPr>
              <w:shd w:val="clear" w:color="auto" w:fill="FFFFFF"/>
              <w:spacing w:line="235" w:lineRule="exact"/>
              <w:ind w:left="53" w:right="58" w:firstLine="240"/>
            </w:pPr>
            <w:r>
              <w:rPr>
                <w:rFonts w:ascii="Times New Roman" w:eastAsia="Times New Roman" w:hAnsi="Times New Roman" w:cs="Times New Roman"/>
                <w:sz w:val="18"/>
                <w:szCs w:val="18"/>
              </w:rPr>
              <w:t xml:space="preserve">м, (бурение АС, составление </w:t>
            </w:r>
            <w:r>
              <w:rPr>
                <w:rFonts w:ascii="Times New Roman" w:eastAsia="Times New Roman" w:hAnsi="Times New Roman" w:cs="Times New Roman"/>
                <w:spacing w:val="-1"/>
                <w:sz w:val="18"/>
                <w:szCs w:val="18"/>
              </w:rPr>
              <w:t>паспорта скважины, регистрация в ГВК, ГИС, полный бактериальный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b/>
                <w:bCs/>
                <w:sz w:val="18"/>
                <w:szCs w:val="18"/>
              </w:rPr>
              <w:t>49,11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sz w:val="18"/>
                <w:szCs w:val="18"/>
              </w:rPr>
              <w:t>49,11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1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rPr>
              <w:t>10</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40" w:lineRule="exact"/>
              <w:ind w:left="274" w:right="278"/>
            </w:pPr>
            <w:r>
              <w:rPr>
                <w:rFonts w:ascii="Times New Roman" w:eastAsia="Times New Roman" w:hAnsi="Times New Roman" w:cs="Times New Roman"/>
                <w:spacing w:val="-15"/>
                <w:w w:val="76"/>
                <w:sz w:val="16"/>
                <w:szCs w:val="16"/>
              </w:rPr>
              <w:t xml:space="preserve">аВнналеидрз евноидеы а) ,в т 2о мобатъиезкатцаи пяо и 2 </w:t>
            </w:r>
            <w:r>
              <w:rPr>
                <w:rFonts w:ascii="Times New Roman" w:eastAsia="Times New Roman" w:hAnsi="Times New Roman" w:cs="Times New Roman"/>
                <w:w w:val="76"/>
                <w:sz w:val="16"/>
                <w:szCs w:val="16"/>
              </w:rPr>
              <w:t>диспетчерскивз</w:t>
            </w:r>
            <w:r>
              <w:rPr>
                <w:rFonts w:ascii="Times New Roman" w:eastAsia="Times New Roman" w:hAnsi="Times New Roman" w:cs="Times New Roman"/>
                <w:b/>
                <w:bCs/>
                <w:w w:val="76"/>
                <w:sz w:val="16"/>
                <w:szCs w:val="16"/>
              </w:rPr>
              <w:t>а</w:t>
            </w:r>
            <w:r>
              <w:rPr>
                <w:rFonts w:ascii="Times New Roman" w:eastAsia="Times New Roman" w:hAnsi="Times New Roman" w:cs="Times New Roman"/>
                <w:w w:val="76"/>
                <w:sz w:val="16"/>
                <w:szCs w:val="16"/>
              </w:rPr>
              <w:t>цж</w:t>
            </w:r>
            <w:r>
              <w:rPr>
                <w:rFonts w:ascii="Times New Roman" w:eastAsia="Times New Roman" w:hAnsi="Times New Roman" w:cs="Times New Roman"/>
                <w:b/>
                <w:bCs/>
                <w:w w:val="76"/>
                <w:sz w:val="16"/>
                <w:szCs w:val="16"/>
              </w:rPr>
              <w:t>и</w:t>
            </w:r>
            <w:r>
              <w:rPr>
                <w:rFonts w:ascii="Times New Roman" w:eastAsia="Times New Roman" w:hAnsi="Times New Roman" w:cs="Times New Roman"/>
                <w:w w:val="76"/>
                <w:sz w:val="16"/>
                <w:szCs w:val="16"/>
              </w:rPr>
              <w:t>яныпроцессов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b/>
                <w:bCs/>
                <w:sz w:val="18"/>
                <w:szCs w:val="18"/>
              </w:rPr>
              <w:t>18,21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hAnsi="Times New Roman" w:cs="Times New Roman"/>
                <w:sz w:val="18"/>
                <w:szCs w:val="18"/>
              </w:rPr>
              <w:t>18,21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0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rPr>
              <w:t>11</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82"/>
            </w:pPr>
            <w:r>
              <w:rPr>
                <w:rFonts w:ascii="Times New Roman" w:eastAsia="Times New Roman" w:hAnsi="Times New Roman" w:cs="Times New Roman"/>
                <w:spacing w:val="-1"/>
                <w:sz w:val="18"/>
                <w:szCs w:val="18"/>
              </w:rPr>
              <w:t>Приобретение и замена насосного</w:t>
            </w:r>
          </w:p>
          <w:p w:rsidR="00000000" w:rsidRDefault="00710FCD">
            <w:pPr>
              <w:shd w:val="clear" w:color="auto" w:fill="FFFFFF"/>
              <w:spacing w:line="235" w:lineRule="exact"/>
              <w:ind w:left="82"/>
            </w:pPr>
            <w:r>
              <w:rPr>
                <w:rFonts w:ascii="Times New Roman" w:eastAsia="Times New Roman" w:hAnsi="Times New Roman" w:cs="Times New Roman"/>
                <w:spacing w:val="-2"/>
                <w:sz w:val="18"/>
                <w:szCs w:val="18"/>
              </w:rPr>
              <w:t>оборудования   перекачки воды на</w:t>
            </w:r>
          </w:p>
          <w:p w:rsidR="00000000" w:rsidRDefault="00710FCD">
            <w:pPr>
              <w:shd w:val="clear" w:color="auto" w:fill="FFFFFF"/>
              <w:spacing w:line="235" w:lineRule="exact"/>
              <w:ind w:left="82"/>
            </w:pPr>
            <w:r>
              <w:rPr>
                <w:rFonts w:ascii="Times New Roman" w:eastAsia="Times New Roman" w:hAnsi="Times New Roman" w:cs="Times New Roman"/>
                <w:sz w:val="18"/>
                <w:szCs w:val="18"/>
              </w:rPr>
              <w:t>ВНС   и АС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b/>
                <w:bCs/>
                <w:sz w:val="18"/>
                <w:szCs w:val="18"/>
              </w:rPr>
              <w:t>13,76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hAnsi="Times New Roman" w:cs="Times New Roman"/>
                <w:sz w:val="18"/>
                <w:szCs w:val="18"/>
              </w:rPr>
              <w:t>4,585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hAnsi="Times New Roman" w:cs="Times New Roman"/>
                <w:sz w:val="18"/>
                <w:szCs w:val="18"/>
              </w:rPr>
              <w:t>4,585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hAnsi="Times New Roman" w:cs="Times New Roman"/>
                <w:sz w:val="18"/>
                <w:szCs w:val="18"/>
              </w:rPr>
              <w:t>4,585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248"/>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23"/>
            </w:pPr>
            <w:r>
              <w:rPr>
                <w:rFonts w:ascii="Times New Roman" w:eastAsia="Times New Roman" w:hAnsi="Times New Roman" w:cs="Times New Roman"/>
                <w:b/>
                <w:bCs/>
                <w:sz w:val="18"/>
                <w:szCs w:val="18"/>
              </w:rPr>
              <w:t>Итого: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b/>
                <w:bCs/>
                <w:i/>
                <w:iCs/>
                <w:spacing w:val="-1"/>
              </w:rPr>
              <w:t>888,88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
            </w:pPr>
            <w:r>
              <w:rPr>
                <w:rFonts w:ascii="Times New Roman" w:hAnsi="Times New Roman" w:cs="Times New Roman"/>
                <w:b/>
                <w:bCs/>
                <w:spacing w:val="-2"/>
                <w:sz w:val="16"/>
                <w:szCs w:val="16"/>
              </w:rPr>
              <w:t>49,589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b/>
                <w:bCs/>
                <w:spacing w:val="-1"/>
                <w:sz w:val="16"/>
                <w:szCs w:val="16"/>
              </w:rPr>
              <w:t>49,589</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b/>
                <w:bCs/>
                <w:spacing w:val="-2"/>
                <w:sz w:val="16"/>
                <w:szCs w:val="16"/>
              </w:rPr>
              <w:t>50,686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b/>
                <w:bCs/>
                <w:spacing w:val="-1"/>
                <w:sz w:val="16"/>
                <w:szCs w:val="16"/>
              </w:rPr>
              <w:t>56,911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ascii="Times New Roman" w:hAnsi="Times New Roman" w:cs="Times New Roman"/>
                <w:b/>
                <w:bCs/>
                <w:sz w:val="16"/>
                <w:szCs w:val="16"/>
              </w:rPr>
              <w:t>93,21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b/>
                <w:bCs/>
                <w:spacing w:val="-2"/>
                <w:sz w:val="16"/>
                <w:szCs w:val="16"/>
              </w:rPr>
              <w:t>110,48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hAnsi="Times New Roman" w:cs="Times New Roman"/>
                <w:b/>
                <w:bCs/>
                <w:spacing w:val="-1"/>
                <w:sz w:val="16"/>
                <w:szCs w:val="16"/>
              </w:rPr>
              <w:t>55,8068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b/>
                <w:bCs/>
                <w:sz w:val="16"/>
                <w:szCs w:val="16"/>
              </w:rPr>
              <w:t>55,807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b/>
                <w:bCs/>
                <w:sz w:val="16"/>
                <w:szCs w:val="16"/>
              </w:rPr>
              <w:t>55,807</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hAnsi="Times New Roman" w:cs="Times New Roman"/>
                <w:b/>
                <w:bCs/>
                <w:spacing w:val="-1"/>
                <w:sz w:val="16"/>
                <w:szCs w:val="16"/>
              </w:rPr>
              <w:t>55,807</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b/>
                <w:bCs/>
                <w:sz w:val="16"/>
                <w:szCs w:val="16"/>
              </w:rPr>
              <w:t>78,602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hAnsi="Times New Roman" w:cs="Times New Roman"/>
                <w:b/>
                <w:bCs/>
                <w:sz w:val="16"/>
                <w:szCs w:val="16"/>
              </w:rPr>
              <w:t>60,392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b/>
                <w:bCs/>
                <w:sz w:val="16"/>
                <w:szCs w:val="16"/>
              </w:rPr>
              <w:t>60,391</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b/>
                <w:bCs/>
                <w:sz w:val="16"/>
                <w:szCs w:val="16"/>
              </w:rPr>
              <w:t>55,804</w:t>
            </w:r>
          </w:p>
        </w:tc>
      </w:tr>
    </w:tbl>
    <w:p w:rsidR="00000000" w:rsidRDefault="00710FCD">
      <w:pPr>
        <w:shd w:val="clear" w:color="auto" w:fill="FFFFFF"/>
        <w:spacing w:before="648"/>
        <w:ind w:left="14376"/>
      </w:pPr>
      <w:r>
        <w:t>106</w:t>
      </w:r>
    </w:p>
    <w:p w:rsidR="00000000" w:rsidRDefault="00710FCD">
      <w:pPr>
        <w:shd w:val="clear" w:color="auto" w:fill="FFFFFF"/>
        <w:spacing w:before="648"/>
        <w:ind w:left="14376"/>
        <w:sectPr w:rsidR="00000000">
          <w:pgSz w:w="16834" w:h="11909" w:orient="landscape"/>
          <w:pgMar w:top="701" w:right="948" w:bottom="360" w:left="948"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66" w:line="374" w:lineRule="exact"/>
        <w:ind w:left="115" w:right="1440"/>
      </w:pPr>
      <w:bookmarkStart w:id="54" w:name="bookmark54"/>
      <w:r>
        <w:rPr>
          <w:rFonts w:ascii="Times New Roman" w:hAnsi="Times New Roman" w:cs="Times New Roman"/>
          <w:b/>
          <w:bCs/>
          <w:spacing w:val="-1"/>
          <w:sz w:val="28"/>
          <w:szCs w:val="28"/>
        </w:rPr>
        <w:t>1</w:t>
      </w:r>
      <w:bookmarkEnd w:id="54"/>
      <w:r>
        <w:rPr>
          <w:rFonts w:ascii="Times New Roman" w:hAnsi="Times New Roman" w:cs="Times New Roman"/>
          <w:b/>
          <w:bCs/>
          <w:spacing w:val="-1"/>
          <w:sz w:val="28"/>
          <w:szCs w:val="28"/>
        </w:rPr>
        <w:t xml:space="preserve">.7. </w:t>
      </w:r>
      <w:r>
        <w:rPr>
          <w:rFonts w:ascii="Times New Roman" w:eastAsia="Times New Roman" w:hAnsi="Times New Roman" w:cs="Times New Roman"/>
          <w:b/>
          <w:bCs/>
          <w:spacing w:val="-1"/>
          <w:sz w:val="28"/>
          <w:szCs w:val="28"/>
        </w:rPr>
        <w:t>Целевые показатели развити</w:t>
      </w:r>
      <w:r>
        <w:rPr>
          <w:rFonts w:ascii="Times New Roman" w:eastAsia="Times New Roman" w:hAnsi="Times New Roman" w:cs="Times New Roman"/>
          <w:b/>
          <w:bCs/>
          <w:spacing w:val="-1"/>
          <w:sz w:val="28"/>
          <w:szCs w:val="28"/>
        </w:rPr>
        <w:t xml:space="preserve">я централизованных систем </w:t>
      </w:r>
      <w:r>
        <w:rPr>
          <w:rFonts w:ascii="Times New Roman" w:eastAsia="Times New Roman" w:hAnsi="Times New Roman" w:cs="Times New Roman"/>
          <w:b/>
          <w:bCs/>
          <w:sz w:val="28"/>
          <w:szCs w:val="28"/>
        </w:rPr>
        <w:t>водоснабжения.</w:t>
      </w:r>
    </w:p>
    <w:p w:rsidR="00000000" w:rsidRDefault="00710FCD">
      <w:pPr>
        <w:shd w:val="clear" w:color="auto" w:fill="FFFFFF"/>
        <w:spacing w:before="538" w:line="274" w:lineRule="exact"/>
        <w:ind w:left="115" w:right="120" w:firstLine="706"/>
        <w:jc w:val="both"/>
      </w:pPr>
      <w:r>
        <w:rPr>
          <w:rFonts w:ascii="Times New Roman" w:eastAsia="Times New Roman" w:hAnsi="Times New Roman" w:cs="Times New Roman"/>
          <w:sz w:val="24"/>
          <w:szCs w:val="24"/>
        </w:rPr>
        <w:t>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обеспечено решение следующих задач:</w:t>
      </w:r>
    </w:p>
    <w:p w:rsidR="00000000" w:rsidRDefault="00710FCD">
      <w:pPr>
        <w:shd w:val="clear" w:color="auto" w:fill="FFFFFF"/>
        <w:tabs>
          <w:tab w:val="left" w:pos="1109"/>
        </w:tabs>
        <w:spacing w:line="274" w:lineRule="exact"/>
        <w:ind w:left="115" w:right="120" w:firstLine="706"/>
        <w:jc w:val="both"/>
      </w:pP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ab/>
        <w:t>обеспечение под</w:t>
      </w:r>
      <w:r>
        <w:rPr>
          <w:rFonts w:ascii="Times New Roman" w:eastAsia="Times New Roman" w:hAnsi="Times New Roman" w:cs="Times New Roman"/>
          <w:sz w:val="24"/>
          <w:szCs w:val="24"/>
        </w:rPr>
        <w:t>ачи абонентам определенного объема горячей, питьевой воды</w:t>
      </w:r>
      <w:r>
        <w:rPr>
          <w:rFonts w:ascii="Times New Roman" w:eastAsia="Times New Roman" w:hAnsi="Times New Roman" w:cs="Times New Roman"/>
          <w:sz w:val="24"/>
          <w:szCs w:val="24"/>
        </w:rPr>
        <w:br/>
        <w:t>установленного качества;</w:t>
      </w:r>
    </w:p>
    <w:p w:rsidR="00000000" w:rsidRDefault="00710FCD">
      <w:pPr>
        <w:shd w:val="clear" w:color="auto" w:fill="FFFFFF"/>
        <w:tabs>
          <w:tab w:val="left" w:pos="1109"/>
        </w:tabs>
        <w:spacing w:line="274" w:lineRule="exact"/>
        <w:ind w:left="115" w:right="120" w:firstLine="706"/>
        <w:jc w:val="both"/>
      </w:pPr>
      <w:r>
        <w:rPr>
          <w:rFonts w:ascii="Times New Roman" w:eastAsia="Times New Roman" w:hAnsi="Times New Roman" w:cs="Times New Roman"/>
          <w:spacing w:val="-2"/>
          <w:sz w:val="24"/>
          <w:szCs w:val="24"/>
        </w:rPr>
        <w:t>б)</w:t>
      </w:r>
      <w:r>
        <w:rPr>
          <w:rFonts w:ascii="Times New Roman" w:eastAsia="Times New Roman" w:hAnsi="Times New Roman" w:cs="Times New Roman"/>
          <w:sz w:val="24"/>
          <w:szCs w:val="24"/>
        </w:rPr>
        <w:tab/>
        <w:t>организация и обеспечение централизованного водоснабжения на территориях,</w:t>
      </w:r>
      <w:r>
        <w:rPr>
          <w:rFonts w:ascii="Times New Roman" w:eastAsia="Times New Roman" w:hAnsi="Times New Roman" w:cs="Times New Roman"/>
          <w:sz w:val="24"/>
          <w:szCs w:val="24"/>
        </w:rPr>
        <w:br/>
        <w:t>где оно отсутствует;</w:t>
      </w:r>
    </w:p>
    <w:p w:rsidR="00000000" w:rsidRDefault="00710FCD">
      <w:pPr>
        <w:shd w:val="clear" w:color="auto" w:fill="FFFFFF"/>
        <w:tabs>
          <w:tab w:val="left" w:pos="1152"/>
        </w:tabs>
        <w:spacing w:line="274" w:lineRule="exact"/>
        <w:ind w:left="115" w:right="115" w:firstLine="706"/>
        <w:jc w:val="both"/>
      </w:pPr>
      <w:r>
        <w:rPr>
          <w:rFonts w:ascii="Times New Roman" w:eastAsia="Times New Roman" w:hAnsi="Times New Roman" w:cs="Times New Roman"/>
          <w:spacing w:val="-2"/>
          <w:sz w:val="24"/>
          <w:szCs w:val="24"/>
        </w:rPr>
        <w:t>в)</w:t>
      </w:r>
      <w:r>
        <w:rPr>
          <w:rFonts w:ascii="Times New Roman" w:eastAsia="Times New Roman" w:hAnsi="Times New Roman" w:cs="Times New Roman"/>
          <w:sz w:val="24"/>
          <w:szCs w:val="24"/>
        </w:rPr>
        <w:tab/>
        <w:t>обеспечение водоснабжения объектов перспективной застройки населенного</w:t>
      </w:r>
      <w:r>
        <w:rPr>
          <w:rFonts w:ascii="Times New Roman" w:eastAsia="Times New Roman" w:hAnsi="Times New Roman" w:cs="Times New Roman"/>
          <w:sz w:val="24"/>
          <w:szCs w:val="24"/>
        </w:rPr>
        <w:br/>
        <w:t>п</w:t>
      </w:r>
      <w:r>
        <w:rPr>
          <w:rFonts w:ascii="Times New Roman" w:eastAsia="Times New Roman" w:hAnsi="Times New Roman" w:cs="Times New Roman"/>
          <w:sz w:val="24"/>
          <w:szCs w:val="24"/>
        </w:rPr>
        <w:t>ункта;</w:t>
      </w:r>
    </w:p>
    <w:p w:rsidR="00000000" w:rsidRDefault="00710FCD">
      <w:pPr>
        <w:shd w:val="clear" w:color="auto" w:fill="FFFFFF"/>
        <w:tabs>
          <w:tab w:val="left" w:pos="1061"/>
        </w:tabs>
        <w:spacing w:line="274" w:lineRule="exact"/>
        <w:ind w:left="821"/>
      </w:pPr>
      <w:r>
        <w:rPr>
          <w:rFonts w:ascii="Times New Roman" w:eastAsia="Times New Roman" w:hAnsi="Times New Roman" w:cs="Times New Roman"/>
          <w:spacing w:val="-1"/>
          <w:sz w:val="24"/>
          <w:szCs w:val="24"/>
        </w:rPr>
        <w:t>г)</w:t>
      </w:r>
      <w:r>
        <w:rPr>
          <w:rFonts w:ascii="Times New Roman" w:eastAsia="Times New Roman" w:hAnsi="Times New Roman" w:cs="Times New Roman"/>
          <w:sz w:val="24"/>
          <w:szCs w:val="24"/>
        </w:rPr>
        <w:tab/>
        <w:t>сокращение потерь воды при ее транспортировке;</w:t>
      </w:r>
    </w:p>
    <w:p w:rsidR="00000000" w:rsidRDefault="00710FCD">
      <w:pPr>
        <w:shd w:val="clear" w:color="auto" w:fill="FFFFFF"/>
        <w:spacing w:line="317" w:lineRule="exact"/>
        <w:ind w:left="115" w:right="576"/>
      </w:pPr>
      <w:r>
        <w:rPr>
          <w:rFonts w:ascii="Times New Roman" w:eastAsia="Times New Roman" w:hAnsi="Times New Roman" w:cs="Times New Roman"/>
          <w:sz w:val="24"/>
          <w:szCs w:val="24"/>
        </w:rPr>
        <w:t xml:space="preserve">д) выполнение мероприятий, направленных на обеспечение соответствия качества </w:t>
      </w:r>
      <w:r>
        <w:rPr>
          <w:rFonts w:ascii="Times New Roman" w:eastAsia="Times New Roman" w:hAnsi="Times New Roman" w:cs="Times New Roman"/>
          <w:spacing w:val="-1"/>
          <w:sz w:val="24"/>
          <w:szCs w:val="24"/>
        </w:rPr>
        <w:t>питьевой воды, горячей воды требованиям законодательства Российской Федерации.</w:t>
      </w:r>
    </w:p>
    <w:p w:rsidR="00000000" w:rsidRDefault="00710FCD">
      <w:pPr>
        <w:shd w:val="clear" w:color="auto" w:fill="FFFFFF"/>
        <w:spacing w:before="125" w:line="413" w:lineRule="exact"/>
        <w:ind w:left="3422"/>
      </w:pPr>
      <w:r>
        <w:rPr>
          <w:rFonts w:ascii="Times New Roman" w:eastAsia="Times New Roman" w:hAnsi="Times New Roman" w:cs="Times New Roman"/>
          <w:b/>
          <w:bCs/>
          <w:i/>
          <w:iCs/>
          <w:sz w:val="24"/>
          <w:szCs w:val="24"/>
        </w:rPr>
        <w:t>Целевые показатели развития</w:t>
      </w:r>
    </w:p>
    <w:p w:rsidR="00000000" w:rsidRDefault="00710FCD">
      <w:pPr>
        <w:shd w:val="clear" w:color="auto" w:fill="FFFFFF"/>
        <w:spacing w:line="413" w:lineRule="exact"/>
        <w:ind w:left="115" w:firstLine="566"/>
      </w:pPr>
      <w:r>
        <w:rPr>
          <w:rFonts w:ascii="Times New Roman" w:eastAsia="Times New Roman" w:hAnsi="Times New Roman" w:cs="Times New Roman"/>
          <w:spacing w:val="-7"/>
          <w:sz w:val="24"/>
          <w:szCs w:val="24"/>
        </w:rPr>
        <w:t>Основными    по</w:t>
      </w:r>
      <w:r>
        <w:rPr>
          <w:rFonts w:ascii="Times New Roman" w:eastAsia="Times New Roman" w:hAnsi="Times New Roman" w:cs="Times New Roman"/>
          <w:spacing w:val="-7"/>
          <w:sz w:val="24"/>
          <w:szCs w:val="24"/>
        </w:rPr>
        <w:t xml:space="preserve">казателями    качества    предоставляемой    услуги    по    водоснабжению </w:t>
      </w:r>
      <w:r>
        <w:rPr>
          <w:rFonts w:ascii="Times New Roman" w:eastAsia="Times New Roman" w:hAnsi="Times New Roman" w:cs="Times New Roman"/>
          <w:sz w:val="24"/>
          <w:szCs w:val="24"/>
        </w:rPr>
        <w:t>являются целевые индикаторы работы водоснабжающего предприятия.</w:t>
      </w:r>
    </w:p>
    <w:p w:rsidR="00000000" w:rsidRDefault="00710FCD">
      <w:pPr>
        <w:shd w:val="clear" w:color="auto" w:fill="FFFFFF"/>
        <w:spacing w:line="413" w:lineRule="exact"/>
        <w:ind w:left="682"/>
      </w:pPr>
      <w:r>
        <w:rPr>
          <w:rFonts w:ascii="Times New Roman" w:eastAsia="Times New Roman" w:hAnsi="Times New Roman" w:cs="Times New Roman"/>
          <w:spacing w:val="-10"/>
          <w:sz w:val="24"/>
          <w:szCs w:val="24"/>
        </w:rPr>
        <w:t>Данные   по   целевым   индикаторам   средние      за   2013   год   и   на   прогнозные  целевые</w:t>
      </w:r>
    </w:p>
    <w:p w:rsidR="00000000" w:rsidRDefault="00710FCD">
      <w:pPr>
        <w:shd w:val="clear" w:color="auto" w:fill="FFFFFF"/>
        <w:spacing w:before="106"/>
        <w:ind w:left="115"/>
      </w:pPr>
      <w:r>
        <w:rPr>
          <w:rFonts w:ascii="Times New Roman" w:eastAsia="Times New Roman" w:hAnsi="Times New Roman" w:cs="Times New Roman"/>
          <w:sz w:val="24"/>
          <w:szCs w:val="24"/>
        </w:rPr>
        <w:t>индикаторы на расче</w:t>
      </w:r>
      <w:r>
        <w:rPr>
          <w:rFonts w:ascii="Times New Roman" w:eastAsia="Times New Roman" w:hAnsi="Times New Roman" w:cs="Times New Roman"/>
          <w:sz w:val="24"/>
          <w:szCs w:val="24"/>
        </w:rPr>
        <w:t>тный период приведены в таблице 1.7.1.</w:t>
      </w:r>
    </w:p>
    <w:p w:rsidR="00000000" w:rsidRDefault="00710FCD">
      <w:pPr>
        <w:shd w:val="clear" w:color="auto" w:fill="FFFFFF"/>
        <w:spacing w:before="134"/>
        <w:ind w:left="7800"/>
      </w:pPr>
      <w:r>
        <w:rPr>
          <w:rFonts w:ascii="Times New Roman" w:eastAsia="Times New Roman" w:hAnsi="Times New Roman" w:cs="Times New Roman"/>
          <w:spacing w:val="-1"/>
          <w:sz w:val="22"/>
          <w:szCs w:val="22"/>
        </w:rPr>
        <w:t>Т а б л и ц а 1.7.1.</w:t>
      </w:r>
    </w:p>
    <w:p w:rsidR="00000000" w:rsidRDefault="00710FCD">
      <w:pPr>
        <w:spacing w:after="16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06"/>
        <w:gridCol w:w="6562"/>
        <w:gridCol w:w="1104"/>
        <w:gridCol w:w="1109"/>
      </w:tblGrid>
      <w:tr w:rsidR="00000000">
        <w:tblPrEx>
          <w:tblCellMar>
            <w:top w:w="0" w:type="dxa"/>
            <w:bottom w:w="0" w:type="dxa"/>
          </w:tblCellMar>
        </w:tblPrEx>
        <w:trPr>
          <w:trHeight w:hRule="exact" w:val="542"/>
        </w:trPr>
        <w:tc>
          <w:tcPr>
            <w:tcW w:w="80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1"/>
                <w:sz w:val="22"/>
                <w:szCs w:val="22"/>
              </w:rPr>
              <w:t>№ п/п</w:t>
            </w:r>
          </w:p>
        </w:tc>
        <w:tc>
          <w:tcPr>
            <w:tcW w:w="8775"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2"/>
                <w:szCs w:val="22"/>
              </w:rPr>
              <w:t>Целевые индикаторы (водоснабжение)</w:t>
            </w:r>
          </w:p>
        </w:tc>
      </w:tr>
      <w:tr w:rsidR="00000000">
        <w:tblPrEx>
          <w:tblCellMar>
            <w:top w:w="0" w:type="dxa"/>
            <w:bottom w:w="0" w:type="dxa"/>
          </w:tblCellMar>
        </w:tblPrEx>
        <w:trPr>
          <w:trHeight w:hRule="exact" w:val="542"/>
        </w:trPr>
        <w:tc>
          <w:tcPr>
            <w:tcW w:w="806"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6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488"/>
            </w:pPr>
            <w:r>
              <w:rPr>
                <w:rFonts w:ascii="Times New Roman" w:eastAsia="Times New Roman" w:hAnsi="Times New Roman" w:cs="Times New Roman"/>
                <w:sz w:val="22"/>
                <w:szCs w:val="22"/>
              </w:rPr>
              <w:t>Наименование, единицы измерения</w:t>
            </w:r>
          </w:p>
        </w:tc>
        <w:tc>
          <w:tcPr>
            <w:tcW w:w="2213"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16"/>
            </w:pPr>
            <w:r>
              <w:rPr>
                <w:rFonts w:ascii="Times New Roman" w:eastAsia="Times New Roman" w:hAnsi="Times New Roman" w:cs="Times New Roman"/>
                <w:sz w:val="22"/>
                <w:szCs w:val="22"/>
              </w:rPr>
              <w:t>Год</w:t>
            </w:r>
          </w:p>
        </w:tc>
      </w:tr>
      <w:tr w:rsidR="00000000">
        <w:tblPrEx>
          <w:tblCellMar>
            <w:top w:w="0" w:type="dxa"/>
            <w:bottom w:w="0" w:type="dxa"/>
          </w:tblCellMar>
        </w:tblPrEx>
        <w:trPr>
          <w:trHeight w:hRule="exact" w:val="542"/>
        </w:trPr>
        <w:tc>
          <w:tcPr>
            <w:tcW w:w="80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6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sz w:val="22"/>
                <w:szCs w:val="22"/>
              </w:rPr>
              <w:t>2013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2028</w:t>
            </w:r>
          </w:p>
        </w:tc>
      </w:tr>
      <w:tr w:rsidR="00000000">
        <w:tblPrEx>
          <w:tblCellMar>
            <w:top w:w="0" w:type="dxa"/>
            <w:bottom w:w="0" w:type="dxa"/>
          </w:tblCellMar>
        </w:tblPrEx>
        <w:trPr>
          <w:trHeight w:hRule="exact" w:val="754"/>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22"/>
                <w:szCs w:val="22"/>
              </w:rPr>
              <w:t>1.</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1"/>
                <w:sz w:val="22"/>
                <w:szCs w:val="22"/>
              </w:rPr>
              <w:t>Надежность (бесперебойность) снабжения потребителей товарами</w:t>
            </w:r>
          </w:p>
          <w:p w:rsidR="00000000" w:rsidRDefault="00710FCD">
            <w:pPr>
              <w:shd w:val="clear" w:color="auto" w:fill="FFFFFF"/>
              <w:ind w:left="34"/>
            </w:pPr>
            <w:r>
              <w:rPr>
                <w:rFonts w:ascii="Times New Roman" w:hAnsi="Times New Roman" w:cs="Times New Roman"/>
                <w:sz w:val="22"/>
                <w:szCs w:val="22"/>
              </w:rPr>
              <w:t>(</w:t>
            </w:r>
            <w:r>
              <w:rPr>
                <w:rFonts w:ascii="Times New Roman" w:eastAsia="Times New Roman" w:hAnsi="Times New Roman" w:cs="Times New Roman"/>
                <w:sz w:val="22"/>
                <w:szCs w:val="22"/>
              </w:rPr>
              <w:t>услугами),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6"/>
            </w:pPr>
            <w:r>
              <w:rPr>
                <w:rFonts w:ascii="Times New Roman" w:hAnsi="Times New Roman" w:cs="Times New Roman"/>
                <w:sz w:val="22"/>
                <w:szCs w:val="22"/>
              </w:rPr>
              <w:t>87</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93</w:t>
            </w: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1.1.</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1"/>
            </w:pPr>
            <w:r>
              <w:rPr>
                <w:rFonts w:ascii="Times New Roman" w:eastAsia="Times New Roman" w:hAnsi="Times New Roman" w:cs="Times New Roman"/>
                <w:spacing w:val="-1"/>
                <w:sz w:val="22"/>
                <w:szCs w:val="22"/>
              </w:rPr>
              <w:t>Аварийнос</w:t>
            </w:r>
            <w:r>
              <w:rPr>
                <w:rFonts w:ascii="Times New Roman" w:eastAsia="Times New Roman" w:hAnsi="Times New Roman" w:cs="Times New Roman"/>
                <w:spacing w:val="-1"/>
                <w:sz w:val="22"/>
                <w:szCs w:val="22"/>
              </w:rPr>
              <w:t>ть систем коммунальной инфраструктуры, ед./км</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9"/>
            </w:pPr>
            <w:r>
              <w:rPr>
                <w:rFonts w:ascii="Times New Roman" w:hAnsi="Times New Roman" w:cs="Times New Roman"/>
                <w:sz w:val="22"/>
                <w:szCs w:val="22"/>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w:t>
            </w: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1.2.</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22"/>
            </w:pPr>
            <w:r>
              <w:rPr>
                <w:rFonts w:ascii="Times New Roman" w:eastAsia="Times New Roman" w:hAnsi="Times New Roman" w:cs="Times New Roman"/>
                <w:spacing w:val="-1"/>
                <w:sz w:val="22"/>
                <w:szCs w:val="22"/>
              </w:rPr>
              <w:t>Перебои в снабжении потребителей, час./чел.</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9"/>
            </w:pPr>
            <w:r>
              <w:rPr>
                <w:rFonts w:ascii="Times New Roman" w:hAnsi="Times New Roman" w:cs="Times New Roman"/>
                <w:sz w:val="22"/>
                <w:szCs w:val="22"/>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w:t>
            </w:r>
          </w:p>
        </w:tc>
      </w:tr>
      <w:tr w:rsidR="00000000">
        <w:tblPrEx>
          <w:tblCellMar>
            <w:top w:w="0" w:type="dxa"/>
            <w:bottom w:w="0" w:type="dxa"/>
          </w:tblCellMar>
        </w:tblPrEx>
        <w:trPr>
          <w:trHeight w:hRule="exact" w:val="53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1.3.</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4"/>
            </w:pPr>
            <w:r>
              <w:rPr>
                <w:rFonts w:ascii="Times New Roman" w:eastAsia="Times New Roman" w:hAnsi="Times New Roman" w:cs="Times New Roman"/>
                <w:spacing w:val="-1"/>
                <w:sz w:val="22"/>
                <w:szCs w:val="22"/>
              </w:rPr>
              <w:t>Продолжительность поставки товаров и услуг, час./день</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6"/>
            </w:pPr>
            <w:r>
              <w:rPr>
                <w:rFonts w:ascii="Times New Roman" w:hAnsi="Times New Roman" w:cs="Times New Roman"/>
                <w:sz w:val="22"/>
                <w:szCs w:val="22"/>
              </w:rPr>
              <w:t>24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24</w:t>
            </w: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1.4.</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2"/>
                <w:szCs w:val="22"/>
              </w:rPr>
              <w:t>Уровень потерь,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6"/>
            </w:pPr>
            <w:r>
              <w:rPr>
                <w:rFonts w:ascii="Times New Roman" w:hAnsi="Times New Roman" w:cs="Times New Roman"/>
                <w:sz w:val="22"/>
                <w:szCs w:val="22"/>
              </w:rPr>
              <w:t>29</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12</w:t>
            </w: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1.5.</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18"/>
            </w:pPr>
            <w:r>
              <w:rPr>
                <w:rFonts w:ascii="Times New Roman" w:eastAsia="Times New Roman" w:hAnsi="Times New Roman" w:cs="Times New Roman"/>
                <w:sz w:val="22"/>
                <w:szCs w:val="22"/>
              </w:rPr>
              <w:t>Индекс замены оборудования,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0,196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0,84</w:t>
            </w:r>
          </w:p>
        </w:tc>
      </w:tr>
      <w:tr w:rsidR="00000000">
        <w:tblPrEx>
          <w:tblCellMar>
            <w:top w:w="0" w:type="dxa"/>
            <w:bottom w:w="0" w:type="dxa"/>
          </w:tblCellMar>
        </w:tblPrEx>
        <w:trPr>
          <w:trHeight w:hRule="exact" w:val="136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1.6.</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408" w:lineRule="exact"/>
              <w:ind w:left="974"/>
            </w:pPr>
            <w:r>
              <w:rPr>
                <w:rFonts w:ascii="Times New Roman" w:eastAsia="Times New Roman" w:hAnsi="Times New Roman" w:cs="Times New Roman"/>
                <w:spacing w:val="-1"/>
                <w:sz w:val="22"/>
                <w:szCs w:val="22"/>
              </w:rPr>
              <w:t>Изн</w:t>
            </w:r>
            <w:r>
              <w:rPr>
                <w:rFonts w:ascii="Times New Roman" w:eastAsia="Times New Roman" w:hAnsi="Times New Roman" w:cs="Times New Roman"/>
                <w:spacing w:val="-1"/>
                <w:sz w:val="22"/>
                <w:szCs w:val="22"/>
              </w:rPr>
              <w:t>ос систем коммунальной инфраструктуры,</w:t>
            </w:r>
          </w:p>
          <w:p w:rsidR="00000000" w:rsidRDefault="00710FCD">
            <w:pPr>
              <w:shd w:val="clear" w:color="auto" w:fill="FFFFFF"/>
              <w:spacing w:line="408" w:lineRule="exact"/>
              <w:ind w:left="974"/>
            </w:pPr>
            <w:r>
              <w:rPr>
                <w:rFonts w:ascii="Times New Roman" w:eastAsia="Times New Roman" w:hAnsi="Times New Roman" w:cs="Times New Roman"/>
                <w:sz w:val="22"/>
                <w:szCs w:val="22"/>
              </w:rPr>
              <w:t>в том числе:</w:t>
            </w:r>
          </w:p>
          <w:p w:rsidR="00000000" w:rsidRDefault="00710FCD">
            <w:pPr>
              <w:shd w:val="clear" w:color="auto" w:fill="FFFFFF"/>
              <w:spacing w:line="408" w:lineRule="exact"/>
              <w:ind w:left="974"/>
            </w:pPr>
            <w:r>
              <w:rPr>
                <w:rFonts w:ascii="Times New Roman" w:hAnsi="Times New Roman" w:cs="Times New Roman"/>
                <w:sz w:val="22"/>
                <w:szCs w:val="22"/>
              </w:rPr>
              <w:t xml:space="preserve">- </w:t>
            </w:r>
            <w:r>
              <w:rPr>
                <w:rFonts w:ascii="Times New Roman" w:eastAsia="Times New Roman" w:hAnsi="Times New Roman" w:cs="Times New Roman"/>
                <w:sz w:val="22"/>
                <w:szCs w:val="22"/>
              </w:rPr>
              <w:t>оборудование водозаборов,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77,1</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w:t>
            </w:r>
          </w:p>
        </w:tc>
      </w:tr>
    </w:tbl>
    <w:p w:rsidR="00000000" w:rsidRDefault="00710FCD">
      <w:pPr>
        <w:shd w:val="clear" w:color="auto" w:fill="FFFFFF"/>
        <w:spacing w:before="317"/>
        <w:ind w:left="9163"/>
      </w:pPr>
      <w:r>
        <w:t>107</w:t>
      </w:r>
    </w:p>
    <w:p w:rsidR="00000000" w:rsidRDefault="00710FCD">
      <w:pPr>
        <w:shd w:val="clear" w:color="auto" w:fill="FFFFFF"/>
        <w:spacing w:before="317"/>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06"/>
        <w:gridCol w:w="6562"/>
        <w:gridCol w:w="1104"/>
        <w:gridCol w:w="1109"/>
      </w:tblGrid>
      <w:tr w:rsidR="00000000">
        <w:tblPrEx>
          <w:tblCellMar>
            <w:top w:w="0" w:type="dxa"/>
            <w:bottom w:w="0" w:type="dxa"/>
          </w:tblCellMar>
        </w:tblPrEx>
        <w:trPr>
          <w:trHeight w:hRule="exact" w:val="547"/>
        </w:trPr>
        <w:tc>
          <w:tcPr>
            <w:tcW w:w="80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1"/>
                <w:sz w:val="22"/>
                <w:szCs w:val="22"/>
              </w:rPr>
              <w:t>№ п/п</w:t>
            </w:r>
          </w:p>
        </w:tc>
        <w:tc>
          <w:tcPr>
            <w:tcW w:w="8775"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2"/>
                <w:szCs w:val="22"/>
              </w:rPr>
              <w:t>Целевые индикаторы (водоснабжение)</w:t>
            </w:r>
          </w:p>
        </w:tc>
      </w:tr>
      <w:tr w:rsidR="00000000">
        <w:tblPrEx>
          <w:tblCellMar>
            <w:top w:w="0" w:type="dxa"/>
            <w:bottom w:w="0" w:type="dxa"/>
          </w:tblCellMar>
        </w:tblPrEx>
        <w:trPr>
          <w:trHeight w:hRule="exact" w:val="542"/>
        </w:trPr>
        <w:tc>
          <w:tcPr>
            <w:tcW w:w="806"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6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488"/>
            </w:pPr>
            <w:r>
              <w:rPr>
                <w:rFonts w:ascii="Times New Roman" w:eastAsia="Times New Roman" w:hAnsi="Times New Roman" w:cs="Times New Roman"/>
                <w:sz w:val="22"/>
                <w:szCs w:val="22"/>
              </w:rPr>
              <w:t>Н</w:t>
            </w:r>
            <w:r>
              <w:rPr>
                <w:rFonts w:ascii="Times New Roman" w:eastAsia="Times New Roman" w:hAnsi="Times New Roman" w:cs="Times New Roman"/>
                <w:sz w:val="22"/>
                <w:szCs w:val="22"/>
              </w:rPr>
              <w:t>аименование, единицы измерения</w:t>
            </w:r>
          </w:p>
        </w:tc>
        <w:tc>
          <w:tcPr>
            <w:tcW w:w="2213"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16"/>
            </w:pPr>
            <w:r>
              <w:rPr>
                <w:rFonts w:ascii="Times New Roman" w:eastAsia="Times New Roman" w:hAnsi="Times New Roman" w:cs="Times New Roman"/>
                <w:sz w:val="22"/>
                <w:szCs w:val="22"/>
              </w:rPr>
              <w:t>Год</w:t>
            </w:r>
          </w:p>
        </w:tc>
      </w:tr>
      <w:tr w:rsidR="00000000">
        <w:tblPrEx>
          <w:tblCellMar>
            <w:top w:w="0" w:type="dxa"/>
            <w:bottom w:w="0" w:type="dxa"/>
          </w:tblCellMar>
        </w:tblPrEx>
        <w:trPr>
          <w:trHeight w:hRule="exact" w:val="538"/>
        </w:trPr>
        <w:tc>
          <w:tcPr>
            <w:tcW w:w="80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6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sz w:val="22"/>
                <w:szCs w:val="22"/>
              </w:rPr>
              <w:t>2013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2028</w:t>
            </w:r>
          </w:p>
        </w:tc>
      </w:tr>
      <w:tr w:rsidR="00000000">
        <w:tblPrEx>
          <w:tblCellMar>
            <w:top w:w="0" w:type="dxa"/>
            <w:bottom w:w="0" w:type="dxa"/>
          </w:tblCellMar>
        </w:tblPrEx>
        <w:trPr>
          <w:trHeight w:hRule="exact" w:val="835"/>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413" w:lineRule="exact"/>
              <w:ind w:left="1200" w:right="1200" w:firstLine="432"/>
            </w:pPr>
            <w:r>
              <w:rPr>
                <w:rFonts w:ascii="Times New Roman" w:hAnsi="Times New Roman" w:cs="Times New Roman"/>
                <w:sz w:val="22"/>
                <w:szCs w:val="22"/>
              </w:rPr>
              <w:t xml:space="preserve">- </w:t>
            </w:r>
            <w:r>
              <w:rPr>
                <w:rFonts w:ascii="Times New Roman" w:eastAsia="Times New Roman" w:hAnsi="Times New Roman" w:cs="Times New Roman"/>
                <w:sz w:val="22"/>
                <w:szCs w:val="22"/>
              </w:rPr>
              <w:t>оборудование очистки воды, % - оборудование транспортировки воды,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413" w:lineRule="exact"/>
              <w:ind w:left="245" w:right="245"/>
            </w:pPr>
            <w:r>
              <w:rPr>
                <w:rFonts w:ascii="Times New Roman" w:hAnsi="Times New Roman" w:cs="Times New Roman"/>
                <w:sz w:val="22"/>
                <w:szCs w:val="22"/>
              </w:rPr>
              <w:t>84,5 82,5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413" w:lineRule="exact"/>
              <w:ind w:left="322" w:right="336"/>
              <w:jc w:val="center"/>
            </w:pPr>
            <w:r>
              <w:rPr>
                <w:rFonts w:ascii="Times New Roman" w:hAnsi="Times New Roman" w:cs="Times New Roman"/>
                <w:sz w:val="22"/>
                <w:szCs w:val="22"/>
              </w:rPr>
              <w:t>12 11</w:t>
            </w:r>
          </w:p>
        </w:tc>
      </w:tr>
      <w:tr w:rsidR="00000000">
        <w:tblPrEx>
          <w:tblCellMar>
            <w:top w:w="0" w:type="dxa"/>
            <w:bottom w:w="0" w:type="dxa"/>
          </w:tblCellMar>
        </w:tblPrEx>
        <w:trPr>
          <w:trHeight w:hRule="exact" w:val="53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1.7.</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6"/>
            </w:pPr>
            <w:r>
              <w:rPr>
                <w:rFonts w:ascii="Times New Roman" w:eastAsia="Times New Roman" w:hAnsi="Times New Roman" w:cs="Times New Roman"/>
                <w:spacing w:val="-1"/>
                <w:sz w:val="22"/>
                <w:szCs w:val="22"/>
              </w:rPr>
              <w:t>Удельный вес сетей, нуждающихся в замене,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6"/>
            </w:pPr>
            <w:r>
              <w:rPr>
                <w:rFonts w:ascii="Times New Roman" w:hAnsi="Times New Roman" w:cs="Times New Roman"/>
                <w:sz w:val="22"/>
                <w:szCs w:val="22"/>
              </w:rPr>
              <w:t>88</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08</w:t>
            </w:r>
          </w:p>
        </w:tc>
      </w:tr>
      <w:tr w:rsidR="00000000">
        <w:tblPrEx>
          <w:tblCellMar>
            <w:top w:w="0" w:type="dxa"/>
            <w:bottom w:w="0" w:type="dxa"/>
          </w:tblCellMar>
        </w:tblPrEx>
        <w:trPr>
          <w:trHeight w:hRule="exact" w:val="137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1.8.</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right="144"/>
            </w:pPr>
            <w:r>
              <w:rPr>
                <w:rFonts w:ascii="Times New Roman" w:eastAsia="Times New Roman" w:hAnsi="Times New Roman" w:cs="Times New Roman"/>
                <w:sz w:val="22"/>
                <w:szCs w:val="22"/>
              </w:rPr>
              <w:t>Индекс увеличения качества воды способом установки станц</w:t>
            </w:r>
            <w:r>
              <w:rPr>
                <w:rFonts w:ascii="Times New Roman" w:eastAsia="Times New Roman" w:hAnsi="Times New Roman" w:cs="Times New Roman"/>
                <w:sz w:val="22"/>
                <w:szCs w:val="22"/>
              </w:rPr>
              <w:t xml:space="preserve">ии водоочистки. Отношение количества соответствующих </w:t>
            </w:r>
            <w:r>
              <w:rPr>
                <w:rFonts w:ascii="Times New Roman" w:eastAsia="Times New Roman" w:hAnsi="Times New Roman" w:cs="Times New Roman"/>
                <w:spacing w:val="-1"/>
                <w:sz w:val="22"/>
                <w:szCs w:val="22"/>
              </w:rPr>
              <w:t xml:space="preserve">допустимому уровню показателей (согласно СанПиН 2.1.4.1074 – </w:t>
            </w:r>
            <w:r>
              <w:rPr>
                <w:rFonts w:ascii="Times New Roman" w:eastAsia="Times New Roman" w:hAnsi="Times New Roman" w:cs="Times New Roman"/>
                <w:sz w:val="22"/>
                <w:szCs w:val="22"/>
              </w:rPr>
              <w:t>01) к   общему количеству показателей.</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0,89</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w:t>
            </w:r>
          </w:p>
        </w:tc>
      </w:tr>
      <w:tr w:rsidR="00000000">
        <w:tblPrEx>
          <w:tblCellMar>
            <w:top w:w="0" w:type="dxa"/>
            <w:bottom w:w="0" w:type="dxa"/>
          </w:tblCellMar>
        </w:tblPrEx>
        <w:trPr>
          <w:trHeight w:hRule="exact" w:val="53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22"/>
                <w:szCs w:val="22"/>
              </w:rPr>
              <w:t>2.</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eastAsia="Times New Roman" w:hAnsi="Times New Roman" w:cs="Times New Roman"/>
                <w:spacing w:val="-1"/>
                <w:sz w:val="22"/>
                <w:szCs w:val="22"/>
              </w:rPr>
              <w:t>Сбалансированность системы коммунальной инфраструктуры</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2.1.</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0"/>
            </w:pPr>
            <w:r>
              <w:rPr>
                <w:rFonts w:ascii="Times New Roman" w:eastAsia="Times New Roman" w:hAnsi="Times New Roman" w:cs="Times New Roman"/>
                <w:spacing w:val="-1"/>
                <w:sz w:val="22"/>
                <w:szCs w:val="22"/>
              </w:rPr>
              <w:t>Уровень загрузки производстве</w:t>
            </w:r>
            <w:r>
              <w:rPr>
                <w:rFonts w:ascii="Times New Roman" w:eastAsia="Times New Roman" w:hAnsi="Times New Roman" w:cs="Times New Roman"/>
                <w:spacing w:val="-1"/>
                <w:sz w:val="22"/>
                <w:szCs w:val="22"/>
              </w:rPr>
              <w:t>нных мощностей,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6"/>
            </w:pPr>
            <w:r>
              <w:rPr>
                <w:rFonts w:ascii="Times New Roman" w:hAnsi="Times New Roman" w:cs="Times New Roman"/>
                <w:sz w:val="22"/>
                <w:szCs w:val="22"/>
              </w:rPr>
              <w:t>95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97</w:t>
            </w: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2.2.</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eastAsia="Times New Roman" w:hAnsi="Times New Roman" w:cs="Times New Roman"/>
                <w:spacing w:val="-1"/>
                <w:sz w:val="22"/>
                <w:szCs w:val="22"/>
              </w:rPr>
              <w:t>Обеспеченность потребления товаров и услуг приборами учета,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98,6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w:t>
            </w:r>
          </w:p>
        </w:tc>
      </w:tr>
      <w:tr w:rsidR="00000000">
        <w:tblPrEx>
          <w:tblCellMar>
            <w:top w:w="0" w:type="dxa"/>
            <w:bottom w:w="0" w:type="dxa"/>
          </w:tblCellMar>
        </w:tblPrEx>
        <w:trPr>
          <w:trHeight w:hRule="exact" w:val="49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22"/>
                <w:szCs w:val="22"/>
              </w:rPr>
              <w:t>3.</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1"/>
            </w:pPr>
            <w:r>
              <w:rPr>
                <w:rFonts w:ascii="Times New Roman" w:eastAsia="Times New Roman" w:hAnsi="Times New Roman" w:cs="Times New Roman"/>
                <w:spacing w:val="-1"/>
                <w:sz w:val="22"/>
                <w:szCs w:val="22"/>
              </w:rPr>
              <w:t>Доступность товаров и услуг для потребителей</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123"/>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3.1.</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461"/>
            </w:pPr>
            <w:r>
              <w:rPr>
                <w:rFonts w:ascii="Times New Roman" w:eastAsia="Times New Roman" w:hAnsi="Times New Roman" w:cs="Times New Roman"/>
                <w:sz w:val="22"/>
                <w:szCs w:val="22"/>
              </w:rPr>
              <w:t>Доля потребителей</w:t>
            </w:r>
          </w:p>
          <w:p w:rsidR="00000000" w:rsidRDefault="00710FCD">
            <w:pPr>
              <w:shd w:val="clear" w:color="auto" w:fill="FFFFFF"/>
              <w:spacing w:line="288" w:lineRule="exact"/>
              <w:ind w:left="461"/>
            </w:pPr>
            <w:r>
              <w:rPr>
                <w:rFonts w:ascii="Times New Roman" w:eastAsia="Times New Roman" w:hAnsi="Times New Roman" w:cs="Times New Roman"/>
                <w:spacing w:val="-1"/>
                <w:sz w:val="22"/>
                <w:szCs w:val="22"/>
              </w:rPr>
              <w:t>в жилых домах, обеспеченных доступом к коммунальной</w:t>
            </w:r>
          </w:p>
          <w:p w:rsidR="00000000" w:rsidRDefault="00710FCD">
            <w:pPr>
              <w:shd w:val="clear" w:color="auto" w:fill="FFFFFF"/>
              <w:spacing w:line="288" w:lineRule="exact"/>
              <w:ind w:left="461"/>
            </w:pPr>
            <w:r>
              <w:rPr>
                <w:rFonts w:ascii="Times New Roman" w:eastAsia="Times New Roman" w:hAnsi="Times New Roman" w:cs="Times New Roman"/>
                <w:sz w:val="22"/>
                <w:szCs w:val="22"/>
              </w:rPr>
              <w:t>инфраструктуре,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6"/>
            </w:pPr>
            <w:r>
              <w:rPr>
                <w:rFonts w:ascii="Times New Roman" w:hAnsi="Times New Roman" w:cs="Times New Roman"/>
                <w:sz w:val="22"/>
                <w:szCs w:val="22"/>
              </w:rPr>
              <w:t>79</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w:t>
            </w: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3.2.</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1"/>
                <w:sz w:val="22"/>
                <w:szCs w:val="22"/>
              </w:rPr>
              <w:t>Доля расходов на оплату услуг в совокупном доходе населения,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0,67</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0,58</w:t>
            </w: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3.3.</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38"/>
            </w:pPr>
            <w:r>
              <w:rPr>
                <w:rFonts w:ascii="Times New Roman" w:eastAsia="Times New Roman" w:hAnsi="Times New Roman" w:cs="Times New Roman"/>
                <w:sz w:val="22"/>
                <w:szCs w:val="22"/>
              </w:rPr>
              <w:t>Удельное водопотребление, 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/чел. в год</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63,3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51,3</w:t>
            </w:r>
          </w:p>
        </w:tc>
      </w:tr>
      <w:tr w:rsidR="00000000">
        <w:tblPrEx>
          <w:tblCellMar>
            <w:top w:w="0" w:type="dxa"/>
            <w:bottom w:w="0" w:type="dxa"/>
          </w:tblCellMar>
        </w:tblPrEx>
        <w:trPr>
          <w:trHeight w:hRule="exact" w:val="53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22"/>
                <w:szCs w:val="22"/>
              </w:rPr>
              <w:t>4.</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76"/>
            </w:pPr>
            <w:r>
              <w:rPr>
                <w:rFonts w:ascii="Times New Roman" w:eastAsia="Times New Roman" w:hAnsi="Times New Roman" w:cs="Times New Roman"/>
                <w:sz w:val="22"/>
                <w:szCs w:val="22"/>
              </w:rPr>
              <w:t>Эффективность деятельности</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4.1.</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62"/>
            </w:pPr>
            <w:r>
              <w:rPr>
                <w:rFonts w:ascii="Times New Roman" w:eastAsia="Times New Roman" w:hAnsi="Times New Roman" w:cs="Times New Roman"/>
                <w:sz w:val="22"/>
                <w:szCs w:val="22"/>
              </w:rPr>
              <w:t>Уровень сбора платежей,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22"/>
                <w:szCs w:val="22"/>
              </w:rPr>
              <w:t>89,6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w:t>
            </w:r>
          </w:p>
        </w:tc>
      </w:tr>
      <w:tr w:rsidR="00000000">
        <w:tblPrEx>
          <w:tblCellMar>
            <w:top w:w="0" w:type="dxa"/>
            <w:bottom w:w="0" w:type="dxa"/>
          </w:tblCellMar>
        </w:tblPrEx>
        <w:trPr>
          <w:trHeight w:hRule="exact" w:val="75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22"/>
                <w:szCs w:val="22"/>
              </w:rPr>
              <w:t>4.3.</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left="557" w:right="557"/>
            </w:pPr>
            <w:r>
              <w:rPr>
                <w:rFonts w:ascii="Times New Roman" w:eastAsia="Times New Roman" w:hAnsi="Times New Roman" w:cs="Times New Roman"/>
                <w:spacing w:val="-1"/>
                <w:sz w:val="22"/>
                <w:szCs w:val="22"/>
              </w:rPr>
              <w:t>Эффективность использования энергии (энерг</w:t>
            </w:r>
            <w:r>
              <w:rPr>
                <w:rFonts w:ascii="Times New Roman" w:eastAsia="Times New Roman" w:hAnsi="Times New Roman" w:cs="Times New Roman"/>
                <w:spacing w:val="-1"/>
                <w:sz w:val="22"/>
                <w:szCs w:val="22"/>
              </w:rPr>
              <w:t xml:space="preserve">оемкость </w:t>
            </w:r>
            <w:r>
              <w:rPr>
                <w:rFonts w:ascii="Times New Roman" w:eastAsia="Times New Roman" w:hAnsi="Times New Roman" w:cs="Times New Roman"/>
                <w:sz w:val="22"/>
                <w:szCs w:val="22"/>
              </w:rPr>
              <w:t>производства)</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42"/>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22"/>
                <w:szCs w:val="22"/>
              </w:rPr>
              <w:t>4.3.1.</w:t>
            </w:r>
          </w:p>
        </w:tc>
        <w:tc>
          <w:tcPr>
            <w:tcW w:w="65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50"/>
            </w:pPr>
            <w:r>
              <w:rPr>
                <w:rFonts w:ascii="Times New Roman" w:eastAsia="Times New Roman" w:hAnsi="Times New Roman" w:cs="Times New Roman"/>
                <w:sz w:val="22"/>
                <w:szCs w:val="22"/>
              </w:rPr>
              <w:t>На производство воды, кВт*ч/куб. м</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sz w:val="22"/>
                <w:szCs w:val="22"/>
              </w:rPr>
              <w:t>0,544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0,332</w:t>
            </w:r>
          </w:p>
        </w:tc>
      </w:tr>
    </w:tbl>
    <w:p w:rsidR="00000000" w:rsidRDefault="00710FCD">
      <w:pPr>
        <w:shd w:val="clear" w:color="auto" w:fill="FFFFFF"/>
        <w:spacing w:before="3293"/>
        <w:ind w:left="9163"/>
      </w:pPr>
      <w:r>
        <w:t>108</w:t>
      </w:r>
    </w:p>
    <w:p w:rsidR="00000000" w:rsidRDefault="00710FCD">
      <w:pPr>
        <w:shd w:val="clear" w:color="auto" w:fill="FFFFFF"/>
        <w:spacing w:before="3293"/>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6"/>
        <w:ind w:left="1670"/>
      </w:pPr>
      <w:r>
        <w:rPr>
          <w:rFonts w:ascii="Times New Roman" w:eastAsia="Times New Roman" w:hAnsi="Times New Roman" w:cs="Times New Roman"/>
          <w:b/>
          <w:bCs/>
          <w:i/>
          <w:iCs/>
          <w:sz w:val="24"/>
          <w:szCs w:val="24"/>
        </w:rPr>
        <w:t>Планы мероприятий по достижению качества питьевой воды</w:t>
      </w:r>
    </w:p>
    <w:p w:rsidR="00000000" w:rsidRDefault="00710FCD">
      <w:pPr>
        <w:shd w:val="clear" w:color="auto" w:fill="FFFFFF"/>
        <w:tabs>
          <w:tab w:val="left" w:pos="1507"/>
          <w:tab w:val="left" w:pos="3504"/>
          <w:tab w:val="left" w:pos="4531"/>
          <w:tab w:val="left" w:pos="6307"/>
          <w:tab w:val="left" w:pos="8683"/>
        </w:tabs>
        <w:spacing w:before="202" w:line="317" w:lineRule="exact"/>
        <w:ind w:left="115" w:right="288" w:firstLine="706"/>
        <w:jc w:val="both"/>
      </w:pP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ля достижения улучшения качества питьевой воды необходима замена установок</w:t>
      </w:r>
      <w:r>
        <w:rPr>
          <w:rFonts w:ascii="Times New Roman" w:eastAsia="Times New Roman" w:hAnsi="Times New Roman" w:cs="Times New Roman"/>
          <w:sz w:val="24"/>
          <w:szCs w:val="24"/>
        </w:rPr>
        <w:br/>
        <w:t>хлорирования на водозаборе «Куст №3» на установки УФ-обеззараживания. Также</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возможно</w:t>
      </w:r>
      <w:r>
        <w:rPr>
          <w:rFonts w:eastAsia="Times New Roman"/>
          <w:sz w:val="24"/>
          <w:szCs w:val="24"/>
        </w:rPr>
        <w:tab/>
      </w:r>
      <w:r>
        <w:rPr>
          <w:rFonts w:ascii="Times New Roman" w:eastAsia="Times New Roman" w:hAnsi="Times New Roman" w:cs="Times New Roman"/>
          <w:spacing w:val="-2"/>
          <w:sz w:val="24"/>
          <w:szCs w:val="24"/>
        </w:rPr>
        <w:t>применение</w:t>
      </w:r>
      <w:r>
        <w:rPr>
          <w:rFonts w:eastAsia="Times New Roman"/>
          <w:sz w:val="24"/>
          <w:szCs w:val="24"/>
        </w:rPr>
        <w:tab/>
      </w:r>
      <w:r>
        <w:rPr>
          <w:rFonts w:ascii="Times New Roman" w:eastAsia="Times New Roman" w:hAnsi="Times New Roman" w:cs="Times New Roman"/>
          <w:spacing w:val="-2"/>
          <w:sz w:val="24"/>
          <w:szCs w:val="24"/>
        </w:rPr>
        <w:t>новых</w:t>
      </w:r>
      <w:r>
        <w:rPr>
          <w:rFonts w:eastAsia="Times New Roman"/>
          <w:sz w:val="24"/>
          <w:szCs w:val="24"/>
        </w:rPr>
        <w:tab/>
      </w:r>
      <w:r>
        <w:rPr>
          <w:rFonts w:ascii="Times New Roman" w:eastAsia="Times New Roman" w:hAnsi="Times New Roman" w:cs="Times New Roman"/>
          <w:spacing w:val="-2"/>
          <w:sz w:val="24"/>
          <w:szCs w:val="24"/>
        </w:rPr>
        <w:t>эффективных</w:t>
      </w:r>
      <w:r>
        <w:rPr>
          <w:rFonts w:eastAsia="Times New Roman"/>
          <w:sz w:val="24"/>
          <w:szCs w:val="24"/>
        </w:rPr>
        <w:tab/>
      </w:r>
      <w:r>
        <w:rPr>
          <w:rFonts w:ascii="Times New Roman" w:eastAsia="Times New Roman" w:hAnsi="Times New Roman" w:cs="Times New Roman"/>
          <w:spacing w:val="-2"/>
          <w:sz w:val="24"/>
          <w:szCs w:val="24"/>
        </w:rPr>
        <w:t>обеззараживающих</w:t>
      </w:r>
      <w:r>
        <w:rPr>
          <w:rFonts w:eastAsia="Times New Roman"/>
          <w:sz w:val="24"/>
          <w:szCs w:val="24"/>
        </w:rPr>
        <w:tab/>
      </w:r>
      <w:r>
        <w:rPr>
          <w:rFonts w:ascii="Times New Roman" w:eastAsia="Times New Roman" w:hAnsi="Times New Roman" w:cs="Times New Roman"/>
          <w:spacing w:val="-2"/>
          <w:sz w:val="24"/>
          <w:szCs w:val="24"/>
        </w:rPr>
        <w:t>агентов</w:t>
      </w:r>
    </w:p>
    <w:p w:rsidR="00000000" w:rsidRDefault="00710FCD">
      <w:pPr>
        <w:shd w:val="clear" w:color="auto" w:fill="FFFFFF"/>
        <w:spacing w:line="317" w:lineRule="exact"/>
        <w:ind w:left="115" w:right="293"/>
        <w:jc w:val="both"/>
      </w:pPr>
      <w:r>
        <w:rPr>
          <w:rFonts w:ascii="Times New Roman" w:hAnsi="Times New Roman" w:cs="Times New Roman"/>
          <w:sz w:val="24"/>
          <w:szCs w:val="24"/>
        </w:rPr>
        <w:t>(</w:t>
      </w:r>
      <w:r>
        <w:rPr>
          <w:rFonts w:ascii="Times New Roman" w:eastAsia="Times New Roman" w:hAnsi="Times New Roman" w:cs="Times New Roman"/>
          <w:sz w:val="24"/>
          <w:szCs w:val="24"/>
        </w:rPr>
        <w:t>дезинфицирующее средство «Дезавид-концент</w:t>
      </w:r>
      <w:r>
        <w:rPr>
          <w:rFonts w:ascii="Times New Roman" w:eastAsia="Times New Roman" w:hAnsi="Times New Roman" w:cs="Times New Roman"/>
          <w:sz w:val="24"/>
          <w:szCs w:val="24"/>
        </w:rPr>
        <w:t>рат» или др.), что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до уровня, отвечающего современным требованиям.</w:t>
      </w:r>
    </w:p>
    <w:p w:rsidR="00000000" w:rsidRDefault="00710FCD">
      <w:pPr>
        <w:shd w:val="clear" w:color="auto" w:fill="FFFFFF"/>
        <w:spacing w:before="197" w:line="317" w:lineRule="exact"/>
        <w:ind w:left="115" w:right="293" w:firstLine="706"/>
        <w:jc w:val="both"/>
      </w:pPr>
      <w:r>
        <w:rPr>
          <w:rFonts w:ascii="Times New Roman" w:eastAsia="Times New Roman" w:hAnsi="Times New Roman" w:cs="Times New Roman"/>
          <w:sz w:val="24"/>
          <w:szCs w:val="24"/>
        </w:rPr>
        <w:t>Данные анализов п</w:t>
      </w:r>
      <w:r>
        <w:rPr>
          <w:rFonts w:ascii="Times New Roman" w:eastAsia="Times New Roman" w:hAnsi="Times New Roman" w:cs="Times New Roman"/>
          <w:sz w:val="24"/>
          <w:szCs w:val="24"/>
        </w:rPr>
        <w:t>итьевой воды по существующим водозаборам представлены в таблице 1.9.1. – водозаборный узел «Горка», и в таблице 1.9.2. по водозаборному узлу «Дачный»</w:t>
      </w:r>
    </w:p>
    <w:p w:rsidR="00000000" w:rsidRDefault="00710FCD">
      <w:pPr>
        <w:shd w:val="clear" w:color="auto" w:fill="FFFFFF"/>
        <w:spacing w:before="230"/>
        <w:ind w:left="7646"/>
      </w:pPr>
      <w:r>
        <w:rPr>
          <w:rFonts w:ascii="Times New Roman" w:eastAsia="Times New Roman" w:hAnsi="Times New Roman" w:cs="Times New Roman"/>
          <w:spacing w:val="-1"/>
          <w:sz w:val="24"/>
          <w:szCs w:val="24"/>
        </w:rPr>
        <w:t>Т а б л и ц а 1.9.1.</w:t>
      </w:r>
    </w:p>
    <w:p w:rsidR="00000000" w:rsidRDefault="00710FCD">
      <w:pPr>
        <w:shd w:val="clear" w:color="auto" w:fill="FFFFFF"/>
        <w:spacing w:before="206" w:line="317" w:lineRule="exact"/>
        <w:ind w:left="3389" w:right="499" w:hanging="2150"/>
      </w:pPr>
      <w:r>
        <w:rPr>
          <w:rFonts w:ascii="Times New Roman" w:eastAsia="Times New Roman" w:hAnsi="Times New Roman" w:cs="Times New Roman"/>
          <w:spacing w:val="-2"/>
          <w:sz w:val="24"/>
          <w:szCs w:val="24"/>
        </w:rPr>
        <w:t xml:space="preserve">Сведения о составе исходной и отпущенной воды по каждому ВЗУ   "Горка" </w:t>
      </w:r>
      <w:r>
        <w:rPr>
          <w:rFonts w:ascii="Times New Roman" w:eastAsia="Times New Roman" w:hAnsi="Times New Roman" w:cs="Times New Roman"/>
          <w:sz w:val="24"/>
          <w:szCs w:val="24"/>
        </w:rPr>
        <w:t>средние месячн</w:t>
      </w:r>
      <w:r>
        <w:rPr>
          <w:rFonts w:ascii="Times New Roman" w:eastAsia="Times New Roman" w:hAnsi="Times New Roman" w:cs="Times New Roman"/>
          <w:sz w:val="24"/>
          <w:szCs w:val="24"/>
        </w:rPr>
        <w:t>ые в 2013 г.</w:t>
      </w:r>
    </w:p>
    <w:p w:rsidR="00000000" w:rsidRDefault="00710FCD">
      <w:pPr>
        <w:spacing w:after="23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45"/>
        <w:gridCol w:w="797"/>
        <w:gridCol w:w="629"/>
        <w:gridCol w:w="787"/>
        <w:gridCol w:w="710"/>
        <w:gridCol w:w="566"/>
        <w:gridCol w:w="566"/>
        <w:gridCol w:w="566"/>
        <w:gridCol w:w="710"/>
        <w:gridCol w:w="830"/>
        <w:gridCol w:w="706"/>
        <w:gridCol w:w="730"/>
        <w:gridCol w:w="715"/>
      </w:tblGrid>
      <w:tr w:rsidR="00000000">
        <w:tblPrEx>
          <w:tblCellMar>
            <w:top w:w="0" w:type="dxa"/>
            <w:bottom w:w="0" w:type="dxa"/>
          </w:tblCellMar>
        </w:tblPrEx>
        <w:trPr>
          <w:trHeight w:hRule="exact" w:val="63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58" w:right="158"/>
            </w:pPr>
            <w:r>
              <w:rPr>
                <w:rFonts w:ascii="Times New Roman" w:eastAsia="Times New Roman" w:hAnsi="Times New Roman" w:cs="Times New Roman"/>
                <w:spacing w:val="-1"/>
                <w:sz w:val="16"/>
                <w:szCs w:val="16"/>
              </w:rPr>
              <w:t xml:space="preserve">Показатель и </w:t>
            </w:r>
            <w:r>
              <w:rPr>
                <w:rFonts w:ascii="Times New Roman" w:eastAsia="Times New Roman" w:hAnsi="Times New Roman" w:cs="Times New Roman"/>
                <w:sz w:val="16"/>
                <w:szCs w:val="16"/>
              </w:rPr>
              <w:t>размерность</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z w:val="14"/>
                <w:szCs w:val="14"/>
              </w:rPr>
              <w:t>январь</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24" w:right="24"/>
            </w:pPr>
            <w:r>
              <w:rPr>
                <w:rFonts w:ascii="Times New Roman" w:eastAsia="Times New Roman" w:hAnsi="Times New Roman" w:cs="Times New Roman"/>
                <w:sz w:val="14"/>
                <w:szCs w:val="14"/>
              </w:rPr>
              <w:t>февра 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eastAsia="Times New Roman" w:hAnsi="Times New Roman" w:cs="Times New Roman"/>
                <w:sz w:val="14"/>
                <w:szCs w:val="14"/>
              </w:rPr>
              <w:t>март</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z w:val="14"/>
                <w:szCs w:val="14"/>
              </w:rPr>
              <w:t>апрель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eastAsia="Times New Roman" w:hAnsi="Times New Roman" w:cs="Times New Roman"/>
                <w:sz w:val="14"/>
                <w:szCs w:val="14"/>
              </w:rPr>
              <w:t>май</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z w:val="14"/>
                <w:szCs w:val="14"/>
              </w:rPr>
              <w:t>июнь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z w:val="14"/>
                <w:szCs w:val="14"/>
              </w:rPr>
              <w:t>июль</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4"/>
                <w:szCs w:val="14"/>
              </w:rPr>
              <w:t>август</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1"/>
                <w:sz w:val="14"/>
                <w:szCs w:val="14"/>
              </w:rPr>
              <w:t>сентябрь</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октябрь</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eastAsia="Times New Roman" w:hAnsi="Times New Roman" w:cs="Times New Roman"/>
                <w:sz w:val="14"/>
                <w:szCs w:val="14"/>
              </w:rPr>
              <w:t>ноябрь</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декабрь</w:t>
            </w:r>
          </w:p>
        </w:tc>
      </w:tr>
      <w:tr w:rsidR="00000000">
        <w:tblPrEx>
          <w:tblCellMar>
            <w:top w:w="0" w:type="dxa"/>
            <w:bottom w:w="0" w:type="dxa"/>
          </w:tblCellMar>
        </w:tblPrEx>
        <w:trPr>
          <w:trHeight w:hRule="exact" w:val="226"/>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71"/>
            </w:pPr>
            <w:r>
              <w:rPr>
                <w:rFonts w:ascii="Times New Roman" w:hAnsi="Times New Roman" w:cs="Times New Roman"/>
                <w:i/>
                <w:iCs/>
                <w:sz w:val="16"/>
                <w:szCs w:val="16"/>
              </w:rPr>
              <w:t>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i/>
                <w:iCs/>
                <w:sz w:val="14"/>
                <w:szCs w:val="14"/>
              </w:rPr>
              <w:t>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i/>
                <w:iCs/>
                <w:sz w:val="14"/>
                <w:szCs w:val="14"/>
              </w:rPr>
              <w:t>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i/>
                <w:iCs/>
                <w:sz w:val="14"/>
                <w:szCs w:val="14"/>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i/>
                <w:iCs/>
                <w:sz w:val="14"/>
                <w:szCs w:val="14"/>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i/>
                <w:iCs/>
                <w:sz w:val="14"/>
                <w:szCs w:val="14"/>
              </w:rPr>
              <w:t>9</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i/>
                <w:iCs/>
                <w:sz w:val="14"/>
                <w:szCs w:val="14"/>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hAnsi="Times New Roman" w:cs="Times New Roman"/>
                <w:i/>
                <w:iCs/>
                <w:sz w:val="14"/>
                <w:szCs w:val="14"/>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i/>
                <w:iCs/>
                <w:sz w:val="14"/>
                <w:szCs w:val="14"/>
              </w:rPr>
              <w:t>12</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i/>
                <w:iCs/>
                <w:sz w:val="14"/>
                <w:szCs w:val="14"/>
              </w:rPr>
              <w:t>13</w:t>
            </w: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b/>
                <w:bCs/>
                <w:sz w:val="16"/>
                <w:szCs w:val="16"/>
              </w:rPr>
              <w:t>Запах</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14"/>
                <w:szCs w:val="14"/>
              </w:rPr>
              <w:t>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14"/>
                <w:szCs w:val="14"/>
              </w:rPr>
              <w:t>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sz w:val="14"/>
                <w:szCs w:val="1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sz w:val="14"/>
                <w:szCs w:val="14"/>
              </w:rPr>
              <w:t>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54" w:right="250"/>
            </w:pPr>
            <w:r>
              <w:rPr>
                <w:rFonts w:ascii="Times New Roman" w:eastAsia="Times New Roman" w:hAnsi="Times New Roman" w:cs="Times New Roman"/>
                <w:sz w:val="16"/>
                <w:szCs w:val="16"/>
              </w:rPr>
              <w:t>Мутность,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&lt;0,58</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sz w:val="14"/>
                <w:szCs w:val="14"/>
              </w:rPr>
              <w:t>&lt;0,58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&lt;0,58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&lt;0,58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&lt;0,58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&lt;0,58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&lt;0,58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&lt;0,58</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4"/>
                <w:szCs w:val="14"/>
              </w:rPr>
              <w:t>&lt;0,58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&lt;0,58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&lt;0,58</w:t>
            </w: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3"/>
            </w:pPr>
            <w:r>
              <w:rPr>
                <w:rFonts w:ascii="Times New Roman" w:eastAsia="Times New Roman" w:hAnsi="Times New Roman" w:cs="Times New Roman"/>
                <w:sz w:val="16"/>
                <w:szCs w:val="16"/>
              </w:rPr>
              <w:t>Окисляемость</w:t>
            </w:r>
          </w:p>
          <w:p w:rsidR="00000000" w:rsidRDefault="00710FCD">
            <w:pPr>
              <w:shd w:val="clear" w:color="auto" w:fill="FFFFFF"/>
              <w:spacing w:line="211" w:lineRule="exact"/>
              <w:ind w:left="43"/>
            </w:pPr>
            <w:r>
              <w:rPr>
                <w:rFonts w:ascii="Times New Roman" w:eastAsia="Times New Roman" w:hAnsi="Times New Roman" w:cs="Times New Roman"/>
                <w:spacing w:val="-1"/>
                <w:sz w:val="16"/>
                <w:szCs w:val="16"/>
              </w:rPr>
              <w:t>перманганатная,</w:t>
            </w:r>
          </w:p>
          <w:p w:rsidR="00000000" w:rsidRDefault="00710FCD">
            <w:pPr>
              <w:shd w:val="clear" w:color="auto" w:fill="FFFFFF"/>
              <w:spacing w:line="211" w:lineRule="exact"/>
              <w:ind w:left="43"/>
            </w:pPr>
            <w:r>
              <w:rPr>
                <w:rFonts w:ascii="Times New Roman" w:eastAsia="Times New Roman" w:hAnsi="Times New Roman" w:cs="Times New Roman"/>
                <w:sz w:val="16"/>
                <w:szCs w:val="16"/>
              </w:rPr>
              <w:t>мг О/дм3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&lt;0,25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&lt;0,25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0,37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&lt;0,25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4"/>
                <w:szCs w:val="14"/>
              </w:rPr>
              <w:t>&lt;0,25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&lt;0,25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10" w:right="106"/>
            </w:pPr>
            <w:r>
              <w:rPr>
                <w:rFonts w:ascii="Times New Roman" w:eastAsia="Times New Roman" w:hAnsi="Times New Roman" w:cs="Times New Roman"/>
                <w:spacing w:val="-1"/>
                <w:sz w:val="16"/>
                <w:szCs w:val="16"/>
              </w:rPr>
              <w:t xml:space="preserve">Аммоний-ион,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sz w:val="14"/>
                <w:szCs w:val="14"/>
              </w:rPr>
              <w:t>&lt;0,05</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&lt;0,05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4"/>
                <w:szCs w:val="14"/>
              </w:rPr>
              <w:t>&lt;0,05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&lt;0,05</w:t>
            </w:r>
          </w:p>
        </w:tc>
      </w:tr>
      <w:tr w:rsidR="00000000">
        <w:tblPrEx>
          <w:tblCellMar>
            <w:top w:w="0" w:type="dxa"/>
            <w:bottom w:w="0" w:type="dxa"/>
          </w:tblCellMar>
        </w:tblPrEx>
        <w:trPr>
          <w:trHeight w:hRule="exact" w:val="1901"/>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5"/>
            </w:pPr>
            <w:r>
              <w:rPr>
                <w:rFonts w:ascii="Times New Roman" w:eastAsia="Times New Roman" w:hAnsi="Times New Roman" w:cs="Times New Roman"/>
                <w:sz w:val="16"/>
                <w:szCs w:val="16"/>
              </w:rPr>
              <w:t>Общее число</w:t>
            </w:r>
          </w:p>
          <w:p w:rsidR="00000000" w:rsidRDefault="00710FCD">
            <w:pPr>
              <w:shd w:val="clear" w:color="auto" w:fill="FFFFFF"/>
              <w:spacing w:line="211" w:lineRule="exact"/>
              <w:ind w:left="5"/>
            </w:pPr>
            <w:r>
              <w:rPr>
                <w:rFonts w:ascii="Times New Roman" w:eastAsia="Times New Roman" w:hAnsi="Times New Roman" w:cs="Times New Roman"/>
                <w:spacing w:val="-1"/>
                <w:sz w:val="16"/>
                <w:szCs w:val="16"/>
              </w:rPr>
              <w:t>микроорганизмов</w:t>
            </w:r>
          </w:p>
          <w:p w:rsidR="00000000" w:rsidRDefault="00710FCD">
            <w:pPr>
              <w:shd w:val="clear" w:color="auto" w:fill="FFFFFF"/>
              <w:spacing w:line="211" w:lineRule="exact"/>
              <w:ind w:left="5"/>
            </w:pPr>
            <w:r>
              <w:rPr>
                <w:rFonts w:ascii="Times New Roman" w:eastAsia="Times New Roman" w:hAnsi="Times New Roman" w:cs="Times New Roman"/>
                <w:sz w:val="16"/>
                <w:szCs w:val="16"/>
              </w:rPr>
              <w:t>колонеобразующ</w:t>
            </w:r>
          </w:p>
          <w:p w:rsidR="00000000" w:rsidRDefault="00710FCD">
            <w:pPr>
              <w:shd w:val="clear" w:color="auto" w:fill="FFFFFF"/>
              <w:spacing w:line="211" w:lineRule="exact"/>
              <w:ind w:left="5"/>
            </w:pPr>
            <w:r>
              <w:rPr>
                <w:rFonts w:ascii="Times New Roman" w:eastAsia="Times New Roman" w:hAnsi="Times New Roman" w:cs="Times New Roman"/>
                <w:sz w:val="16"/>
                <w:szCs w:val="16"/>
              </w:rPr>
              <w:t>их на</w:t>
            </w:r>
          </w:p>
          <w:p w:rsidR="00000000" w:rsidRDefault="00710FCD">
            <w:pPr>
              <w:shd w:val="clear" w:color="auto" w:fill="FFFFFF"/>
              <w:spacing w:line="211" w:lineRule="exact"/>
              <w:ind w:left="5"/>
            </w:pPr>
            <w:r>
              <w:rPr>
                <w:rFonts w:ascii="Times New Roman" w:eastAsia="Times New Roman" w:hAnsi="Times New Roman" w:cs="Times New Roman"/>
                <w:sz w:val="16"/>
                <w:szCs w:val="16"/>
              </w:rPr>
              <w:t>питательном</w:t>
            </w:r>
          </w:p>
          <w:p w:rsidR="00000000" w:rsidRDefault="00710FCD">
            <w:pPr>
              <w:shd w:val="clear" w:color="auto" w:fill="FFFFFF"/>
              <w:spacing w:line="211" w:lineRule="exact"/>
              <w:ind w:left="5"/>
            </w:pPr>
            <w:r>
              <w:rPr>
                <w:rFonts w:ascii="Times New Roman" w:eastAsia="Times New Roman" w:hAnsi="Times New Roman" w:cs="Times New Roman"/>
                <w:sz w:val="16"/>
                <w:szCs w:val="16"/>
              </w:rPr>
              <w:t>агаре (ОМЧ),</w:t>
            </w:r>
          </w:p>
          <w:p w:rsidR="00000000" w:rsidRDefault="00710FCD">
            <w:pPr>
              <w:shd w:val="clear" w:color="auto" w:fill="FFFFFF"/>
              <w:spacing w:line="211" w:lineRule="exact"/>
              <w:ind w:left="5"/>
            </w:pPr>
            <w:r>
              <w:rPr>
                <w:rFonts w:ascii="Times New Roman" w:eastAsia="Times New Roman" w:hAnsi="Times New Roman" w:cs="Times New Roman"/>
                <w:sz w:val="16"/>
                <w:szCs w:val="16"/>
              </w:rPr>
              <w:t>единиц КОЕ в 1</w:t>
            </w:r>
          </w:p>
          <w:p w:rsidR="00000000" w:rsidRDefault="00710FCD">
            <w:pPr>
              <w:shd w:val="clear" w:color="auto" w:fill="FFFFFF"/>
              <w:spacing w:line="211" w:lineRule="exact"/>
              <w:ind w:left="5"/>
            </w:pPr>
            <w:r>
              <w:rPr>
                <w:rFonts w:ascii="Times New Roman" w:eastAsia="Times New Roman" w:hAnsi="Times New Roman" w:cs="Times New Roman"/>
                <w:sz w:val="16"/>
                <w:szCs w:val="16"/>
              </w:rPr>
              <w:t>мл</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14"/>
                <w:szCs w:val="14"/>
              </w:rPr>
              <w:t>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14"/>
                <w:szCs w:val="14"/>
              </w:rPr>
              <w:t>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sz w:val="14"/>
                <w:szCs w:val="1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sz w:val="14"/>
                <w:szCs w:val="14"/>
              </w:rPr>
              <w:t>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r>
      <w:tr w:rsidR="00000000">
        <w:tblPrEx>
          <w:tblCellMar>
            <w:top w:w="0" w:type="dxa"/>
            <w:bottom w:w="0" w:type="dxa"/>
          </w:tblCellMar>
        </w:tblPrEx>
        <w:trPr>
          <w:trHeight w:hRule="exact" w:val="1680"/>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8"/>
            </w:pPr>
            <w:r>
              <w:rPr>
                <w:rFonts w:ascii="Times New Roman" w:eastAsia="Times New Roman" w:hAnsi="Times New Roman" w:cs="Times New Roman"/>
                <w:sz w:val="16"/>
                <w:szCs w:val="16"/>
              </w:rPr>
              <w:t>Общие</w:t>
            </w:r>
          </w:p>
          <w:p w:rsidR="00000000" w:rsidRDefault="00710FCD">
            <w:pPr>
              <w:shd w:val="clear" w:color="auto" w:fill="FFFFFF"/>
              <w:spacing w:line="211" w:lineRule="exact"/>
              <w:ind w:left="48"/>
            </w:pPr>
            <w:r>
              <w:rPr>
                <w:rFonts w:ascii="Times New Roman" w:eastAsia="Times New Roman" w:hAnsi="Times New Roman" w:cs="Times New Roman"/>
                <w:sz w:val="16"/>
                <w:szCs w:val="16"/>
              </w:rPr>
              <w:t>колиформные</w:t>
            </w:r>
          </w:p>
          <w:p w:rsidR="00000000" w:rsidRDefault="00710FCD">
            <w:pPr>
              <w:shd w:val="clear" w:color="auto" w:fill="FFFFFF"/>
              <w:spacing w:line="211" w:lineRule="exact"/>
              <w:ind w:left="48"/>
            </w:pPr>
            <w:r>
              <w:rPr>
                <w:rFonts w:ascii="Times New Roman" w:eastAsia="Times New Roman" w:hAnsi="Times New Roman" w:cs="Times New Roman"/>
                <w:spacing w:val="-1"/>
                <w:sz w:val="16"/>
                <w:szCs w:val="16"/>
              </w:rPr>
              <w:t>бактерии (ОКБ);</w:t>
            </w:r>
          </w:p>
          <w:p w:rsidR="00000000" w:rsidRDefault="00710FCD">
            <w:pPr>
              <w:shd w:val="clear" w:color="auto" w:fill="FFFFFF"/>
              <w:spacing w:line="211" w:lineRule="exact"/>
              <w:ind w:left="48"/>
            </w:pPr>
            <w:r>
              <w:rPr>
                <w:rFonts w:ascii="Times New Roman" w:eastAsia="Times New Roman" w:hAnsi="Times New Roman" w:cs="Times New Roman"/>
                <w:sz w:val="16"/>
                <w:szCs w:val="16"/>
              </w:rPr>
              <w:t>НВЧ КОЕ в 100</w:t>
            </w:r>
          </w:p>
          <w:p w:rsidR="00000000" w:rsidRDefault="00710FCD">
            <w:pPr>
              <w:shd w:val="clear" w:color="auto" w:fill="FFFFFF"/>
              <w:spacing w:line="211" w:lineRule="exact"/>
              <w:ind w:left="48"/>
            </w:pPr>
            <w:r>
              <w:rPr>
                <w:rFonts w:ascii="Times New Roman" w:eastAsia="Times New Roman" w:hAnsi="Times New Roman" w:cs="Times New Roman"/>
                <w:sz w:val="16"/>
                <w:szCs w:val="16"/>
              </w:rPr>
              <w:t>мл</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eastAsia="Times New Roman" w:hAnsi="Times New Roman" w:cs="Times New Roman"/>
                <w:sz w:val="14"/>
                <w:szCs w:val="14"/>
              </w:rPr>
              <w:t>н/о</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
            </w:pPr>
            <w:r>
              <w:rPr>
                <w:rFonts w:ascii="Times New Roman" w:eastAsia="Times New Roman" w:hAnsi="Times New Roman" w:cs="Times New Roman"/>
                <w:sz w:val="14"/>
                <w:szCs w:val="14"/>
              </w:rPr>
              <w:t>н/о</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eastAsia="Times New Roman" w:hAnsi="Times New Roman" w:cs="Times New Roman"/>
                <w:sz w:val="14"/>
                <w:szCs w:val="14"/>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eastAsia="Times New Roman" w:hAnsi="Times New Roman" w:cs="Times New Roman"/>
                <w:sz w:val="14"/>
                <w:szCs w:val="14"/>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z w:val="14"/>
                <w:szCs w:val="14"/>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z w:val="14"/>
                <w:szCs w:val="14"/>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z w:val="14"/>
                <w:szCs w:val="14"/>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
            </w:pPr>
            <w:r>
              <w:rPr>
                <w:rFonts w:ascii="Times New Roman" w:eastAsia="Times New Roman" w:hAnsi="Times New Roman" w:cs="Times New Roman"/>
                <w:sz w:val="14"/>
                <w:szCs w:val="14"/>
              </w:rPr>
              <w:t>н/о</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eastAsia="Times New Roman" w:hAnsi="Times New Roman" w:cs="Times New Roman"/>
                <w:sz w:val="14"/>
                <w:szCs w:val="14"/>
              </w:rPr>
              <w:t>н/о</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eastAsia="Times New Roman" w:hAnsi="Times New Roman" w:cs="Times New Roman"/>
                <w:sz w:val="14"/>
                <w:szCs w:val="14"/>
              </w:rPr>
              <w:t>н/о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eastAsia="Times New Roman" w:hAnsi="Times New Roman" w:cs="Times New Roman"/>
                <w:sz w:val="14"/>
                <w:szCs w:val="14"/>
              </w:rPr>
              <w:t>н/о</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н/о</w:t>
            </w:r>
          </w:p>
        </w:tc>
      </w:tr>
      <w:tr w:rsidR="00000000">
        <w:tblPrEx>
          <w:tblCellMar>
            <w:top w:w="0" w:type="dxa"/>
            <w:bottom w:w="0" w:type="dxa"/>
          </w:tblCellMar>
        </w:tblPrEx>
        <w:trPr>
          <w:trHeight w:hRule="exact" w:val="127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4" w:right="19" w:firstLine="24"/>
            </w:pPr>
            <w:r>
              <w:rPr>
                <w:rFonts w:ascii="Times New Roman" w:eastAsia="Times New Roman" w:hAnsi="Times New Roman" w:cs="Times New Roman"/>
                <w:sz w:val="16"/>
                <w:szCs w:val="16"/>
              </w:rPr>
              <w:t xml:space="preserve">Термотолерантн </w:t>
            </w:r>
            <w:r>
              <w:rPr>
                <w:rFonts w:ascii="Times New Roman" w:eastAsia="Times New Roman" w:hAnsi="Times New Roman" w:cs="Times New Roman"/>
                <w:spacing w:val="-1"/>
                <w:sz w:val="16"/>
                <w:szCs w:val="16"/>
              </w:rPr>
              <w:t xml:space="preserve">ые колиформные </w:t>
            </w:r>
            <w:r>
              <w:rPr>
                <w:rFonts w:ascii="Times New Roman" w:eastAsia="Times New Roman" w:hAnsi="Times New Roman" w:cs="Times New Roman"/>
                <w:sz w:val="16"/>
                <w:szCs w:val="16"/>
              </w:rPr>
              <w:t>бактерии (ТКБ), НВЧ КОЕ в 100 мл</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eastAsia="Times New Roman" w:hAnsi="Times New Roman" w:cs="Times New Roman"/>
                <w:sz w:val="14"/>
                <w:szCs w:val="14"/>
              </w:rPr>
              <w:t>н/о</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
            </w:pPr>
            <w:r>
              <w:rPr>
                <w:rFonts w:ascii="Times New Roman" w:eastAsia="Times New Roman" w:hAnsi="Times New Roman" w:cs="Times New Roman"/>
                <w:sz w:val="14"/>
                <w:szCs w:val="14"/>
              </w:rPr>
              <w:t>н/о</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eastAsia="Times New Roman" w:hAnsi="Times New Roman" w:cs="Times New Roman"/>
                <w:sz w:val="14"/>
                <w:szCs w:val="14"/>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eastAsia="Times New Roman" w:hAnsi="Times New Roman" w:cs="Times New Roman"/>
                <w:sz w:val="14"/>
                <w:szCs w:val="14"/>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z w:val="14"/>
                <w:szCs w:val="14"/>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z w:val="14"/>
                <w:szCs w:val="14"/>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z w:val="14"/>
                <w:szCs w:val="14"/>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
            </w:pPr>
            <w:r>
              <w:rPr>
                <w:rFonts w:ascii="Times New Roman" w:eastAsia="Times New Roman" w:hAnsi="Times New Roman" w:cs="Times New Roman"/>
                <w:sz w:val="14"/>
                <w:szCs w:val="14"/>
              </w:rPr>
              <w:t>н/о</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eastAsia="Times New Roman" w:hAnsi="Times New Roman" w:cs="Times New Roman"/>
                <w:sz w:val="14"/>
                <w:szCs w:val="14"/>
              </w:rPr>
              <w:t>н/о</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eastAsia="Times New Roman" w:hAnsi="Times New Roman" w:cs="Times New Roman"/>
                <w:sz w:val="14"/>
                <w:szCs w:val="14"/>
              </w:rPr>
              <w:t>н/о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eastAsia="Times New Roman" w:hAnsi="Times New Roman" w:cs="Times New Roman"/>
                <w:sz w:val="14"/>
                <w:szCs w:val="14"/>
              </w:rPr>
              <w:t>н/о</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н/о</w:t>
            </w: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71"/>
            </w:pPr>
            <w:r>
              <w:rPr>
                <w:rFonts w:ascii="Times New Roman" w:hAnsi="Times New Roman" w:cs="Times New Roman"/>
                <w:i/>
                <w:iCs/>
                <w:sz w:val="16"/>
                <w:szCs w:val="16"/>
              </w:rPr>
              <w:t>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i/>
                <w:iCs/>
                <w:sz w:val="14"/>
                <w:szCs w:val="14"/>
              </w:rPr>
              <w:t>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i/>
                <w:iCs/>
                <w:sz w:val="14"/>
                <w:szCs w:val="14"/>
              </w:rPr>
              <w:t>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i/>
                <w:iCs/>
                <w:sz w:val="14"/>
                <w:szCs w:val="14"/>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i/>
                <w:iCs/>
                <w:sz w:val="14"/>
                <w:szCs w:val="14"/>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i/>
                <w:iCs/>
                <w:sz w:val="14"/>
                <w:szCs w:val="14"/>
              </w:rPr>
              <w:t>9</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i/>
                <w:iCs/>
                <w:sz w:val="14"/>
                <w:szCs w:val="14"/>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hAnsi="Times New Roman" w:cs="Times New Roman"/>
                <w:i/>
                <w:iCs/>
                <w:sz w:val="14"/>
                <w:szCs w:val="14"/>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i/>
                <w:iCs/>
                <w:sz w:val="14"/>
                <w:szCs w:val="14"/>
              </w:rPr>
              <w:t>12</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i/>
                <w:iCs/>
                <w:sz w:val="14"/>
                <w:szCs w:val="14"/>
              </w:rPr>
              <w:t>13</w:t>
            </w:r>
          </w:p>
        </w:tc>
      </w:tr>
    </w:tbl>
    <w:p w:rsidR="00000000" w:rsidRDefault="00710FCD">
      <w:pPr>
        <w:shd w:val="clear" w:color="auto" w:fill="FFFFFF"/>
        <w:spacing w:before="264"/>
        <w:ind w:left="9163"/>
      </w:pPr>
      <w:r>
        <w:t>109</w:t>
      </w:r>
    </w:p>
    <w:p w:rsidR="00000000" w:rsidRDefault="00710FCD">
      <w:pPr>
        <w:shd w:val="clear" w:color="auto" w:fill="FFFFFF"/>
        <w:spacing w:before="264"/>
        <w:ind w:left="9163"/>
        <w:sectPr w:rsidR="00000000">
          <w:pgSz w:w="11909" w:h="16834"/>
          <w:pgMar w:top="692" w:right="562" w:bottom="360" w:left="1589" w:header="720" w:footer="720" w:gutter="0"/>
          <w:cols w:space="60"/>
          <w:noEndnote/>
        </w:sectPr>
      </w:pPr>
    </w:p>
    <w:p w:rsidR="00000000" w:rsidRDefault="00710FCD">
      <w:pPr>
        <w:shd w:val="clear" w:color="auto" w:fill="FFFFFF"/>
        <w:spacing w:line="235" w:lineRule="exact"/>
        <w:ind w:left="1987"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45"/>
        <w:gridCol w:w="797"/>
        <w:gridCol w:w="629"/>
        <w:gridCol w:w="787"/>
        <w:gridCol w:w="710"/>
        <w:gridCol w:w="566"/>
        <w:gridCol w:w="566"/>
        <w:gridCol w:w="566"/>
        <w:gridCol w:w="710"/>
        <w:gridCol w:w="830"/>
        <w:gridCol w:w="706"/>
        <w:gridCol w:w="730"/>
        <w:gridCol w:w="715"/>
      </w:tblGrid>
      <w:tr w:rsidR="00000000">
        <w:tblPrEx>
          <w:tblCellMar>
            <w:top w:w="0" w:type="dxa"/>
            <w:bottom w:w="0" w:type="dxa"/>
          </w:tblCellMar>
        </w:tblPrEx>
        <w:trPr>
          <w:trHeight w:hRule="exact" w:val="63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6" w:lineRule="exact"/>
              <w:ind w:left="158" w:right="158"/>
            </w:pPr>
            <w:r>
              <w:rPr>
                <w:rFonts w:ascii="Times New Roman" w:eastAsia="Times New Roman" w:hAnsi="Times New Roman" w:cs="Times New Roman"/>
                <w:spacing w:val="-1"/>
                <w:sz w:val="16"/>
                <w:szCs w:val="16"/>
              </w:rPr>
              <w:t xml:space="preserve">Показатель и </w:t>
            </w:r>
            <w:r>
              <w:rPr>
                <w:rFonts w:ascii="Times New Roman" w:eastAsia="Times New Roman" w:hAnsi="Times New Roman" w:cs="Times New Roman"/>
                <w:sz w:val="16"/>
                <w:szCs w:val="16"/>
              </w:rPr>
              <w:t>размерность</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z w:val="14"/>
                <w:szCs w:val="14"/>
              </w:rPr>
              <w:t>январь</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24" w:right="24"/>
            </w:pPr>
            <w:r>
              <w:rPr>
                <w:rFonts w:ascii="Times New Roman" w:eastAsia="Times New Roman" w:hAnsi="Times New Roman" w:cs="Times New Roman"/>
                <w:sz w:val="14"/>
                <w:szCs w:val="14"/>
              </w:rPr>
              <w:t>февра 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eastAsia="Times New Roman" w:hAnsi="Times New Roman" w:cs="Times New Roman"/>
                <w:sz w:val="14"/>
                <w:szCs w:val="14"/>
              </w:rPr>
              <w:t>март</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z w:val="14"/>
                <w:szCs w:val="14"/>
              </w:rPr>
              <w:t>апрель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eastAsia="Times New Roman" w:hAnsi="Times New Roman" w:cs="Times New Roman"/>
                <w:sz w:val="14"/>
                <w:szCs w:val="14"/>
              </w:rPr>
              <w:t>май</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июнь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1"/>
                <w:sz w:val="14"/>
                <w:szCs w:val="14"/>
              </w:rPr>
              <w:t>июль</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4"/>
                <w:szCs w:val="14"/>
              </w:rPr>
              <w:t>август</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1"/>
                <w:sz w:val="14"/>
                <w:szCs w:val="14"/>
              </w:rPr>
              <w:t>сентябрь</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октябрь</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eastAsia="Times New Roman" w:hAnsi="Times New Roman" w:cs="Times New Roman"/>
                <w:sz w:val="14"/>
                <w:szCs w:val="14"/>
              </w:rPr>
              <w:t>ноябрь</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декабрь</w:t>
            </w: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2"/>
            </w:pPr>
            <w:r>
              <w:rPr>
                <w:rFonts w:ascii="Times New Roman" w:eastAsia="Times New Roman" w:hAnsi="Times New Roman" w:cs="Times New Roman"/>
                <w:sz w:val="16"/>
                <w:szCs w:val="16"/>
              </w:rPr>
              <w:t>Вкус</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14"/>
                <w:szCs w:val="14"/>
              </w:rPr>
              <w:t>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14"/>
                <w:szCs w:val="14"/>
              </w:rPr>
              <w:t>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sz w:val="14"/>
                <w:szCs w:val="1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sz w:val="14"/>
                <w:szCs w:val="14"/>
              </w:rPr>
              <w:t>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9" w:right="14" w:firstLine="216"/>
            </w:pPr>
            <w:r>
              <w:rPr>
                <w:rFonts w:ascii="Times New Roman" w:eastAsia="Times New Roman" w:hAnsi="Times New Roman" w:cs="Times New Roman"/>
                <w:sz w:val="16"/>
                <w:szCs w:val="16"/>
              </w:rPr>
              <w:t xml:space="preserve">Цветность, </w:t>
            </w:r>
            <w:r>
              <w:rPr>
                <w:rFonts w:ascii="Times New Roman" w:eastAsia="Times New Roman" w:hAnsi="Times New Roman" w:cs="Times New Roman"/>
                <w:spacing w:val="-1"/>
                <w:sz w:val="16"/>
                <w:szCs w:val="16"/>
              </w:rPr>
              <w:t>градус цветности</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sz w:val="14"/>
                <w:szCs w:val="14"/>
              </w:rPr>
              <w:t>&lt;1,0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hAnsi="Times New Roman" w:cs="Times New Roman"/>
                <w:sz w:val="14"/>
                <w:szCs w:val="14"/>
              </w:rPr>
              <w:t>&lt;1,0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
            </w:pPr>
            <w:r>
              <w:rPr>
                <w:rFonts w:ascii="Times New Roman" w:hAnsi="Times New Roman" w:cs="Times New Roman"/>
                <w:sz w:val="14"/>
                <w:szCs w:val="14"/>
              </w:rPr>
              <w:t>&lt;1,0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sz w:val="14"/>
                <w:szCs w:val="14"/>
              </w:rPr>
              <w:t>&lt;1,0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&lt;1,0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&lt;1,0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&lt;1,0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sz w:val="14"/>
                <w:szCs w:val="14"/>
              </w:rPr>
              <w:t>&lt;1,0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14"/>
                <w:szCs w:val="14"/>
              </w:rPr>
              <w:t>&lt;1,0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sz w:val="14"/>
                <w:szCs w:val="14"/>
              </w:rPr>
              <w:t>&lt;1,0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&lt;1,0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3"/>
            </w:pPr>
            <w:r>
              <w:rPr>
                <w:rFonts w:ascii="Times New Roman" w:eastAsia="Times New Roman" w:hAnsi="Times New Roman" w:cs="Times New Roman"/>
                <w:sz w:val="16"/>
                <w:szCs w:val="16"/>
              </w:rPr>
              <w:t>Водородные</w:t>
            </w:r>
          </w:p>
          <w:p w:rsidR="00000000" w:rsidRDefault="00710FCD">
            <w:pPr>
              <w:shd w:val="clear" w:color="auto" w:fill="FFFFFF"/>
              <w:spacing w:line="211" w:lineRule="exact"/>
              <w:ind w:left="43"/>
            </w:pPr>
            <w:r>
              <w:rPr>
                <w:rFonts w:ascii="Times New Roman" w:eastAsia="Times New Roman" w:hAnsi="Times New Roman" w:cs="Times New Roman"/>
                <w:spacing w:val="-1"/>
                <w:sz w:val="16"/>
                <w:szCs w:val="16"/>
              </w:rPr>
              <w:t>показатель (РН),</w:t>
            </w:r>
          </w:p>
          <w:p w:rsidR="00000000" w:rsidRDefault="00710FCD">
            <w:pPr>
              <w:shd w:val="clear" w:color="auto" w:fill="FFFFFF"/>
              <w:spacing w:line="211" w:lineRule="exact"/>
              <w:ind w:left="43"/>
            </w:pPr>
            <w:r>
              <w:rPr>
                <w:rFonts w:ascii="Times New Roman" w:eastAsia="Times New Roman" w:hAnsi="Times New Roman" w:cs="Times New Roman"/>
                <w:sz w:val="16"/>
                <w:szCs w:val="16"/>
              </w:rPr>
              <w:t>единиц РН</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hAnsi="Times New Roman" w:cs="Times New Roman"/>
                <w:sz w:val="14"/>
                <w:szCs w:val="14"/>
              </w:rPr>
              <w:t>7,28</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sz w:val="14"/>
                <w:szCs w:val="14"/>
              </w:rPr>
              <w:t>7,23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7,23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7,22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z w:val="14"/>
                <w:szCs w:val="14"/>
              </w:rPr>
              <w:t>7,63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14"/>
                <w:szCs w:val="14"/>
              </w:rPr>
              <w:t>7,31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056"/>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43"/>
            </w:pPr>
            <w:r>
              <w:rPr>
                <w:rFonts w:ascii="Times New Roman" w:eastAsia="Times New Roman" w:hAnsi="Times New Roman" w:cs="Times New Roman"/>
                <w:sz w:val="16"/>
                <w:szCs w:val="16"/>
              </w:rPr>
              <w:t>Сухой остаток</w:t>
            </w:r>
          </w:p>
          <w:p w:rsidR="00000000" w:rsidRDefault="00710FCD">
            <w:pPr>
              <w:shd w:val="clear" w:color="auto" w:fill="FFFFFF"/>
              <w:spacing w:line="206" w:lineRule="exact"/>
              <w:ind w:left="43"/>
            </w:pPr>
            <w:r>
              <w:rPr>
                <w:rFonts w:ascii="Times New Roman" w:hAnsi="Times New Roman" w:cs="Times New Roman"/>
                <w:sz w:val="16"/>
                <w:szCs w:val="16"/>
              </w:rPr>
              <w:t>(</w:t>
            </w:r>
            <w:r>
              <w:rPr>
                <w:rFonts w:ascii="Times New Roman" w:eastAsia="Times New Roman" w:hAnsi="Times New Roman" w:cs="Times New Roman"/>
                <w:sz w:val="16"/>
                <w:szCs w:val="16"/>
              </w:rPr>
              <w:t>общая</w:t>
            </w:r>
          </w:p>
          <w:p w:rsidR="00000000" w:rsidRDefault="00710FCD">
            <w:pPr>
              <w:shd w:val="clear" w:color="auto" w:fill="FFFFFF"/>
              <w:spacing w:line="206" w:lineRule="exact"/>
              <w:ind w:left="43"/>
            </w:pPr>
            <w:r>
              <w:rPr>
                <w:rFonts w:ascii="Times New Roman" w:eastAsia="Times New Roman" w:hAnsi="Times New Roman" w:cs="Times New Roman"/>
                <w:spacing w:val="-1"/>
                <w:sz w:val="16"/>
                <w:szCs w:val="16"/>
              </w:rPr>
              <w:t>минерализация),</w:t>
            </w:r>
          </w:p>
          <w:p w:rsidR="00000000" w:rsidRDefault="00710FCD">
            <w:pPr>
              <w:shd w:val="clear" w:color="auto" w:fill="FFFFFF"/>
              <w:spacing w:line="206" w:lineRule="exact"/>
              <w:ind w:left="43"/>
            </w:pPr>
            <w:r>
              <w:rPr>
                <w:rFonts w:ascii="Times New Roman" w:eastAsia="Times New Roman" w:hAnsi="Times New Roman" w:cs="Times New Roman"/>
                <w:sz w:val="16"/>
                <w:szCs w:val="16"/>
              </w:rPr>
              <w:t>мг/дм</w:t>
            </w:r>
            <w:r>
              <w:rPr>
                <w:rFonts w:ascii="Times New Roman" w:eastAsia="Times New Roman" w:hAnsi="Times New Roman" w:cs="Times New Roman"/>
                <w:sz w:val="16"/>
                <w:szCs w:val="16"/>
                <w:vertAlign w:val="superscript"/>
              </w:rPr>
              <w:t>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14"/>
                <w:szCs w:val="14"/>
              </w:rPr>
              <w:t>455,38</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14"/>
                <w:szCs w:val="14"/>
              </w:rPr>
              <w:t>507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10" w:right="14"/>
            </w:pPr>
            <w:r>
              <w:rPr>
                <w:rFonts w:ascii="Times New Roman" w:hAnsi="Times New Roman" w:cs="Times New Roman"/>
                <w:sz w:val="14"/>
                <w:szCs w:val="14"/>
              </w:rPr>
              <w:t>498,7 5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z w:val="14"/>
                <w:szCs w:val="14"/>
              </w:rPr>
              <w:t>512,1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
            </w:pPr>
            <w:r>
              <w:rPr>
                <w:rFonts w:ascii="Times New Roman" w:hAnsi="Times New Roman" w:cs="Times New Roman"/>
                <w:sz w:val="14"/>
                <w:szCs w:val="14"/>
              </w:rPr>
              <w:t>477,88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462,5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sz w:val="14"/>
                <w:szCs w:val="14"/>
              </w:rPr>
              <w:t>437,585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444,84</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2" w:lineRule="exact"/>
              <w:ind w:left="240" w:right="230" w:firstLine="5"/>
            </w:pPr>
            <w:r>
              <w:rPr>
                <w:rFonts w:ascii="Times New Roman" w:eastAsia="Times New Roman" w:hAnsi="Times New Roman" w:cs="Times New Roman"/>
                <w:sz w:val="16"/>
                <w:szCs w:val="16"/>
              </w:rPr>
              <w:t xml:space="preserve">Жесткость общая, </w:t>
            </w:r>
            <w:r>
              <w:rPr>
                <w:rFonts w:ascii="Times New Roman" w:eastAsia="Times New Roman" w:hAnsi="Times New Roman" w:cs="Times New Roman"/>
                <w:sz w:val="16"/>
                <w:szCs w:val="16"/>
                <w:vertAlign w:val="superscript"/>
              </w:rPr>
              <w:t>о</w:t>
            </w:r>
            <w:r>
              <w:rPr>
                <w:rFonts w:ascii="Times New Roman" w:eastAsia="Times New Roman" w:hAnsi="Times New Roman" w:cs="Times New Roman"/>
                <w:sz w:val="16"/>
                <w:szCs w:val="16"/>
              </w:rPr>
              <w:t xml:space="preserve"> Ж</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hAnsi="Times New Roman" w:cs="Times New Roman"/>
                <w:sz w:val="14"/>
                <w:szCs w:val="14"/>
              </w:rPr>
              <w:t>7,55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8,1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z w:val="14"/>
                <w:szCs w:val="14"/>
              </w:rPr>
              <w:t>8,55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14"/>
                <w:szCs w:val="14"/>
              </w:rPr>
              <w:t>7,5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62"/>
            </w:pPr>
            <w:r>
              <w:rPr>
                <w:rFonts w:ascii="Times New Roman" w:eastAsia="Times New Roman" w:hAnsi="Times New Roman" w:cs="Times New Roman"/>
                <w:spacing w:val="-1"/>
                <w:sz w:val="16"/>
                <w:szCs w:val="16"/>
              </w:rPr>
              <w:t>Нефтепродукты</w:t>
            </w:r>
          </w:p>
          <w:p w:rsidR="00000000" w:rsidRDefault="00710FCD">
            <w:pPr>
              <w:shd w:val="clear" w:color="auto" w:fill="FFFFFF"/>
              <w:spacing w:line="211" w:lineRule="exact"/>
              <w:ind w:left="62"/>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62"/>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&lt;0,005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10" w:right="14"/>
            </w:pPr>
            <w:r>
              <w:rPr>
                <w:rFonts w:ascii="Times New Roman" w:hAnsi="Times New Roman" w:cs="Times New Roman"/>
                <w:sz w:val="14"/>
                <w:szCs w:val="14"/>
              </w:rPr>
              <w:t>0,007 8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pPr>
            <w:r>
              <w:rPr>
                <w:rFonts w:ascii="Times New Roman" w:hAnsi="Times New Roman" w:cs="Times New Roman"/>
                <w:spacing w:val="-1"/>
                <w:sz w:val="14"/>
                <w:szCs w:val="14"/>
              </w:rPr>
              <w:t xml:space="preserve">&lt;0,00 </w:t>
            </w:r>
            <w:r>
              <w:rPr>
                <w:rFonts w:ascii="Times New Roman" w:hAnsi="Times New Roman" w:cs="Times New Roman"/>
                <w:sz w:val="14"/>
                <w:szCs w:val="14"/>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sz w:val="14"/>
                <w:szCs w:val="14"/>
              </w:rPr>
              <w:t>&lt;0,005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hAnsi="Times New Roman" w:cs="Times New Roman"/>
                <w:sz w:val="14"/>
                <w:szCs w:val="14"/>
              </w:rPr>
              <w:t>&lt;0,005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267"/>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53"/>
            </w:pPr>
            <w:r>
              <w:rPr>
                <w:rFonts w:ascii="Times New Roman" w:eastAsia="Times New Roman" w:hAnsi="Times New Roman" w:cs="Times New Roman"/>
                <w:sz w:val="16"/>
                <w:szCs w:val="16"/>
              </w:rPr>
              <w:t>Анионные</w:t>
            </w:r>
          </w:p>
          <w:p w:rsidR="00000000" w:rsidRDefault="00710FCD">
            <w:pPr>
              <w:shd w:val="clear" w:color="auto" w:fill="FFFFFF"/>
              <w:spacing w:line="211" w:lineRule="exact"/>
              <w:ind w:left="53"/>
            </w:pPr>
            <w:r>
              <w:rPr>
                <w:rFonts w:ascii="Times New Roman" w:eastAsia="Times New Roman" w:hAnsi="Times New Roman" w:cs="Times New Roman"/>
                <w:sz w:val="16"/>
                <w:szCs w:val="16"/>
              </w:rPr>
              <w:t>поверхостны-</w:t>
            </w:r>
          </w:p>
          <w:p w:rsidR="00000000" w:rsidRDefault="00710FCD">
            <w:pPr>
              <w:shd w:val="clear" w:color="auto" w:fill="FFFFFF"/>
              <w:spacing w:line="211" w:lineRule="exact"/>
              <w:ind w:left="53"/>
            </w:pPr>
            <w:r>
              <w:rPr>
                <w:rFonts w:ascii="Times New Roman" w:eastAsia="Times New Roman" w:hAnsi="Times New Roman" w:cs="Times New Roman"/>
                <w:sz w:val="16"/>
                <w:szCs w:val="16"/>
              </w:rPr>
              <w:t>активные</w:t>
            </w:r>
          </w:p>
          <w:p w:rsidR="00000000" w:rsidRDefault="00710FCD">
            <w:pPr>
              <w:shd w:val="clear" w:color="auto" w:fill="FFFFFF"/>
              <w:spacing w:line="211" w:lineRule="exact"/>
              <w:ind w:left="53"/>
            </w:pPr>
            <w:r>
              <w:rPr>
                <w:rFonts w:ascii="Times New Roman" w:eastAsia="Times New Roman" w:hAnsi="Times New Roman" w:cs="Times New Roman"/>
                <w:sz w:val="16"/>
                <w:szCs w:val="16"/>
              </w:rPr>
              <w:t>вещества</w:t>
            </w:r>
          </w:p>
          <w:p w:rsidR="00000000" w:rsidRDefault="00710FCD">
            <w:pPr>
              <w:shd w:val="clear" w:color="auto" w:fill="FFFFFF"/>
              <w:spacing w:line="211" w:lineRule="exact"/>
              <w:ind w:left="53"/>
            </w:pPr>
            <w:r>
              <w:rPr>
                <w:rFonts w:ascii="Times New Roman" w:hAnsi="Times New Roman" w:cs="Times New Roman"/>
                <w:spacing w:val="-1"/>
                <w:sz w:val="16"/>
                <w:szCs w:val="16"/>
              </w:rPr>
              <w:t>(</w:t>
            </w:r>
            <w:r>
              <w:rPr>
                <w:rFonts w:ascii="Times New Roman" w:eastAsia="Times New Roman" w:hAnsi="Times New Roman" w:cs="Times New Roman"/>
                <w:spacing w:val="-1"/>
                <w:sz w:val="16"/>
                <w:szCs w:val="16"/>
              </w:rPr>
              <w:t>АПАВ),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&lt;0,025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&lt;0,025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pPr>
            <w:r>
              <w:rPr>
                <w:rFonts w:ascii="Times New Roman" w:hAnsi="Times New Roman" w:cs="Times New Roman"/>
                <w:spacing w:val="-1"/>
                <w:sz w:val="14"/>
                <w:szCs w:val="14"/>
              </w:rPr>
              <w:t xml:space="preserve">&lt;0,02 </w:t>
            </w:r>
            <w:r>
              <w:rPr>
                <w:rFonts w:ascii="Times New Roman" w:hAnsi="Times New Roman" w:cs="Times New Roman"/>
                <w:sz w:val="14"/>
                <w:szCs w:val="14"/>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pPr>
            <w:r>
              <w:rPr>
                <w:rFonts w:ascii="Times New Roman" w:hAnsi="Times New Roman" w:cs="Times New Roman"/>
                <w:spacing w:val="-1"/>
                <w:sz w:val="14"/>
                <w:szCs w:val="14"/>
              </w:rPr>
              <w:t xml:space="preserve">&lt;0,02 </w:t>
            </w:r>
            <w:r>
              <w:rPr>
                <w:rFonts w:ascii="Times New Roman" w:hAnsi="Times New Roman" w:cs="Times New Roman"/>
                <w:sz w:val="14"/>
                <w:szCs w:val="14"/>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sz w:val="14"/>
                <w:szCs w:val="14"/>
              </w:rPr>
              <w:t>&lt;0,025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hAnsi="Times New Roman" w:cs="Times New Roman"/>
                <w:sz w:val="14"/>
                <w:szCs w:val="14"/>
              </w:rPr>
              <w:t>&lt;0,025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8"/>
            </w:pPr>
            <w:r>
              <w:rPr>
                <w:rFonts w:ascii="Times New Roman" w:eastAsia="Times New Roman" w:hAnsi="Times New Roman" w:cs="Times New Roman"/>
                <w:spacing w:val="-1"/>
                <w:sz w:val="16"/>
                <w:szCs w:val="16"/>
              </w:rPr>
              <w:t>Фенолы летучие</w:t>
            </w:r>
          </w:p>
          <w:p w:rsidR="00000000" w:rsidRDefault="00710FCD">
            <w:pPr>
              <w:shd w:val="clear" w:color="auto" w:fill="FFFFFF"/>
              <w:spacing w:line="211" w:lineRule="exact"/>
              <w:ind w:left="48"/>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48"/>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14"/>
                <w:szCs w:val="14"/>
              </w:rPr>
              <w:t>&lt;0,0005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14"/>
                <w:szCs w:val="14"/>
              </w:rPr>
              <w:t>&lt;0,0005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5" w:right="10"/>
            </w:pPr>
            <w:r>
              <w:rPr>
                <w:rFonts w:ascii="Times New Roman" w:hAnsi="Times New Roman" w:cs="Times New Roman"/>
                <w:spacing w:val="-1"/>
                <w:sz w:val="14"/>
                <w:szCs w:val="14"/>
              </w:rPr>
              <w:t xml:space="preserve">&lt;0,00 </w:t>
            </w:r>
            <w:r>
              <w:rPr>
                <w:rFonts w:ascii="Times New Roman" w:hAnsi="Times New Roman" w:cs="Times New Roman"/>
                <w:sz w:val="14"/>
                <w:szCs w:val="14"/>
              </w:rPr>
              <w:t>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5" w:right="10"/>
            </w:pPr>
            <w:r>
              <w:rPr>
                <w:rFonts w:ascii="Times New Roman" w:hAnsi="Times New Roman" w:cs="Times New Roman"/>
                <w:spacing w:val="-1"/>
                <w:sz w:val="14"/>
                <w:szCs w:val="14"/>
              </w:rPr>
              <w:t xml:space="preserve">&lt;0,00 </w:t>
            </w:r>
            <w:r>
              <w:rPr>
                <w:rFonts w:ascii="Times New Roman" w:hAnsi="Times New Roman" w:cs="Times New Roman"/>
                <w:sz w:val="14"/>
                <w:szCs w:val="14"/>
              </w:rPr>
              <w:t>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hAnsi="Times New Roman" w:cs="Times New Roman"/>
                <w:sz w:val="14"/>
                <w:szCs w:val="14"/>
              </w:rPr>
              <w:t>&lt;0,0005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sz w:val="14"/>
                <w:szCs w:val="14"/>
              </w:rPr>
              <w:t>0,00063</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78" w:right="173"/>
            </w:pPr>
            <w:r>
              <w:rPr>
                <w:rFonts w:ascii="Times New Roman" w:eastAsia="Times New Roman" w:hAnsi="Times New Roman" w:cs="Times New Roman"/>
                <w:spacing w:val="-1"/>
                <w:sz w:val="16"/>
                <w:szCs w:val="16"/>
              </w:rPr>
              <w:t xml:space="preserve">Хлорид-ион,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14"/>
                <w:szCs w:val="14"/>
              </w:rPr>
              <w:t>16,25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26,18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24,47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21,43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z w:val="14"/>
                <w:szCs w:val="14"/>
              </w:rPr>
              <w:t>22,95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z w:val="14"/>
                <w:szCs w:val="14"/>
              </w:rPr>
              <w:t>21,23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z w:val="14"/>
                <w:szCs w:val="14"/>
              </w:rPr>
              <w:t>23,85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20,25</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sz w:val="14"/>
                <w:szCs w:val="14"/>
              </w:rPr>
              <w:t>16,17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15,57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14"/>
                <w:szCs w:val="14"/>
              </w:rPr>
              <w:t>13,99</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14,6</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6" w:lineRule="exact"/>
              <w:ind w:left="192" w:right="187"/>
            </w:pPr>
            <w:r>
              <w:rPr>
                <w:rFonts w:ascii="Times New Roman" w:eastAsia="Times New Roman" w:hAnsi="Times New Roman" w:cs="Times New Roman"/>
                <w:sz w:val="16"/>
                <w:szCs w:val="16"/>
              </w:rPr>
              <w:t>Нитрат-ион,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14"/>
                <w:szCs w:val="14"/>
              </w:rPr>
              <w:t>13,66</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20,52</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19,16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18,87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2"/>
                <w:sz w:val="14"/>
                <w:szCs w:val="14"/>
              </w:rPr>
              <w:t>18,93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2"/>
                <w:sz w:val="14"/>
                <w:szCs w:val="14"/>
              </w:rPr>
              <w:t>16,91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2"/>
                <w:sz w:val="14"/>
                <w:szCs w:val="14"/>
              </w:rPr>
              <w:t>19,71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15,3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sz w:val="14"/>
                <w:szCs w:val="14"/>
              </w:rPr>
              <w:t>12,25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11,73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14"/>
                <w:szCs w:val="14"/>
              </w:rPr>
              <w:t>13,91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13,6</w:t>
            </w: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02"/>
            </w:pPr>
            <w:r>
              <w:rPr>
                <w:rFonts w:ascii="Times New Roman" w:eastAsia="Times New Roman" w:hAnsi="Times New Roman" w:cs="Times New Roman"/>
                <w:sz w:val="16"/>
                <w:szCs w:val="16"/>
              </w:rPr>
              <w:t>фосфат-ион</w:t>
            </w:r>
          </w:p>
          <w:p w:rsidR="00000000" w:rsidRDefault="00710FCD">
            <w:pPr>
              <w:shd w:val="clear" w:color="auto" w:fill="FFFFFF"/>
              <w:spacing w:line="211" w:lineRule="exact"/>
              <w:ind w:left="202"/>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202"/>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hAnsi="Times New Roman" w:cs="Times New Roman"/>
                <w:sz w:val="14"/>
                <w:szCs w:val="14"/>
              </w:rPr>
              <w:t>0,43</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0,38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hAnsi="Times New Roman" w:cs="Times New Roman"/>
                <w:sz w:val="14"/>
                <w:szCs w:val="14"/>
              </w:rPr>
              <w:t>0,4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0,38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0,41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0,41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0,41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sz w:val="14"/>
                <w:szCs w:val="14"/>
              </w:rPr>
              <w:t>0,4</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z w:val="14"/>
                <w:szCs w:val="14"/>
              </w:rPr>
              <w:t>0,43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0,43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14"/>
                <w:szCs w:val="14"/>
              </w:rPr>
              <w:t>0,43</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0,44</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44" w:right="144"/>
            </w:pPr>
            <w:r>
              <w:rPr>
                <w:rFonts w:ascii="Times New Roman" w:eastAsia="Times New Roman" w:hAnsi="Times New Roman" w:cs="Times New Roman"/>
                <w:spacing w:val="-1"/>
                <w:sz w:val="16"/>
                <w:szCs w:val="16"/>
              </w:rPr>
              <w:t xml:space="preserve">Сульфат-ион,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14"/>
                <w:szCs w:val="14"/>
              </w:rPr>
              <w:t>69</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95,89</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100,66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83,75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2"/>
                <w:sz w:val="14"/>
                <w:szCs w:val="14"/>
              </w:rPr>
              <w:t>89,44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2"/>
                <w:sz w:val="14"/>
                <w:szCs w:val="14"/>
              </w:rPr>
              <w:t>81,21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pacing w:val="-2"/>
                <w:sz w:val="14"/>
                <w:szCs w:val="14"/>
              </w:rPr>
              <w:t>95,34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84,77</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sz w:val="14"/>
                <w:szCs w:val="14"/>
              </w:rPr>
              <w:t>79,83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70,14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14"/>
                <w:szCs w:val="14"/>
              </w:rPr>
              <w:t>62,47</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67,29</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8" w:right="48"/>
            </w:pPr>
            <w:r>
              <w:rPr>
                <w:rFonts w:ascii="Times New Roman" w:eastAsia="Times New Roman" w:hAnsi="Times New Roman" w:cs="Times New Roman"/>
                <w:spacing w:val="-1"/>
                <w:sz w:val="16"/>
                <w:szCs w:val="16"/>
              </w:rPr>
              <w:t xml:space="preserve">Железо (общее),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sz w:val="14"/>
                <w:szCs w:val="14"/>
              </w:rPr>
              <w:t>&lt;0,1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hAnsi="Times New Roman" w:cs="Times New Roman"/>
                <w:sz w:val="14"/>
                <w:szCs w:val="14"/>
              </w:rPr>
              <w:t>&lt;0,1</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
            </w:pPr>
            <w:r>
              <w:rPr>
                <w:rFonts w:ascii="Times New Roman" w:hAnsi="Times New Roman" w:cs="Times New Roman"/>
                <w:sz w:val="14"/>
                <w:szCs w:val="14"/>
              </w:rPr>
              <w:t>&lt;0,1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sz w:val="14"/>
                <w:szCs w:val="14"/>
              </w:rPr>
              <w:t>&lt;0,1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&lt;0,1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&lt;0,1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14"/>
                <w:szCs w:val="14"/>
              </w:rPr>
              <w:t>&lt;0,1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sz w:val="14"/>
                <w:szCs w:val="14"/>
              </w:rPr>
              <w:t>0,1</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14"/>
                <w:szCs w:val="14"/>
              </w:rPr>
              <w:t>&lt;0,1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
            </w:pPr>
            <w:r>
              <w:rPr>
                <w:rFonts w:ascii="Times New Roman" w:hAnsi="Times New Roman" w:cs="Times New Roman"/>
                <w:sz w:val="14"/>
                <w:szCs w:val="14"/>
              </w:rPr>
              <w:t>&lt;0,1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&lt;0,1</w:t>
            </w: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02"/>
            </w:pPr>
            <w:r>
              <w:rPr>
                <w:rFonts w:ascii="Times New Roman" w:eastAsia="Times New Roman" w:hAnsi="Times New Roman" w:cs="Times New Roman"/>
                <w:sz w:val="16"/>
                <w:szCs w:val="16"/>
              </w:rPr>
              <w:t>Марганец</w:t>
            </w:r>
          </w:p>
          <w:p w:rsidR="00000000" w:rsidRDefault="00710FCD">
            <w:pPr>
              <w:shd w:val="clear" w:color="auto" w:fill="FFFFFF"/>
              <w:spacing w:line="211" w:lineRule="exact"/>
              <w:ind w:left="202"/>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202"/>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sz w:val="14"/>
                <w:szCs w:val="14"/>
              </w:rPr>
              <w:t>&lt;0,05</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&lt;0,05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4"/>
                <w:szCs w:val="14"/>
              </w:rPr>
              <w:t>&lt;0,05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&lt;0,05</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82" w:right="178"/>
            </w:pPr>
            <w:r>
              <w:rPr>
                <w:rFonts w:ascii="Times New Roman" w:eastAsia="Times New Roman" w:hAnsi="Times New Roman" w:cs="Times New Roman"/>
                <w:sz w:val="16"/>
                <w:szCs w:val="16"/>
              </w:rPr>
              <w:t>Нитрит-ион,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&lt;0,003</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hAnsi="Times New Roman" w:cs="Times New Roman"/>
                <w:sz w:val="14"/>
                <w:szCs w:val="14"/>
              </w:rPr>
              <w:t>&lt;0,003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pPr>
            <w:r>
              <w:rPr>
                <w:rFonts w:ascii="Times New Roman" w:hAnsi="Times New Roman" w:cs="Times New Roman"/>
                <w:spacing w:val="-1"/>
                <w:sz w:val="14"/>
                <w:szCs w:val="14"/>
              </w:rPr>
              <w:t xml:space="preserve">&lt;0,00 </w:t>
            </w:r>
            <w:r>
              <w:rPr>
                <w:rFonts w:ascii="Times New Roman" w:hAnsi="Times New Roman" w:cs="Times New Roman"/>
                <w:sz w:val="14"/>
                <w:szCs w:val="14"/>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pPr>
            <w:r>
              <w:rPr>
                <w:rFonts w:ascii="Times New Roman" w:hAnsi="Times New Roman" w:cs="Times New Roman"/>
                <w:spacing w:val="-1"/>
                <w:sz w:val="14"/>
                <w:szCs w:val="14"/>
              </w:rPr>
              <w:t xml:space="preserve">&lt;0,00 </w:t>
            </w:r>
            <w:r>
              <w:rPr>
                <w:rFonts w:ascii="Times New Roman" w:hAnsi="Times New Roman" w:cs="Times New Roman"/>
                <w:sz w:val="14"/>
                <w:szCs w:val="14"/>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sz w:val="14"/>
                <w:szCs w:val="14"/>
              </w:rPr>
              <w:t>&lt;0,003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hAnsi="Times New Roman" w:cs="Times New Roman"/>
                <w:sz w:val="14"/>
                <w:szCs w:val="14"/>
              </w:rPr>
              <w:t>&lt;0,003</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29"/>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78" w:right="168"/>
            </w:pPr>
            <w:r>
              <w:rPr>
                <w:rFonts w:ascii="Times New Roman" w:eastAsia="Times New Roman" w:hAnsi="Times New Roman" w:cs="Times New Roman"/>
                <w:spacing w:val="-1"/>
                <w:sz w:val="16"/>
                <w:szCs w:val="16"/>
              </w:rPr>
              <w:t xml:space="preserve">Фторид-ион,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hAnsi="Times New Roman" w:cs="Times New Roman"/>
                <w:sz w:val="14"/>
                <w:szCs w:val="14"/>
              </w:rPr>
              <w:t>0,26</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sz w:val="14"/>
                <w:szCs w:val="14"/>
              </w:rPr>
              <w:t>0,28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0,27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hAnsi="Times New Roman" w:cs="Times New Roman"/>
                <w:sz w:val="14"/>
                <w:szCs w:val="14"/>
              </w:rPr>
              <w:t>0,27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z w:val="14"/>
                <w:szCs w:val="14"/>
              </w:rPr>
              <w:t>0,28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hAnsi="Times New Roman" w:cs="Times New Roman"/>
                <w:sz w:val="14"/>
                <w:szCs w:val="14"/>
              </w:rPr>
              <w:t>0,26</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11" w:right="206"/>
            </w:pPr>
            <w:r>
              <w:rPr>
                <w:rFonts w:ascii="Times New Roman" w:eastAsia="Times New Roman" w:hAnsi="Times New Roman" w:cs="Times New Roman"/>
                <w:sz w:val="16"/>
                <w:szCs w:val="16"/>
              </w:rPr>
              <w:t>Алюминий,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&lt;0,01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&lt;0,01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4"/>
                <w:szCs w:val="14"/>
              </w:rPr>
              <w:t>&lt;0,01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eastAsia="Times New Roman" w:hAnsi="Times New Roman" w:cs="Times New Roman"/>
                <w:sz w:val="16"/>
                <w:szCs w:val="16"/>
              </w:rPr>
              <w:t>Бор,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&lt;0,05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hAnsi="Times New Roman" w:cs="Times New Roman"/>
                <w:sz w:val="14"/>
                <w:szCs w:val="14"/>
              </w:rPr>
              <w:t>0,059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4"/>
                <w:szCs w:val="14"/>
              </w:rPr>
              <w:t>&lt;0,05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27"/>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71"/>
            </w:pPr>
            <w:r>
              <w:rPr>
                <w:rFonts w:ascii="Times New Roman" w:hAnsi="Times New Roman" w:cs="Times New Roman"/>
                <w:i/>
                <w:iCs/>
                <w:sz w:val="16"/>
                <w:szCs w:val="16"/>
              </w:rPr>
              <w:t>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i/>
                <w:iCs/>
                <w:sz w:val="14"/>
                <w:szCs w:val="14"/>
              </w:rPr>
              <w:t>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i/>
                <w:iCs/>
                <w:sz w:val="14"/>
                <w:szCs w:val="14"/>
              </w:rPr>
              <w:t>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i/>
                <w:iCs/>
                <w:sz w:val="14"/>
                <w:szCs w:val="14"/>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i/>
                <w:iCs/>
                <w:sz w:val="14"/>
                <w:szCs w:val="14"/>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i/>
                <w:iCs/>
                <w:sz w:val="14"/>
                <w:szCs w:val="14"/>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i/>
                <w:iCs/>
                <w:sz w:val="14"/>
                <w:szCs w:val="14"/>
              </w:rPr>
              <w:t>9</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i/>
                <w:iCs/>
                <w:sz w:val="14"/>
                <w:szCs w:val="14"/>
              </w:rPr>
              <w: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hAnsi="Times New Roman" w:cs="Times New Roman"/>
                <w:i/>
                <w:iCs/>
                <w:sz w:val="14"/>
                <w:szCs w:val="14"/>
              </w:rPr>
              <w:t>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i/>
                <w:iCs/>
                <w:sz w:val="14"/>
                <w:szCs w:val="14"/>
              </w:rPr>
              <w:t>12</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i/>
                <w:iCs/>
                <w:sz w:val="14"/>
                <w:szCs w:val="14"/>
              </w:rPr>
              <w:t>13</w:t>
            </w:r>
          </w:p>
        </w:tc>
      </w:tr>
    </w:tbl>
    <w:p w:rsidR="00000000" w:rsidRDefault="00710FCD">
      <w:pPr>
        <w:shd w:val="clear" w:color="auto" w:fill="FFFFFF"/>
        <w:spacing w:before="226"/>
        <w:ind w:left="9163"/>
      </w:pPr>
      <w:r>
        <w:t>110</w:t>
      </w:r>
    </w:p>
    <w:p w:rsidR="00000000" w:rsidRDefault="00710FCD">
      <w:pPr>
        <w:shd w:val="clear" w:color="auto" w:fill="FFFFFF"/>
        <w:spacing w:before="226"/>
        <w:ind w:left="9163"/>
        <w:sectPr w:rsidR="00000000">
          <w:pgSz w:w="11909" w:h="16834"/>
          <w:pgMar w:top="692" w:right="562" w:bottom="360" w:left="1589" w:header="720" w:footer="720" w:gutter="0"/>
          <w:cols w:space="60"/>
          <w:noEndnote/>
        </w:sectPr>
      </w:pPr>
    </w:p>
    <w:p w:rsidR="00000000" w:rsidRDefault="00710FCD">
      <w:pPr>
        <w:shd w:val="clear" w:color="auto" w:fill="FFFFFF"/>
        <w:spacing w:line="235" w:lineRule="exact"/>
        <w:ind w:left="1987"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45"/>
        <w:gridCol w:w="797"/>
        <w:gridCol w:w="629"/>
        <w:gridCol w:w="787"/>
        <w:gridCol w:w="710"/>
        <w:gridCol w:w="566"/>
        <w:gridCol w:w="566"/>
        <w:gridCol w:w="566"/>
        <w:gridCol w:w="710"/>
        <w:gridCol w:w="830"/>
        <w:gridCol w:w="706"/>
        <w:gridCol w:w="730"/>
        <w:gridCol w:w="715"/>
      </w:tblGrid>
      <w:tr w:rsidR="00000000">
        <w:tblPrEx>
          <w:tblCellMar>
            <w:top w:w="0" w:type="dxa"/>
            <w:bottom w:w="0" w:type="dxa"/>
          </w:tblCellMar>
        </w:tblPrEx>
        <w:trPr>
          <w:trHeight w:hRule="exact" w:val="63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6" w:lineRule="exact"/>
              <w:ind w:left="158" w:right="158"/>
              <w:jc w:val="center"/>
            </w:pPr>
            <w:r>
              <w:rPr>
                <w:rFonts w:ascii="Times New Roman" w:eastAsia="Times New Roman" w:hAnsi="Times New Roman" w:cs="Times New Roman"/>
                <w:spacing w:val="-1"/>
                <w:sz w:val="16"/>
                <w:szCs w:val="16"/>
              </w:rPr>
              <w:t xml:space="preserve">Показатель и </w:t>
            </w:r>
            <w:r>
              <w:rPr>
                <w:rFonts w:ascii="Times New Roman" w:eastAsia="Times New Roman" w:hAnsi="Times New Roman" w:cs="Times New Roman"/>
                <w:sz w:val="16"/>
                <w:szCs w:val="16"/>
              </w:rPr>
              <w:t>размерность</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январь</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24" w:right="24"/>
            </w:pPr>
            <w:r>
              <w:rPr>
                <w:rFonts w:ascii="Times New Roman" w:eastAsia="Times New Roman" w:hAnsi="Times New Roman" w:cs="Times New Roman"/>
                <w:sz w:val="14"/>
                <w:szCs w:val="14"/>
              </w:rPr>
              <w:t>февра 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март</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z w:val="14"/>
                <w:szCs w:val="14"/>
              </w:rPr>
              <w:t>апрель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май</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июнь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июль</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4"/>
                <w:szCs w:val="14"/>
              </w:rPr>
              <w:t>август</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сентябрь</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октябрь</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ноябрь</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декабрь</w:t>
            </w:r>
          </w:p>
        </w:tc>
      </w:tr>
      <w:tr w:rsidR="00000000">
        <w:tblPrEx>
          <w:tblCellMar>
            <w:top w:w="0" w:type="dxa"/>
            <w:bottom w:w="0" w:type="dxa"/>
          </w:tblCellMar>
        </w:tblPrEx>
        <w:trPr>
          <w:trHeight w:hRule="exact" w:val="581"/>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6"/>
                <w:szCs w:val="16"/>
              </w:rPr>
              <w:t>Медь,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0,0061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0,00539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10" w:right="14"/>
              <w:jc w:val="center"/>
            </w:pPr>
            <w:r>
              <w:rPr>
                <w:rFonts w:ascii="Times New Roman" w:hAnsi="Times New Roman" w:cs="Times New Roman"/>
                <w:spacing w:val="-2"/>
                <w:sz w:val="14"/>
                <w:szCs w:val="14"/>
              </w:rPr>
              <w:t xml:space="preserve">0,007 </w:t>
            </w:r>
            <w:r>
              <w:rPr>
                <w:rFonts w:ascii="Times New Roman" w:hAnsi="Times New Roman" w:cs="Times New Roman"/>
                <w:sz w:val="14"/>
                <w:szCs w:val="14"/>
              </w:rPr>
              <w:t>14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10" w:right="14"/>
              <w:jc w:val="center"/>
            </w:pPr>
            <w:r>
              <w:rPr>
                <w:rFonts w:ascii="Times New Roman" w:hAnsi="Times New Roman" w:cs="Times New Roman"/>
                <w:spacing w:val="-2"/>
                <w:sz w:val="14"/>
                <w:szCs w:val="14"/>
              </w:rPr>
              <w:t xml:space="preserve">0,005 </w:t>
            </w:r>
            <w:r>
              <w:rPr>
                <w:rFonts w:ascii="Times New Roman" w:hAnsi="Times New Roman" w:cs="Times New Roman"/>
                <w:sz w:val="14"/>
                <w:szCs w:val="14"/>
              </w:rPr>
              <w:t>92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0,00654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0,00578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81"/>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6"/>
                <w:szCs w:val="16"/>
              </w:rPr>
              <w:t>Селен ,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&lt;0,0001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&lt;0,0001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&lt;0,0001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81"/>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6"/>
                <w:szCs w:val="16"/>
              </w:rPr>
              <w:t>Цинк,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2"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jc w:val="center"/>
            </w:pPr>
            <w:r>
              <w:rPr>
                <w:rFonts w:ascii="Times New Roman" w:eastAsia="Times New Roman" w:hAnsi="Times New Roman" w:cs="Times New Roman"/>
                <w:sz w:val="16"/>
                <w:szCs w:val="16"/>
              </w:rPr>
              <w:t>Молибден</w:t>
            </w:r>
          </w:p>
          <w:p w:rsidR="00000000" w:rsidRDefault="00710FCD">
            <w:pPr>
              <w:shd w:val="clear" w:color="auto" w:fill="FFFFFF"/>
              <w:spacing w:line="211" w:lineRule="exact"/>
              <w:jc w:val="center"/>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jc w:val="center"/>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45" w:right="240"/>
              <w:jc w:val="center"/>
            </w:pPr>
            <w:r>
              <w:rPr>
                <w:rFonts w:ascii="Times New Roman" w:eastAsia="Times New Roman" w:hAnsi="Times New Roman" w:cs="Times New Roman"/>
                <w:sz w:val="16"/>
                <w:szCs w:val="16"/>
              </w:rPr>
              <w:t xml:space="preserve">Хром </w:t>
            </w:r>
            <w:r>
              <w:rPr>
                <w:rFonts w:ascii="Times New Roman" w:eastAsia="Times New Roman" w:hAnsi="Times New Roman" w:cs="Times New Roman"/>
                <w:sz w:val="16"/>
                <w:szCs w:val="16"/>
                <w:lang w:val="en-US"/>
              </w:rPr>
              <w:t xml:space="preserve">(YI),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jc w:val="center"/>
            </w:pPr>
            <w:r>
              <w:rPr>
                <w:rFonts w:ascii="Times New Roman" w:eastAsia="Times New Roman" w:hAnsi="Times New Roman" w:cs="Times New Roman"/>
                <w:sz w:val="16"/>
                <w:szCs w:val="16"/>
              </w:rPr>
              <w:t>Никель</w:t>
            </w:r>
          </w:p>
          <w:p w:rsidR="00000000" w:rsidRDefault="00710FCD">
            <w:pPr>
              <w:shd w:val="clear" w:color="auto" w:fill="FFFFFF"/>
              <w:spacing w:line="211" w:lineRule="exact"/>
              <w:jc w:val="center"/>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jc w:val="center"/>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73" w:right="173"/>
              <w:jc w:val="center"/>
            </w:pPr>
            <w:r>
              <w:rPr>
                <w:rFonts w:ascii="Times New Roman" w:eastAsia="Times New Roman" w:hAnsi="Times New Roman" w:cs="Times New Roman"/>
                <w:spacing w:val="-1"/>
                <w:sz w:val="16"/>
                <w:szCs w:val="16"/>
              </w:rPr>
              <w:t xml:space="preserve">Цианид-ион,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59" w:right="254"/>
              <w:jc w:val="center"/>
            </w:pPr>
            <w:r>
              <w:rPr>
                <w:rFonts w:ascii="Times New Roman" w:eastAsia="Times New Roman" w:hAnsi="Times New Roman" w:cs="Times New Roman"/>
                <w:sz w:val="16"/>
                <w:szCs w:val="16"/>
              </w:rPr>
              <w:t>Бериллий,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&lt;0,0001</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01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&lt;0,0001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&lt;0,0001</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81"/>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4"/>
                <w:sz w:val="16"/>
                <w:szCs w:val="16"/>
              </w:rPr>
              <w:t>Мышьяк,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302"/>
        <w:ind w:left="432"/>
      </w:pPr>
      <w:r>
        <w:rPr>
          <w:rFonts w:ascii="Times New Roman" w:eastAsia="Times New Roman" w:hAnsi="Times New Roman" w:cs="Times New Roman"/>
          <w:spacing w:val="-1"/>
          <w:sz w:val="24"/>
          <w:szCs w:val="24"/>
        </w:rPr>
        <w:t>Сведения о составе исходной и отпущенной воды по каждому ВЗУ   "Дачный" средние</w:t>
      </w:r>
    </w:p>
    <w:p w:rsidR="00000000" w:rsidRDefault="00710FCD">
      <w:pPr>
        <w:shd w:val="clear" w:color="auto" w:fill="FFFFFF"/>
        <w:spacing w:before="38"/>
        <w:ind w:right="5"/>
        <w:jc w:val="center"/>
      </w:pPr>
      <w:r>
        <w:rPr>
          <w:rFonts w:ascii="Times New Roman" w:eastAsia="Times New Roman" w:hAnsi="Times New Roman" w:cs="Times New Roman"/>
          <w:sz w:val="24"/>
          <w:szCs w:val="24"/>
        </w:rPr>
        <w:t>месячные в 2013 г.</w:t>
      </w:r>
    </w:p>
    <w:p w:rsidR="00000000" w:rsidRDefault="00710FCD">
      <w:pPr>
        <w:shd w:val="clear" w:color="auto" w:fill="FFFFFF"/>
        <w:spacing w:before="235"/>
        <w:ind w:left="7824"/>
      </w:pPr>
      <w:r>
        <w:rPr>
          <w:rFonts w:ascii="Times New Roman" w:eastAsia="Times New Roman" w:hAnsi="Times New Roman" w:cs="Times New Roman"/>
          <w:spacing w:val="-1"/>
          <w:sz w:val="24"/>
          <w:szCs w:val="24"/>
        </w:rPr>
        <w:t>Т а б л и ц а 1.9.2.</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45"/>
        <w:gridCol w:w="797"/>
        <w:gridCol w:w="629"/>
        <w:gridCol w:w="787"/>
        <w:gridCol w:w="710"/>
        <w:gridCol w:w="566"/>
        <w:gridCol w:w="566"/>
        <w:gridCol w:w="566"/>
        <w:gridCol w:w="710"/>
        <w:gridCol w:w="830"/>
        <w:gridCol w:w="706"/>
        <w:gridCol w:w="730"/>
        <w:gridCol w:w="715"/>
      </w:tblGrid>
      <w:tr w:rsidR="00000000">
        <w:tblPrEx>
          <w:tblCellMar>
            <w:top w:w="0" w:type="dxa"/>
            <w:bottom w:w="0" w:type="dxa"/>
          </w:tblCellMar>
        </w:tblPrEx>
        <w:trPr>
          <w:trHeight w:hRule="exact" w:val="63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58" w:right="158"/>
            </w:pPr>
            <w:r>
              <w:rPr>
                <w:rFonts w:ascii="Times New Roman" w:eastAsia="Times New Roman" w:hAnsi="Times New Roman" w:cs="Times New Roman"/>
                <w:spacing w:val="-1"/>
                <w:sz w:val="16"/>
                <w:szCs w:val="16"/>
              </w:rPr>
              <w:t xml:space="preserve">Показатель и </w:t>
            </w:r>
            <w:r>
              <w:rPr>
                <w:rFonts w:ascii="Times New Roman" w:eastAsia="Times New Roman" w:hAnsi="Times New Roman" w:cs="Times New Roman"/>
                <w:sz w:val="16"/>
                <w:szCs w:val="16"/>
              </w:rPr>
              <w:t>размерность</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z w:val="14"/>
                <w:szCs w:val="14"/>
              </w:rPr>
              <w:t>январь</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24" w:right="24"/>
            </w:pPr>
            <w:r>
              <w:rPr>
                <w:rFonts w:ascii="Times New Roman" w:eastAsia="Times New Roman" w:hAnsi="Times New Roman" w:cs="Times New Roman"/>
                <w:sz w:val="14"/>
                <w:szCs w:val="14"/>
              </w:rPr>
              <w:t>февра 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eastAsia="Times New Roman" w:hAnsi="Times New Roman" w:cs="Times New Roman"/>
                <w:sz w:val="14"/>
                <w:szCs w:val="14"/>
              </w:rPr>
              <w:t>март</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z w:val="14"/>
                <w:szCs w:val="14"/>
              </w:rPr>
              <w:t>апрель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eastAsia="Times New Roman" w:hAnsi="Times New Roman" w:cs="Times New Roman"/>
                <w:sz w:val="14"/>
                <w:szCs w:val="14"/>
              </w:rPr>
              <w:t>май</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июнь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1"/>
                <w:sz w:val="14"/>
                <w:szCs w:val="14"/>
              </w:rPr>
              <w:t>июль</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4"/>
                <w:szCs w:val="14"/>
              </w:rPr>
              <w:t>август</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1"/>
                <w:sz w:val="14"/>
                <w:szCs w:val="14"/>
              </w:rPr>
              <w:t>сентябрь</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октябрь</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eastAsia="Times New Roman" w:hAnsi="Times New Roman" w:cs="Times New Roman"/>
                <w:sz w:val="14"/>
                <w:szCs w:val="14"/>
              </w:rPr>
              <w:t>ноябрь</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декабрь</w:t>
            </w:r>
          </w:p>
        </w:tc>
      </w:tr>
      <w:tr w:rsidR="00000000">
        <w:tblPrEx>
          <w:tblCellMar>
            <w:top w:w="0" w:type="dxa"/>
            <w:bottom w:w="0" w:type="dxa"/>
          </w:tblCellMar>
        </w:tblPrEx>
        <w:trPr>
          <w:trHeight w:hRule="exact" w:val="41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b/>
                <w:bCs/>
                <w:sz w:val="16"/>
                <w:szCs w:val="16"/>
              </w:rPr>
              <w:t>Запах</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14"/>
                <w:szCs w:val="14"/>
              </w:rPr>
              <w:t>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14"/>
                <w:szCs w:val="14"/>
              </w:rPr>
              <w:t>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sz w:val="14"/>
                <w:szCs w:val="1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sz w:val="14"/>
                <w:szCs w:val="14"/>
              </w:rPr>
              <w:t>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54" w:right="250"/>
            </w:pPr>
            <w:r>
              <w:rPr>
                <w:rFonts w:ascii="Times New Roman" w:eastAsia="Times New Roman" w:hAnsi="Times New Roman" w:cs="Times New Roman"/>
                <w:sz w:val="16"/>
                <w:szCs w:val="16"/>
              </w:rPr>
              <w:t>Мутность,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&lt;0,58</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hAnsi="Times New Roman" w:cs="Times New Roman"/>
                <w:sz w:val="14"/>
                <w:szCs w:val="14"/>
              </w:rPr>
              <w:t>&lt;0,58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&lt;0,58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&lt;0,58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&lt;0,58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&lt;0,58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&lt;0,58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&lt;0,58</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hAnsi="Times New Roman" w:cs="Times New Roman"/>
                <w:sz w:val="14"/>
                <w:szCs w:val="14"/>
              </w:rPr>
              <w:t>&lt;0,58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&lt;0,58</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&lt;0,58</w:t>
            </w: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3"/>
            </w:pPr>
            <w:r>
              <w:rPr>
                <w:rFonts w:ascii="Times New Roman" w:eastAsia="Times New Roman" w:hAnsi="Times New Roman" w:cs="Times New Roman"/>
                <w:sz w:val="16"/>
                <w:szCs w:val="16"/>
              </w:rPr>
              <w:t>Окисляемость</w:t>
            </w:r>
          </w:p>
          <w:p w:rsidR="00000000" w:rsidRDefault="00710FCD">
            <w:pPr>
              <w:shd w:val="clear" w:color="auto" w:fill="FFFFFF"/>
              <w:spacing w:line="211" w:lineRule="exact"/>
              <w:ind w:left="43"/>
            </w:pPr>
            <w:r>
              <w:rPr>
                <w:rFonts w:ascii="Times New Roman" w:eastAsia="Times New Roman" w:hAnsi="Times New Roman" w:cs="Times New Roman"/>
                <w:spacing w:val="-1"/>
                <w:sz w:val="16"/>
                <w:szCs w:val="16"/>
              </w:rPr>
              <w:t>перманганатная,</w:t>
            </w:r>
          </w:p>
          <w:p w:rsidR="00000000" w:rsidRDefault="00710FCD">
            <w:pPr>
              <w:shd w:val="clear" w:color="auto" w:fill="FFFFFF"/>
              <w:spacing w:line="211" w:lineRule="exact"/>
              <w:ind w:left="43"/>
            </w:pPr>
            <w:r>
              <w:rPr>
                <w:rFonts w:ascii="Times New Roman" w:eastAsia="Times New Roman" w:hAnsi="Times New Roman" w:cs="Times New Roman"/>
                <w:sz w:val="16"/>
                <w:szCs w:val="16"/>
              </w:rPr>
              <w:t>мг О/дм3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&lt;0,25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hAnsi="Times New Roman" w:cs="Times New Roman"/>
                <w:sz w:val="14"/>
                <w:szCs w:val="14"/>
              </w:rPr>
              <w:t>0,27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&lt;0,25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&lt;0,25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10" w:right="106"/>
            </w:pPr>
            <w:r>
              <w:rPr>
                <w:rFonts w:ascii="Times New Roman" w:eastAsia="Times New Roman" w:hAnsi="Times New Roman" w:cs="Times New Roman"/>
                <w:spacing w:val="-1"/>
                <w:sz w:val="16"/>
                <w:szCs w:val="16"/>
              </w:rPr>
              <w:t xml:space="preserve">Аммоний-ион,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sz w:val="14"/>
                <w:szCs w:val="14"/>
              </w:rPr>
              <w:t>&lt;0,05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hAnsi="Times New Roman" w:cs="Times New Roman"/>
                <w:spacing w:val="-1"/>
                <w:sz w:val="14"/>
                <w:szCs w:val="14"/>
              </w:rPr>
              <w:t>&lt;0,05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hAnsi="Times New Roman" w:cs="Times New Roman"/>
                <w:sz w:val="14"/>
                <w:szCs w:val="14"/>
              </w:rPr>
              <w:t>&lt;0,05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906"/>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5"/>
            </w:pPr>
            <w:r>
              <w:rPr>
                <w:rFonts w:ascii="Times New Roman" w:eastAsia="Times New Roman" w:hAnsi="Times New Roman" w:cs="Times New Roman"/>
                <w:sz w:val="16"/>
                <w:szCs w:val="16"/>
              </w:rPr>
              <w:t>Общее число</w:t>
            </w:r>
          </w:p>
          <w:p w:rsidR="00000000" w:rsidRDefault="00710FCD">
            <w:pPr>
              <w:shd w:val="clear" w:color="auto" w:fill="FFFFFF"/>
              <w:spacing w:line="211" w:lineRule="exact"/>
              <w:ind w:left="5"/>
            </w:pPr>
            <w:r>
              <w:rPr>
                <w:rFonts w:ascii="Times New Roman" w:eastAsia="Times New Roman" w:hAnsi="Times New Roman" w:cs="Times New Roman"/>
                <w:spacing w:val="-1"/>
                <w:sz w:val="16"/>
                <w:szCs w:val="16"/>
              </w:rPr>
              <w:t>микроорганизмов</w:t>
            </w:r>
          </w:p>
          <w:p w:rsidR="00000000" w:rsidRDefault="00710FCD">
            <w:pPr>
              <w:shd w:val="clear" w:color="auto" w:fill="FFFFFF"/>
              <w:spacing w:line="211" w:lineRule="exact"/>
              <w:ind w:left="5"/>
            </w:pPr>
            <w:r>
              <w:rPr>
                <w:rFonts w:ascii="Times New Roman" w:eastAsia="Times New Roman" w:hAnsi="Times New Roman" w:cs="Times New Roman"/>
                <w:sz w:val="16"/>
                <w:szCs w:val="16"/>
              </w:rPr>
              <w:t>колонеобразующ</w:t>
            </w:r>
          </w:p>
          <w:p w:rsidR="00000000" w:rsidRDefault="00710FCD">
            <w:pPr>
              <w:shd w:val="clear" w:color="auto" w:fill="FFFFFF"/>
              <w:spacing w:line="211" w:lineRule="exact"/>
              <w:ind w:left="5"/>
            </w:pPr>
            <w:r>
              <w:rPr>
                <w:rFonts w:ascii="Times New Roman" w:eastAsia="Times New Roman" w:hAnsi="Times New Roman" w:cs="Times New Roman"/>
                <w:sz w:val="16"/>
                <w:szCs w:val="16"/>
              </w:rPr>
              <w:t>их на</w:t>
            </w:r>
          </w:p>
          <w:p w:rsidR="00000000" w:rsidRDefault="00710FCD">
            <w:pPr>
              <w:shd w:val="clear" w:color="auto" w:fill="FFFFFF"/>
              <w:spacing w:line="211" w:lineRule="exact"/>
              <w:ind w:left="5"/>
            </w:pPr>
            <w:r>
              <w:rPr>
                <w:rFonts w:ascii="Times New Roman" w:eastAsia="Times New Roman" w:hAnsi="Times New Roman" w:cs="Times New Roman"/>
                <w:sz w:val="16"/>
                <w:szCs w:val="16"/>
              </w:rPr>
              <w:t>питательном</w:t>
            </w:r>
          </w:p>
          <w:p w:rsidR="00000000" w:rsidRDefault="00710FCD">
            <w:pPr>
              <w:shd w:val="clear" w:color="auto" w:fill="FFFFFF"/>
              <w:spacing w:line="211" w:lineRule="exact"/>
              <w:ind w:left="5"/>
            </w:pPr>
            <w:r>
              <w:rPr>
                <w:rFonts w:ascii="Times New Roman" w:eastAsia="Times New Roman" w:hAnsi="Times New Roman" w:cs="Times New Roman"/>
                <w:sz w:val="16"/>
                <w:szCs w:val="16"/>
              </w:rPr>
              <w:t>агаре (ОМЧ),</w:t>
            </w:r>
          </w:p>
          <w:p w:rsidR="00000000" w:rsidRDefault="00710FCD">
            <w:pPr>
              <w:shd w:val="clear" w:color="auto" w:fill="FFFFFF"/>
              <w:spacing w:line="211" w:lineRule="exact"/>
              <w:ind w:left="5"/>
            </w:pPr>
            <w:r>
              <w:rPr>
                <w:rFonts w:ascii="Times New Roman" w:eastAsia="Times New Roman" w:hAnsi="Times New Roman" w:cs="Times New Roman"/>
                <w:sz w:val="16"/>
                <w:szCs w:val="16"/>
              </w:rPr>
              <w:t>единиц КОЕ в 1</w:t>
            </w:r>
          </w:p>
          <w:p w:rsidR="00000000" w:rsidRDefault="00710FCD">
            <w:pPr>
              <w:shd w:val="clear" w:color="auto" w:fill="FFFFFF"/>
              <w:spacing w:line="211" w:lineRule="exact"/>
              <w:ind w:left="5"/>
            </w:pPr>
            <w:r>
              <w:rPr>
                <w:rFonts w:ascii="Times New Roman" w:eastAsia="Times New Roman" w:hAnsi="Times New Roman" w:cs="Times New Roman"/>
                <w:sz w:val="16"/>
                <w:szCs w:val="16"/>
              </w:rPr>
              <w:t>мл</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14"/>
                <w:szCs w:val="14"/>
              </w:rPr>
              <w:t>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6"/>
            </w:pPr>
            <w:r>
              <w:rPr>
                <w:rFonts w:ascii="Times New Roman" w:hAnsi="Times New Roman" w:cs="Times New Roman"/>
                <w:sz w:val="14"/>
                <w:szCs w:val="14"/>
              </w:rPr>
              <w:t>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sz w:val="14"/>
                <w:szCs w:val="1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14"/>
                <w:szCs w:val="1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sz w:val="14"/>
                <w:szCs w:val="14"/>
              </w:rPr>
              <w:t>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r>
      <w:tr w:rsidR="00000000">
        <w:tblPrEx>
          <w:tblCellMar>
            <w:top w:w="0" w:type="dxa"/>
            <w:bottom w:w="0" w:type="dxa"/>
          </w:tblCellMar>
        </w:tblPrEx>
        <w:trPr>
          <w:trHeight w:hRule="exact" w:val="859"/>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8"/>
            </w:pPr>
            <w:r>
              <w:rPr>
                <w:rFonts w:ascii="Times New Roman" w:eastAsia="Times New Roman" w:hAnsi="Times New Roman" w:cs="Times New Roman"/>
                <w:sz w:val="16"/>
                <w:szCs w:val="16"/>
              </w:rPr>
              <w:t>Общие</w:t>
            </w:r>
          </w:p>
          <w:p w:rsidR="00000000" w:rsidRDefault="00710FCD">
            <w:pPr>
              <w:shd w:val="clear" w:color="auto" w:fill="FFFFFF"/>
              <w:spacing w:line="211" w:lineRule="exact"/>
              <w:ind w:left="48"/>
            </w:pPr>
            <w:r>
              <w:rPr>
                <w:rFonts w:ascii="Times New Roman" w:eastAsia="Times New Roman" w:hAnsi="Times New Roman" w:cs="Times New Roman"/>
                <w:sz w:val="16"/>
                <w:szCs w:val="16"/>
              </w:rPr>
              <w:t>колиформные</w:t>
            </w:r>
          </w:p>
          <w:p w:rsidR="00000000" w:rsidRDefault="00710FCD">
            <w:pPr>
              <w:shd w:val="clear" w:color="auto" w:fill="FFFFFF"/>
              <w:spacing w:line="211" w:lineRule="exact"/>
              <w:ind w:left="48"/>
            </w:pPr>
            <w:r>
              <w:rPr>
                <w:rFonts w:ascii="Times New Roman" w:eastAsia="Times New Roman" w:hAnsi="Times New Roman" w:cs="Times New Roman"/>
                <w:spacing w:val="-1"/>
                <w:sz w:val="16"/>
                <w:szCs w:val="16"/>
              </w:rPr>
              <w:t>бактерии (ОКБ);</w:t>
            </w:r>
          </w:p>
          <w:p w:rsidR="00000000" w:rsidRDefault="00710FCD">
            <w:pPr>
              <w:shd w:val="clear" w:color="auto" w:fill="FFFFFF"/>
              <w:spacing w:line="211" w:lineRule="exact"/>
              <w:ind w:left="48"/>
            </w:pPr>
            <w:r>
              <w:rPr>
                <w:rFonts w:ascii="Times New Roman" w:eastAsia="Times New Roman" w:hAnsi="Times New Roman" w:cs="Times New Roman"/>
                <w:sz w:val="16"/>
                <w:szCs w:val="16"/>
              </w:rPr>
              <w:t>НВЧ КОЕ в 100</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eastAsia="Times New Roman" w:hAnsi="Times New Roman" w:cs="Times New Roman"/>
                <w:sz w:val="16"/>
                <w:szCs w:val="16"/>
              </w:rPr>
              <w:t>н/о</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z w:val="16"/>
                <w:szCs w:val="16"/>
              </w:rPr>
              <w:t>н/о</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eastAsia="Times New Roman" w:hAnsi="Times New Roman" w:cs="Times New Roman"/>
                <w:sz w:val="16"/>
                <w:szCs w:val="16"/>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eastAsia="Times New Roman" w:hAnsi="Times New Roman" w:cs="Times New Roman"/>
                <w:sz w:val="16"/>
                <w:szCs w:val="16"/>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6"/>
                <w:szCs w:val="16"/>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6"/>
                <w:szCs w:val="16"/>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6"/>
                <w:szCs w:val="16"/>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eastAsia="Times New Roman" w:hAnsi="Times New Roman" w:cs="Times New Roman"/>
                <w:sz w:val="16"/>
                <w:szCs w:val="16"/>
              </w:rPr>
              <w:t>н/о</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eastAsia="Times New Roman" w:hAnsi="Times New Roman" w:cs="Times New Roman"/>
                <w:sz w:val="16"/>
                <w:szCs w:val="16"/>
              </w:rPr>
              <w:t>н/о</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eastAsia="Times New Roman" w:hAnsi="Times New Roman" w:cs="Times New Roman"/>
                <w:sz w:val="16"/>
                <w:szCs w:val="16"/>
              </w:rPr>
              <w:t>н/о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eastAsia="Times New Roman" w:hAnsi="Times New Roman" w:cs="Times New Roman"/>
                <w:sz w:val="16"/>
                <w:szCs w:val="16"/>
              </w:rPr>
              <w:t>н/о</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6"/>
                <w:szCs w:val="16"/>
              </w:rPr>
              <w:t>н/о</w:t>
            </w:r>
          </w:p>
        </w:tc>
      </w:tr>
    </w:tbl>
    <w:p w:rsidR="00000000" w:rsidRDefault="00710FCD">
      <w:pPr>
        <w:shd w:val="clear" w:color="auto" w:fill="FFFFFF"/>
        <w:spacing w:before="240"/>
        <w:ind w:left="9163"/>
      </w:pPr>
      <w:r>
        <w:t>111</w:t>
      </w:r>
    </w:p>
    <w:p w:rsidR="00000000" w:rsidRDefault="00710FCD">
      <w:pPr>
        <w:shd w:val="clear" w:color="auto" w:fill="FFFFFF"/>
        <w:spacing w:before="240"/>
        <w:ind w:left="9163"/>
        <w:sectPr w:rsidR="00000000">
          <w:pgSz w:w="11909" w:h="16834"/>
          <w:pgMar w:top="692" w:right="562" w:bottom="360" w:left="1589" w:header="720" w:footer="720" w:gutter="0"/>
          <w:cols w:space="60"/>
          <w:noEndnote/>
        </w:sectPr>
      </w:pPr>
    </w:p>
    <w:p w:rsidR="00000000" w:rsidRDefault="00710FCD">
      <w:pPr>
        <w:shd w:val="clear" w:color="auto" w:fill="FFFFFF"/>
        <w:spacing w:line="235" w:lineRule="exact"/>
        <w:ind w:left="1987"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45"/>
        <w:gridCol w:w="797"/>
        <w:gridCol w:w="629"/>
        <w:gridCol w:w="787"/>
        <w:gridCol w:w="710"/>
        <w:gridCol w:w="566"/>
        <w:gridCol w:w="566"/>
        <w:gridCol w:w="566"/>
        <w:gridCol w:w="710"/>
        <w:gridCol w:w="830"/>
        <w:gridCol w:w="706"/>
        <w:gridCol w:w="730"/>
        <w:gridCol w:w="715"/>
      </w:tblGrid>
      <w:tr w:rsidR="00000000">
        <w:tblPrEx>
          <w:tblCellMar>
            <w:top w:w="0" w:type="dxa"/>
            <w:bottom w:w="0" w:type="dxa"/>
          </w:tblCellMar>
        </w:tblPrEx>
        <w:trPr>
          <w:trHeight w:hRule="exact" w:val="63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6" w:lineRule="exact"/>
              <w:ind w:left="158" w:right="158"/>
            </w:pPr>
            <w:r>
              <w:rPr>
                <w:rFonts w:ascii="Times New Roman" w:eastAsia="Times New Roman" w:hAnsi="Times New Roman" w:cs="Times New Roman"/>
                <w:spacing w:val="-1"/>
                <w:sz w:val="16"/>
                <w:szCs w:val="16"/>
              </w:rPr>
              <w:t xml:space="preserve">Показатель и </w:t>
            </w:r>
            <w:r>
              <w:rPr>
                <w:rFonts w:ascii="Times New Roman" w:eastAsia="Times New Roman" w:hAnsi="Times New Roman" w:cs="Times New Roman"/>
                <w:sz w:val="16"/>
                <w:szCs w:val="16"/>
              </w:rPr>
              <w:t>размерность</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z w:val="14"/>
                <w:szCs w:val="14"/>
              </w:rPr>
              <w:t>январь</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24" w:right="24"/>
            </w:pPr>
            <w:r>
              <w:rPr>
                <w:rFonts w:ascii="Times New Roman" w:eastAsia="Times New Roman" w:hAnsi="Times New Roman" w:cs="Times New Roman"/>
                <w:sz w:val="14"/>
                <w:szCs w:val="14"/>
              </w:rPr>
              <w:t>февра 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март</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апрель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май</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июнь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июль</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август</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сентябрь</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октябрь</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ноябрь</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4"/>
                <w:szCs w:val="14"/>
              </w:rPr>
              <w:t>декабрь</w:t>
            </w:r>
          </w:p>
        </w:tc>
      </w:tr>
      <w:tr w:rsidR="00000000">
        <w:tblPrEx>
          <w:tblCellMar>
            <w:top w:w="0" w:type="dxa"/>
            <w:bottom w:w="0" w:type="dxa"/>
          </w:tblCellMar>
        </w:tblPrEx>
        <w:trPr>
          <w:trHeight w:hRule="exact" w:val="79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eastAsia="Times New Roman" w:hAnsi="Times New Roman" w:cs="Times New Roman"/>
                <w:sz w:val="16"/>
                <w:szCs w:val="16"/>
              </w:rPr>
              <w:t>мл</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267"/>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4" w:right="19" w:firstLine="24"/>
            </w:pPr>
            <w:r>
              <w:rPr>
                <w:rFonts w:ascii="Times New Roman" w:eastAsia="Times New Roman" w:hAnsi="Times New Roman" w:cs="Times New Roman"/>
                <w:sz w:val="16"/>
                <w:szCs w:val="16"/>
              </w:rPr>
              <w:t xml:space="preserve">Термотолерантн </w:t>
            </w:r>
            <w:r>
              <w:rPr>
                <w:rFonts w:ascii="Times New Roman" w:eastAsia="Times New Roman" w:hAnsi="Times New Roman" w:cs="Times New Roman"/>
                <w:spacing w:val="-1"/>
                <w:sz w:val="16"/>
                <w:szCs w:val="16"/>
              </w:rPr>
              <w:t xml:space="preserve">ые колиформные </w:t>
            </w:r>
            <w:r>
              <w:rPr>
                <w:rFonts w:ascii="Times New Roman" w:eastAsia="Times New Roman" w:hAnsi="Times New Roman" w:cs="Times New Roman"/>
                <w:sz w:val="16"/>
                <w:szCs w:val="16"/>
              </w:rPr>
              <w:t>бактерии (ТКБ), НВЧ КОЕ в 100 мл</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eastAsia="Times New Roman" w:hAnsi="Times New Roman" w:cs="Times New Roman"/>
                <w:sz w:val="18"/>
                <w:szCs w:val="18"/>
              </w:rPr>
              <w:t>н/о</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z w:val="18"/>
                <w:szCs w:val="18"/>
              </w:rPr>
              <w:t>н/о</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8"/>
                <w:szCs w:val="18"/>
              </w:rPr>
              <w:t>н/о</w:t>
            </w: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2"/>
            </w:pPr>
            <w:r>
              <w:rPr>
                <w:rFonts w:ascii="Times New Roman" w:eastAsia="Times New Roman" w:hAnsi="Times New Roman" w:cs="Times New Roman"/>
                <w:sz w:val="16"/>
                <w:szCs w:val="16"/>
              </w:rPr>
              <w:t>Вкус</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sz w:val="14"/>
                <w:szCs w:val="14"/>
              </w:rPr>
              <w:t>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14"/>
                <w:szCs w:val="14"/>
              </w:rPr>
              <w:t>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9" w:right="14" w:firstLine="216"/>
            </w:pPr>
            <w:r>
              <w:rPr>
                <w:rFonts w:ascii="Times New Roman" w:eastAsia="Times New Roman" w:hAnsi="Times New Roman" w:cs="Times New Roman"/>
                <w:sz w:val="16"/>
                <w:szCs w:val="16"/>
              </w:rPr>
              <w:t xml:space="preserve">Цветность, </w:t>
            </w:r>
            <w:r>
              <w:rPr>
                <w:rFonts w:ascii="Times New Roman" w:eastAsia="Times New Roman" w:hAnsi="Times New Roman" w:cs="Times New Roman"/>
                <w:spacing w:val="-1"/>
                <w:sz w:val="16"/>
                <w:szCs w:val="16"/>
              </w:rPr>
              <w:t>градус цветности</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hAnsi="Times New Roman" w:cs="Times New Roman"/>
                <w:sz w:val="14"/>
                <w:szCs w:val="14"/>
              </w:rPr>
              <w:t>&lt;1,0</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hAnsi="Times New Roman" w:cs="Times New Roman"/>
                <w:sz w:val="14"/>
                <w:szCs w:val="14"/>
              </w:rPr>
              <w:t>&lt;1,0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&lt;1,0</w:t>
            </w: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3"/>
            </w:pPr>
            <w:r>
              <w:rPr>
                <w:rFonts w:ascii="Times New Roman" w:eastAsia="Times New Roman" w:hAnsi="Times New Roman" w:cs="Times New Roman"/>
                <w:sz w:val="16"/>
                <w:szCs w:val="16"/>
              </w:rPr>
              <w:t>Водородный</w:t>
            </w:r>
          </w:p>
          <w:p w:rsidR="00000000" w:rsidRDefault="00710FCD">
            <w:pPr>
              <w:shd w:val="clear" w:color="auto" w:fill="FFFFFF"/>
              <w:spacing w:line="211" w:lineRule="exact"/>
              <w:ind w:left="43"/>
            </w:pPr>
            <w:r>
              <w:rPr>
                <w:rFonts w:ascii="Times New Roman" w:eastAsia="Times New Roman" w:hAnsi="Times New Roman" w:cs="Times New Roman"/>
                <w:spacing w:val="-1"/>
                <w:sz w:val="16"/>
                <w:szCs w:val="16"/>
              </w:rPr>
              <w:t>показатель (РН),</w:t>
            </w:r>
          </w:p>
          <w:p w:rsidR="00000000" w:rsidRDefault="00710FCD">
            <w:pPr>
              <w:shd w:val="clear" w:color="auto" w:fill="FFFFFF"/>
              <w:spacing w:line="211" w:lineRule="exact"/>
              <w:ind w:left="43"/>
            </w:pPr>
            <w:r>
              <w:rPr>
                <w:rFonts w:ascii="Times New Roman" w:eastAsia="Times New Roman" w:hAnsi="Times New Roman" w:cs="Times New Roman"/>
                <w:sz w:val="16"/>
                <w:szCs w:val="16"/>
              </w:rPr>
              <w:t>единиц РН</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hAnsi="Times New Roman" w:cs="Times New Roman"/>
                <w:sz w:val="14"/>
                <w:szCs w:val="14"/>
              </w:rPr>
              <w:t>7,46</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7,52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7,42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7,5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056"/>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43"/>
            </w:pPr>
            <w:r>
              <w:rPr>
                <w:rFonts w:ascii="Times New Roman" w:eastAsia="Times New Roman" w:hAnsi="Times New Roman" w:cs="Times New Roman"/>
                <w:sz w:val="16"/>
                <w:szCs w:val="16"/>
              </w:rPr>
              <w:t>Сухой остаток</w:t>
            </w:r>
          </w:p>
          <w:p w:rsidR="00000000" w:rsidRDefault="00710FCD">
            <w:pPr>
              <w:shd w:val="clear" w:color="auto" w:fill="FFFFFF"/>
              <w:spacing w:line="206" w:lineRule="exact"/>
              <w:ind w:left="43"/>
            </w:pPr>
            <w:r>
              <w:rPr>
                <w:rFonts w:ascii="Times New Roman" w:hAnsi="Times New Roman" w:cs="Times New Roman"/>
                <w:sz w:val="16"/>
                <w:szCs w:val="16"/>
              </w:rPr>
              <w:t>(</w:t>
            </w:r>
            <w:r>
              <w:rPr>
                <w:rFonts w:ascii="Times New Roman" w:eastAsia="Times New Roman" w:hAnsi="Times New Roman" w:cs="Times New Roman"/>
                <w:sz w:val="16"/>
                <w:szCs w:val="16"/>
              </w:rPr>
              <w:t>общая</w:t>
            </w:r>
          </w:p>
          <w:p w:rsidR="00000000" w:rsidRDefault="00710FCD">
            <w:pPr>
              <w:shd w:val="clear" w:color="auto" w:fill="FFFFFF"/>
              <w:spacing w:line="206" w:lineRule="exact"/>
              <w:ind w:left="43"/>
            </w:pPr>
            <w:r>
              <w:rPr>
                <w:rFonts w:ascii="Times New Roman" w:eastAsia="Times New Roman" w:hAnsi="Times New Roman" w:cs="Times New Roman"/>
                <w:spacing w:val="-1"/>
                <w:sz w:val="16"/>
                <w:szCs w:val="16"/>
              </w:rPr>
              <w:t>минерализация),</w:t>
            </w:r>
          </w:p>
          <w:p w:rsidR="00000000" w:rsidRDefault="00710FCD">
            <w:pPr>
              <w:shd w:val="clear" w:color="auto" w:fill="FFFFFF"/>
              <w:spacing w:line="206" w:lineRule="exact"/>
              <w:ind w:left="43"/>
            </w:pPr>
            <w:r>
              <w:rPr>
                <w:rFonts w:ascii="Times New Roman" w:eastAsia="Times New Roman" w:hAnsi="Times New Roman" w:cs="Times New Roman"/>
                <w:sz w:val="16"/>
                <w:szCs w:val="16"/>
              </w:rPr>
              <w:t>мг/дм</w:t>
            </w:r>
            <w:r>
              <w:rPr>
                <w:rFonts w:ascii="Times New Roman" w:eastAsia="Times New Roman" w:hAnsi="Times New Roman" w:cs="Times New Roman"/>
                <w:sz w:val="16"/>
                <w:szCs w:val="16"/>
                <w:vertAlign w:val="superscript"/>
              </w:rPr>
              <w:t>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sz w:val="14"/>
                <w:szCs w:val="14"/>
              </w:rPr>
              <w:t>273</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275,9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14"/>
                <w:szCs w:val="14"/>
              </w:rPr>
              <w:t>270,6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271,25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2" w:lineRule="exact"/>
              <w:ind w:left="240" w:right="230" w:firstLine="5"/>
            </w:pPr>
            <w:r>
              <w:rPr>
                <w:rFonts w:ascii="Times New Roman" w:eastAsia="Times New Roman" w:hAnsi="Times New Roman" w:cs="Times New Roman"/>
                <w:sz w:val="16"/>
                <w:szCs w:val="16"/>
              </w:rPr>
              <w:t xml:space="preserve">Жесткость общая, </w:t>
            </w:r>
            <w:r>
              <w:rPr>
                <w:rFonts w:ascii="Times New Roman" w:eastAsia="Times New Roman" w:hAnsi="Times New Roman" w:cs="Times New Roman"/>
                <w:sz w:val="16"/>
                <w:szCs w:val="16"/>
                <w:vertAlign w:val="superscript"/>
              </w:rPr>
              <w:t>о</w:t>
            </w:r>
            <w:r>
              <w:rPr>
                <w:rFonts w:ascii="Times New Roman" w:eastAsia="Times New Roman" w:hAnsi="Times New Roman" w:cs="Times New Roman"/>
                <w:sz w:val="16"/>
                <w:szCs w:val="16"/>
              </w:rPr>
              <w:t xml:space="preserve"> Ж</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
            </w:pPr>
            <w:r>
              <w:rPr>
                <w:rFonts w:ascii="Times New Roman" w:hAnsi="Times New Roman" w:cs="Times New Roman"/>
                <w:sz w:val="14"/>
                <w:szCs w:val="14"/>
              </w:rPr>
              <w:t>4,05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4,3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4,8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62"/>
            </w:pPr>
            <w:r>
              <w:rPr>
                <w:rFonts w:ascii="Times New Roman" w:eastAsia="Times New Roman" w:hAnsi="Times New Roman" w:cs="Times New Roman"/>
                <w:spacing w:val="-1"/>
                <w:sz w:val="16"/>
                <w:szCs w:val="16"/>
              </w:rPr>
              <w:t>Нефтепродукты</w:t>
            </w:r>
          </w:p>
          <w:p w:rsidR="00000000" w:rsidRDefault="00710FCD">
            <w:pPr>
              <w:shd w:val="clear" w:color="auto" w:fill="FFFFFF"/>
              <w:spacing w:line="211" w:lineRule="exact"/>
              <w:ind w:left="62"/>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62"/>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267"/>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53"/>
            </w:pPr>
            <w:r>
              <w:rPr>
                <w:rFonts w:ascii="Times New Roman" w:eastAsia="Times New Roman" w:hAnsi="Times New Roman" w:cs="Times New Roman"/>
                <w:sz w:val="16"/>
                <w:szCs w:val="16"/>
              </w:rPr>
              <w:t>Анионные</w:t>
            </w:r>
          </w:p>
          <w:p w:rsidR="00000000" w:rsidRDefault="00710FCD">
            <w:pPr>
              <w:shd w:val="clear" w:color="auto" w:fill="FFFFFF"/>
              <w:spacing w:line="211" w:lineRule="exact"/>
              <w:ind w:left="53"/>
            </w:pPr>
            <w:r>
              <w:rPr>
                <w:rFonts w:ascii="Times New Roman" w:eastAsia="Times New Roman" w:hAnsi="Times New Roman" w:cs="Times New Roman"/>
                <w:sz w:val="16"/>
                <w:szCs w:val="16"/>
              </w:rPr>
              <w:t>поверхостны-</w:t>
            </w:r>
          </w:p>
          <w:p w:rsidR="00000000" w:rsidRDefault="00710FCD">
            <w:pPr>
              <w:shd w:val="clear" w:color="auto" w:fill="FFFFFF"/>
              <w:spacing w:line="211" w:lineRule="exact"/>
              <w:ind w:left="53"/>
            </w:pPr>
            <w:r>
              <w:rPr>
                <w:rFonts w:ascii="Times New Roman" w:eastAsia="Times New Roman" w:hAnsi="Times New Roman" w:cs="Times New Roman"/>
                <w:sz w:val="16"/>
                <w:szCs w:val="16"/>
              </w:rPr>
              <w:t>активные</w:t>
            </w:r>
          </w:p>
          <w:p w:rsidR="00000000" w:rsidRDefault="00710FCD">
            <w:pPr>
              <w:shd w:val="clear" w:color="auto" w:fill="FFFFFF"/>
              <w:spacing w:line="211" w:lineRule="exact"/>
              <w:ind w:left="53"/>
            </w:pPr>
            <w:r>
              <w:rPr>
                <w:rFonts w:ascii="Times New Roman" w:eastAsia="Times New Roman" w:hAnsi="Times New Roman" w:cs="Times New Roman"/>
                <w:sz w:val="16"/>
                <w:szCs w:val="16"/>
              </w:rPr>
              <w:t>вещества</w:t>
            </w:r>
          </w:p>
          <w:p w:rsidR="00000000" w:rsidRDefault="00710FCD">
            <w:pPr>
              <w:shd w:val="clear" w:color="auto" w:fill="FFFFFF"/>
              <w:spacing w:line="211" w:lineRule="exact"/>
              <w:ind w:left="53"/>
            </w:pPr>
            <w:r>
              <w:rPr>
                <w:rFonts w:ascii="Times New Roman" w:hAnsi="Times New Roman" w:cs="Times New Roman"/>
                <w:spacing w:val="-1"/>
                <w:sz w:val="16"/>
                <w:szCs w:val="16"/>
              </w:rPr>
              <w:t>(</w:t>
            </w:r>
            <w:r>
              <w:rPr>
                <w:rFonts w:ascii="Times New Roman" w:eastAsia="Times New Roman" w:hAnsi="Times New Roman" w:cs="Times New Roman"/>
                <w:spacing w:val="-1"/>
                <w:sz w:val="16"/>
                <w:szCs w:val="16"/>
              </w:rPr>
              <w:t>АПАВ),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hAnsi="Times New Roman" w:cs="Times New Roman"/>
                <w:sz w:val="14"/>
                <w:szCs w:val="14"/>
              </w:rPr>
              <w:t>&lt;0,025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jc w:val="center"/>
            </w:pPr>
            <w:r>
              <w:rPr>
                <w:rFonts w:ascii="Times New Roman" w:hAnsi="Times New Roman" w:cs="Times New Roman"/>
                <w:spacing w:val="-1"/>
                <w:sz w:val="14"/>
                <w:szCs w:val="14"/>
              </w:rPr>
              <w:t xml:space="preserve">&lt;0,02 </w:t>
            </w:r>
            <w:r>
              <w:rPr>
                <w:rFonts w:ascii="Times New Roman" w:hAnsi="Times New Roman" w:cs="Times New Roman"/>
                <w:sz w:val="14"/>
                <w:szCs w:val="14"/>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8"/>
            </w:pPr>
            <w:r>
              <w:rPr>
                <w:rFonts w:ascii="Times New Roman" w:eastAsia="Times New Roman" w:hAnsi="Times New Roman" w:cs="Times New Roman"/>
                <w:spacing w:val="-1"/>
                <w:sz w:val="16"/>
                <w:szCs w:val="16"/>
              </w:rPr>
              <w:t>Фенолы летучие</w:t>
            </w:r>
          </w:p>
          <w:p w:rsidR="00000000" w:rsidRDefault="00710FCD">
            <w:pPr>
              <w:shd w:val="clear" w:color="auto" w:fill="FFFFFF"/>
              <w:spacing w:line="211" w:lineRule="exact"/>
              <w:ind w:left="48"/>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48"/>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z w:val="14"/>
                <w:szCs w:val="14"/>
              </w:rPr>
              <w:t>&lt;0,0005</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14"/>
                <w:szCs w:val="14"/>
              </w:rPr>
              <w:t>0,00092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5" w:right="10"/>
              <w:jc w:val="center"/>
            </w:pPr>
            <w:r>
              <w:rPr>
                <w:rFonts w:ascii="Times New Roman" w:hAnsi="Times New Roman" w:cs="Times New Roman"/>
                <w:spacing w:val="-1"/>
                <w:sz w:val="14"/>
                <w:szCs w:val="14"/>
              </w:rPr>
              <w:t xml:space="preserve">&lt;0,00 </w:t>
            </w:r>
            <w:r>
              <w:rPr>
                <w:rFonts w:ascii="Times New Roman" w:hAnsi="Times New Roman" w:cs="Times New Roman"/>
                <w:sz w:val="14"/>
                <w:szCs w:val="14"/>
              </w:rPr>
              <w:t>05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&lt;0,0005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78" w:right="173"/>
            </w:pPr>
            <w:r>
              <w:rPr>
                <w:rFonts w:ascii="Times New Roman" w:eastAsia="Times New Roman" w:hAnsi="Times New Roman" w:cs="Times New Roman"/>
                <w:spacing w:val="-1"/>
                <w:sz w:val="16"/>
                <w:szCs w:val="16"/>
              </w:rPr>
              <w:t xml:space="preserve">Хлорид-ион,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92" w:right="187"/>
            </w:pPr>
            <w:r>
              <w:rPr>
                <w:rFonts w:ascii="Times New Roman" w:eastAsia="Times New Roman" w:hAnsi="Times New Roman" w:cs="Times New Roman"/>
                <w:sz w:val="16"/>
                <w:szCs w:val="16"/>
              </w:rPr>
              <w:t>Нитрат-ион,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3,2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02"/>
            </w:pPr>
            <w:r>
              <w:rPr>
                <w:rFonts w:ascii="Times New Roman" w:eastAsia="Times New Roman" w:hAnsi="Times New Roman" w:cs="Times New Roman"/>
                <w:sz w:val="16"/>
                <w:szCs w:val="16"/>
              </w:rPr>
              <w:t>фосфат-ион</w:t>
            </w:r>
          </w:p>
          <w:p w:rsidR="00000000" w:rsidRDefault="00710FCD">
            <w:pPr>
              <w:shd w:val="clear" w:color="auto" w:fill="FFFFFF"/>
              <w:spacing w:line="211" w:lineRule="exact"/>
              <w:ind w:left="202"/>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202"/>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0,37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29"/>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44" w:right="144"/>
            </w:pPr>
            <w:r>
              <w:rPr>
                <w:rFonts w:ascii="Times New Roman" w:eastAsia="Times New Roman" w:hAnsi="Times New Roman" w:cs="Times New Roman"/>
                <w:spacing w:val="-1"/>
                <w:sz w:val="16"/>
                <w:szCs w:val="16"/>
              </w:rPr>
              <w:t xml:space="preserve">Сульфат-ион,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&lt;5,0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48" w:right="48"/>
            </w:pPr>
            <w:r>
              <w:rPr>
                <w:rFonts w:ascii="Times New Roman" w:eastAsia="Times New Roman" w:hAnsi="Times New Roman" w:cs="Times New Roman"/>
                <w:spacing w:val="-1"/>
                <w:sz w:val="16"/>
                <w:szCs w:val="16"/>
              </w:rPr>
              <w:t xml:space="preserve">Железо (общее),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02"/>
            </w:pPr>
            <w:r>
              <w:rPr>
                <w:rFonts w:ascii="Times New Roman" w:eastAsia="Times New Roman" w:hAnsi="Times New Roman" w:cs="Times New Roman"/>
                <w:sz w:val="16"/>
                <w:szCs w:val="16"/>
              </w:rPr>
              <w:t>Марганец</w:t>
            </w:r>
          </w:p>
          <w:p w:rsidR="00000000" w:rsidRDefault="00710FCD">
            <w:pPr>
              <w:shd w:val="clear" w:color="auto" w:fill="FFFFFF"/>
              <w:spacing w:line="211" w:lineRule="exact"/>
              <w:ind w:left="202"/>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ind w:left="202"/>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82" w:right="178"/>
            </w:pPr>
            <w:r>
              <w:rPr>
                <w:rFonts w:ascii="Times New Roman" w:eastAsia="Times New Roman" w:hAnsi="Times New Roman" w:cs="Times New Roman"/>
                <w:sz w:val="16"/>
                <w:szCs w:val="16"/>
              </w:rPr>
              <w:t>Нитрит-ион,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278"/>
        <w:ind w:left="9163"/>
      </w:pPr>
      <w:r>
        <w:t>112</w:t>
      </w:r>
    </w:p>
    <w:p w:rsidR="00000000" w:rsidRDefault="00710FCD">
      <w:pPr>
        <w:shd w:val="clear" w:color="auto" w:fill="FFFFFF"/>
        <w:spacing w:before="278"/>
        <w:ind w:left="9163"/>
        <w:sectPr w:rsidR="00000000">
          <w:pgSz w:w="11909" w:h="16834"/>
          <w:pgMar w:top="692" w:right="562" w:bottom="360" w:left="1589" w:header="720" w:footer="720" w:gutter="0"/>
          <w:cols w:space="60"/>
          <w:noEndnote/>
        </w:sectPr>
      </w:pPr>
    </w:p>
    <w:p w:rsidR="00000000" w:rsidRDefault="00710FCD">
      <w:pPr>
        <w:shd w:val="clear" w:color="auto" w:fill="FFFFFF"/>
        <w:spacing w:line="235" w:lineRule="exact"/>
        <w:ind w:left="1987" w:right="212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45"/>
        <w:gridCol w:w="797"/>
        <w:gridCol w:w="629"/>
        <w:gridCol w:w="787"/>
        <w:gridCol w:w="710"/>
        <w:gridCol w:w="566"/>
        <w:gridCol w:w="566"/>
        <w:gridCol w:w="566"/>
        <w:gridCol w:w="710"/>
        <w:gridCol w:w="830"/>
        <w:gridCol w:w="706"/>
        <w:gridCol w:w="730"/>
        <w:gridCol w:w="715"/>
      </w:tblGrid>
      <w:tr w:rsidR="00000000">
        <w:tblPrEx>
          <w:tblCellMar>
            <w:top w:w="0" w:type="dxa"/>
            <w:bottom w:w="0" w:type="dxa"/>
          </w:tblCellMar>
        </w:tblPrEx>
        <w:trPr>
          <w:trHeight w:hRule="exact" w:val="63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6" w:lineRule="exact"/>
              <w:ind w:left="158" w:right="158"/>
              <w:jc w:val="center"/>
            </w:pPr>
            <w:r>
              <w:rPr>
                <w:rFonts w:ascii="Times New Roman" w:eastAsia="Times New Roman" w:hAnsi="Times New Roman" w:cs="Times New Roman"/>
                <w:spacing w:val="-1"/>
                <w:sz w:val="16"/>
                <w:szCs w:val="16"/>
              </w:rPr>
              <w:t xml:space="preserve">Показатель и </w:t>
            </w:r>
            <w:r>
              <w:rPr>
                <w:rFonts w:ascii="Times New Roman" w:eastAsia="Times New Roman" w:hAnsi="Times New Roman" w:cs="Times New Roman"/>
                <w:sz w:val="16"/>
                <w:szCs w:val="16"/>
              </w:rPr>
              <w:t>размерность</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
            </w:pPr>
            <w:r>
              <w:rPr>
                <w:rFonts w:ascii="Times New Roman" w:eastAsia="Times New Roman" w:hAnsi="Times New Roman" w:cs="Times New Roman"/>
                <w:sz w:val="14"/>
                <w:szCs w:val="14"/>
              </w:rPr>
              <w:t>январь</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87" w:lineRule="exact"/>
              <w:ind w:left="24" w:right="24"/>
            </w:pPr>
            <w:r>
              <w:rPr>
                <w:rFonts w:ascii="Times New Roman" w:eastAsia="Times New Roman" w:hAnsi="Times New Roman" w:cs="Times New Roman"/>
                <w:sz w:val="14"/>
                <w:szCs w:val="14"/>
              </w:rPr>
              <w:t>февра 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
            </w:pPr>
            <w:r>
              <w:rPr>
                <w:rFonts w:ascii="Times New Roman" w:eastAsia="Times New Roman" w:hAnsi="Times New Roman" w:cs="Times New Roman"/>
                <w:sz w:val="14"/>
                <w:szCs w:val="14"/>
              </w:rPr>
              <w:t>март</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4"/>
                <w:szCs w:val="14"/>
              </w:rPr>
              <w:t>апрель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eastAsia="Times New Roman" w:hAnsi="Times New Roman" w:cs="Times New Roman"/>
                <w:sz w:val="14"/>
                <w:szCs w:val="14"/>
              </w:rPr>
              <w:t>май</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июнь</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1"/>
                <w:sz w:val="14"/>
                <w:szCs w:val="14"/>
              </w:rPr>
              <w:t>июль</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eastAsia="Times New Roman" w:hAnsi="Times New Roman" w:cs="Times New Roman"/>
                <w:sz w:val="14"/>
                <w:szCs w:val="14"/>
              </w:rPr>
              <w:t>август</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ascii="Times New Roman" w:eastAsia="Times New Roman" w:hAnsi="Times New Roman" w:cs="Times New Roman"/>
                <w:spacing w:val="-1"/>
                <w:sz w:val="14"/>
                <w:szCs w:val="14"/>
              </w:rPr>
              <w:t>сентябрь</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октябрь</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eastAsia="Times New Roman" w:hAnsi="Times New Roman" w:cs="Times New Roman"/>
                <w:sz w:val="14"/>
                <w:szCs w:val="14"/>
              </w:rPr>
              <w:t>ноябрь</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ascii="Times New Roman" w:eastAsia="Times New Roman" w:hAnsi="Times New Roman" w:cs="Times New Roman"/>
                <w:spacing w:val="-1"/>
                <w:sz w:val="14"/>
                <w:szCs w:val="14"/>
              </w:rPr>
              <w:t>декабрь</w:t>
            </w: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78" w:right="168"/>
              <w:jc w:val="center"/>
            </w:pPr>
            <w:r>
              <w:rPr>
                <w:rFonts w:ascii="Times New Roman" w:eastAsia="Times New Roman" w:hAnsi="Times New Roman" w:cs="Times New Roman"/>
                <w:spacing w:val="-1"/>
                <w:sz w:val="16"/>
                <w:szCs w:val="16"/>
              </w:rPr>
              <w:t xml:space="preserve">Фторид-ион,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11" w:right="206"/>
              <w:jc w:val="center"/>
            </w:pPr>
            <w:r>
              <w:rPr>
                <w:rFonts w:ascii="Times New Roman" w:eastAsia="Times New Roman" w:hAnsi="Times New Roman" w:cs="Times New Roman"/>
                <w:sz w:val="16"/>
                <w:szCs w:val="16"/>
              </w:rPr>
              <w:t>Алюминий,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16"/>
                <w:szCs w:val="16"/>
              </w:rPr>
              <w:t>Бор,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6"/>
                <w:szCs w:val="16"/>
              </w:rPr>
              <w:t>Медь,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2"/>
                <w:sz w:val="14"/>
                <w:szCs w:val="14"/>
              </w:rPr>
              <w:t>0,00397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18"/>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6"/>
                <w:szCs w:val="16"/>
              </w:rPr>
              <w:t>Селен ,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1"/>
                <w:sz w:val="16"/>
                <w:szCs w:val="16"/>
              </w:rPr>
              <w:t>Цинк,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0,0121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jc w:val="center"/>
            </w:pPr>
            <w:r>
              <w:rPr>
                <w:rFonts w:ascii="Times New Roman" w:eastAsia="Times New Roman" w:hAnsi="Times New Roman" w:cs="Times New Roman"/>
                <w:sz w:val="16"/>
                <w:szCs w:val="16"/>
              </w:rPr>
              <w:t>Молибден</w:t>
            </w:r>
          </w:p>
          <w:p w:rsidR="00000000" w:rsidRDefault="00710FCD">
            <w:pPr>
              <w:shd w:val="clear" w:color="auto" w:fill="FFFFFF"/>
              <w:spacing w:line="211" w:lineRule="exact"/>
              <w:jc w:val="center"/>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jc w:val="center"/>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45" w:right="240"/>
              <w:jc w:val="center"/>
            </w:pPr>
            <w:r>
              <w:rPr>
                <w:rFonts w:ascii="Times New Roman" w:eastAsia="Times New Roman" w:hAnsi="Times New Roman" w:cs="Times New Roman"/>
                <w:sz w:val="16"/>
                <w:szCs w:val="16"/>
              </w:rPr>
              <w:t xml:space="preserve">Хром </w:t>
            </w:r>
            <w:r>
              <w:rPr>
                <w:rFonts w:ascii="Times New Roman" w:eastAsia="Times New Roman" w:hAnsi="Times New Roman" w:cs="Times New Roman"/>
                <w:sz w:val="16"/>
                <w:szCs w:val="16"/>
                <w:lang w:val="en-US"/>
              </w:rPr>
              <w:t xml:space="preserve">(YI),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845"/>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jc w:val="center"/>
            </w:pPr>
            <w:r>
              <w:rPr>
                <w:rFonts w:ascii="Times New Roman" w:eastAsia="Times New Roman" w:hAnsi="Times New Roman" w:cs="Times New Roman"/>
                <w:sz w:val="16"/>
                <w:szCs w:val="16"/>
              </w:rPr>
              <w:t>Никель</w:t>
            </w:r>
          </w:p>
          <w:p w:rsidR="00000000" w:rsidRDefault="00710FCD">
            <w:pPr>
              <w:shd w:val="clear" w:color="auto" w:fill="FFFFFF"/>
              <w:spacing w:line="211" w:lineRule="exact"/>
              <w:jc w:val="center"/>
            </w:pPr>
            <w:r>
              <w:rPr>
                <w:rFonts w:ascii="Times New Roman" w:hAnsi="Times New Roman" w:cs="Times New Roman"/>
                <w:sz w:val="16"/>
                <w:szCs w:val="16"/>
              </w:rPr>
              <w:t>(</w:t>
            </w:r>
            <w:r>
              <w:rPr>
                <w:rFonts w:ascii="Times New Roman" w:eastAsia="Times New Roman" w:hAnsi="Times New Roman" w:cs="Times New Roman"/>
                <w:sz w:val="16"/>
                <w:szCs w:val="16"/>
              </w:rPr>
              <w:t>суммарно),</w:t>
            </w:r>
          </w:p>
          <w:p w:rsidR="00000000" w:rsidRDefault="00710FCD">
            <w:pPr>
              <w:shd w:val="clear" w:color="auto" w:fill="FFFFFF"/>
              <w:spacing w:line="211" w:lineRule="exact"/>
              <w:jc w:val="center"/>
            </w:pP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173" w:right="173"/>
              <w:jc w:val="center"/>
            </w:pPr>
            <w:r>
              <w:rPr>
                <w:rFonts w:ascii="Times New Roman" w:eastAsia="Times New Roman" w:hAnsi="Times New Roman" w:cs="Times New Roman"/>
                <w:spacing w:val="-1"/>
                <w:sz w:val="16"/>
                <w:szCs w:val="16"/>
              </w:rPr>
              <w:t xml:space="preserve">Цианид-ион, </w:t>
            </w:r>
            <w:r>
              <w:rPr>
                <w:rFonts w:ascii="Times New Roman" w:eastAsia="Times New Roman" w:hAnsi="Times New Roman" w:cs="Times New Roman"/>
                <w:sz w:val="16"/>
                <w:szCs w:val="16"/>
              </w:rPr>
              <w:t>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34"/>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11" w:lineRule="exact"/>
              <w:ind w:left="259" w:right="254"/>
              <w:jc w:val="center"/>
            </w:pPr>
            <w:r>
              <w:rPr>
                <w:rFonts w:ascii="Times New Roman" w:eastAsia="Times New Roman" w:hAnsi="Times New Roman" w:cs="Times New Roman"/>
                <w:sz w:val="16"/>
                <w:szCs w:val="16"/>
              </w:rPr>
              <w:t>Бериллий,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14"/>
                <w:szCs w:val="14"/>
              </w:rPr>
              <w:t>&lt;0,0001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22"/>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4"/>
                <w:sz w:val="16"/>
                <w:szCs w:val="16"/>
              </w:rPr>
              <w:t>Мышьяк,   мг/дм3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&lt;0,005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31"/>
        </w:trPr>
        <w:tc>
          <w:tcPr>
            <w:tcW w:w="14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638" w:line="514" w:lineRule="exact"/>
        <w:ind w:left="115"/>
      </w:pPr>
      <w:r>
        <w:rPr>
          <w:rFonts w:ascii="Times New Roman" w:eastAsia="Times New Roman" w:hAnsi="Times New Roman" w:cs="Times New Roman"/>
          <w:spacing w:val="-3"/>
          <w:sz w:val="24"/>
          <w:szCs w:val="24"/>
        </w:rPr>
        <w:t>Сведения о лаборатории:       Лаборатория "Водоснабжения"</w:t>
      </w:r>
    </w:p>
    <w:p w:rsidR="00000000" w:rsidRDefault="00710FCD">
      <w:pPr>
        <w:shd w:val="clear" w:color="auto" w:fill="FFFFFF"/>
        <w:spacing w:line="514" w:lineRule="exact"/>
        <w:ind w:left="115"/>
      </w:pPr>
      <w:r>
        <w:rPr>
          <w:rFonts w:ascii="Times New Roman" w:eastAsia="Times New Roman" w:hAnsi="Times New Roman" w:cs="Times New Roman"/>
          <w:sz w:val="24"/>
          <w:szCs w:val="24"/>
        </w:rPr>
        <w:t>Адрес лаборатории: г. Димитровград, Водозабор "Горка"</w:t>
      </w:r>
    </w:p>
    <w:p w:rsidR="00000000" w:rsidRDefault="00710FCD">
      <w:pPr>
        <w:shd w:val="clear" w:color="auto" w:fill="FFFFFF"/>
        <w:tabs>
          <w:tab w:val="left" w:pos="8621"/>
        </w:tabs>
        <w:spacing w:line="514" w:lineRule="exact"/>
        <w:ind w:left="115"/>
      </w:pPr>
      <w:r>
        <w:rPr>
          <w:rFonts w:ascii="Times New Roman" w:eastAsia="Times New Roman" w:hAnsi="Times New Roman" w:cs="Times New Roman"/>
          <w:spacing w:val="-1"/>
          <w:sz w:val="24"/>
          <w:szCs w:val="24"/>
        </w:rPr>
        <w:t xml:space="preserve">Свидетельства аттестации: Аттестат аккредитации № РОСС </w:t>
      </w:r>
      <w:r>
        <w:rPr>
          <w:rFonts w:ascii="Times New Roman" w:eastAsia="Times New Roman" w:hAnsi="Times New Roman" w:cs="Times New Roman"/>
          <w:spacing w:val="-1"/>
          <w:sz w:val="24"/>
          <w:szCs w:val="24"/>
          <w:lang w:val="en-US"/>
        </w:rPr>
        <w:t>RU.0001.518618</w:t>
      </w:r>
      <w:r>
        <w:rPr>
          <w:rFonts w:eastAsia="Times New Roman" w:hAnsi="Times New Roman"/>
          <w:sz w:val="24"/>
          <w:szCs w:val="24"/>
          <w:lang w:val="en-US"/>
        </w:rPr>
        <w:tab/>
      </w:r>
      <w:r>
        <w:rPr>
          <w:rFonts w:ascii="Times New Roman" w:eastAsia="Times New Roman" w:hAnsi="Times New Roman" w:cs="Times New Roman"/>
          <w:spacing w:val="-2"/>
          <w:sz w:val="24"/>
          <w:szCs w:val="24"/>
        </w:rPr>
        <w:t>от</w:t>
      </w:r>
    </w:p>
    <w:p w:rsidR="00000000" w:rsidRDefault="00710FCD">
      <w:pPr>
        <w:shd w:val="clear" w:color="auto" w:fill="FFFFFF"/>
        <w:ind w:left="115"/>
      </w:pPr>
      <w:r>
        <w:rPr>
          <w:rFonts w:ascii="Times New Roman" w:hAnsi="Times New Roman" w:cs="Times New Roman"/>
          <w:sz w:val="24"/>
          <w:szCs w:val="24"/>
        </w:rPr>
        <w:t>29.09.2011</w:t>
      </w:r>
      <w:r>
        <w:rPr>
          <w:rFonts w:ascii="Times New Roman" w:eastAsia="Times New Roman" w:hAnsi="Times New Roman" w:cs="Times New Roman"/>
          <w:sz w:val="24"/>
          <w:szCs w:val="24"/>
        </w:rPr>
        <w:t>г.</w:t>
      </w:r>
    </w:p>
    <w:p w:rsidR="00000000" w:rsidRDefault="00710FCD">
      <w:pPr>
        <w:shd w:val="clear" w:color="auto" w:fill="FFFFFF"/>
        <w:spacing w:before="240"/>
        <w:ind w:left="115"/>
      </w:pPr>
      <w:r>
        <w:rPr>
          <w:rFonts w:ascii="Times New Roman" w:eastAsia="Times New Roman" w:hAnsi="Times New Roman" w:cs="Times New Roman"/>
          <w:sz w:val="24"/>
          <w:szCs w:val="24"/>
        </w:rPr>
        <w:t>Срок действия аттестации: Действителен до</w:t>
      </w:r>
      <w:r>
        <w:rPr>
          <w:rFonts w:ascii="Times New Roman" w:eastAsia="Times New Roman" w:hAnsi="Times New Roman" w:cs="Times New Roman"/>
          <w:sz w:val="24"/>
          <w:szCs w:val="24"/>
        </w:rPr>
        <w:t xml:space="preserve"> 29.09.2016г.</w:t>
      </w:r>
    </w:p>
    <w:p w:rsidR="00000000" w:rsidRDefault="00710FCD">
      <w:pPr>
        <w:shd w:val="clear" w:color="auto" w:fill="FFFFFF"/>
        <w:spacing w:before="758"/>
        <w:ind w:left="115"/>
      </w:pPr>
      <w:r>
        <w:rPr>
          <w:rFonts w:ascii="Times New Roman" w:eastAsia="Times New Roman" w:hAnsi="Times New Roman" w:cs="Times New Roman"/>
          <w:sz w:val="24"/>
          <w:szCs w:val="24"/>
        </w:rPr>
        <w:t>Данные по анализам водозаборов Куст №3 представлены в таблице 1.9.3.</w:t>
      </w:r>
    </w:p>
    <w:p w:rsidR="00000000" w:rsidRDefault="00710FCD">
      <w:pPr>
        <w:shd w:val="clear" w:color="auto" w:fill="FFFFFF"/>
        <w:spacing w:before="235"/>
        <w:ind w:left="7646"/>
      </w:pPr>
      <w:r>
        <w:rPr>
          <w:rFonts w:ascii="Times New Roman" w:eastAsia="Times New Roman" w:hAnsi="Times New Roman" w:cs="Times New Roman"/>
          <w:spacing w:val="-1"/>
          <w:sz w:val="24"/>
          <w:szCs w:val="24"/>
        </w:rPr>
        <w:t>Т а б л и ц а 1.9.3.</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86"/>
        <w:gridCol w:w="6120"/>
        <w:gridCol w:w="2582"/>
      </w:tblGrid>
      <w:tr w:rsidR="00000000">
        <w:tblPrEx>
          <w:tblCellMar>
            <w:top w:w="0" w:type="dxa"/>
            <w:bottom w:w="0" w:type="dxa"/>
          </w:tblCellMar>
        </w:tblPrEx>
        <w:trPr>
          <w:trHeight w:hRule="exact" w:val="53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72" w:right="67" w:firstLine="48"/>
            </w:pPr>
            <w:r>
              <w:rPr>
                <w:rFonts w:ascii="Times New Roman" w:eastAsia="Times New Roman" w:hAnsi="Times New Roman" w:cs="Times New Roman"/>
                <w:b/>
                <w:bCs/>
                <w:sz w:val="22"/>
                <w:szCs w:val="22"/>
              </w:rPr>
              <w:t xml:space="preserve">№ </w:t>
            </w:r>
            <w:r>
              <w:rPr>
                <w:rFonts w:ascii="Times New Roman" w:eastAsia="Times New Roman" w:hAnsi="Times New Roman" w:cs="Times New Roman"/>
                <w:b/>
                <w:bCs/>
                <w:spacing w:val="-1"/>
                <w:sz w:val="22"/>
                <w:szCs w:val="22"/>
              </w:rPr>
              <w:t>п/п</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eastAsia="Times New Roman" w:hAnsi="Times New Roman" w:cs="Times New Roman"/>
                <w:b/>
                <w:bCs/>
                <w:sz w:val="22"/>
                <w:szCs w:val="22"/>
              </w:rPr>
              <w:t>Наименование показателя</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b/>
                <w:bCs/>
                <w:sz w:val="22"/>
                <w:szCs w:val="22"/>
              </w:rPr>
              <w:t>Значение</w:t>
            </w:r>
          </w:p>
        </w:tc>
      </w:tr>
      <w:tr w:rsidR="00000000">
        <w:tblPrEx>
          <w:tblCellMar>
            <w:top w:w="0" w:type="dxa"/>
            <w:bottom w:w="0" w:type="dxa"/>
          </w:tblCellMar>
        </w:tblPrEx>
        <w:trPr>
          <w:trHeight w:hRule="exact" w:val="29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i/>
                <w:iCs/>
                <w:sz w:val="22"/>
                <w:szCs w:val="22"/>
              </w:rPr>
              <w:t>1</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90"/>
            </w:pPr>
            <w:r>
              <w:rPr>
                <w:rFonts w:ascii="Times New Roman" w:hAnsi="Times New Roman" w:cs="Times New Roman"/>
                <w:i/>
                <w:iCs/>
                <w:sz w:val="22"/>
                <w:szCs w:val="22"/>
              </w:rPr>
              <w:t>2</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i/>
                <w:iCs/>
                <w:sz w:val="22"/>
                <w:szCs w:val="22"/>
              </w:rPr>
              <w:t>3</w:t>
            </w:r>
          </w:p>
        </w:tc>
      </w:tr>
      <w:tr w:rsidR="00000000">
        <w:tblPrEx>
          <w:tblCellMar>
            <w:top w:w="0" w:type="dxa"/>
            <w:bottom w:w="0" w:type="dxa"/>
          </w:tblCellMar>
        </w:tblPrEx>
        <w:trPr>
          <w:trHeight w:hRule="exact" w:val="52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1</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right="936"/>
            </w:pPr>
            <w:r>
              <w:rPr>
                <w:rFonts w:ascii="Times New Roman" w:eastAsia="Times New Roman" w:hAnsi="Times New Roman" w:cs="Times New Roman"/>
                <w:spacing w:val="-1"/>
                <w:sz w:val="22"/>
                <w:szCs w:val="22"/>
              </w:rPr>
              <w:t xml:space="preserve">общее количество проведенных проб по следующим </w:t>
            </w:r>
            <w:r>
              <w:rPr>
                <w:rFonts w:ascii="Times New Roman" w:eastAsia="Times New Roman" w:hAnsi="Times New Roman" w:cs="Times New Roman"/>
                <w:sz w:val="22"/>
                <w:szCs w:val="22"/>
              </w:rPr>
              <w:t>показателям:</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5121</w:t>
            </w:r>
          </w:p>
        </w:tc>
      </w:tr>
    </w:tbl>
    <w:p w:rsidR="00000000" w:rsidRDefault="00710FCD">
      <w:pPr>
        <w:shd w:val="clear" w:color="auto" w:fill="FFFFFF"/>
        <w:spacing w:before="326"/>
        <w:ind w:left="9163"/>
      </w:pPr>
      <w:r>
        <w:t>113</w:t>
      </w:r>
    </w:p>
    <w:p w:rsidR="00000000" w:rsidRDefault="00710FCD">
      <w:pPr>
        <w:shd w:val="clear" w:color="auto" w:fill="FFFFFF"/>
        <w:spacing w:before="326"/>
        <w:ind w:left="9163"/>
        <w:sectPr w:rsidR="00000000">
          <w:pgSz w:w="11909" w:h="16834"/>
          <w:pgMar w:top="692" w:right="562" w:bottom="360" w:left="1589" w:header="720" w:footer="720" w:gutter="0"/>
          <w:cols w:space="60"/>
          <w:noEndnote/>
        </w:sectPr>
      </w:pPr>
    </w:p>
    <w:p w:rsidR="00000000" w:rsidRDefault="00710FCD">
      <w:pPr>
        <w:shd w:val="clear" w:color="auto" w:fill="FFFFFF"/>
        <w:spacing w:line="235" w:lineRule="exact"/>
        <w:ind w:left="1896" w:right="1843"/>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w:t>
      </w:r>
      <w:r>
        <w:rPr>
          <w:rFonts w:eastAsia="Times New Roman" w:cs="Times New Roman"/>
          <w:b/>
          <w:bCs/>
          <w:spacing w:val="-12"/>
        </w:rPr>
        <w:t>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02"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86"/>
        <w:gridCol w:w="6120"/>
        <w:gridCol w:w="2582"/>
      </w:tblGrid>
      <w:tr w:rsidR="00000000">
        <w:tblPrEx>
          <w:tblCellMar>
            <w:top w:w="0" w:type="dxa"/>
            <w:bottom w:w="0" w:type="dxa"/>
          </w:tblCellMar>
        </w:tblPrEx>
        <w:trPr>
          <w:trHeight w:hRule="exact" w:val="288"/>
        </w:trPr>
        <w:tc>
          <w:tcPr>
            <w:tcW w:w="686"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1.1</w:t>
            </w:r>
          </w:p>
        </w:tc>
        <w:tc>
          <w:tcPr>
            <w:tcW w:w="6120"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мутность</w:t>
            </w:r>
          </w:p>
        </w:tc>
        <w:tc>
          <w:tcPr>
            <w:tcW w:w="2582"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1122</w:t>
            </w:r>
          </w:p>
        </w:tc>
      </w:tr>
      <w:tr w:rsidR="00000000">
        <w:tblPrEx>
          <w:tblCellMar>
            <w:top w:w="0" w:type="dxa"/>
            <w:bottom w:w="0" w:type="dxa"/>
          </w:tblCellMar>
        </w:tblPrEx>
        <w:trPr>
          <w:trHeight w:hRule="exact" w:val="26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1.2</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цветность</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1122</w:t>
            </w:r>
          </w:p>
        </w:tc>
      </w:tr>
      <w:tr w:rsidR="00000000">
        <w:tblPrEx>
          <w:tblCellMar>
            <w:top w:w="0" w:type="dxa"/>
            <w:bottom w:w="0" w:type="dxa"/>
          </w:tblCellMar>
        </w:tblPrEx>
        <w:trPr>
          <w:trHeight w:hRule="exact" w:val="51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1.3</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right="542" w:firstLine="221"/>
            </w:pPr>
            <w:r>
              <w:rPr>
                <w:rFonts w:ascii="Times New Roman" w:eastAsia="Times New Roman" w:hAnsi="Times New Roman" w:cs="Times New Roman"/>
                <w:spacing w:val="-1"/>
                <w:sz w:val="22"/>
                <w:szCs w:val="22"/>
              </w:rPr>
              <w:t xml:space="preserve">хлор остаточный общий, в том числе хлор остаточный </w:t>
            </w:r>
            <w:r>
              <w:rPr>
                <w:rFonts w:ascii="Times New Roman" w:eastAsia="Times New Roman" w:hAnsi="Times New Roman" w:cs="Times New Roman"/>
                <w:sz w:val="22"/>
                <w:szCs w:val="22"/>
              </w:rPr>
              <w:t>связанный и хлор остаточный свободный</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2305</w:t>
            </w:r>
          </w:p>
        </w:tc>
      </w:tr>
      <w:tr w:rsidR="00000000">
        <w:tblPrEx>
          <w:tblCellMar>
            <w:top w:w="0" w:type="dxa"/>
            <w:bottom w:w="0" w:type="dxa"/>
          </w:tblCellMar>
        </w:tblPrEx>
        <w:trPr>
          <w:trHeight w:hRule="exact" w:val="26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1.4</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общие колиформные бактерии</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286</w:t>
            </w:r>
          </w:p>
        </w:tc>
      </w:tr>
      <w:tr w:rsidR="00000000">
        <w:tblPrEx>
          <w:tblCellMar>
            <w:top w:w="0" w:type="dxa"/>
            <w:bottom w:w="0" w:type="dxa"/>
          </w:tblCellMar>
        </w:tblPrEx>
        <w:trPr>
          <w:trHeight w:hRule="exact" w:val="26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1.5</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термотолерантные колиформные бактерии</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286</w:t>
            </w:r>
          </w:p>
        </w:tc>
      </w:tr>
      <w:tr w:rsidR="00000000">
        <w:tblPrEx>
          <w:tblCellMar>
            <w:top w:w="0" w:type="dxa"/>
            <w:bottom w:w="0" w:type="dxa"/>
          </w:tblCellMar>
        </w:tblPrEx>
        <w:trPr>
          <w:trHeight w:hRule="exact" w:val="768"/>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2</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ind w:right="226"/>
            </w:pPr>
            <w:r>
              <w:rPr>
                <w:rFonts w:ascii="Times New Roman" w:eastAsia="Times New Roman" w:hAnsi="Times New Roman" w:cs="Times New Roman"/>
                <w:sz w:val="22"/>
                <w:szCs w:val="22"/>
              </w:rPr>
              <w:t xml:space="preserve">количество проведенных проб, выявивших несоответствие </w:t>
            </w:r>
            <w:r>
              <w:rPr>
                <w:rFonts w:ascii="Times New Roman" w:eastAsia="Times New Roman" w:hAnsi="Times New Roman" w:cs="Times New Roman"/>
                <w:spacing w:val="-1"/>
                <w:sz w:val="22"/>
                <w:szCs w:val="22"/>
              </w:rPr>
              <w:t xml:space="preserve">холодной воды санитарным нормам (предельно допустимой </w:t>
            </w:r>
            <w:r>
              <w:rPr>
                <w:rFonts w:ascii="Times New Roman" w:eastAsia="Times New Roman" w:hAnsi="Times New Roman" w:cs="Times New Roman"/>
                <w:sz w:val="22"/>
                <w:szCs w:val="22"/>
              </w:rPr>
              <w:t>концентрации), по следующим показателям:</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151</w:t>
            </w:r>
          </w:p>
        </w:tc>
      </w:tr>
      <w:tr w:rsidR="00000000">
        <w:tblPrEx>
          <w:tblCellMar>
            <w:top w:w="0" w:type="dxa"/>
            <w:bottom w:w="0" w:type="dxa"/>
          </w:tblCellMar>
        </w:tblPrEx>
        <w:trPr>
          <w:trHeight w:hRule="exact" w:val="26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2.1</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мутность</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70</w:t>
            </w:r>
          </w:p>
        </w:tc>
      </w:tr>
      <w:tr w:rsidR="00000000">
        <w:tblPrEx>
          <w:tblCellMar>
            <w:top w:w="0" w:type="dxa"/>
            <w:bottom w:w="0" w:type="dxa"/>
          </w:tblCellMar>
        </w:tblPrEx>
        <w:trPr>
          <w:trHeight w:hRule="exact" w:val="26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2.2</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цветность</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72</w:t>
            </w:r>
          </w:p>
        </w:tc>
      </w:tr>
      <w:tr w:rsidR="00000000">
        <w:tblPrEx>
          <w:tblCellMar>
            <w:top w:w="0" w:type="dxa"/>
            <w:bottom w:w="0" w:type="dxa"/>
          </w:tblCellMar>
        </w:tblPrEx>
        <w:trPr>
          <w:trHeight w:hRule="exact" w:val="264"/>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2.3</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pacing w:val="-1"/>
                <w:sz w:val="22"/>
                <w:szCs w:val="22"/>
              </w:rPr>
              <w:t>хлор остаточ</w:t>
            </w:r>
            <w:r>
              <w:rPr>
                <w:rFonts w:ascii="Times New Roman" w:eastAsia="Times New Roman" w:hAnsi="Times New Roman" w:cs="Times New Roman"/>
                <w:spacing w:val="-1"/>
                <w:sz w:val="22"/>
                <w:szCs w:val="22"/>
              </w:rPr>
              <w:t>ный связанный и хлор остаточный свободный</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w:t>
            </w:r>
          </w:p>
        </w:tc>
      </w:tr>
      <w:tr w:rsidR="00000000">
        <w:tblPrEx>
          <w:tblCellMar>
            <w:top w:w="0" w:type="dxa"/>
            <w:bottom w:w="0" w:type="dxa"/>
          </w:tblCellMar>
        </w:tblPrEx>
        <w:trPr>
          <w:trHeight w:hRule="exact" w:val="269"/>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2.4</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общие колиформные бактерии</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w:t>
            </w:r>
          </w:p>
        </w:tc>
      </w:tr>
      <w:tr w:rsidR="00000000">
        <w:tblPrEx>
          <w:tblCellMar>
            <w:top w:w="0" w:type="dxa"/>
            <w:bottom w:w="0" w:type="dxa"/>
          </w:tblCellMar>
        </w:tblPrEx>
        <w:trPr>
          <w:trHeight w:hRule="exact" w:val="29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sz w:val="22"/>
                <w:szCs w:val="22"/>
              </w:rPr>
              <w:t>2.5</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sz w:val="22"/>
                <w:szCs w:val="22"/>
              </w:rPr>
              <w:t>термотолерантные колиформные бактерии</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w:t>
            </w:r>
          </w:p>
        </w:tc>
      </w:tr>
    </w:tbl>
    <w:p w:rsidR="00000000" w:rsidRDefault="00710FCD">
      <w:pPr>
        <w:shd w:val="clear" w:color="auto" w:fill="FFFFFF"/>
        <w:spacing w:before="10685"/>
        <w:ind w:right="19"/>
        <w:jc w:val="right"/>
      </w:pPr>
      <w:r>
        <w:t>114</w:t>
      </w:r>
    </w:p>
    <w:p w:rsidR="00000000" w:rsidRDefault="00710FCD">
      <w:pPr>
        <w:shd w:val="clear" w:color="auto" w:fill="FFFFFF"/>
        <w:spacing w:before="10685"/>
        <w:ind w:right="19"/>
        <w:jc w:val="right"/>
        <w:sectPr w:rsidR="00000000">
          <w:pgSz w:w="11909" w:h="16834"/>
          <w:pgMar w:top="692" w:right="840" w:bottom="360" w:left="1680"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950" w:line="370" w:lineRule="exact"/>
      </w:pPr>
      <w:bookmarkStart w:id="55" w:name="bookmark55"/>
      <w:r>
        <w:rPr>
          <w:rFonts w:ascii="Times New Roman" w:hAnsi="Times New Roman" w:cs="Times New Roman"/>
          <w:b/>
          <w:bCs/>
          <w:spacing w:val="-9"/>
          <w:sz w:val="28"/>
          <w:szCs w:val="28"/>
        </w:rPr>
        <w:t>1</w:t>
      </w:r>
      <w:bookmarkEnd w:id="55"/>
      <w:r>
        <w:rPr>
          <w:rFonts w:ascii="Times New Roman" w:hAnsi="Times New Roman" w:cs="Times New Roman"/>
          <w:b/>
          <w:bCs/>
          <w:spacing w:val="-9"/>
          <w:sz w:val="28"/>
          <w:szCs w:val="28"/>
        </w:rPr>
        <w:t xml:space="preserve">.8.    </w:t>
      </w:r>
      <w:r>
        <w:rPr>
          <w:rFonts w:ascii="Times New Roman" w:eastAsia="Times New Roman" w:hAnsi="Times New Roman" w:cs="Times New Roman"/>
          <w:b/>
          <w:bCs/>
          <w:spacing w:val="-9"/>
          <w:sz w:val="28"/>
          <w:szCs w:val="28"/>
        </w:rPr>
        <w:t xml:space="preserve">Перечень     выявленных    бесхозяйных     объектов    централизованной </w:t>
      </w:r>
      <w:r>
        <w:rPr>
          <w:rFonts w:ascii="Times New Roman" w:eastAsia="Times New Roman" w:hAnsi="Times New Roman" w:cs="Times New Roman"/>
          <w:b/>
          <w:bCs/>
          <w:sz w:val="28"/>
          <w:szCs w:val="28"/>
        </w:rPr>
        <w:t>системы водоснабжения.</w:t>
      </w:r>
    </w:p>
    <w:p w:rsidR="00000000" w:rsidRDefault="00710FCD">
      <w:pPr>
        <w:shd w:val="clear" w:color="auto" w:fill="FFFFFF"/>
        <w:tabs>
          <w:tab w:val="left" w:pos="1882"/>
          <w:tab w:val="left" w:pos="3048"/>
          <w:tab w:val="left" w:pos="3470"/>
          <w:tab w:val="left" w:pos="4594"/>
          <w:tab w:val="left" w:pos="6883"/>
          <w:tab w:val="left" w:pos="8774"/>
        </w:tabs>
        <w:spacing w:before="269"/>
        <w:ind w:left="250"/>
      </w:pPr>
      <w:r>
        <w:rPr>
          <w:rFonts w:ascii="Times New Roman" w:eastAsia="Times New Roman" w:hAnsi="Times New Roman" w:cs="Times New Roman"/>
          <w:spacing w:val="-2"/>
          <w:sz w:val="24"/>
          <w:szCs w:val="24"/>
        </w:rPr>
        <w:t>Бесхозяйные</w:t>
      </w:r>
      <w:r>
        <w:rPr>
          <w:rFonts w:eastAsia="Times New Roman"/>
          <w:sz w:val="24"/>
          <w:szCs w:val="24"/>
        </w:rPr>
        <w:tab/>
      </w:r>
      <w:r>
        <w:rPr>
          <w:rFonts w:ascii="Times New Roman" w:eastAsia="Times New Roman" w:hAnsi="Times New Roman" w:cs="Times New Roman"/>
          <w:spacing w:val="-2"/>
          <w:sz w:val="24"/>
          <w:szCs w:val="24"/>
        </w:rPr>
        <w:t>объекты</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системе</w:t>
      </w:r>
      <w:r>
        <w:rPr>
          <w:rFonts w:eastAsia="Times New Roman"/>
          <w:sz w:val="24"/>
          <w:szCs w:val="24"/>
        </w:rPr>
        <w:tab/>
      </w:r>
      <w:r>
        <w:rPr>
          <w:rFonts w:ascii="Times New Roman" w:eastAsia="Times New Roman" w:hAnsi="Times New Roman" w:cs="Times New Roman"/>
          <w:spacing w:val="-2"/>
          <w:sz w:val="24"/>
          <w:szCs w:val="24"/>
        </w:rPr>
        <w:t>централизованного</w:t>
      </w:r>
      <w:r>
        <w:rPr>
          <w:rFonts w:eastAsia="Times New Roman"/>
          <w:sz w:val="24"/>
          <w:szCs w:val="24"/>
        </w:rPr>
        <w:tab/>
      </w:r>
      <w:r>
        <w:rPr>
          <w:rFonts w:ascii="Times New Roman" w:eastAsia="Times New Roman" w:hAnsi="Times New Roman" w:cs="Times New Roman"/>
          <w:spacing w:val="-2"/>
          <w:sz w:val="24"/>
          <w:szCs w:val="24"/>
        </w:rPr>
        <w:t>водоснабжения</w:t>
      </w:r>
      <w:r>
        <w:rPr>
          <w:rFonts w:eastAsia="Times New Roman"/>
          <w:sz w:val="24"/>
          <w:szCs w:val="24"/>
        </w:rPr>
        <w:tab/>
      </w:r>
      <w:r>
        <w:rPr>
          <w:rFonts w:ascii="Times New Roman" w:eastAsia="Times New Roman" w:hAnsi="Times New Roman" w:cs="Times New Roman"/>
          <w:spacing w:val="-2"/>
          <w:sz w:val="24"/>
          <w:szCs w:val="24"/>
        </w:rPr>
        <w:t>город</w:t>
      </w:r>
    </w:p>
    <w:p w:rsidR="00000000" w:rsidRDefault="00710FCD">
      <w:pPr>
        <w:shd w:val="clear" w:color="auto" w:fill="FFFFFF"/>
        <w:tabs>
          <w:tab w:val="left" w:pos="5856"/>
          <w:tab w:val="left" w:pos="8280"/>
        </w:tabs>
        <w:spacing w:before="38"/>
      </w:pPr>
      <w:r>
        <w:rPr>
          <w:rFonts w:ascii="Times New Roman" w:eastAsia="Times New Roman" w:hAnsi="Times New Roman" w:cs="Times New Roman"/>
          <w:spacing w:val="-2"/>
          <w:sz w:val="24"/>
          <w:szCs w:val="24"/>
        </w:rPr>
        <w:t>Димитровград</w:t>
      </w:r>
      <w:r>
        <w:rPr>
          <w:rFonts w:eastAsia="Times New Roman"/>
          <w:sz w:val="24"/>
          <w:szCs w:val="24"/>
        </w:rPr>
        <w:tab/>
      </w:r>
      <w:r>
        <w:rPr>
          <w:rFonts w:ascii="Times New Roman" w:eastAsia="Times New Roman" w:hAnsi="Times New Roman" w:cs="Times New Roman"/>
          <w:spacing w:val="-2"/>
          <w:sz w:val="24"/>
          <w:szCs w:val="24"/>
        </w:rPr>
        <w:t>не</w:t>
      </w:r>
      <w:r>
        <w:rPr>
          <w:rFonts w:eastAsia="Times New Roman"/>
          <w:sz w:val="24"/>
          <w:szCs w:val="24"/>
        </w:rPr>
        <w:tab/>
      </w:r>
      <w:r>
        <w:rPr>
          <w:rFonts w:ascii="Times New Roman" w:eastAsia="Times New Roman" w:hAnsi="Times New Roman" w:cs="Times New Roman"/>
          <w:spacing w:val="-2"/>
          <w:sz w:val="24"/>
          <w:szCs w:val="24"/>
        </w:rPr>
        <w:t>выявлены.</w:t>
      </w:r>
    </w:p>
    <w:p w:rsidR="00000000" w:rsidRDefault="00710FCD">
      <w:pPr>
        <w:shd w:val="clear" w:color="auto" w:fill="FFFFFF"/>
        <w:spacing w:before="12154"/>
        <w:ind w:right="10"/>
        <w:jc w:val="right"/>
      </w:pPr>
      <w:r>
        <w:t>115</w:t>
      </w:r>
    </w:p>
    <w:p w:rsidR="00000000" w:rsidRDefault="00710FCD">
      <w:pPr>
        <w:shd w:val="clear" w:color="auto" w:fill="FFFFFF"/>
        <w:spacing w:before="12154"/>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w:t>
      </w:r>
      <w:r>
        <w:rPr>
          <w:rFonts w:eastAsia="Times New Roman" w:cs="Times New Roman"/>
          <w:b/>
          <w:bCs/>
          <w:spacing w:val="-12"/>
        </w:rPr>
        <w:t xml:space="preserve">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195"/>
      </w:pPr>
      <w:bookmarkStart w:id="56" w:name="bookmark56"/>
      <w:r>
        <w:rPr>
          <w:rFonts w:eastAsia="Times New Roman" w:cs="Times New Roman"/>
          <w:b/>
          <w:bCs/>
          <w:spacing w:val="-20"/>
          <w:sz w:val="36"/>
          <w:szCs w:val="36"/>
          <w:u w:val="single"/>
        </w:rPr>
        <w:t>Р</w:t>
      </w:r>
      <w:bookmarkEnd w:id="56"/>
      <w:r>
        <w:rPr>
          <w:rFonts w:eastAsia="Times New Roman" w:cs="Times New Roman"/>
          <w:b/>
          <w:bCs/>
          <w:spacing w:val="-20"/>
          <w:sz w:val="36"/>
          <w:szCs w:val="36"/>
          <w:u w:val="single"/>
        </w:rPr>
        <w:t>АЗДЕЛ</w:t>
      </w:r>
      <w:r>
        <w:rPr>
          <w:rFonts w:eastAsia="Times New Roman"/>
          <w:b/>
          <w:bCs/>
          <w:spacing w:val="-20"/>
          <w:sz w:val="36"/>
          <w:szCs w:val="36"/>
          <w:u w:val="single"/>
        </w:rPr>
        <w:t xml:space="preserve"> 2. </w:t>
      </w:r>
      <w:r>
        <w:rPr>
          <w:rFonts w:eastAsia="Times New Roman" w:cs="Times New Roman"/>
          <w:b/>
          <w:bCs/>
          <w:spacing w:val="-20"/>
          <w:sz w:val="36"/>
          <w:szCs w:val="36"/>
          <w:u w:val="single"/>
        </w:rPr>
        <w:t>ВОДООТВЕДЕНИЕ</w:t>
      </w:r>
    </w:p>
    <w:p w:rsidR="00000000" w:rsidRDefault="00710FCD">
      <w:pPr>
        <w:shd w:val="clear" w:color="auto" w:fill="FFFFFF"/>
        <w:spacing w:before="845"/>
      </w:pPr>
      <w:bookmarkStart w:id="57" w:name="bookmark57"/>
      <w:r>
        <w:rPr>
          <w:rFonts w:ascii="Times New Roman" w:hAnsi="Times New Roman" w:cs="Times New Roman"/>
          <w:b/>
          <w:bCs/>
          <w:spacing w:val="-1"/>
          <w:sz w:val="28"/>
          <w:szCs w:val="28"/>
        </w:rPr>
        <w:t>2</w:t>
      </w:r>
      <w:bookmarkEnd w:id="57"/>
      <w:r>
        <w:rPr>
          <w:rFonts w:ascii="Times New Roman" w:hAnsi="Times New Roman" w:cs="Times New Roman"/>
          <w:b/>
          <w:bCs/>
          <w:spacing w:val="-1"/>
          <w:sz w:val="28"/>
          <w:szCs w:val="28"/>
        </w:rPr>
        <w:t xml:space="preserve">.1. </w:t>
      </w:r>
      <w:r>
        <w:rPr>
          <w:rFonts w:ascii="Times New Roman" w:eastAsia="Times New Roman" w:hAnsi="Times New Roman" w:cs="Times New Roman"/>
          <w:b/>
          <w:bCs/>
          <w:spacing w:val="-1"/>
          <w:sz w:val="28"/>
          <w:szCs w:val="28"/>
        </w:rPr>
        <w:t>Существующее положение в сфере водоотведения</w:t>
      </w:r>
    </w:p>
    <w:p w:rsidR="00000000" w:rsidRDefault="00710FCD">
      <w:pPr>
        <w:shd w:val="clear" w:color="auto" w:fill="FFFFFF"/>
        <w:tabs>
          <w:tab w:val="left" w:pos="2314"/>
          <w:tab w:val="left" w:pos="5088"/>
          <w:tab w:val="left" w:pos="6475"/>
          <w:tab w:val="left" w:pos="8486"/>
        </w:tabs>
        <w:spacing w:before="571" w:line="317" w:lineRule="exact"/>
        <w:ind w:right="5" w:firstLine="706"/>
        <w:jc w:val="both"/>
      </w:pPr>
      <w:r>
        <w:rPr>
          <w:rFonts w:ascii="Times New Roman" w:eastAsia="Times New Roman" w:hAnsi="Times New Roman" w:cs="Times New Roman"/>
          <w:sz w:val="24"/>
          <w:szCs w:val="24"/>
        </w:rPr>
        <w:t>Отвод сточных вод города Димитровграда осуществляется посредством городской</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централизованной</w:t>
      </w:r>
      <w:r>
        <w:rPr>
          <w:rFonts w:eastAsia="Times New Roman"/>
          <w:sz w:val="24"/>
          <w:szCs w:val="24"/>
        </w:rPr>
        <w:tab/>
      </w:r>
      <w:r>
        <w:rPr>
          <w:rFonts w:ascii="Times New Roman" w:eastAsia="Times New Roman" w:hAnsi="Times New Roman" w:cs="Times New Roman"/>
          <w:spacing w:val="-2"/>
          <w:sz w:val="24"/>
          <w:szCs w:val="24"/>
        </w:rPr>
        <w:t>хозяйственно-бытовой</w:t>
      </w:r>
      <w:r>
        <w:rPr>
          <w:rFonts w:eastAsia="Times New Roman"/>
          <w:sz w:val="24"/>
          <w:szCs w:val="24"/>
        </w:rPr>
        <w:tab/>
      </w:r>
      <w:r>
        <w:rPr>
          <w:rFonts w:ascii="Times New Roman" w:eastAsia="Times New Roman" w:hAnsi="Times New Roman" w:cs="Times New Roman"/>
          <w:spacing w:val="-2"/>
          <w:sz w:val="24"/>
          <w:szCs w:val="24"/>
        </w:rPr>
        <w:t>системой</w:t>
      </w:r>
      <w:r>
        <w:rPr>
          <w:rFonts w:eastAsia="Times New Roman"/>
          <w:sz w:val="24"/>
          <w:szCs w:val="24"/>
        </w:rPr>
        <w:tab/>
      </w:r>
      <w:r>
        <w:rPr>
          <w:rFonts w:ascii="Times New Roman" w:eastAsia="Times New Roman" w:hAnsi="Times New Roman" w:cs="Times New Roman"/>
          <w:spacing w:val="-2"/>
          <w:sz w:val="24"/>
          <w:szCs w:val="24"/>
        </w:rPr>
        <w:t>водоотведения.</w:t>
      </w:r>
      <w:r>
        <w:rPr>
          <w:rFonts w:eastAsia="Times New Roman" w:hAnsi="Times New Roman"/>
          <w:sz w:val="24"/>
          <w:szCs w:val="24"/>
        </w:rPr>
        <w:tab/>
      </w:r>
      <w:r>
        <w:rPr>
          <w:rFonts w:ascii="Times New Roman" w:eastAsia="Times New Roman" w:hAnsi="Times New Roman" w:cs="Times New Roman"/>
          <w:spacing w:val="-2"/>
          <w:sz w:val="24"/>
          <w:szCs w:val="24"/>
        </w:rPr>
        <w:t>Система</w:t>
      </w:r>
    </w:p>
    <w:p w:rsidR="00000000" w:rsidRDefault="00710FCD">
      <w:pPr>
        <w:shd w:val="clear" w:color="auto" w:fill="FFFFFF"/>
        <w:spacing w:line="317" w:lineRule="exact"/>
      </w:pPr>
      <w:r>
        <w:rPr>
          <w:rFonts w:ascii="Times New Roman" w:eastAsia="Times New Roman" w:hAnsi="Times New Roman" w:cs="Times New Roman"/>
          <w:spacing w:val="-10"/>
          <w:sz w:val="24"/>
          <w:szCs w:val="24"/>
        </w:rPr>
        <w:t xml:space="preserve">водоотведения    города    неполная    раздельная,        с    очисткой    сточных    вод    на    городских </w:t>
      </w:r>
      <w:r>
        <w:rPr>
          <w:rFonts w:ascii="Times New Roman" w:eastAsia="Times New Roman" w:hAnsi="Times New Roman" w:cs="Times New Roman"/>
          <w:sz w:val="24"/>
          <w:szCs w:val="24"/>
        </w:rPr>
        <w:t>очистных сооружениях.</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Поступление на очистные сооружения бытовых и промышлен</w:t>
      </w:r>
      <w:r>
        <w:rPr>
          <w:rFonts w:ascii="Times New Roman" w:eastAsia="Times New Roman" w:hAnsi="Times New Roman" w:cs="Times New Roman"/>
          <w:sz w:val="24"/>
          <w:szCs w:val="24"/>
        </w:rPr>
        <w:t>ных сточных вод осуществляется посредством разветвленной сети самотечных коллекторов для сбора и подачи загрязненных вод.</w:t>
      </w:r>
    </w:p>
    <w:p w:rsidR="00000000" w:rsidRDefault="00710FCD">
      <w:pPr>
        <w:shd w:val="clear" w:color="auto" w:fill="FFFFFF"/>
        <w:spacing w:before="197" w:line="317" w:lineRule="exact"/>
        <w:ind w:firstLine="768"/>
        <w:jc w:val="both"/>
      </w:pPr>
      <w:r>
        <w:rPr>
          <w:rFonts w:ascii="Times New Roman" w:eastAsia="Times New Roman" w:hAnsi="Times New Roman" w:cs="Times New Roman"/>
          <w:sz w:val="24"/>
          <w:szCs w:val="24"/>
        </w:rPr>
        <w:t>Адрес КОС: ул.Промышленная, д.9, источником электроснабжения служит ПС «Черемшанская» 220/110/10кВ яч.36, яч.37.</w:t>
      </w:r>
    </w:p>
    <w:p w:rsidR="00000000" w:rsidRDefault="00710FCD">
      <w:pPr>
        <w:shd w:val="clear" w:color="auto" w:fill="FFFFFF"/>
        <w:spacing w:before="197" w:line="317" w:lineRule="exact"/>
        <w:ind w:firstLine="768"/>
        <w:jc w:val="both"/>
      </w:pPr>
      <w:r>
        <w:rPr>
          <w:rFonts w:ascii="Times New Roman" w:eastAsia="Times New Roman" w:hAnsi="Times New Roman" w:cs="Times New Roman"/>
          <w:sz w:val="24"/>
          <w:szCs w:val="24"/>
        </w:rPr>
        <w:t>Основной объем сточны</w:t>
      </w:r>
      <w:r>
        <w:rPr>
          <w:rFonts w:ascii="Times New Roman" w:eastAsia="Times New Roman" w:hAnsi="Times New Roman" w:cs="Times New Roman"/>
          <w:sz w:val="24"/>
          <w:szCs w:val="24"/>
        </w:rPr>
        <w:t>х вод, представляющих собой смесь хозяйственно бытовых стоков жилых районов и промстоков, поступает в городскую водоотводящую сеть и после очистки на очистных сооружениях, находящихся в хозяйственном ведении ООО «Экопром» и сбрасывается в реку Большой Чере</w:t>
      </w:r>
      <w:r>
        <w:rPr>
          <w:rFonts w:ascii="Times New Roman" w:eastAsia="Times New Roman" w:hAnsi="Times New Roman" w:cs="Times New Roman"/>
          <w:sz w:val="24"/>
          <w:szCs w:val="24"/>
        </w:rPr>
        <w:t>мшан.</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Сброс городских очистных сооружений составляет около 99 % от общего объема сточных вод, что обусловлено тем, что большинство предприятий осуществляют отведение сточных вод в городскую хозяйственно-фекальную сеть.</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Городские очистные сооружения располо</w:t>
      </w:r>
      <w:r>
        <w:rPr>
          <w:rFonts w:ascii="Times New Roman" w:eastAsia="Times New Roman" w:hAnsi="Times New Roman" w:cs="Times New Roman"/>
          <w:sz w:val="24"/>
          <w:szCs w:val="24"/>
        </w:rPr>
        <w:t>жены на юго-западе, в промышленной зоне, недалеко от берега реки Большой Черемшан, и предназначены для механической и биологической очистки бытовых и производственных сточных вод.</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Сброс очищенных сточных вод осуществляется в Черемшанский залив Куйбышевског</w:t>
      </w:r>
      <w:r>
        <w:rPr>
          <w:rFonts w:ascii="Times New Roman" w:eastAsia="Times New Roman" w:hAnsi="Times New Roman" w:cs="Times New Roman"/>
          <w:sz w:val="24"/>
          <w:szCs w:val="24"/>
        </w:rPr>
        <w:t>о водохранилища с правого берега в 48 км от устья Черемшана через два сосредоточенных выпуска:</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Выпуск № 1 представляет собой трубу диаметром 500 мм, через которую происходит свободное истечение струи вниз ко дну реки. Расстояние от оголовка выпуска до меже</w:t>
      </w:r>
      <w:r>
        <w:rPr>
          <w:rFonts w:ascii="Times New Roman" w:eastAsia="Times New Roman" w:hAnsi="Times New Roman" w:cs="Times New Roman"/>
          <w:sz w:val="24"/>
          <w:szCs w:val="24"/>
        </w:rPr>
        <w:t>нного уреза водного объекта составляет -1 м.</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Выпуск № 2 (береговой) представляет собой трубу диаметром 900 мм. Истечение струи производится с высоты 3 м по направлению течения реки. Средняя скорость истечения сточных вод из выпускного отверстия 0,98 м/с.</w:t>
      </w:r>
    </w:p>
    <w:p w:rsidR="00000000" w:rsidRDefault="00710FCD">
      <w:pPr>
        <w:shd w:val="clear" w:color="auto" w:fill="FFFFFF"/>
        <w:spacing w:before="869"/>
        <w:ind w:right="10"/>
        <w:jc w:val="right"/>
      </w:pPr>
      <w:r>
        <w:t>1</w:t>
      </w:r>
      <w:r>
        <w:t>16</w:t>
      </w:r>
    </w:p>
    <w:p w:rsidR="00000000" w:rsidRDefault="00710FCD">
      <w:pPr>
        <w:shd w:val="clear" w:color="auto" w:fill="FFFFFF"/>
        <w:spacing w:before="869"/>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29"/>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firstLine="706"/>
      </w:pPr>
      <w:r>
        <w:rPr>
          <w:rFonts w:ascii="Times New Roman" w:eastAsia="Times New Roman" w:hAnsi="Times New Roman" w:cs="Times New Roman"/>
          <w:spacing w:val="-8"/>
          <w:sz w:val="24"/>
          <w:szCs w:val="24"/>
        </w:rPr>
        <w:t xml:space="preserve">Ряд   предприятий   города   имеют   собственные  выпуски   сточных   вод   в   природные </w:t>
      </w:r>
      <w:r>
        <w:rPr>
          <w:rFonts w:ascii="Times New Roman" w:eastAsia="Times New Roman" w:hAnsi="Times New Roman" w:cs="Times New Roman"/>
          <w:sz w:val="24"/>
          <w:szCs w:val="24"/>
        </w:rPr>
        <w:t>водоемы: ОАО «Димитровградхиммаш» – 2 выпуска в Ме</w:t>
      </w:r>
      <w:r>
        <w:rPr>
          <w:rFonts w:ascii="Times New Roman" w:eastAsia="Times New Roman" w:hAnsi="Times New Roman" w:cs="Times New Roman"/>
          <w:sz w:val="24"/>
          <w:szCs w:val="24"/>
        </w:rPr>
        <w:t>лекесску;</w:t>
      </w:r>
    </w:p>
    <w:p w:rsidR="00000000" w:rsidRDefault="00710FCD">
      <w:pPr>
        <w:shd w:val="clear" w:color="auto" w:fill="FFFFFF"/>
        <w:spacing w:before="230"/>
        <w:ind w:left="706"/>
      </w:pPr>
      <w:r>
        <w:rPr>
          <w:rFonts w:ascii="Times New Roman" w:eastAsia="Times New Roman" w:hAnsi="Times New Roman" w:cs="Times New Roman"/>
          <w:sz w:val="24"/>
          <w:szCs w:val="24"/>
        </w:rPr>
        <w:t>ООО «ГНЦ НИИАР» – 3 выпуска в Черемшан, 1 выпуск в Ерыклу.</w:t>
      </w:r>
    </w:p>
    <w:p w:rsidR="00000000" w:rsidRDefault="00710FCD">
      <w:pPr>
        <w:shd w:val="clear" w:color="auto" w:fill="FFFFFF"/>
        <w:tabs>
          <w:tab w:val="left" w:pos="2798"/>
          <w:tab w:val="left" w:pos="9096"/>
        </w:tabs>
        <w:spacing w:before="485" w:line="317" w:lineRule="exact"/>
      </w:pPr>
      <w:bookmarkStart w:id="58" w:name="bookmark58"/>
      <w:r>
        <w:rPr>
          <w:rFonts w:ascii="Times New Roman" w:hAnsi="Times New Roman" w:cs="Times New Roman"/>
          <w:b/>
          <w:bCs/>
          <w:spacing w:val="-6"/>
          <w:sz w:val="24"/>
          <w:szCs w:val="24"/>
        </w:rPr>
        <w:t>2</w:t>
      </w:r>
      <w:bookmarkEnd w:id="58"/>
      <w:r>
        <w:rPr>
          <w:rFonts w:ascii="Times New Roman" w:hAnsi="Times New Roman" w:cs="Times New Roman"/>
          <w:b/>
          <w:bCs/>
          <w:spacing w:val="-6"/>
          <w:sz w:val="24"/>
          <w:szCs w:val="24"/>
        </w:rPr>
        <w:t xml:space="preserve">.1.1.   </w:t>
      </w:r>
      <w:r>
        <w:rPr>
          <w:rFonts w:ascii="Times New Roman" w:eastAsia="Times New Roman" w:hAnsi="Times New Roman" w:cs="Times New Roman"/>
          <w:b/>
          <w:bCs/>
          <w:spacing w:val="-6"/>
          <w:sz w:val="24"/>
          <w:szCs w:val="24"/>
        </w:rPr>
        <w:t>Описание   структуры   системы   сбора,   очистки   и   отведения   сточных   вод   на</w:t>
      </w:r>
      <w:r>
        <w:rPr>
          <w:rFonts w:ascii="Times New Roman" w:eastAsia="Times New Roman" w:hAnsi="Times New Roman" w:cs="Times New Roman"/>
          <w:b/>
          <w:bCs/>
          <w:spacing w:val="-6"/>
          <w:sz w:val="24"/>
          <w:szCs w:val="24"/>
        </w:rPr>
        <w:br/>
      </w:r>
      <w:r>
        <w:rPr>
          <w:rFonts w:ascii="Times New Roman" w:eastAsia="Times New Roman" w:hAnsi="Times New Roman" w:cs="Times New Roman"/>
          <w:b/>
          <w:bCs/>
          <w:spacing w:val="-10"/>
          <w:sz w:val="24"/>
          <w:szCs w:val="24"/>
        </w:rPr>
        <w:t>территории        города</w:t>
      </w:r>
      <w:r>
        <w:rPr>
          <w:rFonts w:eastAsia="Times New Roman"/>
          <w:b/>
          <w:bCs/>
          <w:sz w:val="24"/>
          <w:szCs w:val="24"/>
        </w:rPr>
        <w:tab/>
      </w:r>
      <w:r>
        <w:rPr>
          <w:rFonts w:ascii="Times New Roman" w:eastAsia="Times New Roman" w:hAnsi="Times New Roman" w:cs="Times New Roman"/>
          <w:b/>
          <w:bCs/>
          <w:spacing w:val="-11"/>
          <w:sz w:val="24"/>
          <w:szCs w:val="24"/>
        </w:rPr>
        <w:t>Димитровграад       и       деление       терр</w:t>
      </w:r>
      <w:r>
        <w:rPr>
          <w:rFonts w:ascii="Times New Roman" w:eastAsia="Times New Roman" w:hAnsi="Times New Roman" w:cs="Times New Roman"/>
          <w:b/>
          <w:bCs/>
          <w:spacing w:val="-11"/>
          <w:sz w:val="24"/>
          <w:szCs w:val="24"/>
        </w:rPr>
        <w:t>итории        города</w:t>
      </w:r>
      <w:r>
        <w:rPr>
          <w:rFonts w:eastAsia="Times New Roman"/>
          <w:b/>
          <w:bCs/>
          <w:sz w:val="24"/>
          <w:szCs w:val="24"/>
        </w:rPr>
        <w:tab/>
      </w:r>
      <w:r>
        <w:rPr>
          <w:rFonts w:ascii="Times New Roman" w:eastAsia="Times New Roman" w:hAnsi="Times New Roman" w:cs="Times New Roman"/>
          <w:b/>
          <w:bCs/>
          <w:spacing w:val="-4"/>
          <w:sz w:val="24"/>
          <w:szCs w:val="24"/>
        </w:rPr>
        <w:t>на</w:t>
      </w:r>
    </w:p>
    <w:p w:rsidR="00000000" w:rsidRDefault="00710FCD">
      <w:pPr>
        <w:shd w:val="clear" w:color="auto" w:fill="FFFFFF"/>
        <w:spacing w:line="317" w:lineRule="exact"/>
      </w:pPr>
      <w:r>
        <w:rPr>
          <w:rFonts w:ascii="Times New Roman" w:eastAsia="Times New Roman" w:hAnsi="Times New Roman" w:cs="Times New Roman"/>
          <w:b/>
          <w:bCs/>
          <w:sz w:val="24"/>
          <w:szCs w:val="24"/>
        </w:rPr>
        <w:t>эксплуатационные зоны.</w:t>
      </w:r>
    </w:p>
    <w:p w:rsidR="00000000" w:rsidRDefault="00710FCD">
      <w:pPr>
        <w:shd w:val="clear" w:color="auto" w:fill="FFFFFF"/>
        <w:tabs>
          <w:tab w:val="left" w:pos="7032"/>
        </w:tabs>
        <w:spacing w:before="533"/>
        <w:ind w:left="418"/>
      </w:pPr>
      <w:r>
        <w:rPr>
          <w:rFonts w:ascii="Times New Roman" w:eastAsia="Times New Roman" w:hAnsi="Times New Roman" w:cs="Times New Roman"/>
          <w:spacing w:val="-8"/>
          <w:sz w:val="24"/>
          <w:szCs w:val="24"/>
        </w:rPr>
        <w:t>Очистные       сооружения       канализации       г.Димитровграда</w:t>
      </w:r>
      <w:r>
        <w:rPr>
          <w:rFonts w:eastAsia="Times New Roman"/>
          <w:sz w:val="24"/>
          <w:szCs w:val="24"/>
        </w:rPr>
        <w:tab/>
      </w:r>
      <w:r>
        <w:rPr>
          <w:rFonts w:ascii="Times New Roman" w:eastAsia="Times New Roman" w:hAnsi="Times New Roman" w:cs="Times New Roman"/>
          <w:spacing w:val="-12"/>
          <w:sz w:val="24"/>
          <w:szCs w:val="24"/>
        </w:rPr>
        <w:t>в       настоящее       время</w:t>
      </w:r>
    </w:p>
    <w:p w:rsidR="00000000" w:rsidRDefault="00710FCD">
      <w:pPr>
        <w:shd w:val="clear" w:color="auto" w:fill="FFFFFF"/>
        <w:spacing w:before="5" w:line="317" w:lineRule="exact"/>
      </w:pPr>
      <w:r>
        <w:rPr>
          <w:rFonts w:ascii="Times New Roman" w:eastAsia="Times New Roman" w:hAnsi="Times New Roman" w:cs="Times New Roman"/>
          <w:spacing w:val="-7"/>
          <w:sz w:val="24"/>
          <w:szCs w:val="24"/>
        </w:rPr>
        <w:t xml:space="preserve">представляют   собой    комплекс       полного   цикла   очистки    с   использованием   в   качестве </w:t>
      </w:r>
      <w:r>
        <w:rPr>
          <w:rFonts w:ascii="Times New Roman" w:eastAsia="Times New Roman" w:hAnsi="Times New Roman" w:cs="Times New Roman"/>
          <w:sz w:val="24"/>
          <w:szCs w:val="24"/>
        </w:rPr>
        <w:t>основного б</w:t>
      </w:r>
      <w:r>
        <w:rPr>
          <w:rFonts w:ascii="Times New Roman" w:eastAsia="Times New Roman" w:hAnsi="Times New Roman" w:cs="Times New Roman"/>
          <w:sz w:val="24"/>
          <w:szCs w:val="24"/>
        </w:rPr>
        <w:t>иологического метода очистки сточных вод .</w:t>
      </w:r>
    </w:p>
    <w:p w:rsidR="00000000" w:rsidRDefault="00710FCD">
      <w:pPr>
        <w:shd w:val="clear" w:color="auto" w:fill="FFFFFF"/>
        <w:spacing w:before="197" w:line="317" w:lineRule="exact"/>
        <w:ind w:firstLine="480"/>
        <w:jc w:val="both"/>
      </w:pPr>
      <w:r>
        <w:rPr>
          <w:rFonts w:ascii="Times New Roman" w:eastAsia="Times New Roman" w:hAnsi="Times New Roman" w:cs="Times New Roman"/>
          <w:sz w:val="24"/>
          <w:szCs w:val="24"/>
        </w:rPr>
        <w:t>Сооружения спроектированы и построены в 1968-1975 гг. и в настоящее время нуждаются в ремонте и реконструкции, как по причине износа оборудования, так и по причине необходимости повышения эффективности работы соор</w:t>
      </w:r>
      <w:r>
        <w:rPr>
          <w:rFonts w:ascii="Times New Roman" w:eastAsia="Times New Roman" w:hAnsi="Times New Roman" w:cs="Times New Roman"/>
          <w:sz w:val="24"/>
          <w:szCs w:val="24"/>
        </w:rPr>
        <w:t>ужений.</w:t>
      </w:r>
    </w:p>
    <w:p w:rsidR="00000000" w:rsidRDefault="00710FCD">
      <w:pPr>
        <w:shd w:val="clear" w:color="auto" w:fill="FFFFFF"/>
        <w:spacing w:before="192" w:line="317" w:lineRule="exact"/>
        <w:ind w:firstLine="706"/>
      </w:pPr>
      <w:r>
        <w:rPr>
          <w:rFonts w:ascii="Times New Roman" w:eastAsia="Times New Roman" w:hAnsi="Times New Roman" w:cs="Times New Roman"/>
          <w:sz w:val="24"/>
          <w:szCs w:val="24"/>
        </w:rPr>
        <w:t>Проектная мощность городских очистных сооружений  составляет 100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/сут., </w:t>
      </w:r>
      <w:r>
        <w:rPr>
          <w:rFonts w:ascii="Times New Roman" w:eastAsia="Times New Roman" w:hAnsi="Times New Roman" w:cs="Times New Roman"/>
          <w:spacing w:val="-1"/>
          <w:sz w:val="24"/>
          <w:szCs w:val="24"/>
        </w:rPr>
        <w:t>средняя фактическая производительность составляет 70 тыс.м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/сут.</w:t>
      </w:r>
    </w:p>
    <w:p w:rsidR="00000000" w:rsidRDefault="00710FCD">
      <w:pPr>
        <w:shd w:val="clear" w:color="auto" w:fill="FFFFFF"/>
        <w:spacing w:before="43" w:line="514" w:lineRule="exact"/>
        <w:ind w:left="706"/>
      </w:pPr>
      <w:r>
        <w:rPr>
          <w:rFonts w:ascii="Times New Roman" w:eastAsia="Times New Roman" w:hAnsi="Times New Roman" w:cs="Times New Roman"/>
          <w:sz w:val="24"/>
          <w:szCs w:val="24"/>
        </w:rPr>
        <w:t>Состав городских очистных сооружений:</w:t>
      </w:r>
    </w:p>
    <w:p w:rsidR="00000000" w:rsidRDefault="00710FCD">
      <w:pPr>
        <w:shd w:val="clear" w:color="auto" w:fill="FFFFFF"/>
        <w:spacing w:line="514" w:lineRule="exact"/>
      </w:pPr>
      <w:r>
        <w:rPr>
          <w:rFonts w:ascii="Times New Roman" w:hAnsi="Times New Roman" w:cs="Times New Roman"/>
          <w:sz w:val="24"/>
          <w:szCs w:val="24"/>
        </w:rPr>
        <w:t>1.</w:t>
      </w:r>
      <w:r>
        <w:rPr>
          <w:rFonts w:ascii="Times New Roman" w:eastAsia="Times New Roman" w:hAnsi="Times New Roman" w:cs="Times New Roman"/>
          <w:sz w:val="24"/>
          <w:szCs w:val="24"/>
        </w:rPr>
        <w:t>Сооружения механической очистки:</w:t>
      </w:r>
    </w:p>
    <w:p w:rsidR="00000000" w:rsidRDefault="00710FCD">
      <w:pPr>
        <w:shd w:val="clear" w:color="auto" w:fill="FFFFFF"/>
        <w:spacing w:line="514" w:lineRule="exact"/>
      </w:pPr>
      <w:r>
        <w:rPr>
          <w:rFonts w:ascii="Times New Roman" w:hAnsi="Times New Roman" w:cs="Times New Roman"/>
          <w:sz w:val="24"/>
          <w:szCs w:val="24"/>
        </w:rPr>
        <w:t>-</w:t>
      </w:r>
      <w:r>
        <w:rPr>
          <w:rFonts w:ascii="Times New Roman" w:eastAsia="Times New Roman" w:hAnsi="Times New Roman" w:cs="Times New Roman"/>
          <w:sz w:val="24"/>
          <w:szCs w:val="24"/>
        </w:rPr>
        <w:t>приемная камера-резервуар для п</w:t>
      </w:r>
      <w:r>
        <w:rPr>
          <w:rFonts w:ascii="Times New Roman" w:eastAsia="Times New Roman" w:hAnsi="Times New Roman" w:cs="Times New Roman"/>
          <w:sz w:val="24"/>
          <w:szCs w:val="24"/>
        </w:rPr>
        <w:t>риема и усреднения сточных вод;</w:t>
      </w:r>
    </w:p>
    <w:p w:rsidR="00000000" w:rsidRDefault="00710FCD">
      <w:pPr>
        <w:shd w:val="clear" w:color="auto" w:fill="FFFFFF"/>
        <w:spacing w:line="514" w:lineRule="exact"/>
      </w:pPr>
      <w:r>
        <w:rPr>
          <w:rFonts w:ascii="Times New Roman" w:hAnsi="Times New Roman" w:cs="Times New Roman"/>
          <w:sz w:val="24"/>
          <w:szCs w:val="24"/>
        </w:rPr>
        <w:t>-</w:t>
      </w:r>
      <w:r>
        <w:rPr>
          <w:rFonts w:ascii="Times New Roman" w:eastAsia="Times New Roman" w:hAnsi="Times New Roman" w:cs="Times New Roman"/>
          <w:sz w:val="24"/>
          <w:szCs w:val="24"/>
        </w:rPr>
        <w:t>решетки-дробилки;</w:t>
      </w:r>
    </w:p>
    <w:p w:rsidR="00000000" w:rsidRDefault="00710FCD">
      <w:pPr>
        <w:shd w:val="clear" w:color="auto" w:fill="FFFFFF"/>
        <w:spacing w:line="514" w:lineRule="exact"/>
      </w:pPr>
      <w:r>
        <w:rPr>
          <w:rFonts w:ascii="Times New Roman" w:hAnsi="Times New Roman" w:cs="Times New Roman"/>
          <w:sz w:val="24"/>
          <w:szCs w:val="24"/>
        </w:rPr>
        <w:t>-</w:t>
      </w:r>
      <w:r>
        <w:rPr>
          <w:rFonts w:ascii="Times New Roman" w:eastAsia="Times New Roman" w:hAnsi="Times New Roman" w:cs="Times New Roman"/>
          <w:sz w:val="24"/>
          <w:szCs w:val="24"/>
        </w:rPr>
        <w:t>горизонтальные песколовки с круговым движением воды , 2 штуки;</w:t>
      </w:r>
    </w:p>
    <w:p w:rsidR="00000000" w:rsidRDefault="00710FCD">
      <w:pPr>
        <w:shd w:val="clear" w:color="auto" w:fill="FFFFFF"/>
        <w:spacing w:line="514" w:lineRule="exact"/>
      </w:pPr>
      <w:r>
        <w:rPr>
          <w:rFonts w:ascii="Times New Roman" w:hAnsi="Times New Roman" w:cs="Times New Roman"/>
          <w:sz w:val="24"/>
          <w:szCs w:val="24"/>
        </w:rPr>
        <w:t>-</w:t>
      </w:r>
      <w:r>
        <w:rPr>
          <w:rFonts w:ascii="Times New Roman" w:eastAsia="Times New Roman" w:hAnsi="Times New Roman" w:cs="Times New Roman"/>
          <w:sz w:val="24"/>
          <w:szCs w:val="24"/>
        </w:rPr>
        <w:t>первичные радиальные отстойники , 2 штуки.</w:t>
      </w:r>
    </w:p>
    <w:p w:rsidR="00000000" w:rsidRDefault="00710FCD">
      <w:pPr>
        <w:shd w:val="clear" w:color="auto" w:fill="FFFFFF"/>
        <w:spacing w:line="514" w:lineRule="exact"/>
      </w:pPr>
      <w:r>
        <w:rPr>
          <w:rFonts w:ascii="Times New Roman" w:hAnsi="Times New Roman" w:cs="Times New Roman"/>
          <w:sz w:val="24"/>
          <w:szCs w:val="24"/>
        </w:rPr>
        <w:t xml:space="preserve">2. </w:t>
      </w:r>
      <w:r>
        <w:rPr>
          <w:rFonts w:ascii="Times New Roman" w:eastAsia="Times New Roman" w:hAnsi="Times New Roman" w:cs="Times New Roman"/>
          <w:sz w:val="24"/>
          <w:szCs w:val="24"/>
        </w:rPr>
        <w:t>Биологическая очистка сточных вод:</w:t>
      </w:r>
    </w:p>
    <w:p w:rsidR="00000000" w:rsidRDefault="00710FCD">
      <w:pPr>
        <w:shd w:val="clear" w:color="auto" w:fill="FFFFFF"/>
        <w:tabs>
          <w:tab w:val="left" w:pos="139"/>
        </w:tabs>
        <w:spacing w:line="514" w:lineRule="exact"/>
        <w:ind w:right="250"/>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pacing w:val="-2"/>
          <w:sz w:val="24"/>
          <w:szCs w:val="24"/>
        </w:rPr>
        <w:t>аэротенки   (2 секции 2-коридорных по 7000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и 4 секции</w:t>
      </w:r>
      <w:r>
        <w:rPr>
          <w:rFonts w:ascii="Times New Roman" w:eastAsia="Times New Roman" w:hAnsi="Times New Roman" w:cs="Times New Roman"/>
          <w:spacing w:val="-2"/>
          <w:sz w:val="24"/>
          <w:szCs w:val="24"/>
        </w:rPr>
        <w:t xml:space="preserve"> 2-коридорных по 4400 м</w:t>
      </w:r>
      <w:r>
        <w:rPr>
          <w:rFonts w:ascii="Times New Roman" w:eastAsia="Times New Roman" w:hAnsi="Times New Roman" w:cs="Times New Roman"/>
          <w:spacing w:val="-2"/>
          <w:sz w:val="24"/>
          <w:szCs w:val="24"/>
          <w:vertAlign w:val="superscript"/>
        </w:rPr>
        <w:t>3</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br/>
      </w:r>
      <w:r>
        <w:rPr>
          <w:rFonts w:ascii="Times New Roman" w:eastAsia="Times New Roman" w:hAnsi="Times New Roman" w:cs="Times New Roman"/>
          <w:sz w:val="24"/>
          <w:szCs w:val="24"/>
        </w:rPr>
        <w:t>-вторичные отстойники, 2 штуки.</w:t>
      </w:r>
    </w:p>
    <w:p w:rsidR="00000000" w:rsidRDefault="00710FCD">
      <w:pPr>
        <w:shd w:val="clear" w:color="auto" w:fill="FFFFFF"/>
        <w:spacing w:line="514" w:lineRule="exact"/>
      </w:pPr>
      <w:r>
        <w:rPr>
          <w:rFonts w:ascii="Times New Roman" w:hAnsi="Times New Roman" w:cs="Times New Roman"/>
          <w:sz w:val="24"/>
          <w:szCs w:val="24"/>
        </w:rPr>
        <w:t>3.</w:t>
      </w:r>
      <w:r>
        <w:rPr>
          <w:rFonts w:ascii="Times New Roman" w:eastAsia="Times New Roman" w:hAnsi="Times New Roman" w:cs="Times New Roman"/>
          <w:sz w:val="24"/>
          <w:szCs w:val="24"/>
        </w:rPr>
        <w:t>Сооружения обеззараживания сточных вод:</w:t>
      </w:r>
    </w:p>
    <w:p w:rsidR="00000000" w:rsidRDefault="00710FCD" w:rsidP="00710FCD">
      <w:pPr>
        <w:numPr>
          <w:ilvl w:val="0"/>
          <w:numId w:val="8"/>
        </w:numPr>
        <w:shd w:val="clear" w:color="auto" w:fill="FFFFFF"/>
        <w:tabs>
          <w:tab w:val="left" w:pos="139"/>
        </w:tabs>
        <w:spacing w:line="514" w:lineRule="exact"/>
        <w:rPr>
          <w:rFonts w:ascii="Times New Roman" w:hAnsi="Times New Roman" w:cs="Times New Roman"/>
          <w:sz w:val="24"/>
          <w:szCs w:val="24"/>
        </w:rPr>
      </w:pPr>
      <w:r>
        <w:rPr>
          <w:rFonts w:ascii="Times New Roman" w:eastAsia="Times New Roman" w:hAnsi="Times New Roman" w:cs="Times New Roman"/>
          <w:sz w:val="24"/>
          <w:szCs w:val="24"/>
        </w:rPr>
        <w:t>хлораторная установка производительностью;</w:t>
      </w:r>
    </w:p>
    <w:p w:rsidR="00000000" w:rsidRDefault="00710FCD" w:rsidP="00710FCD">
      <w:pPr>
        <w:numPr>
          <w:ilvl w:val="0"/>
          <w:numId w:val="8"/>
        </w:numPr>
        <w:shd w:val="clear" w:color="auto" w:fill="FFFFFF"/>
        <w:tabs>
          <w:tab w:val="left" w:pos="139"/>
        </w:tabs>
        <w:spacing w:line="514" w:lineRule="exact"/>
        <w:ind w:right="5491"/>
        <w:rPr>
          <w:rFonts w:ascii="Times New Roman" w:hAnsi="Times New Roman" w:cs="Times New Roman"/>
          <w:sz w:val="24"/>
          <w:szCs w:val="24"/>
        </w:rPr>
      </w:pPr>
      <w:r>
        <w:rPr>
          <w:rFonts w:ascii="Times New Roman" w:eastAsia="Times New Roman" w:hAnsi="Times New Roman" w:cs="Times New Roman"/>
          <w:spacing w:val="-1"/>
          <w:sz w:val="24"/>
          <w:szCs w:val="24"/>
        </w:rPr>
        <w:t xml:space="preserve">контактные резервуары (6 секций). </w:t>
      </w:r>
      <w:r>
        <w:rPr>
          <w:rFonts w:ascii="Times New Roman" w:eastAsia="Times New Roman" w:hAnsi="Times New Roman" w:cs="Times New Roman"/>
          <w:sz w:val="24"/>
          <w:szCs w:val="24"/>
        </w:rPr>
        <w:t>4.Сооружения по обработке осадка:</w:t>
      </w:r>
    </w:p>
    <w:p w:rsidR="00000000" w:rsidRDefault="00710FCD">
      <w:pPr>
        <w:shd w:val="clear" w:color="auto" w:fill="FFFFFF"/>
        <w:spacing w:line="514" w:lineRule="exact"/>
      </w:pPr>
      <w:r>
        <w:rPr>
          <w:rFonts w:ascii="Times New Roman" w:hAnsi="Times New Roman" w:cs="Times New Roman"/>
          <w:sz w:val="24"/>
          <w:szCs w:val="24"/>
        </w:rPr>
        <w:t xml:space="preserve">-3 </w:t>
      </w:r>
      <w:r>
        <w:rPr>
          <w:rFonts w:ascii="Times New Roman" w:eastAsia="Times New Roman" w:hAnsi="Times New Roman" w:cs="Times New Roman"/>
          <w:sz w:val="24"/>
          <w:szCs w:val="24"/>
        </w:rPr>
        <w:t>центрифуги для механического обез</w:t>
      </w:r>
      <w:r>
        <w:rPr>
          <w:rFonts w:ascii="Times New Roman" w:eastAsia="Times New Roman" w:hAnsi="Times New Roman" w:cs="Times New Roman"/>
          <w:sz w:val="24"/>
          <w:szCs w:val="24"/>
        </w:rPr>
        <w:t>воживания осадка;</w:t>
      </w:r>
    </w:p>
    <w:p w:rsidR="00000000" w:rsidRDefault="00710FCD">
      <w:pPr>
        <w:shd w:val="clear" w:color="auto" w:fill="FFFFFF"/>
        <w:spacing w:line="514" w:lineRule="exact"/>
      </w:pPr>
      <w:r>
        <w:rPr>
          <w:rFonts w:ascii="Times New Roman" w:hAnsi="Times New Roman" w:cs="Times New Roman"/>
          <w:sz w:val="24"/>
          <w:szCs w:val="24"/>
        </w:rPr>
        <w:t>-</w:t>
      </w:r>
      <w:r>
        <w:rPr>
          <w:rFonts w:ascii="Times New Roman" w:eastAsia="Times New Roman" w:hAnsi="Times New Roman" w:cs="Times New Roman"/>
          <w:sz w:val="24"/>
          <w:szCs w:val="24"/>
        </w:rPr>
        <w:t>иловые площадки (2,9 га – 19 карт) для просушки илового осадка с дренажной системой.</w:t>
      </w:r>
    </w:p>
    <w:p w:rsidR="00000000" w:rsidRDefault="00710FCD">
      <w:pPr>
        <w:shd w:val="clear" w:color="auto" w:fill="FFFFFF"/>
        <w:spacing w:before="581"/>
        <w:ind w:right="5"/>
        <w:jc w:val="right"/>
      </w:pPr>
      <w:r>
        <w:t>117</w:t>
      </w:r>
    </w:p>
    <w:p w:rsidR="00000000" w:rsidRDefault="00710FCD">
      <w:pPr>
        <w:shd w:val="clear" w:color="auto" w:fill="FFFFFF"/>
        <w:spacing w:before="581"/>
        <w:ind w:right="5"/>
        <w:jc w:val="right"/>
        <w:sectPr w:rsidR="00000000">
          <w:pgSz w:w="11909" w:h="16834"/>
          <w:pgMar w:top="692" w:right="854"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right" w:pos="9379"/>
        </w:tabs>
        <w:spacing w:before="326" w:line="274" w:lineRule="exact"/>
        <w:ind w:left="566"/>
      </w:pPr>
      <w:r>
        <w:rPr>
          <w:rFonts w:ascii="Times New Roman" w:eastAsia="Times New Roman" w:hAnsi="Times New Roman" w:cs="Times New Roman"/>
          <w:spacing w:val="-9"/>
          <w:sz w:val="24"/>
          <w:szCs w:val="24"/>
        </w:rPr>
        <w:t>Городская        канализация</w:t>
      </w:r>
      <w:r>
        <w:rPr>
          <w:rFonts w:ascii="Times New Roman" w:eastAsia="Times New Roman" w:hAnsi="Times New Roman" w:cs="Times New Roman"/>
          <w:spacing w:val="-9"/>
          <w:sz w:val="24"/>
          <w:szCs w:val="24"/>
        </w:rPr>
        <w:t xml:space="preserve">        представляет</w:t>
      </w:r>
      <w:r>
        <w:rPr>
          <w:rFonts w:eastAsia="Times New Roman"/>
          <w:sz w:val="24"/>
          <w:szCs w:val="24"/>
        </w:rPr>
        <w:tab/>
      </w:r>
      <w:r>
        <w:rPr>
          <w:rFonts w:ascii="Times New Roman" w:eastAsia="Times New Roman" w:hAnsi="Times New Roman" w:cs="Times New Roman"/>
          <w:spacing w:val="-13"/>
          <w:sz w:val="24"/>
          <w:szCs w:val="24"/>
        </w:rPr>
        <w:t>собой        общесплавную        систему.        Для</w:t>
      </w:r>
    </w:p>
    <w:p w:rsidR="00000000" w:rsidRDefault="00710FCD">
      <w:pPr>
        <w:shd w:val="clear" w:color="auto" w:fill="FFFFFF"/>
        <w:tabs>
          <w:tab w:val="right" w:pos="9379"/>
        </w:tabs>
        <w:spacing w:line="274" w:lineRule="exact"/>
      </w:pPr>
      <w:r>
        <w:rPr>
          <w:rFonts w:ascii="Times New Roman" w:eastAsia="Times New Roman" w:hAnsi="Times New Roman" w:cs="Times New Roman"/>
          <w:spacing w:val="-8"/>
          <w:sz w:val="24"/>
          <w:szCs w:val="24"/>
        </w:rPr>
        <w:t>транспортировки    сточных    вод    на    городские</w:t>
      </w:r>
      <w:r>
        <w:rPr>
          <w:rFonts w:eastAsia="Times New Roman"/>
          <w:sz w:val="24"/>
          <w:szCs w:val="24"/>
        </w:rPr>
        <w:tab/>
      </w:r>
      <w:r>
        <w:rPr>
          <w:rFonts w:ascii="Times New Roman" w:eastAsia="Times New Roman" w:hAnsi="Times New Roman" w:cs="Times New Roman"/>
          <w:spacing w:val="-7"/>
          <w:sz w:val="24"/>
          <w:szCs w:val="24"/>
        </w:rPr>
        <w:t>очистные    сооружения    служат    насосные</w:t>
      </w:r>
      <w:r>
        <w:rPr>
          <w:rFonts w:ascii="Times New Roman" w:eastAsia="Times New Roman" w:hAnsi="Times New Roman" w:cs="Times New Roman"/>
          <w:spacing w:val="-7"/>
          <w:sz w:val="24"/>
          <w:szCs w:val="24"/>
        </w:rPr>
        <w:br/>
      </w:r>
      <w:r>
        <w:rPr>
          <w:rFonts w:ascii="Times New Roman" w:eastAsia="Times New Roman" w:hAnsi="Times New Roman" w:cs="Times New Roman"/>
          <w:sz w:val="24"/>
          <w:szCs w:val="24"/>
        </w:rPr>
        <w:t>станции перекачки.</w:t>
      </w:r>
    </w:p>
    <w:p w:rsidR="00000000" w:rsidRDefault="00710FCD">
      <w:pPr>
        <w:shd w:val="clear" w:color="auto" w:fill="FFFFFF"/>
        <w:spacing w:line="274" w:lineRule="exact"/>
        <w:ind w:left="706"/>
      </w:pPr>
      <w:r>
        <w:rPr>
          <w:rFonts w:ascii="Times New Roman" w:eastAsia="Times New Roman" w:hAnsi="Times New Roman" w:cs="Times New Roman"/>
          <w:sz w:val="24"/>
          <w:szCs w:val="24"/>
        </w:rPr>
        <w:t>Отвод сточных вод города Димитровграда осуществляется посредством</w:t>
      </w:r>
      <w:r>
        <w:rPr>
          <w:rFonts w:ascii="Times New Roman" w:eastAsia="Times New Roman" w:hAnsi="Times New Roman" w:cs="Times New Roman"/>
          <w:sz w:val="24"/>
          <w:szCs w:val="24"/>
        </w:rPr>
        <w:t xml:space="preserve"> городской</w:t>
      </w:r>
    </w:p>
    <w:p w:rsidR="00000000" w:rsidRDefault="00710FCD">
      <w:pPr>
        <w:shd w:val="clear" w:color="auto" w:fill="FFFFFF"/>
        <w:tabs>
          <w:tab w:val="right" w:pos="9379"/>
        </w:tabs>
        <w:spacing w:before="38"/>
      </w:pPr>
      <w:r>
        <w:rPr>
          <w:rFonts w:ascii="Times New Roman" w:eastAsia="Times New Roman" w:hAnsi="Times New Roman" w:cs="Times New Roman"/>
          <w:spacing w:val="-7"/>
          <w:sz w:val="24"/>
          <w:szCs w:val="24"/>
        </w:rPr>
        <w:t>централизованной            хозяйственно-бытовой</w:t>
      </w:r>
      <w:r>
        <w:rPr>
          <w:rFonts w:eastAsia="Times New Roman"/>
          <w:sz w:val="24"/>
          <w:szCs w:val="24"/>
        </w:rPr>
        <w:tab/>
      </w:r>
      <w:r>
        <w:rPr>
          <w:rFonts w:ascii="Times New Roman" w:eastAsia="Times New Roman" w:hAnsi="Times New Roman" w:cs="Times New Roman"/>
          <w:spacing w:val="-12"/>
          <w:sz w:val="24"/>
          <w:szCs w:val="24"/>
        </w:rPr>
        <w:t>системой            водоотведения.            Система</w:t>
      </w:r>
    </w:p>
    <w:p w:rsidR="00000000" w:rsidRDefault="00710FCD">
      <w:pPr>
        <w:shd w:val="clear" w:color="auto" w:fill="FFFFFF"/>
        <w:tabs>
          <w:tab w:val="right" w:pos="9379"/>
        </w:tabs>
        <w:spacing w:line="322" w:lineRule="exact"/>
      </w:pPr>
      <w:r>
        <w:rPr>
          <w:rFonts w:ascii="Times New Roman" w:eastAsia="Times New Roman" w:hAnsi="Times New Roman" w:cs="Times New Roman"/>
          <w:spacing w:val="-7"/>
          <w:sz w:val="24"/>
          <w:szCs w:val="24"/>
        </w:rPr>
        <w:t>водоотведения    города    неполная    раздельная,</w:t>
      </w:r>
      <w:r>
        <w:rPr>
          <w:rFonts w:eastAsia="Times New Roman" w:hAnsi="Times New Roman"/>
          <w:sz w:val="24"/>
          <w:szCs w:val="24"/>
        </w:rPr>
        <w:tab/>
      </w:r>
      <w:r>
        <w:rPr>
          <w:rFonts w:ascii="Times New Roman" w:eastAsia="Times New Roman" w:hAnsi="Times New Roman" w:cs="Times New Roman"/>
          <w:spacing w:val="-10"/>
          <w:sz w:val="24"/>
          <w:szCs w:val="24"/>
        </w:rPr>
        <w:t>с    очисткой    сточных    вод    на    городских</w:t>
      </w:r>
      <w:r>
        <w:rPr>
          <w:rFonts w:ascii="Times New Roman" w:eastAsia="Times New Roman" w:hAnsi="Times New Roman" w:cs="Times New Roman"/>
          <w:spacing w:val="-10"/>
          <w:sz w:val="24"/>
          <w:szCs w:val="24"/>
        </w:rPr>
        <w:br/>
      </w:r>
      <w:r>
        <w:rPr>
          <w:rFonts w:ascii="Times New Roman" w:eastAsia="Times New Roman" w:hAnsi="Times New Roman" w:cs="Times New Roman"/>
          <w:sz w:val="24"/>
          <w:szCs w:val="24"/>
        </w:rPr>
        <w:t>очистных сооружениях.</w:t>
      </w:r>
    </w:p>
    <w:p w:rsidR="00000000" w:rsidRDefault="00710FCD">
      <w:pPr>
        <w:shd w:val="clear" w:color="auto" w:fill="FFFFFF"/>
        <w:spacing w:before="192" w:line="317" w:lineRule="exact"/>
        <w:ind w:right="10" w:firstLine="706"/>
        <w:jc w:val="both"/>
      </w:pPr>
      <w:r>
        <w:rPr>
          <w:rFonts w:ascii="Times New Roman" w:eastAsia="Times New Roman" w:hAnsi="Times New Roman" w:cs="Times New Roman"/>
          <w:sz w:val="24"/>
          <w:szCs w:val="24"/>
        </w:rPr>
        <w:t>Поступление на очи</w:t>
      </w:r>
      <w:r>
        <w:rPr>
          <w:rFonts w:ascii="Times New Roman" w:eastAsia="Times New Roman" w:hAnsi="Times New Roman" w:cs="Times New Roman"/>
          <w:sz w:val="24"/>
          <w:szCs w:val="24"/>
        </w:rPr>
        <w:t>стные сооружения бытовых и промышленных сточных вод осуществляется посредством разветвленной сети самотечных коллекторов для сбора и подачи загрязненных вод.</w:t>
      </w:r>
    </w:p>
    <w:p w:rsidR="00000000" w:rsidRDefault="00710FCD">
      <w:pPr>
        <w:shd w:val="clear" w:color="auto" w:fill="FFFFFF"/>
        <w:spacing w:before="187" w:line="322" w:lineRule="exact"/>
        <w:ind w:firstLine="768"/>
        <w:jc w:val="both"/>
      </w:pPr>
      <w:r>
        <w:rPr>
          <w:rFonts w:ascii="Times New Roman" w:eastAsia="Times New Roman" w:hAnsi="Times New Roman" w:cs="Times New Roman"/>
          <w:sz w:val="24"/>
          <w:szCs w:val="24"/>
        </w:rPr>
        <w:t>Адрес КОС: ул.Промышленная, д.9, источником электроснабжения служит ПС «Черемшанская» 220/110/10кВ</w:t>
      </w:r>
      <w:r>
        <w:rPr>
          <w:rFonts w:ascii="Times New Roman" w:eastAsia="Times New Roman" w:hAnsi="Times New Roman" w:cs="Times New Roman"/>
          <w:sz w:val="24"/>
          <w:szCs w:val="24"/>
        </w:rPr>
        <w:t xml:space="preserve"> яч.36, яч.37.</w:t>
      </w:r>
    </w:p>
    <w:p w:rsidR="00000000" w:rsidRDefault="00710FCD">
      <w:pPr>
        <w:shd w:val="clear" w:color="auto" w:fill="FFFFFF"/>
        <w:spacing w:before="192" w:line="317" w:lineRule="exact"/>
        <w:ind w:right="5" w:firstLine="768"/>
        <w:jc w:val="both"/>
      </w:pPr>
      <w:r>
        <w:rPr>
          <w:rFonts w:ascii="Times New Roman" w:eastAsia="Times New Roman" w:hAnsi="Times New Roman" w:cs="Times New Roman"/>
          <w:sz w:val="24"/>
          <w:szCs w:val="24"/>
        </w:rPr>
        <w:t>Основной объем сточных вод, представляющих собой смесь хозяйственно бытовых стоков жилых районов и промстоков, поступает в городскую водоотводящую сеть и после очистки на очистных сооружениях, находящихся в хозяйственном ведении ООО «Экопром</w:t>
      </w:r>
      <w:r>
        <w:rPr>
          <w:rFonts w:ascii="Times New Roman" w:eastAsia="Times New Roman" w:hAnsi="Times New Roman" w:cs="Times New Roman"/>
          <w:sz w:val="24"/>
          <w:szCs w:val="24"/>
        </w:rPr>
        <w:t>» и сбрасывается в реку Большой Черемшан.</w:t>
      </w:r>
    </w:p>
    <w:p w:rsidR="00000000" w:rsidRDefault="00710FCD">
      <w:pPr>
        <w:shd w:val="clear" w:color="auto" w:fill="FFFFFF"/>
        <w:spacing w:before="192" w:line="317" w:lineRule="exact"/>
        <w:ind w:right="10" w:firstLine="706"/>
        <w:jc w:val="both"/>
      </w:pPr>
      <w:r>
        <w:rPr>
          <w:rFonts w:ascii="Times New Roman" w:eastAsia="Times New Roman" w:hAnsi="Times New Roman" w:cs="Times New Roman"/>
          <w:sz w:val="24"/>
          <w:szCs w:val="24"/>
        </w:rPr>
        <w:t>Сброс городских очистных сооружений составляет около 99 % от общего объема сточных вод, что обусловлено тем, что большинство предприятий осуществляют отведение сточных вод в городскую хозяйственно-фекальную сеть.</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ородские очистные сооружения расположены на юго-западе, в промышленной зоне, недалеко от берега реки Большой Черемшан, и предназначены для механической и биологической очистки бытовых и производственных сточных вод.</w:t>
      </w:r>
    </w:p>
    <w:p w:rsidR="00000000" w:rsidRDefault="00710FCD">
      <w:pPr>
        <w:shd w:val="clear" w:color="auto" w:fill="FFFFFF"/>
        <w:spacing w:before="221" w:line="278" w:lineRule="exact"/>
        <w:ind w:firstLine="566"/>
      </w:pPr>
      <w:r>
        <w:rPr>
          <w:rFonts w:ascii="Times New Roman" w:eastAsia="Times New Roman" w:hAnsi="Times New Roman" w:cs="Times New Roman"/>
          <w:sz w:val="24"/>
          <w:szCs w:val="24"/>
        </w:rPr>
        <w:t>Принципиальная схема системы канализации</w:t>
      </w:r>
      <w:r>
        <w:rPr>
          <w:rFonts w:ascii="Times New Roman" w:eastAsia="Times New Roman" w:hAnsi="Times New Roman" w:cs="Times New Roman"/>
          <w:sz w:val="24"/>
          <w:szCs w:val="24"/>
        </w:rPr>
        <w:t xml:space="preserve"> города Димитровград представлена на рисунке 2.1.1.1.</w:t>
      </w:r>
    </w:p>
    <w:p w:rsidR="00000000" w:rsidRDefault="00710FCD">
      <w:pPr>
        <w:shd w:val="clear" w:color="auto" w:fill="FFFFFF"/>
        <w:spacing w:before="5770"/>
        <w:ind w:right="10"/>
        <w:jc w:val="right"/>
      </w:pPr>
      <w:r>
        <w:t>118</w:t>
      </w:r>
    </w:p>
    <w:p w:rsidR="00000000" w:rsidRDefault="00710FCD">
      <w:pPr>
        <w:shd w:val="clear" w:color="auto" w:fill="FFFFFF"/>
        <w:spacing w:before="5770"/>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382" w:right="2304"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line="235" w:lineRule="exact"/>
        <w:ind w:left="1382" w:right="2304" w:firstLine="552"/>
        <w:sectPr w:rsidR="00000000">
          <w:pgSz w:w="11909" w:h="16834"/>
          <w:pgMar w:top="692" w:right="360" w:bottom="360" w:left="2199" w:header="720" w:footer="720" w:gutter="0"/>
          <w:cols w:space="60"/>
          <w:noEndnote/>
        </w:sectPr>
      </w:pPr>
    </w:p>
    <w:p w:rsidR="00000000" w:rsidRDefault="00710FCD">
      <w:pPr>
        <w:framePr w:h="12374" w:hSpace="38" w:wrap="auto" w:vAnchor="text" w:hAnchor="text" w:x="-556" w:y="7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9325" cy="78581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6029325" cy="7858125"/>
                    </a:xfrm>
                    <a:prstGeom prst="rect">
                      <a:avLst/>
                    </a:prstGeom>
                    <a:noFill/>
                    <a:ln w="9525">
                      <a:noFill/>
                      <a:miter lim="800000"/>
                      <a:headEnd/>
                      <a:tailEnd/>
                    </a:ln>
                  </pic:spPr>
                </pic:pic>
              </a:graphicData>
            </a:graphic>
          </wp:inline>
        </w:drawing>
      </w:r>
    </w:p>
    <w:p w:rsidR="00000000" w:rsidRDefault="00710FCD">
      <w:pPr>
        <w:shd w:val="clear" w:color="auto" w:fill="FFFFFF"/>
        <w:spacing w:before="12557" w:line="802" w:lineRule="exact"/>
      </w:pPr>
      <w:r>
        <w:rPr>
          <w:rFonts w:ascii="Times New Roman" w:eastAsia="Times New Roman" w:hAnsi="Times New Roman" w:cs="Times New Roman"/>
          <w:b/>
          <w:bCs/>
          <w:i/>
          <w:iCs/>
          <w:position w:val="7"/>
          <w:sz w:val="110"/>
          <w:szCs w:val="110"/>
        </w:rPr>
        <w:t>ш</w:t>
      </w:r>
    </w:p>
    <w:p w:rsidR="00000000" w:rsidRDefault="00710FCD">
      <w:pPr>
        <w:shd w:val="clear" w:color="auto" w:fill="FFFFFF"/>
        <w:spacing w:before="10"/>
        <w:ind w:left="158"/>
      </w:pPr>
      <w:r>
        <w:rPr>
          <w:rFonts w:ascii="Times New Roman" w:eastAsia="Times New Roman" w:hAnsi="Times New Roman" w:cs="Times New Roman"/>
          <w:spacing w:val="-2"/>
          <w:sz w:val="24"/>
          <w:szCs w:val="24"/>
        </w:rPr>
        <w:t>Р и с у н о к 2.1.1.1.</w:t>
      </w:r>
    </w:p>
    <w:p w:rsidR="00000000" w:rsidRDefault="00710FCD">
      <w:pPr>
        <w:shd w:val="clear" w:color="auto" w:fill="FFFFFF"/>
        <w:spacing w:before="10"/>
        <w:ind w:left="158"/>
        <w:sectPr w:rsidR="00000000">
          <w:type w:val="continuous"/>
          <w:pgSz w:w="11909" w:h="16834"/>
          <w:pgMar w:top="692" w:right="7584" w:bottom="360" w:left="2199" w:header="720" w:footer="720" w:gutter="0"/>
          <w:cols w:space="60"/>
          <w:noEndnote/>
        </w:sectPr>
      </w:pPr>
    </w:p>
    <w:p w:rsidR="00000000" w:rsidRDefault="00710FCD">
      <w:pPr>
        <w:shd w:val="clear" w:color="auto" w:fill="FFFFFF"/>
        <w:spacing w:before="1061"/>
        <w:ind w:left="8630"/>
      </w:pPr>
      <w:r>
        <w:t>119</w:t>
      </w:r>
    </w:p>
    <w:p w:rsidR="00000000" w:rsidRDefault="00710FCD">
      <w:pPr>
        <w:shd w:val="clear" w:color="auto" w:fill="FFFFFF"/>
        <w:spacing w:before="1061"/>
        <w:ind w:left="8630"/>
        <w:sectPr w:rsidR="00000000">
          <w:type w:val="continuous"/>
          <w:pgSz w:w="11909" w:h="16834"/>
          <w:pgMar w:top="692" w:right="360" w:bottom="360" w:left="2199" w:header="720" w:footer="720" w:gutter="0"/>
          <w:cols w:space="60"/>
          <w:noEndnote/>
        </w:sectPr>
      </w:pPr>
    </w:p>
    <w:p w:rsidR="00000000" w:rsidRDefault="00710FCD">
      <w:pPr>
        <w:shd w:val="clear" w:color="auto" w:fill="FFFFFF"/>
        <w:spacing w:line="235" w:lineRule="exact"/>
        <w:ind w:left="1987" w:right="198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02" w:line="317" w:lineRule="exact"/>
        <w:ind w:left="115" w:right="149"/>
        <w:jc w:val="both"/>
      </w:pPr>
      <w:bookmarkStart w:id="59" w:name="bookmark59"/>
      <w:r>
        <w:rPr>
          <w:rFonts w:ascii="Times New Roman" w:hAnsi="Times New Roman" w:cs="Times New Roman"/>
          <w:b/>
          <w:bCs/>
          <w:sz w:val="24"/>
          <w:szCs w:val="24"/>
        </w:rPr>
        <w:t>2</w:t>
      </w:r>
      <w:bookmarkEnd w:id="59"/>
      <w:r>
        <w:rPr>
          <w:rFonts w:ascii="Times New Roman" w:hAnsi="Times New Roman" w:cs="Times New Roman"/>
          <w:b/>
          <w:bCs/>
          <w:sz w:val="24"/>
          <w:szCs w:val="24"/>
        </w:rPr>
        <w:t xml:space="preserve">.1.2. </w:t>
      </w:r>
      <w:r>
        <w:rPr>
          <w:rFonts w:ascii="Times New Roman" w:eastAsia="Times New Roman" w:hAnsi="Times New Roman" w:cs="Times New Roman"/>
          <w:b/>
          <w:bCs/>
          <w:sz w:val="24"/>
          <w:szCs w:val="24"/>
        </w:rPr>
        <w:t>Описание результатов тех</w:t>
      </w:r>
      <w:r>
        <w:rPr>
          <w:rFonts w:ascii="Times New Roman" w:eastAsia="Times New Roman" w:hAnsi="Times New Roman" w:cs="Times New Roman"/>
          <w:b/>
          <w:bCs/>
          <w:sz w:val="24"/>
          <w:szCs w:val="24"/>
        </w:rPr>
        <w:t>нического обследования централизованной системы водоотведения, включая описание существующих канализационных очистных сооружений, и оценка соответствия применяемой технологической схемы очистки сточных вод требованиям обеспечения нормативов качества очистк</w:t>
      </w:r>
      <w:r>
        <w:rPr>
          <w:rFonts w:ascii="Times New Roman" w:eastAsia="Times New Roman" w:hAnsi="Times New Roman" w:cs="Times New Roman"/>
          <w:b/>
          <w:bCs/>
          <w:sz w:val="24"/>
          <w:szCs w:val="24"/>
        </w:rPr>
        <w:t>и сточных вод.</w:t>
      </w:r>
    </w:p>
    <w:p w:rsidR="00000000" w:rsidRDefault="00710FCD">
      <w:pPr>
        <w:shd w:val="clear" w:color="auto" w:fill="FFFFFF"/>
        <w:spacing w:before="293" w:after="274" w:line="278" w:lineRule="exact"/>
        <w:ind w:left="115" w:firstLine="566"/>
      </w:pPr>
      <w:r>
        <w:rPr>
          <w:rFonts w:ascii="Times New Roman" w:eastAsia="Times New Roman" w:hAnsi="Times New Roman" w:cs="Times New Roman"/>
          <w:spacing w:val="-3"/>
          <w:sz w:val="24"/>
          <w:szCs w:val="24"/>
        </w:rPr>
        <w:t xml:space="preserve">Специальное  техническое  обследование  централизованной   системы  водоотведения </w:t>
      </w:r>
      <w:r>
        <w:rPr>
          <w:rFonts w:ascii="Times New Roman" w:eastAsia="Times New Roman" w:hAnsi="Times New Roman" w:cs="Times New Roman"/>
          <w:sz w:val="24"/>
          <w:szCs w:val="24"/>
        </w:rPr>
        <w:t>не проводилось.</w:t>
      </w:r>
    </w:p>
    <w:p w:rsidR="00000000" w:rsidRDefault="00710FCD">
      <w:pPr>
        <w:shd w:val="clear" w:color="auto" w:fill="FFFFFF"/>
        <w:spacing w:before="293" w:after="274" w:line="278" w:lineRule="exact"/>
        <w:ind w:left="115" w:firstLine="566"/>
        <w:sectPr w:rsidR="00000000">
          <w:pgSz w:w="11909" w:h="16834"/>
          <w:pgMar w:top="692" w:right="701" w:bottom="360" w:left="1589" w:header="720" w:footer="720" w:gutter="0"/>
          <w:cols w:space="60"/>
          <w:noEndnote/>
        </w:sectPr>
      </w:pPr>
    </w:p>
    <w:p w:rsidR="00000000" w:rsidRDefault="00710FCD">
      <w:pPr>
        <w:shd w:val="clear" w:color="auto" w:fill="FFFFFF"/>
        <w:tabs>
          <w:tab w:val="left" w:pos="2222"/>
          <w:tab w:val="left" w:pos="4181"/>
          <w:tab w:val="left" w:pos="5520"/>
        </w:tabs>
        <w:ind w:left="566"/>
      </w:pPr>
      <w:r>
        <w:rPr>
          <w:rFonts w:ascii="Times New Roman" w:eastAsia="Times New Roman" w:hAnsi="Times New Roman" w:cs="Times New Roman"/>
          <w:spacing w:val="-2"/>
          <w:sz w:val="24"/>
          <w:szCs w:val="24"/>
        </w:rPr>
        <w:t>Технические</w:t>
      </w:r>
      <w:r>
        <w:rPr>
          <w:rFonts w:eastAsia="Times New Roman"/>
          <w:sz w:val="24"/>
          <w:szCs w:val="24"/>
        </w:rPr>
        <w:tab/>
      </w:r>
      <w:r>
        <w:rPr>
          <w:rFonts w:ascii="Times New Roman" w:eastAsia="Times New Roman" w:hAnsi="Times New Roman" w:cs="Times New Roman"/>
          <w:spacing w:val="-2"/>
          <w:sz w:val="24"/>
          <w:szCs w:val="24"/>
        </w:rPr>
        <w:t>характеристики</w:t>
      </w:r>
      <w:r>
        <w:rPr>
          <w:rFonts w:eastAsia="Times New Roman"/>
          <w:sz w:val="24"/>
          <w:szCs w:val="24"/>
        </w:rPr>
        <w:tab/>
      </w:r>
      <w:r>
        <w:rPr>
          <w:rFonts w:ascii="Times New Roman" w:eastAsia="Times New Roman" w:hAnsi="Times New Roman" w:cs="Times New Roman"/>
          <w:spacing w:val="-3"/>
          <w:sz w:val="24"/>
          <w:szCs w:val="24"/>
        </w:rPr>
        <w:t>основных</w:t>
      </w:r>
      <w:r>
        <w:rPr>
          <w:rFonts w:eastAsia="Times New Roman"/>
          <w:sz w:val="24"/>
          <w:szCs w:val="24"/>
        </w:rPr>
        <w:tab/>
      </w:r>
      <w:r>
        <w:rPr>
          <w:rFonts w:ascii="Times New Roman" w:eastAsia="Times New Roman" w:hAnsi="Times New Roman" w:cs="Times New Roman"/>
          <w:spacing w:val="-2"/>
          <w:sz w:val="24"/>
          <w:szCs w:val="24"/>
        </w:rPr>
        <w:t>сооружений</w:t>
      </w:r>
    </w:p>
    <w:p w:rsidR="00000000" w:rsidRDefault="00710FCD">
      <w:pPr>
        <w:shd w:val="clear" w:color="auto" w:fill="FFFFFF"/>
      </w:pPr>
      <w:r>
        <w:rPr>
          <w:rFonts w:ascii="Times New Roman" w:eastAsia="Times New Roman" w:hAnsi="Times New Roman" w:cs="Times New Roman"/>
          <w:spacing w:val="-1"/>
          <w:sz w:val="24"/>
          <w:szCs w:val="24"/>
        </w:rPr>
        <w:t>представлены в таблицах   2.1.2.1.-2.1.2.4.</w:t>
      </w:r>
    </w:p>
    <w:p w:rsidR="00000000" w:rsidRDefault="00710FCD">
      <w:pPr>
        <w:spacing w:line="1" w:lineRule="exact"/>
        <w:rPr>
          <w:rFonts w:ascii="Times New Roman" w:hAnsi="Times New Roman" w:cs="Times New Roman"/>
          <w:sz w:val="2"/>
          <w:szCs w:val="2"/>
        </w:rPr>
      </w:pPr>
      <w:r>
        <w:br w:type="column"/>
      </w:r>
    </w:p>
    <w:p w:rsidR="00000000" w:rsidRDefault="00710FCD">
      <w:pPr>
        <w:framePr w:h="279" w:hRule="exact" w:hSpace="38" w:wrap="auto" w:vAnchor="text" w:hAnchor="text" w:x="1417" w:y="-52"/>
        <w:shd w:val="clear" w:color="auto" w:fill="FFFFFF"/>
      </w:pPr>
      <w:r>
        <w:rPr>
          <w:rFonts w:ascii="Times New Roman" w:eastAsia="Times New Roman" w:hAnsi="Times New Roman" w:cs="Times New Roman"/>
          <w:spacing w:val="-2"/>
          <w:sz w:val="24"/>
          <w:szCs w:val="24"/>
        </w:rPr>
        <w:t>очистки</w:t>
      </w:r>
    </w:p>
    <w:p w:rsidR="00000000" w:rsidRDefault="00710FCD">
      <w:pPr>
        <w:shd w:val="clear" w:color="auto" w:fill="FFFFFF"/>
      </w:pPr>
      <w:r>
        <w:rPr>
          <w:rFonts w:ascii="Times New Roman" w:eastAsia="Times New Roman" w:hAnsi="Times New Roman" w:cs="Times New Roman"/>
          <w:spacing w:val="-2"/>
          <w:sz w:val="24"/>
          <w:szCs w:val="24"/>
        </w:rPr>
        <w:t>комплекса</w:t>
      </w:r>
    </w:p>
    <w:p w:rsidR="00000000" w:rsidRDefault="00710FCD">
      <w:pPr>
        <w:shd w:val="clear" w:color="auto" w:fill="FFFFFF"/>
        <w:spacing w:before="274"/>
        <w:ind w:left="250"/>
      </w:pPr>
      <w:r>
        <w:rPr>
          <w:rFonts w:ascii="Times New Roman" w:eastAsia="Times New Roman" w:hAnsi="Times New Roman" w:cs="Times New Roman"/>
          <w:spacing w:val="-1"/>
          <w:sz w:val="24"/>
          <w:szCs w:val="24"/>
        </w:rPr>
        <w:t>Т а б л и</w:t>
      </w:r>
      <w:r>
        <w:rPr>
          <w:rFonts w:ascii="Times New Roman" w:eastAsia="Times New Roman" w:hAnsi="Times New Roman" w:cs="Times New Roman"/>
          <w:spacing w:val="-1"/>
          <w:sz w:val="24"/>
          <w:szCs w:val="24"/>
        </w:rPr>
        <w:t xml:space="preserve"> ц а 2.1.2.1.</w:t>
      </w:r>
    </w:p>
    <w:p w:rsidR="00000000" w:rsidRDefault="00710FCD">
      <w:pPr>
        <w:shd w:val="clear" w:color="auto" w:fill="FFFFFF"/>
        <w:spacing w:before="274"/>
        <w:ind w:left="250"/>
        <w:sectPr w:rsidR="00000000">
          <w:type w:val="continuous"/>
          <w:pgSz w:w="11909" w:h="16834"/>
          <w:pgMar w:top="692" w:right="854" w:bottom="360" w:left="1704" w:header="720" w:footer="720" w:gutter="0"/>
          <w:cols w:num="2" w:space="720" w:equalWidth="0">
            <w:col w:w="6763" w:space="341"/>
            <w:col w:w="2246"/>
          </w:cols>
          <w:noEndnote/>
        </w:sectPr>
      </w:pP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531"/>
        <w:gridCol w:w="3970"/>
        <w:gridCol w:w="1133"/>
        <w:gridCol w:w="1138"/>
        <w:gridCol w:w="989"/>
        <w:gridCol w:w="859"/>
      </w:tblGrid>
      <w:tr w:rsidR="00000000">
        <w:tblPrEx>
          <w:tblCellMar>
            <w:top w:w="0" w:type="dxa"/>
            <w:bottom w:w="0" w:type="dxa"/>
          </w:tblCellMar>
        </w:tblPrEx>
        <w:trPr>
          <w:trHeight w:hRule="exact" w:val="307"/>
        </w:trPr>
        <w:tc>
          <w:tcPr>
            <w:tcW w:w="1531"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3970"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1133"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1138"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989"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Произво</w:t>
            </w:r>
          </w:p>
        </w:tc>
        <w:tc>
          <w:tcPr>
            <w:tcW w:w="859"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070"/>
        </w:trPr>
        <w:tc>
          <w:tcPr>
            <w:tcW w:w="1531"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67"/>
            </w:pPr>
            <w:r>
              <w:rPr>
                <w:rFonts w:ascii="Times New Roman" w:eastAsia="Times New Roman" w:hAnsi="Times New Roman" w:cs="Times New Roman"/>
                <w:spacing w:val="-2"/>
                <w:sz w:val="22"/>
                <w:szCs w:val="22"/>
              </w:rPr>
              <w:t>Сооружение</w:t>
            </w:r>
          </w:p>
        </w:tc>
        <w:tc>
          <w:tcPr>
            <w:tcW w:w="3970"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1685"/>
            </w:pPr>
            <w:r>
              <w:rPr>
                <w:rFonts w:ascii="Times New Roman" w:eastAsia="Times New Roman" w:hAnsi="Times New Roman" w:cs="Times New Roman"/>
                <w:sz w:val="22"/>
                <w:szCs w:val="22"/>
              </w:rPr>
              <w:t>Тип</w:t>
            </w:r>
          </w:p>
        </w:tc>
        <w:tc>
          <w:tcPr>
            <w:tcW w:w="1133"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Марка</w:t>
            </w:r>
          </w:p>
        </w:tc>
        <w:tc>
          <w:tcPr>
            <w:tcW w:w="1138"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96" w:right="101"/>
            </w:pPr>
            <w:r>
              <w:rPr>
                <w:rFonts w:ascii="Times New Roman" w:eastAsia="Times New Roman" w:hAnsi="Times New Roman" w:cs="Times New Roman"/>
                <w:spacing w:val="-2"/>
                <w:sz w:val="22"/>
                <w:szCs w:val="22"/>
              </w:rPr>
              <w:t xml:space="preserve">Кол-во, </w:t>
            </w:r>
            <w:r>
              <w:rPr>
                <w:rFonts w:ascii="Times New Roman" w:eastAsia="Times New Roman" w:hAnsi="Times New Roman" w:cs="Times New Roman"/>
                <w:sz w:val="22"/>
                <w:szCs w:val="22"/>
              </w:rPr>
              <w:t>шт.</w:t>
            </w:r>
          </w:p>
        </w:tc>
        <w:tc>
          <w:tcPr>
            <w:tcW w:w="989"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9" w:lineRule="exact"/>
              <w:ind w:left="77" w:right="43"/>
              <w:jc w:val="center"/>
            </w:pPr>
            <w:r>
              <w:rPr>
                <w:rFonts w:ascii="Times New Roman" w:eastAsia="Times New Roman" w:hAnsi="Times New Roman" w:cs="Times New Roman"/>
                <w:spacing w:val="-1"/>
                <w:sz w:val="22"/>
                <w:szCs w:val="22"/>
              </w:rPr>
              <w:t xml:space="preserve">дитель </w:t>
            </w:r>
            <w:r>
              <w:rPr>
                <w:rFonts w:ascii="Times New Roman" w:eastAsia="Times New Roman" w:hAnsi="Times New Roman" w:cs="Times New Roman"/>
                <w:sz w:val="22"/>
                <w:szCs w:val="22"/>
              </w:rPr>
              <w:t xml:space="preserve">ность, </w:t>
            </w:r>
            <w:r>
              <w:rPr>
                <w:rFonts w:ascii="Times New Roman" w:eastAsia="Times New Roman" w:hAnsi="Times New Roman" w:cs="Times New Roman"/>
                <w:spacing w:val="-6"/>
                <w:sz w:val="22"/>
                <w:szCs w:val="22"/>
              </w:rPr>
              <w:t>м</w:t>
            </w:r>
            <w:r>
              <w:rPr>
                <w:rFonts w:ascii="Times New Roman" w:eastAsia="Times New Roman" w:hAnsi="Times New Roman" w:cs="Times New Roman"/>
                <w:spacing w:val="-6"/>
                <w:sz w:val="22"/>
                <w:szCs w:val="22"/>
                <w:vertAlign w:val="superscript"/>
              </w:rPr>
              <w:t>3</w:t>
            </w:r>
            <w:r>
              <w:rPr>
                <w:rFonts w:ascii="Times New Roman" w:eastAsia="Times New Roman" w:hAnsi="Times New Roman" w:cs="Times New Roman"/>
                <w:spacing w:val="-6"/>
                <w:sz w:val="22"/>
                <w:szCs w:val="22"/>
              </w:rPr>
              <w:t>/час</w:t>
            </w:r>
          </w:p>
        </w:tc>
        <w:tc>
          <w:tcPr>
            <w:tcW w:w="859"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48" w:right="53"/>
              <w:jc w:val="center"/>
            </w:pPr>
            <w:r>
              <w:rPr>
                <w:rFonts w:ascii="Times New Roman" w:eastAsia="Times New Roman" w:hAnsi="Times New Roman" w:cs="Times New Roman"/>
                <w:sz w:val="22"/>
                <w:szCs w:val="22"/>
              </w:rPr>
              <w:t xml:space="preserve">Год </w:t>
            </w:r>
            <w:r>
              <w:rPr>
                <w:rFonts w:ascii="Times New Roman" w:eastAsia="Times New Roman" w:hAnsi="Times New Roman" w:cs="Times New Roman"/>
                <w:spacing w:val="-2"/>
                <w:sz w:val="22"/>
                <w:szCs w:val="22"/>
              </w:rPr>
              <w:t>ввода</w:t>
            </w:r>
          </w:p>
        </w:tc>
      </w:tr>
      <w:tr w:rsidR="00000000">
        <w:tblPrEx>
          <w:tblCellMar>
            <w:top w:w="0" w:type="dxa"/>
            <w:bottom w:w="0" w:type="dxa"/>
          </w:tblCellMar>
        </w:tblPrEx>
        <w:trPr>
          <w:trHeight w:hRule="exact" w:val="370"/>
        </w:trPr>
        <w:tc>
          <w:tcPr>
            <w:tcW w:w="153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Решетки</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99"/>
            </w:pPr>
            <w:r>
              <w:rPr>
                <w:rFonts w:ascii="Times New Roman" w:eastAsia="Times New Roman" w:hAnsi="Times New Roman" w:cs="Times New Roman"/>
                <w:sz w:val="24"/>
                <w:szCs w:val="24"/>
              </w:rPr>
              <w:t>нет</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8"/>
            </w:pPr>
            <w:r>
              <w:rPr>
                <w:rFonts w:ascii="Times New Roman" w:eastAsia="Times New Roman" w:hAnsi="Times New Roman" w:cs="Times New Roman"/>
                <w:sz w:val="24"/>
                <w:szCs w:val="24"/>
              </w:rPr>
              <w:t>нет</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65"/>
        </w:trPr>
        <w:tc>
          <w:tcPr>
            <w:tcW w:w="1531"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Песколовки</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eastAsia="Times New Roman" w:hAnsi="Times New Roman" w:cs="Times New Roman"/>
                <w:spacing w:val="-1"/>
                <w:sz w:val="22"/>
                <w:szCs w:val="22"/>
              </w:rPr>
              <w:t>Радиальные с круговым движением</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eastAsia="Times New Roman" w:hAnsi="Times New Roman" w:cs="Times New Roman"/>
                <w:sz w:val="22"/>
                <w:szCs w:val="22"/>
              </w:rPr>
              <w:t>Д</w:t>
            </w:r>
            <w:r>
              <w:rPr>
                <w:rFonts w:ascii="Times New Roman" w:eastAsia="Times New Roman" w:hAnsi="Times New Roman" w:cs="Times New Roman"/>
                <w:sz w:val="22"/>
                <w:szCs w:val="22"/>
                <w:vertAlign w:val="subscript"/>
              </w:rPr>
              <w:t>У</w:t>
            </w:r>
            <w:r>
              <w:rPr>
                <w:rFonts w:ascii="Times New Roman" w:eastAsia="Times New Roman" w:hAnsi="Times New Roman" w:cs="Times New Roman"/>
                <w:sz w:val="22"/>
                <w:szCs w:val="22"/>
              </w:rPr>
              <w:t>=4м</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1520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1968</w:t>
            </w:r>
          </w:p>
        </w:tc>
      </w:tr>
      <w:tr w:rsidR="00000000">
        <w:tblPrEx>
          <w:tblCellMar>
            <w:top w:w="0" w:type="dxa"/>
            <w:bottom w:w="0" w:type="dxa"/>
          </w:tblCellMar>
        </w:tblPrEx>
        <w:trPr>
          <w:trHeight w:hRule="exact" w:val="370"/>
        </w:trPr>
        <w:tc>
          <w:tcPr>
            <w:tcW w:w="1531"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9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77" w:lineRule="exact"/>
              <w:ind w:left="192" w:right="192" w:firstLine="1440"/>
            </w:pPr>
            <w:r>
              <w:rPr>
                <w:rFonts w:ascii="Times New Roman" w:eastAsia="Times New Roman" w:hAnsi="Times New Roman" w:cs="Times New Roman"/>
                <w:strike/>
                <w:sz w:val="22"/>
                <w:szCs w:val="22"/>
              </w:rPr>
              <w:t xml:space="preserve">воды </w:t>
            </w:r>
            <w:r>
              <w:rPr>
                <w:rFonts w:ascii="Times New Roman" w:eastAsia="Times New Roman" w:hAnsi="Times New Roman" w:cs="Times New Roman"/>
                <w:spacing w:val="-1"/>
                <w:sz w:val="22"/>
                <w:szCs w:val="22"/>
              </w:rPr>
              <w:t>Радиальные с круговым движением</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eastAsia="Times New Roman" w:hAnsi="Times New Roman" w:cs="Times New Roman"/>
                <w:sz w:val="22"/>
                <w:szCs w:val="22"/>
              </w:rPr>
              <w:t>Д</w:t>
            </w:r>
            <w:r>
              <w:rPr>
                <w:rFonts w:ascii="Times New Roman" w:eastAsia="Times New Roman" w:hAnsi="Times New Roman" w:cs="Times New Roman"/>
                <w:sz w:val="22"/>
                <w:szCs w:val="22"/>
                <w:vertAlign w:val="subscript"/>
              </w:rPr>
              <w:t>У</w:t>
            </w:r>
            <w:r>
              <w:rPr>
                <w:rFonts w:ascii="Times New Roman" w:eastAsia="Times New Roman" w:hAnsi="Times New Roman" w:cs="Times New Roman"/>
                <w:sz w:val="22"/>
                <w:szCs w:val="22"/>
              </w:rPr>
              <w:t>=6м</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1705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1977</w:t>
            </w:r>
          </w:p>
        </w:tc>
      </w:tr>
      <w:tr w:rsidR="00000000">
        <w:tblPrEx>
          <w:tblCellMar>
            <w:top w:w="0" w:type="dxa"/>
            <w:bottom w:w="0" w:type="dxa"/>
          </w:tblCellMar>
        </w:tblPrEx>
        <w:trPr>
          <w:trHeight w:hRule="exact" w:val="206"/>
        </w:trPr>
        <w:tc>
          <w:tcPr>
            <w:tcW w:w="1531" w:type="dxa"/>
            <w:tcBorders>
              <w:top w:val="single" w:sz="6" w:space="0" w:color="auto"/>
              <w:left w:val="nil"/>
              <w:bottom w:val="nil"/>
              <w:right w:val="nil"/>
            </w:tcBorders>
            <w:shd w:val="clear" w:color="auto" w:fill="FFFFFF"/>
          </w:tcPr>
          <w:p w:rsidR="00000000" w:rsidRDefault="00710FCD">
            <w:pPr>
              <w:shd w:val="clear" w:color="auto" w:fill="FFFFFF"/>
            </w:pPr>
          </w:p>
        </w:tc>
        <w:tc>
          <w:tcPr>
            <w:tcW w:w="3970" w:type="dxa"/>
            <w:tcBorders>
              <w:top w:val="single" w:sz="6" w:space="0" w:color="auto"/>
              <w:left w:val="nil"/>
              <w:bottom w:val="nil"/>
              <w:right w:val="nil"/>
            </w:tcBorders>
            <w:shd w:val="clear" w:color="auto" w:fill="FFFFFF"/>
          </w:tcPr>
          <w:p w:rsidR="00000000" w:rsidRDefault="00710FCD">
            <w:pPr>
              <w:shd w:val="clear" w:color="auto" w:fill="FFFFFF"/>
              <w:ind w:left="1632"/>
            </w:pPr>
            <w:r>
              <w:rPr>
                <w:rFonts w:ascii="Times New Roman" w:eastAsia="Times New Roman" w:hAnsi="Times New Roman" w:cs="Times New Roman"/>
                <w:strike/>
                <w:sz w:val="22"/>
                <w:szCs w:val="22"/>
              </w:rPr>
              <w:t>воды</w:t>
            </w:r>
          </w:p>
        </w:tc>
        <w:tc>
          <w:tcPr>
            <w:tcW w:w="1133" w:type="dxa"/>
            <w:tcBorders>
              <w:top w:val="single" w:sz="6" w:space="0" w:color="auto"/>
              <w:left w:val="nil"/>
              <w:bottom w:val="nil"/>
              <w:right w:val="nil"/>
            </w:tcBorders>
            <w:shd w:val="clear" w:color="auto" w:fill="FFFFFF"/>
          </w:tcPr>
          <w:p w:rsidR="00000000" w:rsidRDefault="00710FCD">
            <w:pPr>
              <w:shd w:val="clear" w:color="auto" w:fill="FFFFFF"/>
            </w:pPr>
          </w:p>
        </w:tc>
        <w:tc>
          <w:tcPr>
            <w:tcW w:w="1138" w:type="dxa"/>
            <w:tcBorders>
              <w:top w:val="single" w:sz="6" w:space="0" w:color="auto"/>
              <w:left w:val="nil"/>
              <w:bottom w:val="nil"/>
              <w:right w:val="nil"/>
            </w:tcBorders>
            <w:shd w:val="clear" w:color="auto" w:fill="FFFFFF"/>
          </w:tcPr>
          <w:p w:rsidR="00000000" w:rsidRDefault="00710FCD">
            <w:pPr>
              <w:shd w:val="clear" w:color="auto" w:fill="FFFFFF"/>
            </w:pPr>
          </w:p>
        </w:tc>
        <w:tc>
          <w:tcPr>
            <w:tcW w:w="989" w:type="dxa"/>
            <w:tcBorders>
              <w:top w:val="single" w:sz="6" w:space="0" w:color="auto"/>
              <w:left w:val="nil"/>
              <w:bottom w:val="nil"/>
              <w:right w:val="nil"/>
            </w:tcBorders>
            <w:shd w:val="clear" w:color="auto" w:fill="FFFFFF"/>
          </w:tcPr>
          <w:p w:rsidR="00000000" w:rsidRDefault="00710FCD">
            <w:pPr>
              <w:shd w:val="clear" w:color="auto" w:fill="FFFFFF"/>
            </w:pPr>
          </w:p>
        </w:tc>
        <w:tc>
          <w:tcPr>
            <w:tcW w:w="859" w:type="dxa"/>
            <w:tcBorders>
              <w:top w:val="single" w:sz="6" w:space="0" w:color="auto"/>
              <w:left w:val="nil"/>
              <w:bottom w:val="nil"/>
              <w:right w:val="nil"/>
            </w:tcBorders>
            <w:shd w:val="clear" w:color="auto" w:fill="FFFFFF"/>
          </w:tcPr>
          <w:p w:rsidR="00000000" w:rsidRDefault="00710FCD">
            <w:pPr>
              <w:shd w:val="clear" w:color="auto" w:fill="FFFFFF"/>
            </w:pPr>
          </w:p>
        </w:tc>
      </w:tr>
    </w:tbl>
    <w:p w:rsidR="00000000" w:rsidRDefault="00710FCD">
      <w:pPr>
        <w:shd w:val="clear" w:color="auto" w:fill="FFFFFF"/>
        <w:spacing w:before="317"/>
        <w:ind w:left="7469"/>
      </w:pPr>
      <w:r>
        <w:rPr>
          <w:rFonts w:ascii="Times New Roman" w:eastAsia="Times New Roman" w:hAnsi="Times New Roman" w:cs="Times New Roman"/>
          <w:spacing w:val="-1"/>
          <w:sz w:val="24"/>
          <w:szCs w:val="24"/>
        </w:rPr>
        <w:t>Т а б л и ц а 2.1.2.2.</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82"/>
        <w:gridCol w:w="1560"/>
        <w:gridCol w:w="1277"/>
        <w:gridCol w:w="1699"/>
        <w:gridCol w:w="2554"/>
        <w:gridCol w:w="989"/>
        <w:gridCol w:w="859"/>
      </w:tblGrid>
      <w:tr w:rsidR="00000000">
        <w:tblPrEx>
          <w:tblCellMar>
            <w:top w:w="0" w:type="dxa"/>
            <w:bottom w:w="0" w:type="dxa"/>
          </w:tblCellMar>
        </w:tblPrEx>
        <w:trPr>
          <w:trHeight w:hRule="exact" w:val="108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77" w:right="77" w:firstLine="43"/>
            </w:pP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3"/>
                <w:sz w:val="22"/>
                <w:szCs w:val="22"/>
              </w:rPr>
              <w:t>Сооружения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right="5" w:firstLine="38"/>
            </w:pPr>
            <w:r>
              <w:rPr>
                <w:rFonts w:ascii="Times New Roman" w:eastAsia="Times New Roman" w:hAnsi="Times New Roman" w:cs="Times New Roman"/>
                <w:sz w:val="22"/>
                <w:szCs w:val="22"/>
              </w:rPr>
              <w:t xml:space="preserve">Линейные </w:t>
            </w:r>
            <w:r>
              <w:rPr>
                <w:rFonts w:ascii="Times New Roman" w:eastAsia="Times New Roman" w:hAnsi="Times New Roman" w:cs="Times New Roman"/>
                <w:spacing w:val="-2"/>
                <w:sz w:val="22"/>
                <w:szCs w:val="22"/>
              </w:rPr>
              <w:t>размеры, 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eastAsia="Times New Roman" w:hAnsi="Times New Roman" w:cs="Times New Roman"/>
                <w:sz w:val="22"/>
                <w:szCs w:val="22"/>
              </w:rPr>
              <w:t>Марка</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
            </w:pPr>
            <w:r>
              <w:rPr>
                <w:rFonts w:ascii="Times New Roman" w:eastAsia="Times New Roman" w:hAnsi="Times New Roman" w:cs="Times New Roman"/>
                <w:spacing w:val="-2"/>
                <w:sz w:val="22"/>
                <w:szCs w:val="22"/>
              </w:rPr>
              <w:t>Производительность,</w:t>
            </w:r>
          </w:p>
          <w:p w:rsidR="00000000" w:rsidRDefault="00710FCD">
            <w:pPr>
              <w:shd w:val="clear" w:color="auto" w:fill="FFFFFF"/>
              <w:ind w:left="115"/>
            </w:pP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/час (или</w:t>
            </w:r>
          </w:p>
          <w:p w:rsidR="00000000" w:rsidRDefault="00710FCD">
            <w:pPr>
              <w:shd w:val="clear" w:color="auto" w:fill="FFFFFF"/>
              <w:ind w:left="115"/>
            </w:pPr>
            <w:r>
              <w:rPr>
                <w:rFonts w:ascii="Times New Roman" w:eastAsia="Times New Roman" w:hAnsi="Times New Roman" w:cs="Times New Roman"/>
                <w:spacing w:val="-2"/>
                <w:sz w:val="22"/>
                <w:szCs w:val="22"/>
              </w:rPr>
              <w:t>продолжительность</w:t>
            </w:r>
          </w:p>
          <w:p w:rsidR="00000000" w:rsidRDefault="00710FCD">
            <w:pPr>
              <w:shd w:val="clear" w:color="auto" w:fill="FFFFFF"/>
              <w:ind w:left="115"/>
            </w:pPr>
            <w:r>
              <w:rPr>
                <w:rFonts w:ascii="Times New Roman" w:eastAsia="Times New Roman" w:hAnsi="Times New Roman" w:cs="Times New Roman"/>
                <w:sz w:val="22"/>
                <w:szCs w:val="22"/>
              </w:rPr>
              <w:t>обработки, час)</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29"/>
            </w:pPr>
            <w:r>
              <w:rPr>
                <w:rFonts w:ascii="Times New Roman" w:eastAsia="Times New Roman" w:hAnsi="Times New Roman" w:cs="Times New Roman"/>
                <w:spacing w:val="-1"/>
                <w:sz w:val="22"/>
                <w:szCs w:val="22"/>
              </w:rPr>
              <w:t>Количе</w:t>
            </w:r>
          </w:p>
          <w:p w:rsidR="00000000" w:rsidRDefault="00710FCD">
            <w:pPr>
              <w:shd w:val="clear" w:color="auto" w:fill="FFFFFF"/>
              <w:spacing w:line="288" w:lineRule="exact"/>
              <w:ind w:left="29"/>
            </w:pPr>
            <w:r>
              <w:rPr>
                <w:rFonts w:ascii="Times New Roman" w:eastAsia="Times New Roman" w:hAnsi="Times New Roman" w:cs="Times New Roman"/>
                <w:sz w:val="22"/>
                <w:szCs w:val="22"/>
              </w:rPr>
              <w:t>ство,</w:t>
            </w:r>
          </w:p>
          <w:p w:rsidR="00000000" w:rsidRDefault="00710FCD">
            <w:pPr>
              <w:shd w:val="clear" w:color="auto" w:fill="FFFFFF"/>
              <w:spacing w:line="288" w:lineRule="exact"/>
              <w:ind w:left="29"/>
            </w:pPr>
            <w:r>
              <w:rPr>
                <w:rFonts w:ascii="Times New Roman" w:eastAsia="Times New Roman" w:hAnsi="Times New Roman" w:cs="Times New Roman"/>
                <w:sz w:val="22"/>
                <w:szCs w:val="22"/>
              </w:rPr>
              <w:t>шт.</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48" w:right="53" w:firstLine="72"/>
            </w:pPr>
            <w:r>
              <w:rPr>
                <w:rFonts w:ascii="Times New Roman" w:eastAsia="Times New Roman" w:hAnsi="Times New Roman" w:cs="Times New Roman"/>
                <w:sz w:val="22"/>
                <w:szCs w:val="22"/>
              </w:rPr>
              <w:t xml:space="preserve">Год </w:t>
            </w:r>
            <w:r>
              <w:rPr>
                <w:rFonts w:ascii="Times New Roman" w:eastAsia="Times New Roman" w:hAnsi="Times New Roman" w:cs="Times New Roman"/>
                <w:spacing w:val="-2"/>
                <w:sz w:val="22"/>
                <w:szCs w:val="22"/>
              </w:rPr>
              <w:t>ввода</w:t>
            </w:r>
          </w:p>
        </w:tc>
      </w:tr>
      <w:tr w:rsidR="00000000">
        <w:tblPrEx>
          <w:tblCellMar>
            <w:top w:w="0" w:type="dxa"/>
            <w:bottom w:w="0" w:type="dxa"/>
          </w:tblCellMar>
        </w:tblPrEx>
        <w:trPr>
          <w:trHeight w:hRule="exact" w:val="398"/>
        </w:trPr>
        <w:tc>
          <w:tcPr>
            <w:tcW w:w="68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1</w:t>
            </w:r>
          </w:p>
        </w:tc>
        <w:tc>
          <w:tcPr>
            <w:tcW w:w="156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93" w:lineRule="exact"/>
              <w:ind w:left="24" w:right="120"/>
            </w:pPr>
            <w:r>
              <w:rPr>
                <w:rFonts w:ascii="Times New Roman" w:hAnsi="Times New Roman" w:cs="Times New Roman"/>
                <w:spacing w:val="-2"/>
                <w:sz w:val="22"/>
                <w:szCs w:val="22"/>
              </w:rPr>
              <w:t>1</w:t>
            </w:r>
            <w:r>
              <w:rPr>
                <w:rFonts w:ascii="Times New Roman" w:eastAsia="Times New Roman" w:hAnsi="Times New Roman" w:cs="Times New Roman"/>
                <w:spacing w:val="-2"/>
                <w:sz w:val="22"/>
                <w:szCs w:val="22"/>
              </w:rPr>
              <w:t xml:space="preserve">Первичные </w:t>
            </w:r>
            <w:r>
              <w:rPr>
                <w:rFonts w:ascii="Times New Roman" w:eastAsia="Times New Roman" w:hAnsi="Times New Roman" w:cs="Times New Roman"/>
                <w:sz w:val="22"/>
                <w:szCs w:val="22"/>
              </w:rPr>
              <w:t>отстойники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eastAsia="Times New Roman" w:hAnsi="Times New Roman" w:cs="Times New Roman"/>
                <w:sz w:val="22"/>
                <w:szCs w:val="22"/>
              </w:rPr>
              <w:t>Д</w:t>
            </w:r>
            <w:r>
              <w:rPr>
                <w:rFonts w:ascii="Times New Roman" w:eastAsia="Times New Roman" w:hAnsi="Times New Roman" w:cs="Times New Roman"/>
                <w:sz w:val="22"/>
                <w:szCs w:val="22"/>
                <w:vertAlign w:val="subscript"/>
              </w:rPr>
              <w:t>У</w:t>
            </w:r>
            <w:r>
              <w:rPr>
                <w:rFonts w:ascii="Times New Roman" w:eastAsia="Times New Roman" w:hAnsi="Times New Roman" w:cs="Times New Roman"/>
                <w:sz w:val="22"/>
                <w:szCs w:val="22"/>
              </w:rPr>
              <w:t xml:space="preserve"> 28 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eastAsia="Times New Roman" w:hAnsi="Times New Roman" w:cs="Times New Roman"/>
                <w:spacing w:val="-2"/>
                <w:sz w:val="22"/>
                <w:szCs w:val="22"/>
              </w:rPr>
              <w:t>Радиальные</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83"/>
            </w:pPr>
            <w:r>
              <w:rPr>
                <w:rFonts w:ascii="Times New Roman" w:hAnsi="Times New Roman" w:cs="Times New Roman"/>
                <w:sz w:val="22"/>
                <w:szCs w:val="22"/>
              </w:rPr>
              <w:t>1313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2"/>
            </w:pPr>
            <w:r>
              <w:rPr>
                <w:rFonts w:ascii="Times New Roman" w:hAnsi="Times New Roman" w:cs="Times New Roman"/>
                <w:sz w:val="22"/>
                <w:szCs w:val="22"/>
              </w:rPr>
              <w:t>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22"/>
                <w:szCs w:val="22"/>
              </w:rPr>
              <w:t>1968</w:t>
            </w:r>
          </w:p>
        </w:tc>
      </w:tr>
      <w:tr w:rsidR="00000000">
        <w:tblPrEx>
          <w:tblCellMar>
            <w:top w:w="0" w:type="dxa"/>
            <w:bottom w:w="0" w:type="dxa"/>
          </w:tblCellMar>
        </w:tblPrEx>
        <w:trPr>
          <w:trHeight w:hRule="exact" w:val="398"/>
        </w:trPr>
        <w:tc>
          <w:tcPr>
            <w:tcW w:w="68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56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eastAsia="Times New Roman" w:hAnsi="Times New Roman" w:cs="Times New Roman"/>
                <w:sz w:val="22"/>
                <w:szCs w:val="22"/>
              </w:rPr>
              <w:t>Д</w:t>
            </w:r>
            <w:r>
              <w:rPr>
                <w:rFonts w:ascii="Times New Roman" w:eastAsia="Times New Roman" w:hAnsi="Times New Roman" w:cs="Times New Roman"/>
                <w:sz w:val="22"/>
                <w:szCs w:val="22"/>
                <w:vertAlign w:val="subscript"/>
              </w:rPr>
              <w:t>У</w:t>
            </w:r>
            <w:r>
              <w:rPr>
                <w:rFonts w:ascii="Times New Roman" w:eastAsia="Times New Roman" w:hAnsi="Times New Roman" w:cs="Times New Roman"/>
                <w:sz w:val="22"/>
                <w:szCs w:val="22"/>
              </w:rPr>
              <w:t xml:space="preserve"> 30 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
            </w:pPr>
            <w:r>
              <w:rPr>
                <w:rFonts w:ascii="Times New Roman" w:eastAsia="Times New Roman" w:hAnsi="Times New Roman" w:cs="Times New Roman"/>
                <w:spacing w:val="-2"/>
                <w:sz w:val="22"/>
                <w:szCs w:val="22"/>
              </w:rPr>
              <w:t>Радиа</w:t>
            </w:r>
            <w:r>
              <w:rPr>
                <w:rFonts w:ascii="Times New Roman" w:eastAsia="Times New Roman" w:hAnsi="Times New Roman" w:cs="Times New Roman"/>
                <w:spacing w:val="-2"/>
                <w:sz w:val="22"/>
                <w:szCs w:val="22"/>
              </w:rPr>
              <w:t>льные</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83"/>
            </w:pPr>
            <w:r>
              <w:rPr>
                <w:rFonts w:ascii="Times New Roman" w:hAnsi="Times New Roman" w:cs="Times New Roman"/>
                <w:sz w:val="22"/>
                <w:szCs w:val="22"/>
              </w:rPr>
              <w:t>1681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22"/>
                <w:szCs w:val="22"/>
              </w:rPr>
              <w:t>1977</w:t>
            </w:r>
          </w:p>
        </w:tc>
      </w:tr>
      <w:tr w:rsidR="00000000">
        <w:tblPrEx>
          <w:tblCellMar>
            <w:top w:w="0" w:type="dxa"/>
            <w:bottom w:w="0" w:type="dxa"/>
          </w:tblCellMar>
        </w:tblPrEx>
        <w:trPr>
          <w:trHeight w:hRule="exact" w:val="394"/>
        </w:trPr>
        <w:tc>
          <w:tcPr>
            <w:tcW w:w="68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2</w:t>
            </w:r>
          </w:p>
        </w:tc>
        <w:tc>
          <w:tcPr>
            <w:tcW w:w="156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4"/>
            </w:pPr>
            <w:r>
              <w:rPr>
                <w:rFonts w:ascii="Times New Roman" w:hAnsi="Times New Roman" w:cs="Times New Roman"/>
                <w:sz w:val="22"/>
                <w:szCs w:val="22"/>
              </w:rPr>
              <w:t>2</w:t>
            </w:r>
            <w:r>
              <w:rPr>
                <w:rFonts w:ascii="Times New Roman" w:eastAsia="Times New Roman" w:hAnsi="Times New Roman" w:cs="Times New Roman"/>
                <w:sz w:val="22"/>
                <w:szCs w:val="22"/>
              </w:rPr>
              <w:t>Аэротенк</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22"/>
                <w:szCs w:val="22"/>
              </w:rPr>
              <w:t>78*9*5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6"/>
            </w:pPr>
            <w:r>
              <w:rPr>
                <w:rFonts w:ascii="Times New Roman" w:hAnsi="Times New Roman" w:cs="Times New Roman"/>
                <w:sz w:val="22"/>
                <w:szCs w:val="22"/>
              </w:rPr>
              <w:t>-</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1"/>
            </w:pPr>
            <w:r>
              <w:rPr>
                <w:rFonts w:ascii="Times New Roman" w:hAnsi="Times New Roman" w:cs="Times New Roman"/>
                <w:sz w:val="22"/>
                <w:szCs w:val="22"/>
              </w:rPr>
              <w:t>1460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22"/>
                <w:szCs w:val="22"/>
              </w:rPr>
              <w:t>1977</w:t>
            </w:r>
          </w:p>
        </w:tc>
      </w:tr>
      <w:tr w:rsidR="00000000">
        <w:tblPrEx>
          <w:tblCellMar>
            <w:top w:w="0" w:type="dxa"/>
            <w:bottom w:w="0" w:type="dxa"/>
          </w:tblCellMar>
        </w:tblPrEx>
        <w:trPr>
          <w:trHeight w:hRule="exact" w:val="398"/>
        </w:trPr>
        <w:tc>
          <w:tcPr>
            <w:tcW w:w="68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56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sz w:val="22"/>
                <w:szCs w:val="22"/>
              </w:rPr>
              <w:t>88*5*5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6"/>
            </w:pPr>
            <w:r>
              <w:rPr>
                <w:rFonts w:ascii="Times New Roman" w:hAnsi="Times New Roman" w:cs="Times New Roman"/>
                <w:sz w:val="22"/>
                <w:szCs w:val="22"/>
              </w:rPr>
              <w:t>-</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94"/>
            </w:pPr>
            <w:r>
              <w:rPr>
                <w:rFonts w:ascii="Times New Roman" w:hAnsi="Times New Roman" w:cs="Times New Roman"/>
                <w:sz w:val="22"/>
                <w:szCs w:val="22"/>
              </w:rPr>
              <w:t>913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4</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22"/>
                <w:szCs w:val="22"/>
              </w:rPr>
              <w:t>1968</w:t>
            </w:r>
          </w:p>
        </w:tc>
      </w:tr>
      <w:tr w:rsidR="00000000">
        <w:tblPrEx>
          <w:tblCellMar>
            <w:top w:w="0" w:type="dxa"/>
            <w:bottom w:w="0" w:type="dxa"/>
          </w:tblCellMar>
        </w:tblPrEx>
        <w:trPr>
          <w:trHeight w:hRule="exact" w:val="398"/>
        </w:trPr>
        <w:tc>
          <w:tcPr>
            <w:tcW w:w="68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2"/>
                <w:szCs w:val="22"/>
              </w:rPr>
              <w:t>3</w:t>
            </w:r>
          </w:p>
        </w:tc>
        <w:tc>
          <w:tcPr>
            <w:tcW w:w="156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88" w:lineRule="exact"/>
              <w:ind w:left="24" w:right="120"/>
            </w:pPr>
            <w:r>
              <w:rPr>
                <w:rFonts w:ascii="Times New Roman" w:hAnsi="Times New Roman" w:cs="Times New Roman"/>
                <w:spacing w:val="-5"/>
                <w:sz w:val="22"/>
                <w:szCs w:val="22"/>
              </w:rPr>
              <w:t>3</w:t>
            </w:r>
            <w:r>
              <w:rPr>
                <w:rFonts w:ascii="Times New Roman" w:eastAsia="Times New Roman" w:hAnsi="Times New Roman" w:cs="Times New Roman"/>
                <w:spacing w:val="-5"/>
                <w:sz w:val="22"/>
                <w:szCs w:val="22"/>
              </w:rPr>
              <w:t xml:space="preserve">Вторичные </w:t>
            </w:r>
            <w:r>
              <w:rPr>
                <w:rFonts w:ascii="Times New Roman" w:eastAsia="Times New Roman" w:hAnsi="Times New Roman" w:cs="Times New Roman"/>
                <w:sz w:val="22"/>
                <w:szCs w:val="22"/>
              </w:rPr>
              <w:t>отстойники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eastAsia="Times New Roman" w:hAnsi="Times New Roman" w:cs="Times New Roman"/>
                <w:sz w:val="22"/>
                <w:szCs w:val="22"/>
              </w:rPr>
              <w:t>Д</w:t>
            </w:r>
            <w:r>
              <w:rPr>
                <w:rFonts w:ascii="Times New Roman" w:eastAsia="Times New Roman" w:hAnsi="Times New Roman" w:cs="Times New Roman"/>
                <w:sz w:val="22"/>
                <w:szCs w:val="22"/>
                <w:vertAlign w:val="subscript"/>
              </w:rPr>
              <w:t>У</w:t>
            </w:r>
            <w:r>
              <w:rPr>
                <w:rFonts w:ascii="Times New Roman" w:eastAsia="Times New Roman" w:hAnsi="Times New Roman" w:cs="Times New Roman"/>
                <w:sz w:val="22"/>
                <w:szCs w:val="22"/>
              </w:rPr>
              <w:t xml:space="preserve"> 28 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eastAsia="Times New Roman" w:hAnsi="Times New Roman" w:cs="Times New Roman"/>
                <w:spacing w:val="-2"/>
                <w:sz w:val="22"/>
                <w:szCs w:val="22"/>
              </w:rPr>
              <w:t>Радиальные</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1"/>
            </w:pPr>
            <w:r>
              <w:rPr>
                <w:rFonts w:ascii="Times New Roman" w:hAnsi="Times New Roman" w:cs="Times New Roman"/>
                <w:sz w:val="22"/>
                <w:szCs w:val="22"/>
              </w:rPr>
              <w:t>1140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22"/>
                <w:szCs w:val="22"/>
              </w:rPr>
              <w:t>1968</w:t>
            </w:r>
          </w:p>
        </w:tc>
      </w:tr>
      <w:tr w:rsidR="00000000">
        <w:tblPrEx>
          <w:tblCellMar>
            <w:top w:w="0" w:type="dxa"/>
            <w:bottom w:w="0" w:type="dxa"/>
          </w:tblCellMar>
        </w:tblPrEx>
        <w:trPr>
          <w:trHeight w:hRule="exact" w:val="398"/>
        </w:trPr>
        <w:tc>
          <w:tcPr>
            <w:tcW w:w="68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56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eastAsia="Times New Roman" w:hAnsi="Times New Roman" w:cs="Times New Roman"/>
                <w:sz w:val="22"/>
                <w:szCs w:val="22"/>
              </w:rPr>
              <w:t>Д</w:t>
            </w:r>
            <w:r>
              <w:rPr>
                <w:rFonts w:ascii="Times New Roman" w:eastAsia="Times New Roman" w:hAnsi="Times New Roman" w:cs="Times New Roman"/>
                <w:sz w:val="22"/>
                <w:szCs w:val="22"/>
                <w:vertAlign w:val="subscript"/>
              </w:rPr>
              <w:t>У</w:t>
            </w:r>
            <w:r>
              <w:rPr>
                <w:rFonts w:ascii="Times New Roman" w:eastAsia="Times New Roman" w:hAnsi="Times New Roman" w:cs="Times New Roman"/>
                <w:sz w:val="22"/>
                <w:szCs w:val="22"/>
              </w:rPr>
              <w:t xml:space="preserve"> 30 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eastAsia="Times New Roman" w:hAnsi="Times New Roman" w:cs="Times New Roman"/>
                <w:spacing w:val="-2"/>
                <w:sz w:val="22"/>
                <w:szCs w:val="22"/>
              </w:rPr>
              <w:t>Радиальные</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1"/>
            </w:pPr>
            <w:r>
              <w:rPr>
                <w:rFonts w:ascii="Times New Roman" w:hAnsi="Times New Roman" w:cs="Times New Roman"/>
                <w:sz w:val="22"/>
                <w:szCs w:val="22"/>
              </w:rPr>
              <w:t>1460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sz w:val="22"/>
                <w:szCs w:val="22"/>
              </w:rPr>
              <w:t>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ascii="Times New Roman" w:hAnsi="Times New Roman" w:cs="Times New Roman"/>
                <w:sz w:val="22"/>
                <w:szCs w:val="22"/>
              </w:rPr>
              <w:t>1977</w:t>
            </w:r>
          </w:p>
        </w:tc>
      </w:tr>
      <w:tr w:rsidR="00000000">
        <w:tblPrEx>
          <w:tblCellMar>
            <w:top w:w="0" w:type="dxa"/>
            <w:bottom w:w="0" w:type="dxa"/>
          </w:tblCellMar>
        </w:tblPrEx>
        <w:trPr>
          <w:trHeight w:hRule="exact" w:val="39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hAnsi="Times New Roman" w:cs="Times New Roman"/>
                <w:sz w:val="22"/>
                <w:szCs w:val="22"/>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2"/>
                <w:sz w:val="22"/>
                <w:szCs w:val="22"/>
              </w:rPr>
              <w:t>Осветлители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eastAsia="Times New Roman" w:hAnsi="Times New Roman" w:cs="Times New Roman"/>
                <w:sz w:val="22"/>
                <w:szCs w:val="22"/>
              </w:rPr>
              <w:t>нет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518"/>
        <w:ind w:left="7469"/>
      </w:pPr>
      <w:r>
        <w:rPr>
          <w:rFonts w:ascii="Times New Roman" w:eastAsia="Times New Roman" w:hAnsi="Times New Roman" w:cs="Times New Roman"/>
          <w:spacing w:val="-1"/>
          <w:sz w:val="24"/>
          <w:szCs w:val="24"/>
        </w:rPr>
        <w:t>Т а б л и ц а 2.1.2.3.</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354"/>
        <w:gridCol w:w="3245"/>
        <w:gridCol w:w="1982"/>
      </w:tblGrid>
      <w:tr w:rsidR="00000000">
        <w:tblPrEx>
          <w:tblCellMar>
            <w:top w:w="0" w:type="dxa"/>
            <w:bottom w:w="0" w:type="dxa"/>
          </w:tblCellMar>
        </w:tblPrEx>
        <w:trPr>
          <w:trHeight w:hRule="exact" w:val="379"/>
        </w:trPr>
        <w:tc>
          <w:tcPr>
            <w:tcW w:w="435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562"/>
            </w:pPr>
            <w:r>
              <w:rPr>
                <w:rFonts w:ascii="Times New Roman" w:eastAsia="Times New Roman" w:hAnsi="Times New Roman" w:cs="Times New Roman"/>
                <w:spacing w:val="-1"/>
                <w:sz w:val="22"/>
                <w:szCs w:val="22"/>
              </w:rPr>
              <w:t>Состав комплекса хлораторной:</w:t>
            </w: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eastAsia="Times New Roman" w:hAnsi="Times New Roman" w:cs="Times New Roman"/>
                <w:spacing w:val="-2"/>
                <w:sz w:val="22"/>
                <w:szCs w:val="22"/>
              </w:rPr>
              <w:t>Наименова</w:t>
            </w:r>
            <w:r>
              <w:rPr>
                <w:rFonts w:ascii="Times New Roman" w:eastAsia="Times New Roman" w:hAnsi="Times New Roman" w:cs="Times New Roman"/>
                <w:spacing w:val="-2"/>
                <w:sz w:val="22"/>
                <w:szCs w:val="22"/>
              </w:rPr>
              <w:t>ние оборудования</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Кол-во.</w:t>
            </w:r>
          </w:p>
        </w:tc>
      </w:tr>
      <w:tr w:rsidR="00000000">
        <w:tblPrEx>
          <w:tblCellMar>
            <w:top w:w="0" w:type="dxa"/>
            <w:bottom w:w="0" w:type="dxa"/>
          </w:tblCellMar>
        </w:tblPrEx>
        <w:trPr>
          <w:trHeight w:hRule="exact" w:val="374"/>
        </w:trPr>
        <w:tc>
          <w:tcPr>
            <w:tcW w:w="435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eastAsia="Times New Roman" w:hAnsi="Times New Roman" w:cs="Times New Roman"/>
                <w:spacing w:val="-2"/>
                <w:sz w:val="22"/>
                <w:szCs w:val="22"/>
              </w:rPr>
              <w:t>Хлораторы АХВ-100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w:t>
            </w:r>
          </w:p>
        </w:tc>
      </w:tr>
      <w:tr w:rsidR="00000000">
        <w:tblPrEx>
          <w:tblCellMar>
            <w:top w:w="0" w:type="dxa"/>
            <w:bottom w:w="0" w:type="dxa"/>
          </w:tblCellMar>
        </w:tblPrEx>
        <w:trPr>
          <w:trHeight w:hRule="exact" w:val="374"/>
        </w:trPr>
        <w:tc>
          <w:tcPr>
            <w:tcW w:w="435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pacing w:val="-2"/>
                <w:sz w:val="22"/>
                <w:szCs w:val="22"/>
              </w:rPr>
              <w:t>Контактные резервуары</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w:t>
            </w:r>
          </w:p>
        </w:tc>
      </w:tr>
      <w:tr w:rsidR="00000000">
        <w:tblPrEx>
          <w:tblCellMar>
            <w:top w:w="0" w:type="dxa"/>
            <w:bottom w:w="0" w:type="dxa"/>
          </w:tblCellMar>
        </w:tblPrEx>
        <w:trPr>
          <w:trHeight w:hRule="exact" w:val="374"/>
        </w:trPr>
        <w:tc>
          <w:tcPr>
            <w:tcW w:w="435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28"/>
            </w:pPr>
            <w:r>
              <w:rPr>
                <w:rFonts w:ascii="Times New Roman" w:eastAsia="Times New Roman" w:hAnsi="Times New Roman" w:cs="Times New Roman"/>
                <w:sz w:val="22"/>
                <w:szCs w:val="22"/>
              </w:rPr>
              <w:t>ТИП-3</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w:t>
            </w:r>
          </w:p>
        </w:tc>
      </w:tr>
      <w:tr w:rsidR="00000000">
        <w:tblPrEx>
          <w:tblCellMar>
            <w:top w:w="0" w:type="dxa"/>
            <w:bottom w:w="0" w:type="dxa"/>
          </w:tblCellMar>
        </w:tblPrEx>
        <w:trPr>
          <w:trHeight w:hRule="exact" w:val="336"/>
        </w:trPr>
        <w:tc>
          <w:tcPr>
            <w:tcW w:w="43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82"/>
            </w:pPr>
            <w:r>
              <w:rPr>
                <w:rFonts w:ascii="Times New Roman" w:eastAsia="Times New Roman" w:hAnsi="Times New Roman" w:cs="Times New Roman"/>
                <w:spacing w:val="-2"/>
                <w:sz w:val="22"/>
                <w:szCs w:val="22"/>
              </w:rPr>
              <w:t>Техническая характеристика:</w:t>
            </w:r>
          </w:p>
        </w:tc>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46"/>
        </w:trPr>
        <w:tc>
          <w:tcPr>
            <w:tcW w:w="43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3"/>
            </w:pPr>
            <w:r>
              <w:rPr>
                <w:rFonts w:ascii="Times New Roman" w:eastAsia="Times New Roman" w:hAnsi="Times New Roman" w:cs="Times New Roman"/>
                <w:spacing w:val="-1"/>
                <w:sz w:val="22"/>
                <w:szCs w:val="22"/>
              </w:rPr>
              <w:t>Производительность, кг хлора /ч</w:t>
            </w:r>
          </w:p>
        </w:tc>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hAnsi="Times New Roman" w:cs="Times New Roman"/>
                <w:sz w:val="22"/>
                <w:szCs w:val="22"/>
              </w:rPr>
              <w:t>12,8</w:t>
            </w:r>
          </w:p>
        </w:tc>
      </w:tr>
    </w:tbl>
    <w:p w:rsidR="00000000" w:rsidRDefault="00710FCD">
      <w:pPr>
        <w:shd w:val="clear" w:color="auto" w:fill="FFFFFF"/>
        <w:spacing w:before="326"/>
        <w:ind w:left="9163"/>
      </w:pPr>
      <w:r>
        <w:t>120</w:t>
      </w:r>
    </w:p>
    <w:p w:rsidR="00000000" w:rsidRDefault="00710FCD">
      <w:pPr>
        <w:shd w:val="clear" w:color="auto" w:fill="FFFFFF"/>
        <w:spacing w:before="326"/>
        <w:ind w:left="9163"/>
        <w:sectPr w:rsidR="00000000">
          <w:type w:val="continuous"/>
          <w:pgSz w:w="11909" w:h="16834"/>
          <w:pgMar w:top="692" w:right="701" w:bottom="360" w:left="1589" w:header="720" w:footer="720" w:gutter="0"/>
          <w:cols w:space="60"/>
          <w:noEndnote/>
        </w:sectPr>
      </w:pPr>
    </w:p>
    <w:p w:rsidR="00000000" w:rsidRDefault="00710FCD">
      <w:pPr>
        <w:shd w:val="clear" w:color="auto" w:fill="FFFFFF"/>
        <w:spacing w:line="235" w:lineRule="exact"/>
        <w:ind w:left="1987" w:right="198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w:t>
      </w:r>
      <w:r>
        <w:rPr>
          <w:rFonts w:eastAsia="Times New Roman" w:cs="Times New Roman"/>
          <w:b/>
          <w:bCs/>
          <w:spacing w:val="-5"/>
        </w:rPr>
        <w:t>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354"/>
        <w:gridCol w:w="3245"/>
        <w:gridCol w:w="1982"/>
      </w:tblGrid>
      <w:tr w:rsidR="00000000">
        <w:tblPrEx>
          <w:tblCellMar>
            <w:top w:w="0" w:type="dxa"/>
            <w:bottom w:w="0" w:type="dxa"/>
          </w:tblCellMar>
        </w:tblPrEx>
        <w:trPr>
          <w:trHeight w:hRule="exact" w:val="379"/>
        </w:trPr>
        <w:tc>
          <w:tcPr>
            <w:tcW w:w="435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562"/>
            </w:pPr>
            <w:r>
              <w:rPr>
                <w:rFonts w:ascii="Times New Roman" w:eastAsia="Times New Roman" w:hAnsi="Times New Roman" w:cs="Times New Roman"/>
                <w:spacing w:val="-1"/>
                <w:sz w:val="22"/>
                <w:szCs w:val="22"/>
              </w:rPr>
              <w:t>Состав комплекса хлораторной:</w:t>
            </w:r>
          </w:p>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
            </w:pPr>
            <w:r>
              <w:rPr>
                <w:rFonts w:ascii="Times New Roman" w:eastAsia="Times New Roman" w:hAnsi="Times New Roman" w:cs="Times New Roman"/>
                <w:spacing w:val="-2"/>
                <w:sz w:val="22"/>
                <w:szCs w:val="22"/>
              </w:rPr>
              <w:t>Наименование оборудования</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Кол-во.</w:t>
            </w:r>
          </w:p>
        </w:tc>
      </w:tr>
      <w:tr w:rsidR="00000000">
        <w:tblPrEx>
          <w:tblCellMar>
            <w:top w:w="0" w:type="dxa"/>
            <w:bottom w:w="0" w:type="dxa"/>
          </w:tblCellMar>
        </w:tblPrEx>
        <w:trPr>
          <w:trHeight w:hRule="exact" w:val="374"/>
        </w:trPr>
        <w:tc>
          <w:tcPr>
            <w:tcW w:w="435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18"/>
            </w:pPr>
            <w:r>
              <w:rPr>
                <w:rFonts w:ascii="Times New Roman" w:eastAsia="Times New Roman" w:hAnsi="Times New Roman" w:cs="Times New Roman"/>
                <w:spacing w:val="-2"/>
                <w:sz w:val="22"/>
                <w:szCs w:val="22"/>
              </w:rPr>
              <w:t>Хлораторы АХВ-100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w:t>
            </w:r>
          </w:p>
        </w:tc>
      </w:tr>
      <w:tr w:rsidR="00000000">
        <w:tblPrEx>
          <w:tblCellMar>
            <w:top w:w="0" w:type="dxa"/>
            <w:bottom w:w="0" w:type="dxa"/>
          </w:tblCellMar>
        </w:tblPrEx>
        <w:trPr>
          <w:trHeight w:hRule="exact" w:val="374"/>
        </w:trPr>
        <w:tc>
          <w:tcPr>
            <w:tcW w:w="4354"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pacing w:val="-2"/>
                <w:sz w:val="22"/>
                <w:szCs w:val="22"/>
              </w:rPr>
              <w:t>Контактные резервуары</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w:t>
            </w:r>
          </w:p>
        </w:tc>
      </w:tr>
      <w:tr w:rsidR="00000000">
        <w:tblPrEx>
          <w:tblCellMar>
            <w:top w:w="0" w:type="dxa"/>
            <w:bottom w:w="0" w:type="dxa"/>
          </w:tblCellMar>
        </w:tblPrEx>
        <w:trPr>
          <w:trHeight w:hRule="exact" w:val="374"/>
        </w:trPr>
        <w:tc>
          <w:tcPr>
            <w:tcW w:w="435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24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28"/>
            </w:pPr>
            <w:r>
              <w:rPr>
                <w:rFonts w:ascii="Times New Roman" w:eastAsia="Times New Roman" w:hAnsi="Times New Roman" w:cs="Times New Roman"/>
                <w:sz w:val="22"/>
                <w:szCs w:val="22"/>
              </w:rPr>
              <w:t>ТИП-3</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w:t>
            </w:r>
          </w:p>
        </w:tc>
      </w:tr>
      <w:tr w:rsidR="00000000">
        <w:tblPrEx>
          <w:tblCellMar>
            <w:top w:w="0" w:type="dxa"/>
            <w:bottom w:w="0" w:type="dxa"/>
          </w:tblCellMar>
        </w:tblPrEx>
        <w:trPr>
          <w:trHeight w:hRule="exact" w:val="341"/>
        </w:trPr>
        <w:tc>
          <w:tcPr>
            <w:tcW w:w="43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1"/>
            </w:pPr>
            <w:r>
              <w:rPr>
                <w:rFonts w:ascii="Times New Roman" w:eastAsia="Times New Roman" w:hAnsi="Times New Roman" w:cs="Times New Roman"/>
                <w:spacing w:val="-1"/>
                <w:sz w:val="22"/>
                <w:szCs w:val="22"/>
              </w:rPr>
              <w:t>Гидравлическое сопротивление, м</w:t>
            </w:r>
          </w:p>
        </w:tc>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41"/>
        </w:trPr>
        <w:tc>
          <w:tcPr>
            <w:tcW w:w="43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1"/>
            </w:pPr>
            <w:r>
              <w:rPr>
                <w:rFonts w:ascii="Times New Roman" w:eastAsia="Times New Roman" w:hAnsi="Times New Roman" w:cs="Times New Roman"/>
                <w:spacing w:val="-2"/>
                <w:sz w:val="22"/>
                <w:szCs w:val="22"/>
              </w:rPr>
              <w:t>Применяемые реагенты</w:t>
            </w:r>
          </w:p>
        </w:tc>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8"/>
            </w:pPr>
            <w:r>
              <w:rPr>
                <w:rFonts w:ascii="Times New Roman" w:eastAsia="Times New Roman" w:hAnsi="Times New Roman" w:cs="Times New Roman"/>
                <w:sz w:val="22"/>
                <w:szCs w:val="22"/>
              </w:rPr>
              <w:t>Жидкий хлор</w:t>
            </w:r>
          </w:p>
        </w:tc>
      </w:tr>
      <w:tr w:rsidR="00000000">
        <w:tblPrEx>
          <w:tblCellMar>
            <w:top w:w="0" w:type="dxa"/>
            <w:bottom w:w="0" w:type="dxa"/>
          </w:tblCellMar>
        </w:tblPrEx>
        <w:trPr>
          <w:trHeight w:hRule="exact" w:val="336"/>
        </w:trPr>
        <w:tc>
          <w:tcPr>
            <w:tcW w:w="43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6"/>
            </w:pPr>
            <w:r>
              <w:rPr>
                <w:rFonts w:ascii="Times New Roman" w:eastAsia="Times New Roman" w:hAnsi="Times New Roman" w:cs="Times New Roman"/>
                <w:spacing w:val="-5"/>
                <w:sz w:val="22"/>
                <w:szCs w:val="22"/>
              </w:rPr>
              <w:t>Объ</w:t>
            </w:r>
            <w:r>
              <w:rPr>
                <w:rFonts w:ascii="Cambria Math" w:eastAsia="Times New Roman" w:hAnsi="Cambria Math" w:cs="Cambria Math"/>
                <w:spacing w:val="-5"/>
                <w:sz w:val="22"/>
                <w:szCs w:val="22"/>
              </w:rPr>
              <w:t>ѐ</w:t>
            </w:r>
            <w:r>
              <w:rPr>
                <w:rFonts w:ascii="Times New Roman" w:eastAsia="Times New Roman" w:hAnsi="Times New Roman" w:cs="Times New Roman"/>
                <w:spacing w:val="-5"/>
                <w:sz w:val="22"/>
                <w:szCs w:val="22"/>
              </w:rPr>
              <w:t>м склада хранения реагентов</w:t>
            </w:r>
          </w:p>
        </w:tc>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2"/>
            </w:pPr>
            <w:r>
              <w:rPr>
                <w:rFonts w:ascii="Times New Roman" w:hAnsi="Times New Roman" w:cs="Times New Roman"/>
                <w:sz w:val="22"/>
                <w:szCs w:val="22"/>
              </w:rPr>
              <w:t xml:space="preserve">501,885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p>
        </w:tc>
      </w:tr>
      <w:tr w:rsidR="00000000">
        <w:tblPrEx>
          <w:tblCellMar>
            <w:top w:w="0" w:type="dxa"/>
            <w:bottom w:w="0" w:type="dxa"/>
          </w:tblCellMar>
        </w:tblPrEx>
        <w:trPr>
          <w:trHeight w:hRule="exact" w:val="346"/>
        </w:trPr>
        <w:tc>
          <w:tcPr>
            <w:tcW w:w="43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98"/>
            </w:pPr>
            <w:r>
              <w:rPr>
                <w:rFonts w:ascii="Times New Roman" w:eastAsia="Times New Roman" w:hAnsi="Times New Roman" w:cs="Times New Roman"/>
                <w:sz w:val="22"/>
                <w:szCs w:val="22"/>
              </w:rPr>
              <w:t>Год ввода</w:t>
            </w:r>
          </w:p>
        </w:tc>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hAnsi="Times New Roman" w:cs="Times New Roman"/>
                <w:sz w:val="22"/>
                <w:szCs w:val="22"/>
              </w:rPr>
              <w:t>1996</w:t>
            </w:r>
          </w:p>
        </w:tc>
      </w:tr>
    </w:tbl>
    <w:p w:rsidR="00000000" w:rsidRDefault="00710FCD">
      <w:pPr>
        <w:shd w:val="clear" w:color="auto" w:fill="FFFFFF"/>
        <w:spacing w:before="518"/>
        <w:ind w:left="7469"/>
      </w:pPr>
      <w:r>
        <w:rPr>
          <w:rFonts w:ascii="Times New Roman" w:eastAsia="Times New Roman" w:hAnsi="Times New Roman" w:cs="Times New Roman"/>
          <w:spacing w:val="-1"/>
          <w:sz w:val="24"/>
          <w:szCs w:val="24"/>
        </w:rPr>
        <w:t>Т а б л и ц а 2.1.2.4.</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242"/>
        <w:gridCol w:w="1416"/>
        <w:gridCol w:w="3686"/>
        <w:gridCol w:w="994"/>
        <w:gridCol w:w="1282"/>
      </w:tblGrid>
      <w:tr w:rsidR="00000000">
        <w:tblPrEx>
          <w:tblCellMar>
            <w:top w:w="0" w:type="dxa"/>
            <w:bottom w:w="0" w:type="dxa"/>
          </w:tblCellMar>
        </w:tblPrEx>
        <w:trPr>
          <w:trHeight w:hRule="exact" w:val="307"/>
        </w:trPr>
        <w:tc>
          <w:tcPr>
            <w:tcW w:w="8338" w:type="dxa"/>
            <w:gridSpan w:val="4"/>
            <w:tcBorders>
              <w:top w:val="single" w:sz="6" w:space="0" w:color="auto"/>
              <w:left w:val="nil"/>
              <w:bottom w:val="single" w:sz="6" w:space="0" w:color="auto"/>
              <w:right w:val="nil"/>
            </w:tcBorders>
            <w:shd w:val="clear" w:color="auto" w:fill="FFFFFF"/>
          </w:tcPr>
          <w:p w:rsidR="00000000" w:rsidRDefault="00710FCD">
            <w:pPr>
              <w:shd w:val="clear" w:color="auto" w:fill="FFFFFF"/>
              <w:ind w:left="3187"/>
            </w:pPr>
            <w:r>
              <w:rPr>
                <w:rFonts w:ascii="Times New Roman" w:eastAsia="Times New Roman" w:hAnsi="Times New Roman" w:cs="Times New Roman"/>
                <w:sz w:val="22"/>
                <w:szCs w:val="22"/>
              </w:rPr>
              <w:t>Электродвигатель</w:t>
            </w:r>
          </w:p>
        </w:tc>
        <w:tc>
          <w:tcPr>
            <w:tcW w:w="1282" w:type="dxa"/>
            <w:tcBorders>
              <w:top w:val="single" w:sz="6" w:space="0" w:color="auto"/>
              <w:left w:val="nil"/>
              <w:bottom w:val="nil"/>
              <w:right w:val="nil"/>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080"/>
        </w:trPr>
        <w:tc>
          <w:tcPr>
            <w:tcW w:w="22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73"/>
            </w:pPr>
            <w:r>
              <w:rPr>
                <w:rFonts w:ascii="Times New Roman" w:eastAsia="Times New Roman" w:hAnsi="Times New Roman" w:cs="Times New Roman"/>
                <w:sz w:val="22"/>
                <w:szCs w:val="22"/>
              </w:rPr>
              <w:t>Марка</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
            </w:pPr>
            <w:r>
              <w:rPr>
                <w:rFonts w:ascii="Times New Roman" w:eastAsia="Times New Roman" w:hAnsi="Times New Roman" w:cs="Times New Roman"/>
                <w:spacing w:val="-2"/>
                <w:sz w:val="22"/>
                <w:szCs w:val="22"/>
              </w:rPr>
              <w:t>Производит</w:t>
            </w:r>
          </w:p>
          <w:p w:rsidR="00000000" w:rsidRDefault="00710FCD">
            <w:pPr>
              <w:shd w:val="clear" w:color="auto" w:fill="FFFFFF"/>
              <w:ind w:left="24"/>
            </w:pPr>
            <w:r>
              <w:rPr>
                <w:rFonts w:ascii="Times New Roman" w:eastAsia="Times New Roman" w:hAnsi="Times New Roman" w:cs="Times New Roman"/>
                <w:sz w:val="22"/>
                <w:szCs w:val="22"/>
              </w:rPr>
              <w:t>ельность</w:t>
            </w:r>
          </w:p>
          <w:p w:rsidR="00000000" w:rsidRDefault="00710FCD">
            <w:pPr>
              <w:shd w:val="clear" w:color="auto" w:fill="FFFFFF"/>
              <w:ind w:left="24"/>
            </w:pPr>
            <w:r>
              <w:rPr>
                <w:rFonts w:ascii="Times New Roman" w:hAnsi="Times New Roman" w:cs="Times New Roman"/>
                <w:spacing w:val="-3"/>
                <w:sz w:val="22"/>
                <w:szCs w:val="22"/>
                <w:lang w:val="en-US"/>
              </w:rPr>
              <w:t xml:space="preserve">(G), </w:t>
            </w:r>
            <w:r>
              <w:rPr>
                <w:rFonts w:ascii="Times New Roman" w:eastAsia="Times New Roman" w:hAnsi="Times New Roman" w:cs="Times New Roman"/>
                <w:spacing w:val="-3"/>
                <w:sz w:val="22"/>
                <w:szCs w:val="22"/>
              </w:rPr>
              <w:t>м</w:t>
            </w:r>
            <w:r>
              <w:rPr>
                <w:rFonts w:ascii="Times New Roman" w:eastAsia="Times New Roman" w:hAnsi="Times New Roman" w:cs="Times New Roman"/>
                <w:spacing w:val="-3"/>
                <w:sz w:val="22"/>
                <w:szCs w:val="22"/>
                <w:vertAlign w:val="superscript"/>
              </w:rPr>
              <w:t>3</w:t>
            </w:r>
            <w:r>
              <w:rPr>
                <w:rFonts w:ascii="Times New Roman" w:eastAsia="Times New Roman" w:hAnsi="Times New Roman" w:cs="Times New Roman"/>
                <w:spacing w:val="-3"/>
                <w:sz w:val="22"/>
                <w:szCs w:val="22"/>
              </w:rPr>
              <w:t>/час</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21"/>
            </w:pPr>
            <w:r>
              <w:rPr>
                <w:rFonts w:ascii="Times New Roman" w:eastAsia="Times New Roman" w:hAnsi="Times New Roman" w:cs="Times New Roman"/>
                <w:sz w:val="22"/>
                <w:szCs w:val="22"/>
              </w:rPr>
              <w:t>Марка</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187" w:right="10" w:hanging="274"/>
            </w:pPr>
            <w:r>
              <w:rPr>
                <w:rFonts w:ascii="Times New Roman" w:eastAsia="Times New Roman" w:hAnsi="Times New Roman" w:cs="Times New Roman"/>
                <w:spacing w:val="-2"/>
                <w:sz w:val="22"/>
                <w:szCs w:val="22"/>
              </w:rPr>
              <w:t xml:space="preserve">Мощ-сть </w:t>
            </w:r>
            <w:r>
              <w:rPr>
                <w:rFonts w:ascii="Times New Roman" w:eastAsia="Times New Roman" w:hAnsi="Times New Roman" w:cs="Times New Roman"/>
                <w:sz w:val="22"/>
                <w:szCs w:val="22"/>
                <w:lang w:val="en-US"/>
              </w:rPr>
              <w:t xml:space="preserve">(W), </w:t>
            </w:r>
            <w:r>
              <w:rPr>
                <w:rFonts w:ascii="Times New Roman" w:eastAsia="Times New Roman" w:hAnsi="Times New Roman" w:cs="Times New Roman"/>
                <w:sz w:val="22"/>
                <w:szCs w:val="22"/>
              </w:rPr>
              <w:t>кВт</w:t>
            </w:r>
          </w:p>
        </w:tc>
        <w:tc>
          <w:tcPr>
            <w:tcW w:w="1282"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Год ввода</w:t>
            </w:r>
          </w:p>
        </w:tc>
      </w:tr>
      <w:tr w:rsidR="00000000">
        <w:tblPrEx>
          <w:tblCellMar>
            <w:top w:w="0" w:type="dxa"/>
            <w:bottom w:w="0" w:type="dxa"/>
          </w:tblCellMar>
        </w:tblPrEx>
        <w:trPr>
          <w:trHeight w:hRule="exact" w:val="341"/>
        </w:trPr>
        <w:tc>
          <w:tcPr>
            <w:tcW w:w="22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eastAsia="Times New Roman" w:hAnsi="Times New Roman" w:cs="Times New Roman"/>
                <w:spacing w:val="-1"/>
                <w:sz w:val="22"/>
                <w:szCs w:val="22"/>
              </w:rPr>
              <w:t>ТВ-175-1,6 – 3шт.</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hAnsi="Times New Roman" w:cs="Times New Roman"/>
                <w:sz w:val="22"/>
                <w:szCs w:val="22"/>
              </w:rPr>
              <w:t>10000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0"/>
                <w:sz w:val="22"/>
                <w:szCs w:val="22"/>
              </w:rPr>
              <w:t>4</w:t>
            </w:r>
            <w:r>
              <w:rPr>
                <w:rFonts w:ascii="Times New Roman" w:eastAsia="Times New Roman" w:hAnsi="Times New Roman" w:cs="Times New Roman"/>
                <w:spacing w:val="-10"/>
                <w:sz w:val="22"/>
                <w:szCs w:val="22"/>
              </w:rPr>
              <w:t>АМН315М2        или        ВАО2-450М2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sz w:val="22"/>
                <w:szCs w:val="22"/>
              </w:rPr>
              <w:t>250</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1985</w:t>
            </w:r>
          </w:p>
        </w:tc>
      </w:tr>
      <w:tr w:rsidR="00000000">
        <w:tblPrEx>
          <w:tblCellMar>
            <w:top w:w="0" w:type="dxa"/>
            <w:bottom w:w="0" w:type="dxa"/>
          </w:tblCellMar>
        </w:tblPrEx>
        <w:trPr>
          <w:trHeight w:hRule="exact" w:val="346"/>
        </w:trPr>
        <w:tc>
          <w:tcPr>
            <w:tcW w:w="22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ascii="Times New Roman" w:hAnsi="Times New Roman" w:cs="Times New Roman"/>
                <w:spacing w:val="-2"/>
                <w:sz w:val="22"/>
                <w:szCs w:val="22"/>
                <w:lang w:val="en-US"/>
              </w:rPr>
              <w:t xml:space="preserve">NX300-C060 </w:t>
            </w:r>
            <w:r>
              <w:rPr>
                <w:rFonts w:ascii="Times New Roman" w:eastAsia="Times New Roman" w:hAnsi="Times New Roman" w:cs="Times New Roman"/>
                <w:spacing w:val="-2"/>
                <w:sz w:val="22"/>
                <w:szCs w:val="22"/>
              </w:rPr>
              <w:t>– 2 шт.</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hAnsi="Times New Roman" w:cs="Times New Roman"/>
                <w:sz w:val="22"/>
                <w:szCs w:val="22"/>
              </w:rPr>
              <w:t>12240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78"/>
            </w:pPr>
            <w:r>
              <w:rPr>
                <w:rFonts w:ascii="Times New Roman" w:hAnsi="Times New Roman" w:cs="Times New Roman"/>
                <w:sz w:val="22"/>
                <w:szCs w:val="22"/>
                <w:lang w:val="en-US"/>
              </w:rPr>
              <w:t>NX300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sz w:val="22"/>
                <w:szCs w:val="22"/>
              </w:rPr>
              <w:t>246,4</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2012</w:t>
            </w:r>
          </w:p>
        </w:tc>
      </w:tr>
    </w:tbl>
    <w:p w:rsidR="00000000" w:rsidRDefault="00710FCD">
      <w:pPr>
        <w:shd w:val="clear" w:color="auto" w:fill="FFFFFF"/>
        <w:spacing w:before="480" w:line="317" w:lineRule="exact"/>
        <w:ind w:left="115" w:firstLine="706"/>
      </w:pPr>
      <w:r>
        <w:rPr>
          <w:rFonts w:ascii="Times New Roman" w:eastAsia="Times New Roman" w:hAnsi="Times New Roman" w:cs="Times New Roman"/>
          <w:sz w:val="24"/>
          <w:szCs w:val="24"/>
        </w:rPr>
        <w:t>Насосно</w:t>
      </w:r>
      <w:r>
        <w:rPr>
          <w:rFonts w:ascii="Times New Roman" w:eastAsia="Times New Roman" w:hAnsi="Times New Roman" w:cs="Times New Roman"/>
          <w:sz w:val="24"/>
          <w:szCs w:val="24"/>
        </w:rPr>
        <w:t>е оборудование комплекса очистных сооружений представлено в таблице 2.1.2.5.</w:t>
      </w:r>
    </w:p>
    <w:p w:rsidR="00000000" w:rsidRDefault="00710FCD">
      <w:pPr>
        <w:shd w:val="clear" w:color="auto" w:fill="FFFFFF"/>
        <w:spacing w:before="230"/>
        <w:ind w:left="7469"/>
      </w:pPr>
      <w:r>
        <w:rPr>
          <w:rFonts w:ascii="Times New Roman" w:eastAsia="Times New Roman" w:hAnsi="Times New Roman" w:cs="Times New Roman"/>
          <w:spacing w:val="-1"/>
          <w:sz w:val="24"/>
          <w:szCs w:val="24"/>
        </w:rPr>
        <w:t>Т а б л и ц а 2.1.2.5.</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664"/>
        <w:gridCol w:w="1277"/>
        <w:gridCol w:w="1560"/>
        <w:gridCol w:w="1843"/>
        <w:gridCol w:w="1277"/>
        <w:gridCol w:w="974"/>
      </w:tblGrid>
      <w:tr w:rsidR="00000000">
        <w:tblPrEx>
          <w:tblCellMar>
            <w:top w:w="0" w:type="dxa"/>
            <w:bottom w:w="0" w:type="dxa"/>
          </w:tblCellMar>
        </w:tblPrEx>
        <w:trPr>
          <w:trHeight w:hRule="exact" w:val="509"/>
        </w:trPr>
        <w:tc>
          <w:tcPr>
            <w:tcW w:w="5501"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7"/>
            </w:pPr>
            <w:r>
              <w:rPr>
                <w:rFonts w:ascii="Times New Roman" w:eastAsia="Times New Roman" w:hAnsi="Times New Roman" w:cs="Times New Roman"/>
                <w:sz w:val="22"/>
                <w:szCs w:val="22"/>
              </w:rPr>
              <w:t>Насос</w:t>
            </w: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90"/>
            </w:pPr>
            <w:r>
              <w:rPr>
                <w:rFonts w:ascii="Times New Roman" w:eastAsia="Times New Roman" w:hAnsi="Times New Roman" w:cs="Times New Roman"/>
                <w:sz w:val="22"/>
                <w:szCs w:val="22"/>
              </w:rPr>
              <w:t>Электродвигатель</w:t>
            </w:r>
          </w:p>
        </w:tc>
        <w:tc>
          <w:tcPr>
            <w:tcW w:w="97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88" w:lineRule="exact"/>
              <w:ind w:left="101" w:right="115"/>
              <w:jc w:val="center"/>
            </w:pPr>
            <w:r>
              <w:rPr>
                <w:rFonts w:ascii="Times New Roman" w:eastAsia="Times New Roman" w:hAnsi="Times New Roman" w:cs="Times New Roman"/>
                <w:sz w:val="22"/>
                <w:szCs w:val="22"/>
              </w:rPr>
              <w:t>Год ввода</w:t>
            </w:r>
          </w:p>
        </w:tc>
      </w:tr>
      <w:tr w:rsidR="00000000">
        <w:tblPrEx>
          <w:tblCellMar>
            <w:top w:w="0" w:type="dxa"/>
            <w:bottom w:w="0" w:type="dxa"/>
          </w:tblCellMar>
        </w:tblPrEx>
        <w:trPr>
          <w:trHeight w:hRule="exact" w:val="108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7"/>
            </w:pPr>
            <w:r>
              <w:rPr>
                <w:rFonts w:ascii="Times New Roman" w:eastAsia="Times New Roman" w:hAnsi="Times New Roman" w:cs="Times New Roman"/>
                <w:sz w:val="22"/>
                <w:szCs w:val="22"/>
              </w:rPr>
              <w:t>Марка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ascii="Times New Roman" w:eastAsia="Times New Roman" w:hAnsi="Times New Roman" w:cs="Times New Roman"/>
                <w:spacing w:val="-2"/>
                <w:sz w:val="22"/>
                <w:szCs w:val="22"/>
              </w:rPr>
              <w:t>Производи</w:t>
            </w:r>
          </w:p>
          <w:p w:rsidR="00000000" w:rsidRDefault="00710FCD">
            <w:pPr>
              <w:shd w:val="clear" w:color="auto" w:fill="FFFFFF"/>
              <w:ind w:left="10"/>
            </w:pPr>
            <w:r>
              <w:rPr>
                <w:rFonts w:ascii="Times New Roman" w:eastAsia="Times New Roman" w:hAnsi="Times New Roman" w:cs="Times New Roman"/>
                <w:sz w:val="22"/>
                <w:szCs w:val="22"/>
              </w:rPr>
              <w:t>тельность,</w:t>
            </w:r>
          </w:p>
          <w:p w:rsidR="00000000" w:rsidRDefault="00710FCD">
            <w:pPr>
              <w:shd w:val="clear" w:color="auto" w:fill="FFFFFF"/>
              <w:ind w:left="10"/>
            </w:pP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/час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eastAsia="Times New Roman" w:hAnsi="Times New Roman" w:cs="Times New Roman"/>
                <w:spacing w:val="-2"/>
                <w:sz w:val="22"/>
                <w:szCs w:val="22"/>
              </w:rPr>
              <w:t>Напор (Н), 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9"/>
            </w:pPr>
            <w:r>
              <w:rPr>
                <w:rFonts w:ascii="Times New Roman" w:eastAsia="Times New Roman" w:hAnsi="Times New Roman" w:cs="Times New Roman"/>
                <w:sz w:val="22"/>
                <w:szCs w:val="22"/>
              </w:rPr>
              <w:t>Марка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pPr>
            <w:r>
              <w:rPr>
                <w:rFonts w:ascii="Times New Roman" w:eastAsia="Times New Roman" w:hAnsi="Times New Roman" w:cs="Times New Roman"/>
                <w:spacing w:val="-2"/>
                <w:sz w:val="22"/>
                <w:szCs w:val="22"/>
              </w:rPr>
              <w:t xml:space="preserve">Мощность, </w:t>
            </w:r>
            <w:r>
              <w:rPr>
                <w:rFonts w:ascii="Times New Roman" w:eastAsia="Times New Roman" w:hAnsi="Times New Roman" w:cs="Times New Roman"/>
                <w:sz w:val="22"/>
                <w:szCs w:val="22"/>
              </w:rPr>
              <w:t>кВт</w:t>
            </w:r>
          </w:p>
        </w:tc>
        <w:tc>
          <w:tcPr>
            <w:tcW w:w="974"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pPr>
          </w:p>
          <w:p w:rsidR="00000000" w:rsidRDefault="00710FCD">
            <w:pPr>
              <w:shd w:val="clear" w:color="auto" w:fill="FFFFFF"/>
              <w:spacing w:line="293" w:lineRule="exact"/>
            </w:pP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eastAsia="Times New Roman" w:hAnsi="Times New Roman" w:cs="Times New Roman"/>
                <w:spacing w:val="-2"/>
                <w:sz w:val="22"/>
                <w:szCs w:val="22"/>
              </w:rPr>
              <w:t>СМ 150-125-315/4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0"/>
            </w:pPr>
            <w:r>
              <w:rPr>
                <w:rFonts w:ascii="Times New Roman" w:hAnsi="Times New Roman" w:cs="Times New Roman"/>
                <w:sz w:val="22"/>
                <w:szCs w:val="22"/>
              </w:rPr>
              <w:t>200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200L4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1998</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
            </w:pPr>
            <w:r>
              <w:rPr>
                <w:rFonts w:ascii="Times New Roman" w:eastAsia="Times New Roman" w:hAnsi="Times New Roman" w:cs="Times New Roman"/>
                <w:spacing w:val="-2"/>
                <w:sz w:val="22"/>
                <w:szCs w:val="22"/>
              </w:rPr>
              <w:t>СМ</w:t>
            </w:r>
            <w:r>
              <w:rPr>
                <w:rFonts w:ascii="Times New Roman" w:eastAsia="Times New Roman" w:hAnsi="Times New Roman" w:cs="Times New Roman"/>
                <w:spacing w:val="-2"/>
                <w:sz w:val="22"/>
                <w:szCs w:val="22"/>
              </w:rPr>
              <w:t xml:space="preserve"> 150-125-315/4 -2 шт.</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0"/>
            </w:pPr>
            <w:r>
              <w:rPr>
                <w:rFonts w:ascii="Times New Roman" w:hAnsi="Times New Roman" w:cs="Times New Roman"/>
                <w:sz w:val="22"/>
                <w:szCs w:val="22"/>
              </w:rPr>
              <w:t>200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200M4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37</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2003</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78"/>
            </w:pPr>
            <w:r>
              <w:rPr>
                <w:rFonts w:ascii="Times New Roman" w:eastAsia="Times New Roman" w:hAnsi="Times New Roman" w:cs="Times New Roman"/>
                <w:sz w:val="22"/>
                <w:szCs w:val="22"/>
              </w:rPr>
              <w:t>ВК1/16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hAnsi="Times New Roman" w:cs="Times New Roman"/>
                <w:sz w:val="22"/>
                <w:szCs w:val="22"/>
              </w:rPr>
              <w:t>16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sz w:val="22"/>
                <w:szCs w:val="22"/>
              </w:rPr>
              <w:t xml:space="preserve">3 </w:t>
            </w:r>
            <w:r>
              <w:rPr>
                <w:rFonts w:ascii="Times New Roman" w:eastAsia="Times New Roman" w:hAnsi="Times New Roman" w:cs="Times New Roman"/>
                <w:sz w:val="22"/>
                <w:szCs w:val="22"/>
              </w:rPr>
              <w:t>кгс/см</w:t>
            </w:r>
            <w:r>
              <w:rPr>
                <w:rFonts w:ascii="Times New Roman" w:eastAsia="Times New Roman" w:hAnsi="Times New Roman" w:cs="Times New Roman"/>
                <w:sz w:val="22"/>
                <w:szCs w:val="22"/>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80B2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4"/>
            </w:pPr>
            <w:r>
              <w:rPr>
                <w:rFonts w:ascii="Times New Roman" w:hAnsi="Times New Roman" w:cs="Times New Roman"/>
                <w:sz w:val="22"/>
                <w:szCs w:val="22"/>
              </w:rPr>
              <w:t>2,2</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1996</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8"/>
            </w:pPr>
            <w:r>
              <w:rPr>
                <w:rFonts w:ascii="Times New Roman" w:eastAsia="Times New Roman" w:hAnsi="Times New Roman" w:cs="Times New Roman"/>
                <w:sz w:val="22"/>
                <w:szCs w:val="22"/>
              </w:rPr>
              <w:t>НП 28А- 2 шт.</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hAnsi="Times New Roman" w:cs="Times New Roman"/>
                <w:sz w:val="22"/>
                <w:szCs w:val="22"/>
              </w:rPr>
              <w:t>28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2"/>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100S2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2"/>
                <w:szCs w:val="22"/>
              </w:rPr>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1900</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45"/>
            </w:pPr>
            <w:r>
              <w:rPr>
                <w:rFonts w:ascii="Times New Roman" w:eastAsia="Times New Roman" w:hAnsi="Times New Roman" w:cs="Times New Roman"/>
                <w:sz w:val="22"/>
                <w:szCs w:val="22"/>
              </w:rPr>
              <w:t>НП 28А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hAnsi="Times New Roman" w:cs="Times New Roman"/>
                <w:sz w:val="22"/>
                <w:szCs w:val="22"/>
              </w:rPr>
              <w:t>28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2"/>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100S2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2"/>
                <w:szCs w:val="22"/>
              </w:rPr>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2014</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eastAsia="Times New Roman" w:hAnsi="Times New Roman" w:cs="Times New Roman"/>
                <w:spacing w:val="-2"/>
                <w:sz w:val="22"/>
                <w:szCs w:val="22"/>
              </w:rPr>
              <w:t>СМ 150-125-315/4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0"/>
            </w:pPr>
            <w:r>
              <w:rPr>
                <w:rFonts w:ascii="Times New Roman" w:hAnsi="Times New Roman" w:cs="Times New Roman"/>
                <w:sz w:val="22"/>
                <w:szCs w:val="22"/>
              </w:rPr>
              <w:t>200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200L4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2001</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ascii="Times New Roman" w:eastAsia="Times New Roman" w:hAnsi="Times New Roman" w:cs="Times New Roman"/>
                <w:spacing w:val="-2"/>
                <w:sz w:val="22"/>
                <w:szCs w:val="22"/>
              </w:rPr>
              <w:t>СМ 250-200-400/6 – 5шт.</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0"/>
            </w:pPr>
            <w:r>
              <w:rPr>
                <w:rFonts w:ascii="Times New Roman" w:hAnsi="Times New Roman" w:cs="Times New Roman"/>
                <w:sz w:val="22"/>
                <w:szCs w:val="22"/>
              </w:rPr>
              <w:t>800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22"/>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280S6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75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1986</w:t>
            </w:r>
          </w:p>
        </w:tc>
      </w:tr>
      <w:tr w:rsidR="00000000">
        <w:tblPrEx>
          <w:tblCellMar>
            <w:top w:w="0" w:type="dxa"/>
            <w:bottom w:w="0" w:type="dxa"/>
          </w:tblCellMar>
        </w:tblPrEx>
        <w:trPr>
          <w:trHeight w:hRule="exact" w:val="365"/>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eastAsia="Times New Roman" w:hAnsi="Times New Roman" w:cs="Times New Roman"/>
                <w:sz w:val="22"/>
                <w:szCs w:val="22"/>
              </w:rPr>
              <w:t>К</w:t>
            </w:r>
            <w:r>
              <w:rPr>
                <w:rFonts w:ascii="Times New Roman" w:eastAsia="Times New Roman" w:hAnsi="Times New Roman" w:cs="Times New Roman"/>
                <w:sz w:val="22"/>
                <w:szCs w:val="22"/>
              </w:rPr>
              <w:t>65-50-160/3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hAnsi="Times New Roman" w:cs="Times New Roman"/>
                <w:sz w:val="22"/>
                <w:szCs w:val="22"/>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26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eastAsia="Times New Roman" w:hAnsi="Times New Roman" w:cs="Times New Roman"/>
                <w:sz w:val="22"/>
                <w:szCs w:val="22"/>
              </w:rPr>
              <w:t xml:space="preserve">АИР 100 </w:t>
            </w:r>
            <w:r>
              <w:rPr>
                <w:rFonts w:ascii="Times New Roman" w:eastAsia="Times New Roman" w:hAnsi="Times New Roman" w:cs="Times New Roman"/>
                <w:sz w:val="22"/>
                <w:szCs w:val="22"/>
                <w:lang w:val="en-US"/>
              </w:rPr>
              <w:t>L2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4"/>
            </w:pPr>
            <w:r>
              <w:rPr>
                <w:rFonts w:ascii="Times New Roman" w:hAnsi="Times New Roman" w:cs="Times New Roman"/>
                <w:sz w:val="22"/>
                <w:szCs w:val="22"/>
              </w:rPr>
              <w:t>5,5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eastAsia="Times New Roman" w:hAnsi="Times New Roman" w:cs="Times New Roman"/>
                <w:spacing w:val="-2"/>
                <w:sz w:val="22"/>
                <w:szCs w:val="22"/>
              </w:rPr>
              <w:t>КМ65-50-160/3 – 2шт.</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hAnsi="Times New Roman" w:cs="Times New Roman"/>
                <w:sz w:val="22"/>
                <w:szCs w:val="22"/>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ascii="Times New Roman" w:eastAsia="Times New Roman" w:hAnsi="Times New Roman" w:cs="Times New Roman"/>
                <w:spacing w:val="-13"/>
                <w:sz w:val="22"/>
                <w:szCs w:val="22"/>
              </w:rPr>
              <w:t xml:space="preserve">АИР 100 </w:t>
            </w:r>
            <w:r>
              <w:rPr>
                <w:rFonts w:ascii="Times New Roman" w:eastAsia="Times New Roman" w:hAnsi="Times New Roman" w:cs="Times New Roman"/>
                <w:spacing w:val="-13"/>
                <w:sz w:val="22"/>
                <w:szCs w:val="22"/>
                <w:lang w:val="en-US"/>
              </w:rPr>
              <w:t xml:space="preserve">L2 </w:t>
            </w:r>
            <w:r>
              <w:rPr>
                <w:rFonts w:ascii="Times New Roman" w:eastAsia="Times New Roman" w:hAnsi="Times New Roman" w:cs="Times New Roman"/>
                <w:spacing w:val="-13"/>
                <w:sz w:val="22"/>
                <w:szCs w:val="22"/>
              </w:rPr>
              <w:t>ЖУ2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4"/>
            </w:pPr>
            <w:r>
              <w:rPr>
                <w:rFonts w:ascii="Times New Roman" w:hAnsi="Times New Roman" w:cs="Times New Roman"/>
                <w:sz w:val="22"/>
                <w:szCs w:val="22"/>
              </w:rPr>
              <w:t>5,5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2"/>
            </w:pPr>
            <w:r>
              <w:rPr>
                <w:rFonts w:ascii="Times New Roman" w:eastAsia="Times New Roman" w:hAnsi="Times New Roman" w:cs="Times New Roman"/>
                <w:sz w:val="22"/>
                <w:szCs w:val="22"/>
              </w:rPr>
              <w:t>Х150-125-315ДС</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0"/>
            </w:pPr>
            <w:r>
              <w:rPr>
                <w:rFonts w:ascii="Times New Roman" w:hAnsi="Times New Roman" w:cs="Times New Roman"/>
                <w:sz w:val="22"/>
                <w:szCs w:val="22"/>
              </w:rPr>
              <w:t>200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eastAsia="Times New Roman" w:hAnsi="Times New Roman" w:cs="Times New Roman"/>
                <w:sz w:val="22"/>
                <w:szCs w:val="22"/>
              </w:rPr>
              <w:t xml:space="preserve">АИР 200 </w:t>
            </w:r>
            <w:r>
              <w:rPr>
                <w:rFonts w:ascii="Times New Roman" w:eastAsia="Times New Roman" w:hAnsi="Times New Roman" w:cs="Times New Roman"/>
                <w:sz w:val="22"/>
                <w:szCs w:val="22"/>
                <w:lang w:val="en-US"/>
              </w:rPr>
              <w:t>L2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45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r>
      <w:tr w:rsidR="00000000">
        <w:tblPrEx>
          <w:tblCellMar>
            <w:top w:w="0" w:type="dxa"/>
            <w:bottom w:w="0" w:type="dxa"/>
          </w:tblCellMar>
        </w:tblPrEx>
        <w:trPr>
          <w:trHeight w:hRule="exact" w:val="3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3"/>
            </w:pPr>
            <w:r>
              <w:rPr>
                <w:rFonts w:ascii="Times New Roman" w:eastAsia="Times New Roman" w:hAnsi="Times New Roman" w:cs="Times New Roman"/>
                <w:sz w:val="22"/>
                <w:szCs w:val="22"/>
              </w:rPr>
              <w:t>Х80-50-200ДС</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hAnsi="Times New Roman" w:cs="Times New Roman"/>
                <w:sz w:val="22"/>
                <w:szCs w:val="22"/>
              </w:rPr>
              <w:t>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
            </w:pPr>
            <w:r>
              <w:rPr>
                <w:rFonts w:ascii="Times New Roman" w:eastAsia="Times New Roman" w:hAnsi="Times New Roman" w:cs="Times New Roman"/>
                <w:sz w:val="22"/>
                <w:szCs w:val="22"/>
              </w:rPr>
              <w:t xml:space="preserve">АИР 180 </w:t>
            </w:r>
            <w:r>
              <w:rPr>
                <w:rFonts w:ascii="Times New Roman" w:eastAsia="Times New Roman" w:hAnsi="Times New Roman" w:cs="Times New Roman"/>
                <w:sz w:val="22"/>
                <w:szCs w:val="22"/>
                <w:lang w:val="en-US"/>
              </w:rPr>
              <w:t>M2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2"/>
                <w:szCs w:val="22"/>
              </w:rPr>
              <w:t>37</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r>
      <w:tr w:rsidR="00000000">
        <w:tblPrEx>
          <w:tblCellMar>
            <w:top w:w="0" w:type="dxa"/>
            <w:bottom w:w="0" w:type="dxa"/>
          </w:tblCellMar>
        </w:tblPrEx>
        <w:trPr>
          <w:trHeight w:hRule="exact" w:val="418"/>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5"/>
            </w:pPr>
            <w:r>
              <w:rPr>
                <w:rFonts w:ascii="Times New Roman" w:eastAsia="Times New Roman" w:hAnsi="Times New Roman" w:cs="Times New Roman"/>
                <w:sz w:val="22"/>
                <w:szCs w:val="22"/>
              </w:rPr>
              <w:t>К65-50-160/3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13"/>
            </w:pPr>
            <w:r>
              <w:rPr>
                <w:rFonts w:ascii="Times New Roman" w:hAnsi="Times New Roman" w:cs="Times New Roman"/>
                <w:sz w:val="22"/>
                <w:szCs w:val="22"/>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2"/>
                <w:szCs w:val="22"/>
              </w:rPr>
              <w:t>32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ascii="Times New Roman" w:eastAsia="Times New Roman" w:hAnsi="Times New Roman" w:cs="Times New Roman"/>
                <w:spacing w:val="-13"/>
                <w:sz w:val="22"/>
                <w:szCs w:val="22"/>
              </w:rPr>
              <w:t xml:space="preserve">АИР 100 </w:t>
            </w:r>
            <w:r>
              <w:rPr>
                <w:rFonts w:ascii="Times New Roman" w:eastAsia="Times New Roman" w:hAnsi="Times New Roman" w:cs="Times New Roman"/>
                <w:spacing w:val="-13"/>
                <w:sz w:val="22"/>
                <w:szCs w:val="22"/>
                <w:lang w:val="en-US"/>
              </w:rPr>
              <w:t xml:space="preserve">L2 </w:t>
            </w:r>
            <w:r>
              <w:rPr>
                <w:rFonts w:ascii="Times New Roman" w:eastAsia="Times New Roman" w:hAnsi="Times New Roman" w:cs="Times New Roman"/>
                <w:spacing w:val="-13"/>
                <w:sz w:val="22"/>
                <w:szCs w:val="22"/>
              </w:rPr>
              <w:t>ЖУ2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4"/>
            </w:pPr>
            <w:r>
              <w:rPr>
                <w:rFonts w:ascii="Times New Roman" w:hAnsi="Times New Roman" w:cs="Times New Roman"/>
                <w:sz w:val="22"/>
                <w:szCs w:val="22"/>
              </w:rPr>
              <w:t>2,2</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r>
    </w:tbl>
    <w:p w:rsidR="00000000" w:rsidRDefault="00710FCD">
      <w:pPr>
        <w:shd w:val="clear" w:color="auto" w:fill="FFFFFF"/>
        <w:spacing w:before="470"/>
        <w:ind w:left="9163"/>
      </w:pPr>
      <w:r>
        <w:t>121</w:t>
      </w:r>
    </w:p>
    <w:p w:rsidR="00000000" w:rsidRDefault="00710FCD">
      <w:pPr>
        <w:shd w:val="clear" w:color="auto" w:fill="FFFFFF"/>
        <w:spacing w:before="470"/>
        <w:ind w:left="9163"/>
        <w:sectPr w:rsidR="00000000">
          <w:pgSz w:w="11909" w:h="16834"/>
          <w:pgMar w:top="692" w:right="701" w:bottom="360" w:left="1589" w:header="720" w:footer="720" w:gutter="0"/>
          <w:cols w:space="60"/>
          <w:noEndnote/>
        </w:sectPr>
      </w:pPr>
    </w:p>
    <w:p w:rsidR="00000000" w:rsidRDefault="00710FCD">
      <w:pPr>
        <w:shd w:val="clear" w:color="auto" w:fill="FFFFFF"/>
        <w:spacing w:line="235" w:lineRule="exact"/>
        <w:ind w:left="1987" w:right="195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w:t>
      </w:r>
      <w:r>
        <w:rPr>
          <w:rFonts w:eastAsia="Times New Roman" w:cs="Times New Roman"/>
          <w:b/>
          <w:bCs/>
          <w:spacing w:val="-12"/>
        </w:rPr>
        <w:t>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664"/>
        <w:gridCol w:w="1277"/>
        <w:gridCol w:w="1560"/>
        <w:gridCol w:w="1843"/>
        <w:gridCol w:w="1277"/>
        <w:gridCol w:w="974"/>
      </w:tblGrid>
      <w:tr w:rsidR="00000000">
        <w:tblPrEx>
          <w:tblCellMar>
            <w:top w:w="0" w:type="dxa"/>
            <w:bottom w:w="0" w:type="dxa"/>
          </w:tblCellMar>
        </w:tblPrEx>
        <w:trPr>
          <w:trHeight w:hRule="exact" w:val="509"/>
        </w:trPr>
        <w:tc>
          <w:tcPr>
            <w:tcW w:w="5501"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7"/>
            </w:pPr>
            <w:r>
              <w:rPr>
                <w:rFonts w:ascii="Times New Roman" w:eastAsia="Times New Roman" w:hAnsi="Times New Roman" w:cs="Times New Roman"/>
                <w:sz w:val="22"/>
                <w:szCs w:val="22"/>
              </w:rPr>
              <w:t>Насос</w:t>
            </w: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90"/>
            </w:pPr>
            <w:r>
              <w:rPr>
                <w:rFonts w:ascii="Times New Roman" w:eastAsia="Times New Roman" w:hAnsi="Times New Roman" w:cs="Times New Roman"/>
                <w:sz w:val="22"/>
                <w:szCs w:val="22"/>
              </w:rPr>
              <w:t>Электродвигатель</w:t>
            </w:r>
          </w:p>
        </w:tc>
        <w:tc>
          <w:tcPr>
            <w:tcW w:w="97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93" w:lineRule="exact"/>
              <w:ind w:left="101" w:right="115"/>
              <w:jc w:val="center"/>
            </w:pPr>
            <w:r>
              <w:rPr>
                <w:rFonts w:ascii="Times New Roman" w:eastAsia="Times New Roman" w:hAnsi="Times New Roman" w:cs="Times New Roman"/>
                <w:sz w:val="22"/>
                <w:szCs w:val="22"/>
              </w:rPr>
              <w:t>Год ввода</w:t>
            </w:r>
          </w:p>
        </w:tc>
      </w:tr>
      <w:tr w:rsidR="00000000">
        <w:tblPrEx>
          <w:tblCellMar>
            <w:top w:w="0" w:type="dxa"/>
            <w:bottom w:w="0" w:type="dxa"/>
          </w:tblCellMar>
        </w:tblPrEx>
        <w:trPr>
          <w:trHeight w:hRule="exact" w:val="108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7"/>
            </w:pPr>
            <w:r>
              <w:rPr>
                <w:rFonts w:ascii="Times New Roman" w:eastAsia="Times New Roman" w:hAnsi="Times New Roman" w:cs="Times New Roman"/>
                <w:sz w:val="22"/>
                <w:szCs w:val="22"/>
              </w:rPr>
              <w:t>Марка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Производи</w:t>
            </w:r>
          </w:p>
          <w:p w:rsidR="00000000" w:rsidRDefault="00710FCD">
            <w:pPr>
              <w:shd w:val="clear" w:color="auto" w:fill="FFFFFF"/>
              <w:jc w:val="center"/>
            </w:pPr>
            <w:r>
              <w:rPr>
                <w:rFonts w:ascii="Times New Roman" w:eastAsia="Times New Roman" w:hAnsi="Times New Roman" w:cs="Times New Roman"/>
                <w:sz w:val="22"/>
                <w:szCs w:val="22"/>
              </w:rPr>
              <w:t>тельность,</w:t>
            </w:r>
          </w:p>
          <w:p w:rsidR="00000000" w:rsidRDefault="00710FCD">
            <w:pPr>
              <w:shd w:val="clear" w:color="auto" w:fill="FFFFFF"/>
              <w:jc w:val="center"/>
            </w:pP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/час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Напор (Н), 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Марка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jc w:val="center"/>
            </w:pPr>
            <w:r>
              <w:rPr>
                <w:rFonts w:ascii="Times New Roman" w:eastAsia="Times New Roman" w:hAnsi="Times New Roman" w:cs="Times New Roman"/>
                <w:spacing w:val="-2"/>
                <w:sz w:val="22"/>
                <w:szCs w:val="22"/>
              </w:rPr>
              <w:t xml:space="preserve">Мощность, </w:t>
            </w:r>
            <w:r>
              <w:rPr>
                <w:rFonts w:ascii="Times New Roman" w:eastAsia="Times New Roman" w:hAnsi="Times New Roman" w:cs="Times New Roman"/>
                <w:sz w:val="22"/>
                <w:szCs w:val="22"/>
              </w:rPr>
              <w:t>кВт</w:t>
            </w:r>
          </w:p>
        </w:tc>
        <w:tc>
          <w:tcPr>
            <w:tcW w:w="974"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jc w:val="center"/>
            </w:pPr>
          </w:p>
          <w:p w:rsidR="00000000" w:rsidRDefault="00710FCD">
            <w:pPr>
              <w:shd w:val="clear" w:color="auto" w:fill="FFFFFF"/>
              <w:spacing w:line="293" w:lineRule="exact"/>
              <w:jc w:val="center"/>
            </w:pPr>
          </w:p>
        </w:tc>
      </w:tr>
      <w:tr w:rsidR="00000000">
        <w:tblPrEx>
          <w:tblCellMar>
            <w:top w:w="0" w:type="dxa"/>
            <w:bottom w:w="0" w:type="dxa"/>
          </w:tblCellMar>
        </w:tblPrEx>
        <w:trPr>
          <w:trHeight w:hRule="exact" w:val="374"/>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
            </w:pPr>
            <w:r>
              <w:rPr>
                <w:rFonts w:ascii="Times New Roman" w:eastAsia="Times New Roman" w:hAnsi="Times New Roman" w:cs="Times New Roman"/>
                <w:spacing w:val="-2"/>
                <w:sz w:val="22"/>
                <w:szCs w:val="22"/>
              </w:rPr>
              <w:t>СМ125-80-315/4 – 6шт.</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80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 xml:space="preserve">АИР </w:t>
            </w:r>
            <w:r>
              <w:rPr>
                <w:rFonts w:ascii="Times New Roman" w:eastAsia="Times New Roman" w:hAnsi="Times New Roman" w:cs="Times New Roman"/>
                <w:sz w:val="22"/>
                <w:szCs w:val="22"/>
                <w:lang w:val="en-US"/>
              </w:rPr>
              <w:t>180S4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22</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1997</w:t>
            </w:r>
          </w:p>
        </w:tc>
      </w:tr>
    </w:tbl>
    <w:p w:rsidR="00000000" w:rsidRDefault="00710FCD">
      <w:pPr>
        <w:shd w:val="clear" w:color="auto" w:fill="FFFFFF"/>
        <w:spacing w:before="1258" w:line="317" w:lineRule="exact"/>
        <w:ind w:left="115" w:right="130"/>
        <w:jc w:val="both"/>
      </w:pPr>
      <w:bookmarkStart w:id="60" w:name="bookmark60"/>
      <w:r>
        <w:rPr>
          <w:rFonts w:ascii="Times New Roman" w:hAnsi="Times New Roman" w:cs="Times New Roman"/>
          <w:b/>
          <w:bCs/>
          <w:sz w:val="24"/>
          <w:szCs w:val="24"/>
        </w:rPr>
        <w:t>2</w:t>
      </w:r>
      <w:bookmarkEnd w:id="60"/>
      <w:r>
        <w:rPr>
          <w:rFonts w:ascii="Times New Roman" w:hAnsi="Times New Roman" w:cs="Times New Roman"/>
          <w:b/>
          <w:bCs/>
          <w:sz w:val="24"/>
          <w:szCs w:val="24"/>
        </w:rPr>
        <w:t>.1.3.</w:t>
      </w:r>
      <w:r>
        <w:rPr>
          <w:rFonts w:ascii="Times New Roman" w:eastAsia="Times New Roman" w:hAnsi="Times New Roman" w:cs="Times New Roman"/>
          <w:b/>
          <w:bCs/>
          <w:sz w:val="24"/>
          <w:szCs w:val="24"/>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000000" w:rsidRDefault="00710FCD">
      <w:pPr>
        <w:shd w:val="clear" w:color="auto" w:fill="FFFFFF"/>
        <w:tabs>
          <w:tab w:val="left" w:pos="2304"/>
          <w:tab w:val="left" w:pos="4282"/>
          <w:tab w:val="left" w:pos="6086"/>
          <w:tab w:val="left" w:pos="6739"/>
          <w:tab w:val="left" w:pos="8083"/>
        </w:tabs>
        <w:spacing w:before="422" w:line="413" w:lineRule="exact"/>
        <w:ind w:left="115" w:right="130" w:firstLine="547"/>
        <w:jc w:val="both"/>
      </w:pPr>
      <w:r>
        <w:t>"</w:t>
      </w:r>
      <w:r>
        <w:rPr>
          <w:rFonts w:ascii="Times New Roman" w:eastAsia="Times New Roman" w:hAnsi="Times New Roman" w:cs="Times New Roman"/>
          <w:sz w:val="24"/>
          <w:szCs w:val="24"/>
        </w:rPr>
        <w:t>Эксплуатационная</w:t>
      </w:r>
      <w:r>
        <w:rPr>
          <w:rFonts w:ascii="Times New Roman" w:eastAsia="Times New Roman" w:hAnsi="Times New Roman" w:cs="Times New Roman"/>
        </w:rPr>
        <w:t xml:space="preserve"> </w:t>
      </w:r>
      <w:r>
        <w:rPr>
          <w:rFonts w:ascii="Times New Roman" w:eastAsia="Times New Roman" w:hAnsi="Times New Roman" w:cs="Times New Roman"/>
          <w:sz w:val="24"/>
          <w:szCs w:val="24"/>
        </w:rPr>
        <w:t>зона"</w:t>
      </w:r>
      <w:r>
        <w:rPr>
          <w:rFonts w:ascii="Times New Roman" w:eastAsia="Times New Roman" w:hAnsi="Times New Roman" w:cs="Times New Roman"/>
        </w:rPr>
        <w:t xml:space="preserve"> </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r>
        <w:rPr>
          <w:rFonts w:ascii="Times New Roman" w:eastAsia="Times New Roman" w:hAnsi="Times New Roman" w:cs="Times New Roman"/>
          <w:sz w:val="24"/>
          <w:szCs w:val="24"/>
        </w:rPr>
        <w:t>зона</w:t>
      </w:r>
      <w:r>
        <w:rPr>
          <w:rFonts w:ascii="Times New Roman" w:eastAsia="Times New Roman" w:hAnsi="Times New Roman" w:cs="Times New Roman"/>
        </w:rPr>
        <w:t xml:space="preserve"> </w:t>
      </w:r>
      <w:r>
        <w:rPr>
          <w:rFonts w:ascii="Times New Roman" w:eastAsia="Times New Roman" w:hAnsi="Times New Roman" w:cs="Times New Roman"/>
          <w:sz w:val="24"/>
          <w:szCs w:val="24"/>
        </w:rPr>
        <w:t>эксплуатационной</w:t>
      </w:r>
      <w:r>
        <w:rPr>
          <w:rFonts w:ascii="Times New Roman" w:eastAsia="Times New Roman" w:hAnsi="Times New Roman" w:cs="Times New Roman"/>
        </w:rPr>
        <w:t xml:space="preserve"> </w:t>
      </w:r>
      <w:r>
        <w:rPr>
          <w:rFonts w:ascii="Times New Roman" w:eastAsia="Times New Roman" w:hAnsi="Times New Roman" w:cs="Times New Roman"/>
          <w:sz w:val="24"/>
          <w:szCs w:val="24"/>
        </w:rPr>
        <w:t>ответственности</w:t>
      </w:r>
      <w:r>
        <w:rPr>
          <w:rFonts w:ascii="Times New Roman" w:eastAsia="Times New Roman" w:hAnsi="Times New Roman" w:cs="Times New Roman"/>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осуществляющей</w:t>
      </w:r>
      <w:r>
        <w:rPr>
          <w:rFonts w:eastAsia="Times New Roman"/>
          <w:sz w:val="24"/>
          <w:szCs w:val="24"/>
        </w:rPr>
        <w:tab/>
      </w:r>
      <w:r>
        <w:rPr>
          <w:rFonts w:ascii="Times New Roman" w:eastAsia="Times New Roman" w:hAnsi="Times New Roman" w:cs="Times New Roman"/>
          <w:spacing w:val="-2"/>
          <w:sz w:val="24"/>
          <w:szCs w:val="24"/>
        </w:rPr>
        <w:t>водоотв</w:t>
      </w:r>
      <w:r>
        <w:rPr>
          <w:rFonts w:ascii="Times New Roman" w:eastAsia="Times New Roman" w:hAnsi="Times New Roman" w:cs="Times New Roman"/>
          <w:spacing w:val="-2"/>
          <w:sz w:val="24"/>
          <w:szCs w:val="24"/>
        </w:rPr>
        <w:t>едение,</w:t>
      </w:r>
      <w:r>
        <w:rPr>
          <w:rFonts w:eastAsia="Times New Roman" w:hAnsi="Times New Roman"/>
          <w:sz w:val="24"/>
          <w:szCs w:val="24"/>
        </w:rPr>
        <w:tab/>
      </w:r>
      <w:r>
        <w:rPr>
          <w:rFonts w:ascii="Times New Roman" w:eastAsia="Times New Roman" w:hAnsi="Times New Roman" w:cs="Times New Roman"/>
          <w:spacing w:val="-2"/>
          <w:sz w:val="24"/>
          <w:szCs w:val="24"/>
        </w:rPr>
        <w:t>определенная</w:t>
      </w:r>
      <w:r>
        <w:rPr>
          <w:rFonts w:eastAsia="Times New Roman"/>
          <w:sz w:val="24"/>
          <w:szCs w:val="24"/>
        </w:rPr>
        <w:tab/>
      </w:r>
      <w:r>
        <w:rPr>
          <w:rFonts w:ascii="Times New Roman" w:eastAsia="Times New Roman" w:hAnsi="Times New Roman" w:cs="Times New Roman"/>
          <w:spacing w:val="-1"/>
          <w:sz w:val="24"/>
          <w:szCs w:val="24"/>
        </w:rPr>
        <w:t>по</w:t>
      </w:r>
      <w:r>
        <w:rPr>
          <w:rFonts w:eastAsia="Times New Roman"/>
          <w:sz w:val="24"/>
          <w:szCs w:val="24"/>
        </w:rPr>
        <w:tab/>
      </w:r>
      <w:r>
        <w:rPr>
          <w:rFonts w:ascii="Times New Roman" w:eastAsia="Times New Roman" w:hAnsi="Times New Roman" w:cs="Times New Roman"/>
          <w:spacing w:val="-2"/>
          <w:sz w:val="24"/>
          <w:szCs w:val="24"/>
        </w:rPr>
        <w:t>признаку</w:t>
      </w:r>
      <w:r>
        <w:rPr>
          <w:rFonts w:eastAsia="Times New Roman"/>
          <w:sz w:val="24"/>
          <w:szCs w:val="24"/>
        </w:rPr>
        <w:tab/>
      </w:r>
      <w:r>
        <w:rPr>
          <w:rFonts w:ascii="Times New Roman" w:eastAsia="Times New Roman" w:hAnsi="Times New Roman" w:cs="Times New Roman"/>
          <w:spacing w:val="-2"/>
          <w:sz w:val="24"/>
          <w:szCs w:val="24"/>
        </w:rPr>
        <w:t>обязанностей</w:t>
      </w:r>
    </w:p>
    <w:p w:rsidR="00000000" w:rsidRDefault="00710FCD">
      <w:pPr>
        <w:shd w:val="clear" w:color="auto" w:fill="FFFFFF"/>
        <w:tabs>
          <w:tab w:val="left" w:pos="2357"/>
          <w:tab w:val="left" w:pos="4032"/>
          <w:tab w:val="left" w:pos="4670"/>
          <w:tab w:val="left" w:pos="6461"/>
          <w:tab w:val="left" w:pos="8765"/>
        </w:tabs>
        <w:spacing w:line="413" w:lineRule="exact"/>
        <w:ind w:left="115"/>
        <w:jc w:val="both"/>
      </w:pPr>
      <w:r>
        <w:rPr>
          <w:rFonts w:ascii="Times New Roman" w:hAnsi="Times New Roman" w:cs="Times New Roman"/>
          <w:spacing w:val="-2"/>
          <w:sz w:val="24"/>
          <w:szCs w:val="24"/>
        </w:rPr>
        <w:t>(</w:t>
      </w:r>
      <w:r>
        <w:rPr>
          <w:rFonts w:ascii="Times New Roman" w:eastAsia="Times New Roman" w:hAnsi="Times New Roman" w:cs="Times New Roman"/>
          <w:spacing w:val="-2"/>
          <w:sz w:val="24"/>
          <w:szCs w:val="24"/>
        </w:rPr>
        <w:t>ответственности)</w:t>
      </w:r>
      <w:r>
        <w:rPr>
          <w:rFonts w:eastAsia="Times New Roman" w:hAnsi="Times New Roman"/>
          <w:sz w:val="24"/>
          <w:szCs w:val="24"/>
        </w:rPr>
        <w:tab/>
      </w:r>
      <w:r>
        <w:rPr>
          <w:rFonts w:ascii="Times New Roman" w:eastAsia="Times New Roman" w:hAnsi="Times New Roman" w:cs="Times New Roman"/>
          <w:spacing w:val="-2"/>
          <w:sz w:val="24"/>
          <w:szCs w:val="24"/>
        </w:rPr>
        <w:t>организации</w:t>
      </w:r>
      <w:r>
        <w:rPr>
          <w:rFonts w:eastAsia="Times New Roman"/>
          <w:sz w:val="24"/>
          <w:szCs w:val="24"/>
        </w:rPr>
        <w:tab/>
      </w:r>
      <w:r>
        <w:rPr>
          <w:rFonts w:ascii="Times New Roman" w:eastAsia="Times New Roman" w:hAnsi="Times New Roman" w:cs="Times New Roman"/>
          <w:spacing w:val="-1"/>
          <w:sz w:val="24"/>
          <w:szCs w:val="24"/>
        </w:rPr>
        <w:t>по</w:t>
      </w:r>
      <w:r>
        <w:rPr>
          <w:rFonts w:eastAsia="Times New Roman"/>
          <w:sz w:val="24"/>
          <w:szCs w:val="24"/>
        </w:rPr>
        <w:tab/>
      </w:r>
      <w:r>
        <w:rPr>
          <w:rFonts w:ascii="Times New Roman" w:eastAsia="Times New Roman" w:hAnsi="Times New Roman" w:cs="Times New Roman"/>
          <w:spacing w:val="-2"/>
          <w:sz w:val="24"/>
          <w:szCs w:val="24"/>
        </w:rPr>
        <w:t>эксплуатации</w:t>
      </w:r>
      <w:r>
        <w:rPr>
          <w:rFonts w:eastAsia="Times New Roman"/>
          <w:sz w:val="24"/>
          <w:szCs w:val="24"/>
        </w:rPr>
        <w:tab/>
      </w:r>
      <w:r>
        <w:rPr>
          <w:rFonts w:ascii="Times New Roman" w:eastAsia="Times New Roman" w:hAnsi="Times New Roman" w:cs="Times New Roman"/>
          <w:spacing w:val="-2"/>
          <w:sz w:val="24"/>
          <w:szCs w:val="24"/>
        </w:rPr>
        <w:t>централизованных</w:t>
      </w:r>
      <w:r>
        <w:rPr>
          <w:rFonts w:eastAsia="Times New Roman"/>
          <w:sz w:val="24"/>
          <w:szCs w:val="24"/>
        </w:rPr>
        <w:tab/>
      </w:r>
      <w:r>
        <w:rPr>
          <w:rFonts w:ascii="Times New Roman" w:eastAsia="Times New Roman" w:hAnsi="Times New Roman" w:cs="Times New Roman"/>
          <w:spacing w:val="-3"/>
          <w:sz w:val="24"/>
          <w:szCs w:val="24"/>
        </w:rPr>
        <w:t>систем</w:t>
      </w:r>
    </w:p>
    <w:p w:rsidR="00000000" w:rsidRDefault="00710FCD">
      <w:pPr>
        <w:shd w:val="clear" w:color="auto" w:fill="FFFFFF"/>
        <w:spacing w:line="413" w:lineRule="exact"/>
        <w:ind w:left="115"/>
        <w:jc w:val="both"/>
      </w:pPr>
      <w:r>
        <w:rPr>
          <w:rFonts w:ascii="Times New Roman" w:eastAsia="Times New Roman" w:hAnsi="Times New Roman" w:cs="Times New Roman"/>
          <w:sz w:val="24"/>
          <w:szCs w:val="24"/>
        </w:rPr>
        <w:t>водоснабжения.</w:t>
      </w:r>
    </w:p>
    <w:p w:rsidR="00000000" w:rsidRDefault="00710FCD">
      <w:pPr>
        <w:shd w:val="clear" w:color="auto" w:fill="FFFFFF"/>
        <w:spacing w:line="413" w:lineRule="exact"/>
        <w:ind w:left="115" w:right="130" w:firstLine="547"/>
        <w:jc w:val="both"/>
      </w:pPr>
      <w:r>
        <w:rPr>
          <w:rFonts w:ascii="Times New Roman" w:eastAsia="Times New Roman" w:hAnsi="Times New Roman" w:cs="Times New Roman"/>
          <w:sz w:val="24"/>
          <w:szCs w:val="24"/>
        </w:rPr>
        <w:t>Эксплуатационной зоной сетей ООО «Экопром» являются границы населенных пунктов, где осуществляется централизованное водоотвед</w:t>
      </w:r>
      <w:r>
        <w:rPr>
          <w:rFonts w:ascii="Times New Roman" w:eastAsia="Times New Roman" w:hAnsi="Times New Roman" w:cs="Times New Roman"/>
          <w:sz w:val="24"/>
          <w:szCs w:val="24"/>
        </w:rPr>
        <w:t>ение.</w:t>
      </w:r>
    </w:p>
    <w:p w:rsidR="00000000" w:rsidRDefault="00710FCD">
      <w:pPr>
        <w:shd w:val="clear" w:color="auto" w:fill="FFFFFF"/>
        <w:tabs>
          <w:tab w:val="left" w:pos="2856"/>
          <w:tab w:val="left" w:pos="3629"/>
          <w:tab w:val="left" w:pos="5573"/>
          <w:tab w:val="left" w:pos="5976"/>
          <w:tab w:val="left" w:pos="6850"/>
          <w:tab w:val="left" w:pos="8962"/>
        </w:tabs>
        <w:spacing w:line="413" w:lineRule="exact"/>
        <w:ind w:left="682"/>
        <w:jc w:val="both"/>
      </w:pPr>
      <w:r>
        <w:rPr>
          <w:rFonts w:ascii="Times New Roman" w:hAnsi="Times New Roman" w:cs="Times New Roman"/>
          <w:spacing w:val="-2"/>
          <w:sz w:val="24"/>
          <w:szCs w:val="24"/>
        </w:rPr>
        <w:t>"</w:t>
      </w:r>
      <w:r>
        <w:rPr>
          <w:rFonts w:ascii="Times New Roman" w:eastAsia="Times New Roman" w:hAnsi="Times New Roman" w:cs="Times New Roman"/>
          <w:spacing w:val="-2"/>
          <w:sz w:val="24"/>
          <w:szCs w:val="24"/>
        </w:rPr>
        <w:t>Технологическая</w:t>
      </w:r>
      <w:r>
        <w:rPr>
          <w:rFonts w:eastAsia="Times New Roman"/>
          <w:sz w:val="24"/>
          <w:szCs w:val="24"/>
        </w:rPr>
        <w:tab/>
      </w:r>
      <w:r>
        <w:rPr>
          <w:rFonts w:ascii="Times New Roman" w:eastAsia="Times New Roman" w:hAnsi="Times New Roman" w:cs="Times New Roman"/>
          <w:spacing w:val="-2"/>
          <w:sz w:val="24"/>
          <w:szCs w:val="24"/>
        </w:rPr>
        <w:t>зона</w:t>
      </w:r>
      <w:r>
        <w:rPr>
          <w:rFonts w:eastAsia="Times New Roman"/>
          <w:sz w:val="24"/>
          <w:szCs w:val="24"/>
        </w:rPr>
        <w:tab/>
      </w:r>
      <w:r>
        <w:rPr>
          <w:rFonts w:ascii="Times New Roman" w:eastAsia="Times New Roman" w:hAnsi="Times New Roman" w:cs="Times New Roman"/>
          <w:spacing w:val="-2"/>
          <w:sz w:val="24"/>
          <w:szCs w:val="24"/>
        </w:rPr>
        <w:t>водоотведения"</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
          <w:sz w:val="24"/>
          <w:szCs w:val="24"/>
        </w:rPr>
        <w:t>часть</w:t>
      </w:r>
      <w:r>
        <w:rPr>
          <w:rFonts w:eastAsia="Times New Roman"/>
          <w:sz w:val="24"/>
          <w:szCs w:val="24"/>
        </w:rPr>
        <w:tab/>
      </w:r>
      <w:r>
        <w:rPr>
          <w:rFonts w:ascii="Times New Roman" w:eastAsia="Times New Roman" w:hAnsi="Times New Roman" w:cs="Times New Roman"/>
          <w:spacing w:val="-2"/>
          <w:sz w:val="24"/>
          <w:szCs w:val="24"/>
        </w:rPr>
        <w:t>канализационной</w:t>
      </w:r>
      <w:r>
        <w:rPr>
          <w:rFonts w:eastAsia="Times New Roman"/>
          <w:sz w:val="24"/>
          <w:szCs w:val="24"/>
        </w:rPr>
        <w:tab/>
      </w:r>
      <w:r>
        <w:rPr>
          <w:rFonts w:ascii="Times New Roman" w:eastAsia="Times New Roman" w:hAnsi="Times New Roman" w:cs="Times New Roman"/>
          <w:spacing w:val="-2"/>
          <w:sz w:val="24"/>
          <w:szCs w:val="24"/>
        </w:rPr>
        <w:t>сети,</w:t>
      </w:r>
    </w:p>
    <w:p w:rsidR="00000000" w:rsidRDefault="00710FCD">
      <w:pPr>
        <w:shd w:val="clear" w:color="auto" w:fill="FFFFFF"/>
        <w:spacing w:line="413" w:lineRule="exact"/>
        <w:ind w:left="115" w:right="134"/>
        <w:jc w:val="both"/>
      </w:pPr>
      <w:r>
        <w:rPr>
          <w:rFonts w:ascii="Times New Roman" w:eastAsia="Times New Roman" w:hAnsi="Times New Roman" w:cs="Times New Roman"/>
          <w:sz w:val="24"/>
          <w:szCs w:val="24"/>
        </w:rPr>
        <w:t>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w:t>
      </w:r>
      <w:r>
        <w:rPr>
          <w:rFonts w:ascii="Times New Roman" w:eastAsia="Times New Roman" w:hAnsi="Times New Roman" w:cs="Times New Roman"/>
          <w:sz w:val="24"/>
          <w:szCs w:val="24"/>
        </w:rPr>
        <w:t>ных вод в водный объект".</w:t>
      </w:r>
    </w:p>
    <w:p w:rsidR="00000000" w:rsidRDefault="00710FCD">
      <w:pPr>
        <w:shd w:val="clear" w:color="auto" w:fill="FFFFFF"/>
        <w:spacing w:before="408" w:line="413" w:lineRule="exact"/>
        <w:ind w:left="115" w:right="130" w:firstLine="566"/>
        <w:jc w:val="both"/>
      </w:pPr>
      <w:r>
        <w:rPr>
          <w:rFonts w:ascii="Times New Roman" w:eastAsia="Times New Roman" w:hAnsi="Times New Roman" w:cs="Times New Roman"/>
          <w:sz w:val="24"/>
          <w:szCs w:val="24"/>
        </w:rPr>
        <w:t>Схематично эксплуатационные и технологические зоны системы водоотведения по принадлежности к ресурсоснабжающим организациям представлены на рисунке 2.1.3.1.</w:t>
      </w:r>
    </w:p>
    <w:p w:rsidR="00000000" w:rsidRDefault="00710FCD">
      <w:pPr>
        <w:shd w:val="clear" w:color="auto" w:fill="FFFFFF"/>
        <w:spacing w:before="274" w:line="413" w:lineRule="exact"/>
        <w:ind w:left="115" w:right="134" w:firstLine="566"/>
        <w:jc w:val="both"/>
      </w:pPr>
      <w:r>
        <w:rPr>
          <w:rFonts w:ascii="Times New Roman" w:eastAsia="Times New Roman" w:hAnsi="Times New Roman" w:cs="Times New Roman"/>
          <w:sz w:val="24"/>
          <w:szCs w:val="24"/>
        </w:rPr>
        <w:t>Зонами централизованного водоотведения являются территории населенных пун</w:t>
      </w:r>
      <w:r>
        <w:rPr>
          <w:rFonts w:ascii="Times New Roman" w:eastAsia="Times New Roman" w:hAnsi="Times New Roman" w:cs="Times New Roman"/>
          <w:sz w:val="24"/>
          <w:szCs w:val="24"/>
        </w:rPr>
        <w:t xml:space="preserve">ктов, где население обеспечено услугой централизованного водоотведения, и соответственно зонами нецентрализованного водоотведения являются территории населенных пугктов, где таковое отсутствует. В подобных населенных пунктах канализование осуществляется с </w:t>
      </w:r>
      <w:r>
        <w:rPr>
          <w:rFonts w:ascii="Times New Roman" w:eastAsia="Times New Roman" w:hAnsi="Times New Roman" w:cs="Times New Roman"/>
          <w:sz w:val="24"/>
          <w:szCs w:val="24"/>
        </w:rPr>
        <w:t>помощью выгребных ям, септиков.</w:t>
      </w:r>
    </w:p>
    <w:p w:rsidR="00000000" w:rsidRDefault="00710FCD">
      <w:pPr>
        <w:shd w:val="clear" w:color="auto" w:fill="FFFFFF"/>
        <w:tabs>
          <w:tab w:val="left" w:pos="6907"/>
        </w:tabs>
        <w:spacing w:line="413" w:lineRule="exact"/>
        <w:ind w:left="682"/>
        <w:jc w:val="both"/>
      </w:pPr>
      <w:r>
        <w:rPr>
          <w:rFonts w:ascii="Times New Roman" w:eastAsia="Times New Roman" w:hAnsi="Times New Roman" w:cs="Times New Roman"/>
          <w:spacing w:val="-7"/>
          <w:sz w:val="24"/>
          <w:szCs w:val="24"/>
        </w:rPr>
        <w:t>Зоной      централизованного      водоснабжения      является</w:t>
      </w:r>
      <w:r>
        <w:rPr>
          <w:rFonts w:eastAsia="Times New Roman"/>
          <w:sz w:val="24"/>
          <w:szCs w:val="24"/>
        </w:rPr>
        <w:tab/>
      </w:r>
      <w:r>
        <w:rPr>
          <w:rFonts w:ascii="Times New Roman" w:eastAsia="Times New Roman" w:hAnsi="Times New Roman" w:cs="Times New Roman"/>
          <w:spacing w:val="-8"/>
          <w:sz w:val="24"/>
          <w:szCs w:val="24"/>
        </w:rPr>
        <w:t>непосредственно       город</w:t>
      </w:r>
    </w:p>
    <w:p w:rsidR="00000000" w:rsidRDefault="00710FCD">
      <w:pPr>
        <w:shd w:val="clear" w:color="auto" w:fill="FFFFFF"/>
        <w:spacing w:line="413" w:lineRule="exact"/>
        <w:ind w:left="115"/>
        <w:jc w:val="both"/>
      </w:pPr>
      <w:r>
        <w:rPr>
          <w:rFonts w:ascii="Times New Roman" w:eastAsia="Times New Roman" w:hAnsi="Times New Roman" w:cs="Times New Roman"/>
          <w:sz w:val="24"/>
          <w:szCs w:val="24"/>
        </w:rPr>
        <w:t>Димитровград.</w:t>
      </w:r>
    </w:p>
    <w:p w:rsidR="00000000" w:rsidRDefault="00710FCD">
      <w:pPr>
        <w:shd w:val="clear" w:color="auto" w:fill="FFFFFF"/>
        <w:spacing w:before="1219"/>
        <w:ind w:left="9163"/>
      </w:pPr>
      <w:r>
        <w:t>122</w:t>
      </w:r>
    </w:p>
    <w:p w:rsidR="00000000" w:rsidRDefault="00710FCD">
      <w:pPr>
        <w:shd w:val="clear" w:color="auto" w:fill="FFFFFF"/>
        <w:spacing w:before="1219"/>
        <w:ind w:left="9163"/>
        <w:sectPr w:rsidR="00000000">
          <w:pgSz w:w="11909" w:h="16834"/>
          <w:pgMar w:top="692" w:right="725" w:bottom="360" w:left="1589" w:header="720" w:footer="720" w:gutter="0"/>
          <w:cols w:space="60"/>
          <w:noEndnote/>
        </w:sectPr>
      </w:pPr>
    </w:p>
    <w:p w:rsidR="00000000" w:rsidRDefault="00710FCD">
      <w:pPr>
        <w:shd w:val="clear" w:color="auto" w:fill="FFFFFF"/>
        <w:spacing w:line="235" w:lineRule="exact"/>
        <w:ind w:left="1987"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099" w:line="317" w:lineRule="exact"/>
        <w:ind w:left="115"/>
      </w:pPr>
      <w:bookmarkStart w:id="61" w:name="bookmark61"/>
      <w:r>
        <w:rPr>
          <w:rFonts w:ascii="Times New Roman" w:hAnsi="Times New Roman" w:cs="Times New Roman"/>
          <w:b/>
          <w:bCs/>
          <w:spacing w:val="-7"/>
          <w:sz w:val="24"/>
          <w:szCs w:val="24"/>
        </w:rPr>
        <w:t>2</w:t>
      </w:r>
      <w:bookmarkEnd w:id="61"/>
      <w:r>
        <w:rPr>
          <w:rFonts w:ascii="Times New Roman" w:hAnsi="Times New Roman" w:cs="Times New Roman"/>
          <w:b/>
          <w:bCs/>
          <w:spacing w:val="-7"/>
          <w:sz w:val="24"/>
          <w:szCs w:val="24"/>
        </w:rPr>
        <w:t xml:space="preserve">.1.4.   </w:t>
      </w:r>
      <w:r>
        <w:rPr>
          <w:rFonts w:ascii="Times New Roman" w:eastAsia="Times New Roman" w:hAnsi="Times New Roman" w:cs="Times New Roman"/>
          <w:b/>
          <w:bCs/>
          <w:spacing w:val="-7"/>
          <w:sz w:val="24"/>
          <w:szCs w:val="24"/>
        </w:rPr>
        <w:t xml:space="preserve">Организация   технической   возможности   утилизации   осадков   сточных   вод   на </w:t>
      </w:r>
      <w:r>
        <w:rPr>
          <w:rFonts w:ascii="Times New Roman" w:eastAsia="Times New Roman" w:hAnsi="Times New Roman" w:cs="Times New Roman"/>
          <w:b/>
          <w:bCs/>
          <w:sz w:val="24"/>
          <w:szCs w:val="24"/>
        </w:rPr>
        <w:t>очистных сооружениях существующей централизованной системы водоотведения.</w:t>
      </w:r>
    </w:p>
    <w:p w:rsidR="00000000" w:rsidRDefault="00710FCD">
      <w:pPr>
        <w:shd w:val="clear" w:color="auto" w:fill="FFFFFF"/>
        <w:spacing w:before="509" w:line="317" w:lineRule="exact"/>
        <w:ind w:left="115" w:firstLine="706"/>
      </w:pPr>
      <w:r>
        <w:rPr>
          <w:rFonts w:ascii="Times New Roman" w:eastAsia="Times New Roman" w:hAnsi="Times New Roman" w:cs="Times New Roman"/>
          <w:spacing w:val="-1"/>
          <w:sz w:val="24"/>
          <w:szCs w:val="24"/>
        </w:rPr>
        <w:t>Утилизация осадков сточных вод производится путем высушивания этих ос</w:t>
      </w:r>
      <w:r>
        <w:rPr>
          <w:rFonts w:ascii="Times New Roman" w:eastAsia="Times New Roman" w:hAnsi="Times New Roman" w:cs="Times New Roman"/>
          <w:spacing w:val="-1"/>
          <w:sz w:val="24"/>
          <w:szCs w:val="24"/>
        </w:rPr>
        <w:t xml:space="preserve">адков, после обработки   на иловых площадках с последующим вывозом на свалку или </w:t>
      </w:r>
      <w:r>
        <w:rPr>
          <w:rFonts w:ascii="Times New Roman" w:eastAsia="Times New Roman" w:hAnsi="Times New Roman" w:cs="Times New Roman"/>
          <w:sz w:val="24"/>
          <w:szCs w:val="24"/>
        </w:rPr>
        <w:t>использованием в качес тве удобрений в сельхоз промышленности.</w:t>
      </w:r>
    </w:p>
    <w:p w:rsidR="00000000" w:rsidRDefault="00710FCD">
      <w:pPr>
        <w:shd w:val="clear" w:color="auto" w:fill="FFFFFF"/>
        <w:spacing w:before="197" w:line="317" w:lineRule="exact"/>
        <w:ind w:left="115" w:right="1498" w:firstLine="648"/>
      </w:pPr>
      <w:r>
        <w:rPr>
          <w:rFonts w:ascii="Times New Roman" w:eastAsia="Times New Roman" w:hAnsi="Times New Roman" w:cs="Times New Roman"/>
          <w:spacing w:val="-2"/>
          <w:sz w:val="24"/>
          <w:szCs w:val="24"/>
        </w:rPr>
        <w:t xml:space="preserve">Иловые карты (поля)   являются технологическим сооружениями   на </w:t>
      </w:r>
      <w:r>
        <w:rPr>
          <w:rFonts w:ascii="Times New Roman" w:eastAsia="Times New Roman" w:hAnsi="Times New Roman" w:cs="Times New Roman"/>
          <w:spacing w:val="-1"/>
          <w:sz w:val="24"/>
          <w:szCs w:val="24"/>
        </w:rPr>
        <w:t>искусственном   (бетонном) основании с дренажом</w:t>
      </w:r>
      <w:r>
        <w:rPr>
          <w:rFonts w:ascii="Times New Roman" w:eastAsia="Times New Roman" w:hAnsi="Times New Roman" w:cs="Times New Roman"/>
          <w:spacing w:val="-1"/>
          <w:sz w:val="24"/>
          <w:szCs w:val="24"/>
        </w:rPr>
        <w:t xml:space="preserve">. Они предназначены для </w:t>
      </w:r>
      <w:r>
        <w:rPr>
          <w:rFonts w:ascii="Times New Roman" w:eastAsia="Times New Roman" w:hAnsi="Times New Roman" w:cs="Times New Roman"/>
          <w:sz w:val="24"/>
          <w:szCs w:val="24"/>
        </w:rPr>
        <w:t>обезвоживания   осадков в естественных условиях.</w:t>
      </w:r>
    </w:p>
    <w:p w:rsidR="00000000" w:rsidRDefault="00710FCD">
      <w:pPr>
        <w:shd w:val="clear" w:color="auto" w:fill="FFFFFF"/>
        <w:spacing w:line="317" w:lineRule="exact"/>
        <w:ind w:left="115" w:right="499" w:firstLine="720"/>
      </w:pPr>
      <w:r>
        <w:rPr>
          <w:rFonts w:ascii="Times New Roman" w:eastAsia="Times New Roman" w:hAnsi="Times New Roman" w:cs="Times New Roman"/>
          <w:spacing w:val="-2"/>
          <w:sz w:val="24"/>
          <w:szCs w:val="24"/>
        </w:rPr>
        <w:t xml:space="preserve">Как было сказано выше, для утилизации осадков сточных вод   предусмотрены </w:t>
      </w:r>
      <w:r>
        <w:rPr>
          <w:rFonts w:ascii="Times New Roman" w:eastAsia="Times New Roman" w:hAnsi="Times New Roman" w:cs="Times New Roman"/>
          <w:sz w:val="24"/>
          <w:szCs w:val="24"/>
        </w:rPr>
        <w:t>иловые площадки (19 карт).</w:t>
      </w:r>
    </w:p>
    <w:p w:rsidR="00000000" w:rsidRDefault="00710FCD">
      <w:pPr>
        <w:shd w:val="clear" w:color="auto" w:fill="FFFFFF"/>
        <w:spacing w:before="230"/>
        <w:ind w:left="821"/>
      </w:pPr>
      <w:r>
        <w:rPr>
          <w:rFonts w:ascii="Times New Roman" w:eastAsia="Times New Roman" w:hAnsi="Times New Roman" w:cs="Times New Roman"/>
          <w:sz w:val="24"/>
          <w:szCs w:val="24"/>
        </w:rPr>
        <w:t>Данные по площадям иловых карт представлены в таблице 2.1.3.1.</w:t>
      </w:r>
    </w:p>
    <w:p w:rsidR="00000000" w:rsidRDefault="00710FCD">
      <w:pPr>
        <w:shd w:val="clear" w:color="auto" w:fill="FFFFFF"/>
        <w:spacing w:before="240"/>
        <w:ind w:right="5"/>
        <w:jc w:val="right"/>
      </w:pPr>
      <w:r>
        <w:rPr>
          <w:rFonts w:ascii="Times New Roman" w:eastAsia="Times New Roman" w:hAnsi="Times New Roman" w:cs="Times New Roman"/>
          <w:spacing w:val="-1"/>
          <w:sz w:val="24"/>
          <w:szCs w:val="24"/>
        </w:rPr>
        <w:t>Т а б л и ц а</w:t>
      </w:r>
      <w:r>
        <w:rPr>
          <w:rFonts w:ascii="Times New Roman" w:eastAsia="Times New Roman" w:hAnsi="Times New Roman" w:cs="Times New Roman"/>
          <w:spacing w:val="-1"/>
          <w:sz w:val="24"/>
          <w:szCs w:val="24"/>
        </w:rPr>
        <w:t xml:space="preserve"> 2.1.3.1.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746"/>
        <w:gridCol w:w="4598"/>
        <w:gridCol w:w="1906"/>
      </w:tblGrid>
      <w:tr w:rsidR="00000000">
        <w:tblPrEx>
          <w:tblCellMar>
            <w:top w:w="0" w:type="dxa"/>
            <w:bottom w:w="0" w:type="dxa"/>
          </w:tblCellMar>
        </w:tblPrEx>
        <w:trPr>
          <w:trHeight w:hRule="exact" w:val="374"/>
        </w:trPr>
        <w:tc>
          <w:tcPr>
            <w:tcW w:w="274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874"/>
            </w:pPr>
            <w:r>
              <w:rPr>
                <w:rFonts w:ascii="Times New Roman" w:eastAsia="Times New Roman" w:hAnsi="Times New Roman" w:cs="Times New Roman"/>
                <w:sz w:val="22"/>
                <w:szCs w:val="22"/>
              </w:rPr>
              <w:t>№№ п/п</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70"/>
            </w:pPr>
            <w:r>
              <w:rPr>
                <w:rFonts w:ascii="Times New Roman" w:eastAsia="Times New Roman" w:hAnsi="Times New Roman" w:cs="Times New Roman"/>
                <w:sz w:val="22"/>
                <w:szCs w:val="22"/>
              </w:rPr>
              <w:t>Площадь иловых полей</w:t>
            </w:r>
          </w:p>
        </w:tc>
        <w:tc>
          <w:tcPr>
            <w:tcW w:w="1906"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254"/>
            </w:pPr>
            <w:r>
              <w:rPr>
                <w:rFonts w:ascii="Times New Roman" w:eastAsia="Times New Roman" w:hAnsi="Times New Roman" w:cs="Times New Roman"/>
                <w:spacing w:val="-2"/>
                <w:sz w:val="22"/>
                <w:szCs w:val="22"/>
              </w:rPr>
              <w:t>Примечание</w:t>
            </w:r>
          </w:p>
        </w:tc>
      </w:tr>
      <w:tr w:rsidR="00000000">
        <w:tblPrEx>
          <w:tblCellMar>
            <w:top w:w="0" w:type="dxa"/>
            <w:bottom w:w="0" w:type="dxa"/>
          </w:tblCellMar>
        </w:tblPrEx>
        <w:trPr>
          <w:trHeight w:hRule="exact" w:val="370"/>
        </w:trPr>
        <w:tc>
          <w:tcPr>
            <w:tcW w:w="2746"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45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54"/>
            </w:pPr>
            <w:r>
              <w:rPr>
                <w:rFonts w:ascii="Times New Roman" w:eastAsia="Times New Roman" w:hAnsi="Times New Roman" w:cs="Times New Roman"/>
                <w:sz w:val="22"/>
                <w:szCs w:val="22"/>
              </w:rPr>
              <w:t>кв. м</w:t>
            </w:r>
          </w:p>
        </w:tc>
        <w:tc>
          <w:tcPr>
            <w:tcW w:w="1906" w:type="dxa"/>
            <w:vMerge/>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1954"/>
            </w:pPr>
          </w:p>
          <w:p w:rsidR="00000000" w:rsidRDefault="00710FCD">
            <w:pPr>
              <w:shd w:val="clear" w:color="auto" w:fill="FFFFFF"/>
              <w:ind w:left="1954"/>
            </w:pPr>
          </w:p>
        </w:tc>
      </w:tr>
      <w:tr w:rsidR="00000000">
        <w:tblPrEx>
          <w:tblCellMar>
            <w:top w:w="0" w:type="dxa"/>
            <w:bottom w:w="0" w:type="dxa"/>
          </w:tblCellMar>
        </w:tblPrEx>
        <w:trPr>
          <w:trHeight w:hRule="exact" w:val="370"/>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5"/>
            </w:pPr>
            <w:r>
              <w:rPr>
                <w:rFonts w:ascii="Times New Roman" w:hAnsi="Times New Roman" w:cs="Times New Roman"/>
                <w:sz w:val="22"/>
                <w:szCs w:val="22"/>
              </w:rPr>
              <w:t>1</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8"/>
            </w:pPr>
            <w:r>
              <w:rPr>
                <w:rFonts w:ascii="Times New Roman" w:hAnsi="Times New Roman" w:cs="Times New Roman"/>
                <w:spacing w:val="-1"/>
                <w:sz w:val="22"/>
                <w:szCs w:val="22"/>
              </w:rPr>
              <w:t xml:space="preserve">16 </w:t>
            </w:r>
            <w:r>
              <w:rPr>
                <w:rFonts w:ascii="Times New Roman" w:eastAsia="Times New Roman" w:hAnsi="Times New Roman" w:cs="Times New Roman"/>
                <w:spacing w:val="-1"/>
                <w:sz w:val="22"/>
                <w:szCs w:val="22"/>
              </w:rPr>
              <w:t>площадок размерами 1252,24 м</w:t>
            </w:r>
            <w:r>
              <w:rPr>
                <w:rFonts w:ascii="Times New Roman" w:eastAsia="Times New Roman" w:hAnsi="Times New Roman" w:cs="Times New Roman"/>
                <w:sz w:val="22"/>
                <w:szCs w:val="22"/>
                <w:vertAlign w:val="superscript"/>
              </w:rPr>
              <w:t>2</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70"/>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5"/>
            </w:pPr>
            <w:r>
              <w:rPr>
                <w:rFonts w:ascii="Times New Roman" w:hAnsi="Times New Roman" w:cs="Times New Roman"/>
                <w:sz w:val="22"/>
                <w:szCs w:val="22"/>
              </w:rPr>
              <w:t>2</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6"/>
            </w:pPr>
            <w:r>
              <w:rPr>
                <w:rFonts w:ascii="Times New Roman" w:hAnsi="Times New Roman" w:cs="Times New Roman"/>
                <w:spacing w:val="-1"/>
                <w:sz w:val="22"/>
                <w:szCs w:val="22"/>
              </w:rPr>
              <w:t xml:space="preserve">3 </w:t>
            </w:r>
            <w:r>
              <w:rPr>
                <w:rFonts w:ascii="Times New Roman" w:eastAsia="Times New Roman" w:hAnsi="Times New Roman" w:cs="Times New Roman"/>
                <w:spacing w:val="-1"/>
                <w:sz w:val="22"/>
                <w:szCs w:val="22"/>
              </w:rPr>
              <w:t>площадки размерами 1592,64 м</w:t>
            </w:r>
            <w:r>
              <w:rPr>
                <w:rFonts w:ascii="Times New Roman" w:eastAsia="Times New Roman" w:hAnsi="Times New Roman" w:cs="Times New Roman"/>
                <w:sz w:val="22"/>
                <w:szCs w:val="22"/>
                <w:vertAlign w:val="superscript"/>
              </w:rPr>
              <w:t>2</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70"/>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5"/>
            </w:pPr>
            <w:r>
              <w:rPr>
                <w:rFonts w:ascii="Times New Roman" w:hAnsi="Times New Roman" w:cs="Times New Roman"/>
                <w:sz w:val="22"/>
                <w:szCs w:val="22"/>
              </w:rPr>
              <w:t>3</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95"/>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площадка размерами 1559,04 м</w:t>
            </w:r>
            <w:r>
              <w:rPr>
                <w:rFonts w:ascii="Times New Roman" w:eastAsia="Times New Roman" w:hAnsi="Times New Roman" w:cs="Times New Roman"/>
                <w:sz w:val="22"/>
                <w:szCs w:val="22"/>
                <w:vertAlign w:val="superscript"/>
              </w:rPr>
              <w:t>2</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74"/>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79"/>
            </w:pPr>
            <w:r>
              <w:rPr>
                <w:rFonts w:ascii="Times New Roman" w:eastAsia="Times New Roman" w:hAnsi="Times New Roman" w:cs="Times New Roman"/>
                <w:sz w:val="22"/>
                <w:szCs w:val="22"/>
              </w:rPr>
              <w:t>Итого</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94"/>
            </w:pPr>
            <w:r>
              <w:rPr>
                <w:rFonts w:ascii="Times New Roman" w:hAnsi="Times New Roman" w:cs="Times New Roman"/>
                <w:sz w:val="22"/>
                <w:szCs w:val="22"/>
              </w:rPr>
              <w:t xml:space="preserve">26372,8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2</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451" w:line="317" w:lineRule="exact"/>
        <w:ind w:left="115" w:right="5" w:firstLine="706"/>
        <w:jc w:val="both"/>
      </w:pPr>
      <w:bookmarkStart w:id="62" w:name="bookmark62"/>
      <w:r>
        <w:rPr>
          <w:rFonts w:ascii="Times New Roman" w:eastAsia="Times New Roman" w:hAnsi="Times New Roman" w:cs="Times New Roman"/>
          <w:sz w:val="24"/>
          <w:szCs w:val="24"/>
        </w:rPr>
        <w:t>О</w:t>
      </w:r>
      <w:bookmarkEnd w:id="62"/>
      <w:r>
        <w:rPr>
          <w:rFonts w:ascii="Times New Roman" w:eastAsia="Times New Roman" w:hAnsi="Times New Roman" w:cs="Times New Roman"/>
          <w:sz w:val="24"/>
          <w:szCs w:val="24"/>
        </w:rPr>
        <w:t>садок сточных вод обрабатывается согласно «Те</w:t>
      </w:r>
      <w:r>
        <w:rPr>
          <w:rFonts w:ascii="Times New Roman" w:eastAsia="Times New Roman" w:hAnsi="Times New Roman" w:cs="Times New Roman"/>
          <w:sz w:val="24"/>
          <w:szCs w:val="24"/>
        </w:rPr>
        <w:t>хнологического регламента производства и применения почвогрунта «Димитровградский», разработанного в 2014 г., составной частью которого является заключение ФГБУН НИЦ ТБП ФМБА России о том, что его можно использовать в муниципальном и лесном хозяйстве с соб</w:t>
      </w:r>
      <w:r>
        <w:rPr>
          <w:rFonts w:ascii="Times New Roman" w:eastAsia="Times New Roman" w:hAnsi="Times New Roman" w:cs="Times New Roman"/>
          <w:sz w:val="24"/>
          <w:szCs w:val="24"/>
        </w:rPr>
        <w:t>людением соответствующих регламентов применения.</w:t>
      </w:r>
    </w:p>
    <w:p w:rsidR="00000000" w:rsidRDefault="00710FCD">
      <w:pPr>
        <w:shd w:val="clear" w:color="auto" w:fill="FFFFFF"/>
        <w:spacing w:before="480" w:line="317" w:lineRule="exact"/>
        <w:ind w:left="115"/>
        <w:jc w:val="both"/>
      </w:pPr>
      <w:r>
        <w:rPr>
          <w:rFonts w:ascii="Times New Roman" w:hAnsi="Times New Roman" w:cs="Times New Roman"/>
          <w:b/>
          <w:bCs/>
          <w:sz w:val="24"/>
          <w:szCs w:val="24"/>
        </w:rPr>
        <w:t xml:space="preserve">2.1.5. </w:t>
      </w:r>
      <w:r>
        <w:rPr>
          <w:rFonts w:ascii="Times New Roman" w:eastAsia="Times New Roman" w:hAnsi="Times New Roman" w:cs="Times New Roman"/>
          <w:b/>
          <w:bCs/>
          <w:sz w:val="24"/>
          <w:szCs w:val="24"/>
        </w:rPr>
        <w:t>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w:t>
      </w:r>
      <w:r>
        <w:rPr>
          <w:rFonts w:ascii="Times New Roman" w:eastAsia="Times New Roman" w:hAnsi="Times New Roman" w:cs="Times New Roman"/>
          <w:b/>
          <w:bCs/>
          <w:sz w:val="24"/>
          <w:szCs w:val="24"/>
        </w:rPr>
        <w:t>х централизованной системы водоотведения.</w:t>
      </w:r>
    </w:p>
    <w:p w:rsidR="00000000" w:rsidRDefault="00710FCD">
      <w:pPr>
        <w:shd w:val="clear" w:color="auto" w:fill="FFFFFF"/>
        <w:spacing w:before="533"/>
        <w:ind w:left="682"/>
      </w:pPr>
      <w:r>
        <w:rPr>
          <w:rFonts w:ascii="Times New Roman" w:eastAsia="Times New Roman" w:hAnsi="Times New Roman" w:cs="Times New Roman"/>
          <w:spacing w:val="-6"/>
          <w:sz w:val="24"/>
          <w:szCs w:val="24"/>
        </w:rPr>
        <w:t>Система   бытовой   канализации   состоит   из    самотечных   безнапорных   коллекторов</w:t>
      </w:r>
    </w:p>
    <w:p w:rsidR="00000000" w:rsidRDefault="00710FCD">
      <w:pPr>
        <w:shd w:val="clear" w:color="auto" w:fill="FFFFFF"/>
        <w:spacing w:before="139"/>
        <w:ind w:left="115"/>
      </w:pPr>
      <w:r>
        <w:rPr>
          <w:rFonts w:ascii="Times New Roman" w:eastAsia="Times New Roman" w:hAnsi="Times New Roman" w:cs="Times New Roman"/>
          <w:sz w:val="24"/>
          <w:szCs w:val="24"/>
        </w:rPr>
        <w:t>магистральных и внутриквартальных сетей, напорных коллекторов и КНС.</w:t>
      </w:r>
    </w:p>
    <w:p w:rsidR="00000000" w:rsidRDefault="00710FCD">
      <w:pPr>
        <w:shd w:val="clear" w:color="auto" w:fill="FFFFFF"/>
        <w:spacing w:before="130" w:line="274" w:lineRule="exact"/>
        <w:ind w:left="115" w:right="10" w:firstLine="566"/>
        <w:jc w:val="both"/>
      </w:pPr>
      <w:r>
        <w:rPr>
          <w:rFonts w:ascii="Times New Roman" w:eastAsia="Times New Roman" w:hAnsi="Times New Roman" w:cs="Times New Roman"/>
          <w:sz w:val="24"/>
          <w:szCs w:val="24"/>
        </w:rPr>
        <w:t>Система хозфекальной канализации ОАО «ОТЭК» состоит из с</w:t>
      </w:r>
      <w:r>
        <w:rPr>
          <w:rFonts w:ascii="Times New Roman" w:eastAsia="Times New Roman" w:hAnsi="Times New Roman" w:cs="Times New Roman"/>
          <w:sz w:val="24"/>
          <w:szCs w:val="24"/>
        </w:rPr>
        <w:t>амотечных безнапорных коллекторов магистральных и внутриквартальных сетей общей протяженностью   более 50   км.</w:t>
      </w:r>
    </w:p>
    <w:p w:rsidR="00000000" w:rsidRDefault="00710FCD">
      <w:pPr>
        <w:shd w:val="clear" w:color="auto" w:fill="FFFFFF"/>
        <w:spacing w:before="245"/>
        <w:jc w:val="right"/>
      </w:pPr>
      <w:r>
        <w:rPr>
          <w:spacing w:val="-13"/>
        </w:rPr>
        <w:t>123</w:t>
      </w:r>
    </w:p>
    <w:p w:rsidR="00000000" w:rsidRDefault="00710FCD">
      <w:pPr>
        <w:shd w:val="clear" w:color="auto" w:fill="FFFFFF"/>
        <w:spacing w:before="245"/>
        <w:jc w:val="right"/>
        <w:sectPr w:rsidR="00000000">
          <w:pgSz w:w="11909" w:h="16834"/>
          <w:pgMar w:top="692" w:right="850"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26" w:line="274" w:lineRule="exact"/>
        <w:ind w:left="115" w:right="110" w:firstLine="566"/>
        <w:jc w:val="both"/>
      </w:pPr>
      <w:r>
        <w:rPr>
          <w:rFonts w:ascii="Times New Roman" w:eastAsia="Times New Roman" w:hAnsi="Times New Roman" w:cs="Times New Roman"/>
          <w:sz w:val="24"/>
          <w:szCs w:val="24"/>
        </w:rPr>
        <w:t>Протяженность канализационн</w:t>
      </w:r>
      <w:r>
        <w:rPr>
          <w:rFonts w:ascii="Times New Roman" w:eastAsia="Times New Roman" w:hAnsi="Times New Roman" w:cs="Times New Roman"/>
          <w:sz w:val="24"/>
          <w:szCs w:val="24"/>
        </w:rPr>
        <w:t>ых сетей составляет 106,3 км. Основную долю сетей водоотведения составляют дворовые и внутриквартальные сети: 79 км или 75 % от общей протяженности. Протяженность магистральных коллекторов (от 300 мм и выше) составляет 27 км или 25 % от общей протяженности</w:t>
      </w:r>
      <w:r>
        <w:rPr>
          <w:rFonts w:ascii="Times New Roman" w:eastAsia="Times New Roman" w:hAnsi="Times New Roman" w:cs="Times New Roman"/>
          <w:sz w:val="24"/>
          <w:szCs w:val="24"/>
        </w:rPr>
        <w:t>.</w:t>
      </w:r>
    </w:p>
    <w:p w:rsidR="00000000" w:rsidRDefault="00710FCD">
      <w:pPr>
        <w:shd w:val="clear" w:color="auto" w:fill="FFFFFF"/>
        <w:tabs>
          <w:tab w:val="left" w:pos="2851"/>
          <w:tab w:val="left" w:pos="4378"/>
          <w:tab w:val="left" w:pos="5923"/>
          <w:tab w:val="left" w:pos="6485"/>
          <w:tab w:val="left" w:pos="8174"/>
          <w:tab w:val="left" w:pos="9144"/>
        </w:tabs>
        <w:spacing w:line="274" w:lineRule="exact"/>
        <w:ind w:left="682"/>
        <w:jc w:val="both"/>
      </w:pPr>
      <w:r>
        <w:rPr>
          <w:rFonts w:ascii="Times New Roman" w:eastAsia="Times New Roman" w:hAnsi="Times New Roman" w:cs="Times New Roman"/>
          <w:spacing w:val="-2"/>
          <w:sz w:val="24"/>
          <w:szCs w:val="24"/>
        </w:rPr>
        <w:t>Канализационные</w:t>
      </w:r>
      <w:r>
        <w:rPr>
          <w:rFonts w:eastAsia="Times New Roman"/>
          <w:sz w:val="24"/>
          <w:szCs w:val="24"/>
        </w:rPr>
        <w:tab/>
      </w:r>
      <w:r>
        <w:rPr>
          <w:rFonts w:ascii="Times New Roman" w:eastAsia="Times New Roman" w:hAnsi="Times New Roman" w:cs="Times New Roman"/>
          <w:spacing w:val="-2"/>
          <w:sz w:val="24"/>
          <w:szCs w:val="24"/>
        </w:rPr>
        <w:t>коллекторы</w:t>
      </w:r>
      <w:r>
        <w:rPr>
          <w:rFonts w:eastAsia="Times New Roman"/>
          <w:sz w:val="24"/>
          <w:szCs w:val="24"/>
        </w:rPr>
        <w:tab/>
      </w:r>
      <w:r>
        <w:rPr>
          <w:rFonts w:ascii="Times New Roman" w:eastAsia="Times New Roman" w:hAnsi="Times New Roman" w:cs="Times New Roman"/>
          <w:spacing w:val="-2"/>
          <w:sz w:val="24"/>
          <w:szCs w:val="24"/>
        </w:rPr>
        <w:t>пропускают</w:t>
      </w:r>
      <w:r>
        <w:rPr>
          <w:rFonts w:eastAsia="Times New Roman"/>
          <w:sz w:val="24"/>
          <w:szCs w:val="24"/>
        </w:rPr>
        <w:tab/>
      </w:r>
      <w:r>
        <w:rPr>
          <w:rFonts w:ascii="Times New Roman" w:eastAsia="Times New Roman" w:cs="Times New Roman"/>
          <w:spacing w:val="-2"/>
          <w:sz w:val="24"/>
          <w:szCs w:val="24"/>
        </w:rPr>
        <w:t>40</w:t>
      </w:r>
      <w:r>
        <w:rPr>
          <w:rFonts w:eastAsia="Times New Roman"/>
          <w:sz w:val="24"/>
          <w:szCs w:val="24"/>
        </w:rPr>
        <w:tab/>
      </w:r>
      <w:r>
        <w:rPr>
          <w:rFonts w:ascii="Times New Roman" w:eastAsia="Times New Roman" w:hAnsi="Times New Roman" w:cs="Times New Roman"/>
          <w:spacing w:val="-5"/>
          <w:sz w:val="24"/>
          <w:szCs w:val="24"/>
        </w:rPr>
        <w:t>тыс.м</w:t>
      </w:r>
      <w:r>
        <w:rPr>
          <w:rFonts w:ascii="Times New Roman" w:eastAsia="Times New Roman" w:hAnsi="Times New Roman" w:cs="Times New Roman"/>
          <w:spacing w:val="-5"/>
          <w:sz w:val="24"/>
          <w:szCs w:val="24"/>
          <w:vertAlign w:val="superscript"/>
        </w:rPr>
        <w:t>3</w:t>
      </w:r>
      <w:r>
        <w:rPr>
          <w:rFonts w:ascii="Times New Roman" w:eastAsia="Times New Roman" w:hAnsi="Times New Roman" w:cs="Times New Roman"/>
          <w:spacing w:val="-5"/>
          <w:sz w:val="24"/>
          <w:szCs w:val="24"/>
        </w:rPr>
        <w:t>/сутки.</w:t>
      </w:r>
      <w:r>
        <w:rPr>
          <w:rFonts w:eastAsia="Times New Roman" w:hAnsi="Times New Roman"/>
          <w:sz w:val="24"/>
          <w:szCs w:val="24"/>
        </w:rPr>
        <w:tab/>
      </w:r>
      <w:r>
        <w:rPr>
          <w:rFonts w:ascii="Times New Roman" w:eastAsia="Times New Roman" w:hAnsi="Times New Roman" w:cs="Times New Roman"/>
          <w:spacing w:val="-2"/>
          <w:sz w:val="24"/>
          <w:szCs w:val="24"/>
        </w:rPr>
        <w:t>Почти</w:t>
      </w:r>
      <w:r>
        <w:rPr>
          <w:rFonts w:eastAsia="Times New Roman"/>
          <w:sz w:val="24"/>
          <w:szCs w:val="24"/>
        </w:rPr>
        <w:tab/>
      </w:r>
      <w:r>
        <w:rPr>
          <w:rFonts w:ascii="Times New Roman" w:eastAsia="Times New Roman" w:hAnsi="Times New Roman" w:cs="Times New Roman"/>
          <w:spacing w:val="-4"/>
          <w:sz w:val="24"/>
          <w:szCs w:val="24"/>
        </w:rPr>
        <w:t>все</w:t>
      </w:r>
    </w:p>
    <w:p w:rsidR="00000000" w:rsidRDefault="00710FCD">
      <w:pPr>
        <w:shd w:val="clear" w:color="auto" w:fill="FFFFFF"/>
        <w:spacing w:before="5" w:line="274" w:lineRule="exact"/>
        <w:ind w:left="115" w:right="115"/>
        <w:jc w:val="both"/>
      </w:pPr>
      <w:r>
        <w:rPr>
          <w:rFonts w:ascii="Times New Roman" w:eastAsia="Times New Roman" w:hAnsi="Times New Roman" w:cs="Times New Roman"/>
          <w:sz w:val="24"/>
          <w:szCs w:val="24"/>
        </w:rPr>
        <w:t>магистральные коллекторы построены в 1965-1975 гг. и имеют износ более 80 %. На канализационных сетях города установлено 2682 смотровых канализационных колодца; 9 насосных станций перекачки</w:t>
      </w:r>
      <w:r>
        <w:rPr>
          <w:rFonts w:ascii="Times New Roman" w:eastAsia="Times New Roman" w:hAnsi="Times New Roman" w:cs="Times New Roman"/>
          <w:sz w:val="24"/>
          <w:szCs w:val="24"/>
        </w:rPr>
        <w:t xml:space="preserve"> стоков.</w:t>
      </w:r>
    </w:p>
    <w:p w:rsidR="00000000" w:rsidRDefault="00710FCD">
      <w:pPr>
        <w:shd w:val="clear" w:color="auto" w:fill="FFFFFF"/>
        <w:tabs>
          <w:tab w:val="left" w:pos="1891"/>
          <w:tab w:val="left" w:pos="2366"/>
          <w:tab w:val="left" w:pos="4286"/>
          <w:tab w:val="left" w:pos="5525"/>
          <w:tab w:val="left" w:pos="7224"/>
          <w:tab w:val="left" w:pos="7805"/>
          <w:tab w:val="left" w:pos="8947"/>
        </w:tabs>
        <w:spacing w:before="274" w:line="274" w:lineRule="exact"/>
        <w:ind w:left="115" w:right="115" w:firstLine="566"/>
        <w:jc w:val="both"/>
      </w:pPr>
      <w:r>
        <w:rPr>
          <w:rFonts w:ascii="Times New Roman" w:eastAsia="Times New Roman" w:hAnsi="Times New Roman" w:cs="Times New Roman"/>
          <w:sz w:val="24"/>
          <w:szCs w:val="24"/>
        </w:rPr>
        <w:t>Данные по протяженности и материальной характеристике трубопроводов</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Центрального</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3"/>
          <w:sz w:val="24"/>
          <w:szCs w:val="24"/>
        </w:rPr>
        <w:t>Первомайского</w:t>
      </w:r>
      <w:r>
        <w:rPr>
          <w:rFonts w:eastAsia="Times New Roman"/>
          <w:sz w:val="24"/>
          <w:szCs w:val="24"/>
        </w:rPr>
        <w:tab/>
      </w:r>
      <w:r>
        <w:rPr>
          <w:rFonts w:ascii="Times New Roman" w:eastAsia="Times New Roman" w:hAnsi="Times New Roman" w:cs="Times New Roman"/>
          <w:spacing w:val="-2"/>
          <w:sz w:val="24"/>
          <w:szCs w:val="24"/>
        </w:rPr>
        <w:t>районов,</w:t>
      </w:r>
      <w:r>
        <w:rPr>
          <w:rFonts w:eastAsia="Times New Roman" w:hAnsi="Times New Roman"/>
          <w:sz w:val="24"/>
          <w:szCs w:val="24"/>
        </w:rPr>
        <w:tab/>
      </w:r>
      <w:r>
        <w:rPr>
          <w:rFonts w:ascii="Times New Roman" w:eastAsia="Times New Roman" w:hAnsi="Times New Roman" w:cs="Times New Roman"/>
          <w:spacing w:val="-2"/>
          <w:sz w:val="24"/>
          <w:szCs w:val="24"/>
        </w:rPr>
        <w:t>находящихся</w:t>
      </w:r>
      <w:r>
        <w:rPr>
          <w:rFonts w:eastAsia="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1"/>
          <w:sz w:val="24"/>
          <w:szCs w:val="24"/>
        </w:rPr>
        <w:t>балансе</w:t>
      </w:r>
      <w:r>
        <w:rPr>
          <w:rFonts w:eastAsia="Times New Roman"/>
          <w:sz w:val="24"/>
          <w:szCs w:val="24"/>
        </w:rPr>
        <w:tab/>
      </w:r>
      <w:r>
        <w:rPr>
          <w:rFonts w:ascii="Times New Roman" w:eastAsia="Times New Roman" w:hAnsi="Times New Roman" w:cs="Times New Roman"/>
          <w:spacing w:val="-2"/>
          <w:sz w:val="24"/>
          <w:szCs w:val="24"/>
        </w:rPr>
        <w:t>ООО</w:t>
      </w:r>
    </w:p>
    <w:p w:rsidR="00000000" w:rsidRDefault="00710FCD">
      <w:pPr>
        <w:shd w:val="clear" w:color="auto" w:fill="FFFFFF"/>
        <w:spacing w:line="274" w:lineRule="exact"/>
        <w:ind w:left="115" w:right="120"/>
        <w:jc w:val="both"/>
      </w:pPr>
      <w:r>
        <w:rPr>
          <w:rFonts w:ascii="Times New Roman" w:eastAsia="Times New Roman" w:hAnsi="Times New Roman" w:cs="Times New Roman"/>
          <w:sz w:val="24"/>
          <w:szCs w:val="24"/>
        </w:rPr>
        <w:t>«Ульяновскводоканал» представлены в таблице 2.1.4.1. Данные по протяженности и материальной характеристике сетей З</w:t>
      </w:r>
      <w:r>
        <w:rPr>
          <w:rFonts w:ascii="Times New Roman" w:eastAsia="Times New Roman" w:hAnsi="Times New Roman" w:cs="Times New Roman"/>
          <w:sz w:val="24"/>
          <w:szCs w:val="24"/>
        </w:rPr>
        <w:t>ападного района (баланс ООО «ОТЭК») представлены в таблице 2.1.4.2.</w:t>
      </w:r>
    </w:p>
    <w:p w:rsidR="00000000" w:rsidRDefault="00710FCD">
      <w:pPr>
        <w:shd w:val="clear" w:color="auto" w:fill="FFFFFF"/>
        <w:spacing w:line="274" w:lineRule="exact"/>
        <w:ind w:left="7469"/>
      </w:pPr>
      <w:r>
        <w:rPr>
          <w:rFonts w:ascii="Times New Roman" w:eastAsia="Times New Roman" w:hAnsi="Times New Roman" w:cs="Times New Roman"/>
          <w:spacing w:val="-1"/>
          <w:sz w:val="24"/>
          <w:szCs w:val="24"/>
        </w:rPr>
        <w:t>Т а б л и ц а 2.1.4.1.</w:t>
      </w:r>
    </w:p>
    <w:p w:rsidR="00000000" w:rsidRDefault="00710FCD">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626"/>
        <w:gridCol w:w="3206"/>
        <w:gridCol w:w="3749"/>
      </w:tblGrid>
      <w:tr w:rsidR="00000000">
        <w:tblPrEx>
          <w:tblCellMar>
            <w:top w:w="0" w:type="dxa"/>
            <w:bottom w:w="0" w:type="dxa"/>
          </w:tblCellMar>
        </w:tblPrEx>
        <w:trPr>
          <w:trHeight w:hRule="exact" w:val="317"/>
        </w:trPr>
        <w:tc>
          <w:tcPr>
            <w:tcW w:w="9581"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23"/>
            </w:pPr>
            <w:r>
              <w:rPr>
                <w:rFonts w:ascii="Times New Roman" w:eastAsia="Times New Roman" w:hAnsi="Times New Roman" w:cs="Times New Roman"/>
                <w:sz w:val="24"/>
                <w:szCs w:val="24"/>
              </w:rPr>
              <w:t>Безнапорные трубопроводы</w:t>
            </w:r>
          </w:p>
        </w:tc>
      </w:tr>
      <w:tr w:rsidR="00000000">
        <w:tblPrEx>
          <w:tblCellMar>
            <w:top w:w="0" w:type="dxa"/>
            <w:bottom w:w="0" w:type="dxa"/>
          </w:tblCellMar>
        </w:tblPrEx>
        <w:trPr>
          <w:trHeight w:hRule="exact" w:val="56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z w:val="24"/>
                <w:szCs w:val="24"/>
              </w:rPr>
              <w:t>Длина, м</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eastAsia="Times New Roman" w:hAnsi="Times New Roman" w:cs="Times New Roman"/>
                <w:sz w:val="24"/>
                <w:szCs w:val="24"/>
              </w:rPr>
              <w:t>Диаметр, м</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9" w:lineRule="exact"/>
              <w:ind w:right="1498"/>
            </w:pPr>
            <w:r>
              <w:rPr>
                <w:rFonts w:ascii="Times New Roman" w:eastAsia="Times New Roman" w:hAnsi="Times New Roman" w:cs="Times New Roman"/>
                <w:sz w:val="24"/>
                <w:szCs w:val="24"/>
              </w:rPr>
              <w:t>Материальная характеристика, м</w:t>
            </w:r>
            <w:r>
              <w:rPr>
                <w:rFonts w:ascii="Times New Roman" w:eastAsia="Times New Roman" w:hAnsi="Times New Roman" w:cs="Times New Roman"/>
                <w:sz w:val="24"/>
                <w:szCs w:val="24"/>
                <w:vertAlign w:val="superscript"/>
              </w:rPr>
              <w:t>2</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32,1</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1</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9"/>
            </w:pPr>
            <w:r>
              <w:rPr>
                <w:rFonts w:ascii="Times New Roman" w:hAnsi="Times New Roman" w:cs="Times New Roman"/>
                <w:sz w:val="24"/>
                <w:szCs w:val="24"/>
              </w:rPr>
              <w:t>32,1</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299,79</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0,8</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239,83</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1969,44</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0,7</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1"/>
            </w:pPr>
            <w:r>
              <w:rPr>
                <w:rFonts w:ascii="Times New Roman" w:hAnsi="Times New Roman" w:cs="Times New Roman"/>
                <w:sz w:val="24"/>
                <w:szCs w:val="24"/>
              </w:rPr>
              <w:t>1378,61</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5577,53</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0,6</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1"/>
            </w:pPr>
            <w:r>
              <w:rPr>
                <w:rFonts w:ascii="Times New Roman" w:hAnsi="Times New Roman" w:cs="Times New Roman"/>
                <w:sz w:val="24"/>
                <w:szCs w:val="24"/>
              </w:rPr>
              <w:t>3346,52</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1194,36</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0,5</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597,18</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24460,46</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0,3</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1"/>
            </w:pPr>
            <w:r>
              <w:rPr>
                <w:rFonts w:ascii="Times New Roman" w:hAnsi="Times New Roman" w:cs="Times New Roman"/>
                <w:sz w:val="24"/>
                <w:szCs w:val="24"/>
              </w:rPr>
              <w:t>7338,14</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34685,9</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0,2</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1"/>
            </w:pPr>
            <w:r>
              <w:rPr>
                <w:rFonts w:ascii="Times New Roman" w:hAnsi="Times New Roman" w:cs="Times New Roman"/>
                <w:sz w:val="24"/>
                <w:szCs w:val="24"/>
              </w:rPr>
              <w:t>6937,18</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1430,39</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60"/>
            </w:pPr>
            <w:r>
              <w:rPr>
                <w:rFonts w:ascii="Times New Roman" w:hAnsi="Times New Roman" w:cs="Times New Roman"/>
                <w:sz w:val="24"/>
                <w:szCs w:val="24"/>
              </w:rPr>
              <w:t>0,15</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214,56</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851,93</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0,1</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71"/>
            </w:pPr>
            <w:r>
              <w:rPr>
                <w:rFonts w:ascii="Times New Roman" w:hAnsi="Times New Roman" w:cs="Times New Roman"/>
                <w:sz w:val="24"/>
                <w:szCs w:val="24"/>
              </w:rPr>
              <w:t>85,19</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0"/>
            </w:pPr>
            <w:r>
              <w:rPr>
                <w:rFonts w:ascii="Times New Roman" w:eastAsia="Times New Roman" w:hAnsi="Times New Roman" w:cs="Times New Roman"/>
                <w:spacing w:val="-5"/>
                <w:sz w:val="24"/>
                <w:szCs w:val="24"/>
              </w:rPr>
              <w:t xml:space="preserve">Итого:   </w:t>
            </w:r>
            <w:r>
              <w:rPr>
                <w:rFonts w:ascii="Times New Roman" w:eastAsia="Times New Roman" w:hAnsi="Times New Roman" w:cs="Times New Roman"/>
                <w:b/>
                <w:bCs/>
                <w:spacing w:val="-5"/>
                <w:sz w:val="24"/>
                <w:szCs w:val="24"/>
              </w:rPr>
              <w:t>70501,9</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9"/>
            </w:pPr>
            <w:r>
              <w:rPr>
                <w:rFonts w:ascii="Times New Roman" w:hAnsi="Times New Roman" w:cs="Times New Roman"/>
                <w:sz w:val="24"/>
                <w:szCs w:val="24"/>
              </w:rPr>
              <w:t>40280,84</w:t>
            </w:r>
          </w:p>
        </w:tc>
      </w:tr>
      <w:tr w:rsidR="00000000">
        <w:tblPrEx>
          <w:tblCellMar>
            <w:top w:w="0" w:type="dxa"/>
            <w:bottom w:w="0" w:type="dxa"/>
          </w:tblCellMar>
        </w:tblPrEx>
        <w:trPr>
          <w:trHeight w:hRule="exact" w:val="307"/>
        </w:trPr>
        <w:tc>
          <w:tcPr>
            <w:tcW w:w="9581"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z w:val="24"/>
                <w:szCs w:val="24"/>
              </w:rPr>
              <w:t>Напорные трубопроводы</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2376,2</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1</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2376,2</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3181,6</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0,5</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1590,8</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4240</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0,3</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00"/>
            </w:pPr>
            <w:r>
              <w:rPr>
                <w:rFonts w:ascii="Times New Roman" w:hAnsi="Times New Roman" w:cs="Times New Roman"/>
                <w:sz w:val="24"/>
                <w:szCs w:val="24"/>
              </w:rPr>
              <w:t>1272</w:t>
            </w:r>
          </w:p>
        </w:tc>
      </w:tr>
      <w:tr w:rsidR="00000000">
        <w:tblPrEx>
          <w:tblCellMar>
            <w:top w:w="0" w:type="dxa"/>
            <w:bottom w:w="0" w:type="dxa"/>
          </w:tblCellMar>
        </w:tblPrEx>
        <w:trPr>
          <w:trHeight w:hRule="exact" w:val="312"/>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6199,8</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60"/>
            </w:pPr>
            <w:r>
              <w:rPr>
                <w:rFonts w:ascii="Times New Roman" w:hAnsi="Times New Roman" w:cs="Times New Roman"/>
                <w:sz w:val="24"/>
                <w:szCs w:val="24"/>
              </w:rPr>
              <w:t>0,25</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1"/>
            </w:pPr>
            <w:r>
              <w:rPr>
                <w:rFonts w:ascii="Times New Roman" w:hAnsi="Times New Roman" w:cs="Times New Roman"/>
                <w:sz w:val="24"/>
                <w:szCs w:val="24"/>
              </w:rPr>
              <w:t>1549,95</w:t>
            </w:r>
          </w:p>
        </w:tc>
      </w:tr>
      <w:tr w:rsidR="00000000">
        <w:tblPrEx>
          <w:tblCellMar>
            <w:top w:w="0" w:type="dxa"/>
            <w:bottom w:w="0" w:type="dxa"/>
          </w:tblCellMar>
        </w:tblPrEx>
        <w:trPr>
          <w:trHeight w:hRule="exact" w:val="30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2947,3</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2"/>
            </w:pPr>
            <w:r>
              <w:rPr>
                <w:rFonts w:ascii="Times New Roman" w:hAnsi="Times New Roman" w:cs="Times New Roman"/>
                <w:sz w:val="24"/>
                <w:szCs w:val="24"/>
              </w:rPr>
              <w:t>0,2</w:t>
            </w: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09"/>
            </w:pPr>
            <w:r>
              <w:rPr>
                <w:rFonts w:ascii="Times New Roman" w:hAnsi="Times New Roman" w:cs="Times New Roman"/>
                <w:sz w:val="24"/>
                <w:szCs w:val="24"/>
              </w:rPr>
              <w:t>589,46</w:t>
            </w:r>
          </w:p>
        </w:tc>
      </w:tr>
      <w:tr w:rsidR="00000000">
        <w:tblPrEx>
          <w:tblCellMar>
            <w:top w:w="0" w:type="dxa"/>
            <w:bottom w:w="0" w:type="dxa"/>
          </w:tblCellMar>
        </w:tblPrEx>
        <w:trPr>
          <w:trHeight w:hRule="exact" w:val="317"/>
        </w:trPr>
        <w:tc>
          <w:tcPr>
            <w:tcW w:w="262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pacing w:val="-2"/>
                <w:sz w:val="24"/>
                <w:szCs w:val="24"/>
              </w:rPr>
              <w:t xml:space="preserve">Итого: </w:t>
            </w:r>
            <w:r>
              <w:rPr>
                <w:rFonts w:ascii="Times New Roman" w:eastAsia="Times New Roman" w:hAnsi="Times New Roman" w:cs="Times New Roman"/>
                <w:b/>
                <w:bCs/>
                <w:spacing w:val="-2"/>
                <w:sz w:val="24"/>
                <w:szCs w:val="24"/>
              </w:rPr>
              <w:t>18944,9</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51"/>
            </w:pPr>
            <w:r>
              <w:rPr>
                <w:rFonts w:ascii="Times New Roman" w:hAnsi="Times New Roman" w:cs="Times New Roman"/>
                <w:sz w:val="24"/>
                <w:szCs w:val="24"/>
              </w:rPr>
              <w:t>7378,41</w:t>
            </w:r>
          </w:p>
        </w:tc>
      </w:tr>
    </w:tbl>
    <w:p w:rsidR="00000000" w:rsidRDefault="00710FCD">
      <w:pPr>
        <w:shd w:val="clear" w:color="auto" w:fill="FFFFFF"/>
        <w:spacing w:before="821"/>
        <w:ind w:left="7469"/>
      </w:pPr>
      <w:r>
        <w:rPr>
          <w:rFonts w:ascii="Times New Roman" w:eastAsia="Times New Roman" w:hAnsi="Times New Roman" w:cs="Times New Roman"/>
          <w:spacing w:val="-1"/>
          <w:sz w:val="24"/>
          <w:szCs w:val="24"/>
        </w:rPr>
        <w:t>Т а б л и ц а 2.1.4.2.</w:t>
      </w:r>
    </w:p>
    <w:p w:rsidR="00000000" w:rsidRDefault="00710FCD">
      <w:pPr>
        <w:spacing w:after="27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746"/>
        <w:gridCol w:w="3149"/>
        <w:gridCol w:w="3686"/>
      </w:tblGrid>
      <w:tr w:rsidR="00000000">
        <w:tblPrEx>
          <w:tblCellMar>
            <w:top w:w="0" w:type="dxa"/>
            <w:bottom w:w="0" w:type="dxa"/>
          </w:tblCellMar>
        </w:tblPrEx>
        <w:trPr>
          <w:trHeight w:hRule="exact" w:val="384"/>
        </w:trPr>
        <w:tc>
          <w:tcPr>
            <w:tcW w:w="9581"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23"/>
            </w:pPr>
            <w:r>
              <w:rPr>
                <w:rFonts w:ascii="Times New Roman" w:eastAsia="Times New Roman" w:hAnsi="Times New Roman" w:cs="Times New Roman"/>
                <w:sz w:val="24"/>
                <w:szCs w:val="24"/>
              </w:rPr>
              <w:t>Безнапорные трубопроводы</w:t>
            </w:r>
          </w:p>
        </w:tc>
      </w:tr>
      <w:tr w:rsidR="00000000">
        <w:tblPrEx>
          <w:tblCellMar>
            <w:top w:w="0" w:type="dxa"/>
            <w:bottom w:w="0" w:type="dxa"/>
          </w:tblCellMar>
        </w:tblPrEx>
        <w:trPr>
          <w:trHeight w:hRule="exact" w:val="384"/>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z w:val="24"/>
                <w:szCs w:val="24"/>
              </w:rPr>
              <w:t>Длина, м</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eastAsia="Times New Roman" w:hAnsi="Times New Roman" w:cs="Times New Roman"/>
                <w:sz w:val="24"/>
                <w:szCs w:val="24"/>
              </w:rPr>
              <w:t>Диаметр, м</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4"/>
                <w:szCs w:val="24"/>
              </w:rPr>
              <w:t>Материальная характеристика, м</w:t>
            </w:r>
            <w:r>
              <w:rPr>
                <w:rFonts w:ascii="Times New Roman" w:eastAsia="Times New Roman" w:hAnsi="Times New Roman" w:cs="Times New Roman"/>
                <w:sz w:val="24"/>
                <w:szCs w:val="24"/>
                <w:vertAlign w:val="superscript"/>
              </w:rPr>
              <w:t>2</w:t>
            </w:r>
          </w:p>
        </w:tc>
      </w:tr>
      <w:tr w:rsidR="00000000">
        <w:tblPrEx>
          <w:tblCellMar>
            <w:top w:w="0" w:type="dxa"/>
            <w:bottom w:w="0" w:type="dxa"/>
          </w:tblCellMar>
        </w:tblPrEx>
        <w:trPr>
          <w:trHeight w:hRule="exact" w:val="379"/>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6644,06</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3986,436</w:t>
            </w:r>
          </w:p>
        </w:tc>
      </w:tr>
      <w:tr w:rsidR="00000000">
        <w:tblPrEx>
          <w:tblCellMar>
            <w:top w:w="0" w:type="dxa"/>
            <w:bottom w:w="0" w:type="dxa"/>
          </w:tblCellMar>
        </w:tblPrEx>
        <w:trPr>
          <w:trHeight w:hRule="exact" w:val="379"/>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1190,75</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595,375</w:t>
            </w:r>
          </w:p>
        </w:tc>
      </w:tr>
      <w:tr w:rsidR="00000000">
        <w:tblPrEx>
          <w:tblCellMar>
            <w:top w:w="0" w:type="dxa"/>
            <w:bottom w:w="0" w:type="dxa"/>
          </w:tblCellMar>
        </w:tblPrEx>
        <w:trPr>
          <w:trHeight w:hRule="exact" w:val="384"/>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2013,82</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805,528</w:t>
            </w:r>
          </w:p>
        </w:tc>
      </w:tr>
    </w:tbl>
    <w:p w:rsidR="00000000" w:rsidRDefault="00710FCD">
      <w:pPr>
        <w:shd w:val="clear" w:color="auto" w:fill="FFFFFF"/>
        <w:spacing w:before="523"/>
        <w:ind w:left="9163"/>
      </w:pPr>
      <w:r>
        <w:t>124</w:t>
      </w:r>
    </w:p>
    <w:p w:rsidR="00000000" w:rsidRDefault="00710FCD">
      <w:pPr>
        <w:shd w:val="clear" w:color="auto" w:fill="FFFFFF"/>
        <w:spacing w:before="523"/>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w:t>
      </w:r>
      <w:r>
        <w:rPr>
          <w:rFonts w:eastAsia="Times New Roman" w:cs="Times New Roman"/>
          <w:b/>
          <w:bCs/>
          <w:spacing w:val="-5"/>
        </w:rPr>
        <w:t>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746"/>
        <w:gridCol w:w="3149"/>
        <w:gridCol w:w="3686"/>
      </w:tblGrid>
      <w:tr w:rsidR="00000000">
        <w:tblPrEx>
          <w:tblCellMar>
            <w:top w:w="0" w:type="dxa"/>
            <w:bottom w:w="0" w:type="dxa"/>
          </w:tblCellMar>
        </w:tblPrEx>
        <w:trPr>
          <w:trHeight w:hRule="exact" w:val="384"/>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33820,85</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10146,26</w:t>
            </w:r>
          </w:p>
        </w:tc>
      </w:tr>
      <w:tr w:rsidR="00000000">
        <w:tblPrEx>
          <w:tblCellMar>
            <w:top w:w="0" w:type="dxa"/>
            <w:bottom w:w="0" w:type="dxa"/>
          </w:tblCellMar>
        </w:tblPrEx>
        <w:trPr>
          <w:trHeight w:hRule="exact" w:val="384"/>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718,81</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0,25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179,7025</w:t>
            </w:r>
          </w:p>
        </w:tc>
      </w:tr>
      <w:tr w:rsidR="00000000">
        <w:tblPrEx>
          <w:tblCellMar>
            <w:top w:w="0" w:type="dxa"/>
            <w:bottom w:w="0" w:type="dxa"/>
          </w:tblCellMar>
        </w:tblPrEx>
        <w:trPr>
          <w:trHeight w:hRule="exact" w:val="379"/>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2108,16</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421,632</w:t>
            </w:r>
          </w:p>
        </w:tc>
      </w:tr>
      <w:tr w:rsidR="00000000">
        <w:tblPrEx>
          <w:tblCellMar>
            <w:top w:w="0" w:type="dxa"/>
            <w:bottom w:w="0" w:type="dxa"/>
          </w:tblCellMar>
        </w:tblPrEx>
        <w:trPr>
          <w:trHeight w:hRule="exact" w:val="379"/>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11146,8</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0,15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1672,02</w:t>
            </w:r>
          </w:p>
        </w:tc>
      </w:tr>
      <w:tr w:rsidR="00000000">
        <w:tblPrEx>
          <w:tblCellMar>
            <w:top w:w="0" w:type="dxa"/>
            <w:bottom w:w="0" w:type="dxa"/>
          </w:tblCellMar>
        </w:tblPrEx>
        <w:trPr>
          <w:trHeight w:hRule="exact" w:val="379"/>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pacing w:val="-5"/>
                <w:sz w:val="24"/>
                <w:szCs w:val="24"/>
              </w:rPr>
              <w:t xml:space="preserve">Итого:   </w:t>
            </w:r>
            <w:r>
              <w:rPr>
                <w:rFonts w:ascii="Times New Roman" w:eastAsia="Times New Roman" w:hAnsi="Times New Roman" w:cs="Times New Roman"/>
                <w:b/>
                <w:bCs/>
                <w:spacing w:val="-5"/>
                <w:sz w:val="24"/>
                <w:szCs w:val="24"/>
              </w:rPr>
              <w:t>57643,25</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b/>
                <w:bCs/>
                <w:sz w:val="24"/>
                <w:szCs w:val="24"/>
              </w:rPr>
              <w:t>31627,46</w:t>
            </w:r>
          </w:p>
        </w:tc>
      </w:tr>
      <w:tr w:rsidR="00000000">
        <w:tblPrEx>
          <w:tblCellMar>
            <w:top w:w="0" w:type="dxa"/>
            <w:bottom w:w="0" w:type="dxa"/>
          </w:tblCellMar>
        </w:tblPrEx>
        <w:trPr>
          <w:trHeight w:hRule="exact" w:val="379"/>
        </w:trPr>
        <w:tc>
          <w:tcPr>
            <w:tcW w:w="9581"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z w:val="24"/>
                <w:szCs w:val="24"/>
              </w:rPr>
              <w:t>Напорные трубопроводы</w:t>
            </w:r>
          </w:p>
        </w:tc>
      </w:tr>
      <w:tr w:rsidR="00000000">
        <w:tblPrEx>
          <w:tblCellMar>
            <w:top w:w="0" w:type="dxa"/>
            <w:bottom w:w="0" w:type="dxa"/>
          </w:tblCellMar>
        </w:tblPrEx>
        <w:trPr>
          <w:trHeight w:hRule="exact" w:val="379"/>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1362,4</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408,72</w:t>
            </w:r>
          </w:p>
        </w:tc>
      </w:tr>
      <w:tr w:rsidR="00000000">
        <w:tblPrEx>
          <w:tblCellMar>
            <w:top w:w="0" w:type="dxa"/>
            <w:bottom w:w="0" w:type="dxa"/>
          </w:tblCellMar>
        </w:tblPrEx>
        <w:trPr>
          <w:trHeight w:hRule="exact" w:val="384"/>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hAnsi="Times New Roman" w:cs="Times New Roman"/>
                <w:sz w:val="24"/>
                <w:szCs w:val="24"/>
              </w:rPr>
              <w:t>416,5</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0,2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83,3</w:t>
            </w:r>
          </w:p>
        </w:tc>
      </w:tr>
      <w:tr w:rsidR="00000000">
        <w:tblPrEx>
          <w:tblCellMar>
            <w:top w:w="0" w:type="dxa"/>
            <w:bottom w:w="0" w:type="dxa"/>
          </w:tblCellMar>
        </w:tblPrEx>
        <w:trPr>
          <w:trHeight w:hRule="exact" w:val="379"/>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z w:val="24"/>
                <w:szCs w:val="24"/>
              </w:rPr>
              <w:t xml:space="preserve">Итого: </w:t>
            </w:r>
            <w:r>
              <w:rPr>
                <w:rFonts w:ascii="Times New Roman" w:eastAsia="Times New Roman" w:hAnsi="Times New Roman" w:cs="Times New Roman"/>
                <w:b/>
                <w:bCs/>
                <w:sz w:val="24"/>
                <w:szCs w:val="24"/>
              </w:rPr>
              <w:t>1778,9</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b/>
                <w:bCs/>
                <w:sz w:val="24"/>
                <w:szCs w:val="24"/>
              </w:rPr>
              <w:t>492,02</w:t>
            </w:r>
          </w:p>
        </w:tc>
      </w:tr>
      <w:tr w:rsidR="00000000">
        <w:tblPrEx>
          <w:tblCellMar>
            <w:top w:w="0" w:type="dxa"/>
            <w:bottom w:w="0" w:type="dxa"/>
          </w:tblCellMar>
        </w:tblPrEx>
        <w:trPr>
          <w:trHeight w:hRule="exact" w:val="384"/>
        </w:trPr>
        <w:tc>
          <w:tcPr>
            <w:tcW w:w="27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spacing w:before="302" w:line="413" w:lineRule="exact"/>
        <w:ind w:left="115" w:right="110" w:firstLine="566"/>
        <w:jc w:val="both"/>
      </w:pPr>
      <w:r>
        <w:rPr>
          <w:rFonts w:ascii="Times New Roman" w:eastAsia="Times New Roman" w:hAnsi="Times New Roman" w:cs="Times New Roman"/>
          <w:sz w:val="24"/>
          <w:szCs w:val="24"/>
        </w:rPr>
        <w:t>В связи с тем, что из</w:t>
      </w:r>
      <w:r>
        <w:rPr>
          <w:rFonts w:ascii="Times New Roman" w:eastAsia="Times New Roman" w:hAnsi="Times New Roman" w:cs="Times New Roman"/>
          <w:sz w:val="24"/>
          <w:szCs w:val="24"/>
        </w:rPr>
        <w:t>нос канализационных труб составляет от 72 – 90%. Для нормального функционирования системы водоотведения необходима планомерная замена ветхих канализационных сетей.</w:t>
      </w:r>
    </w:p>
    <w:p w:rsidR="00000000" w:rsidRDefault="00710FCD">
      <w:pPr>
        <w:shd w:val="clear" w:color="auto" w:fill="FFFFFF"/>
        <w:spacing w:before="9024"/>
        <w:ind w:left="9163"/>
      </w:pPr>
      <w:r>
        <w:t>125</w:t>
      </w:r>
    </w:p>
    <w:p w:rsidR="00000000" w:rsidRDefault="00710FCD">
      <w:pPr>
        <w:shd w:val="clear" w:color="auto" w:fill="FFFFFF"/>
        <w:spacing w:before="9024"/>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w:t>
      </w:r>
      <w:r>
        <w:rPr>
          <w:rFonts w:eastAsia="Times New Roman" w:cs="Times New Roman"/>
          <w:b/>
          <w:bCs/>
          <w:spacing w:val="-5"/>
        </w:rPr>
        <w:t>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662" w:line="317" w:lineRule="exact"/>
        <w:jc w:val="both"/>
      </w:pPr>
      <w:bookmarkStart w:id="63" w:name="bookmark63"/>
      <w:r>
        <w:rPr>
          <w:rFonts w:ascii="Times New Roman" w:hAnsi="Times New Roman" w:cs="Times New Roman"/>
          <w:b/>
          <w:bCs/>
          <w:sz w:val="24"/>
          <w:szCs w:val="24"/>
        </w:rPr>
        <w:t>2</w:t>
      </w:r>
      <w:bookmarkEnd w:id="63"/>
      <w:r>
        <w:rPr>
          <w:rFonts w:ascii="Times New Roman" w:hAnsi="Times New Roman" w:cs="Times New Roman"/>
          <w:b/>
          <w:bCs/>
          <w:sz w:val="24"/>
          <w:szCs w:val="24"/>
        </w:rPr>
        <w:t xml:space="preserve">.1.6. </w:t>
      </w:r>
      <w:r>
        <w:rPr>
          <w:rFonts w:ascii="Times New Roman" w:eastAsia="Times New Roman" w:hAnsi="Times New Roman" w:cs="Times New Roman"/>
          <w:b/>
          <w:bCs/>
          <w:sz w:val="24"/>
          <w:szCs w:val="24"/>
        </w:rPr>
        <w:t>Оценка безопасности и надежности объектов централизованной системы водоотведения и их управляемости.</w:t>
      </w:r>
    </w:p>
    <w:p w:rsidR="00000000" w:rsidRDefault="00710FCD">
      <w:pPr>
        <w:shd w:val="clear" w:color="auto" w:fill="FFFFFF"/>
        <w:tabs>
          <w:tab w:val="left" w:pos="5611"/>
        </w:tabs>
        <w:spacing w:before="499" w:line="317" w:lineRule="exact"/>
        <w:ind w:right="10" w:firstLine="706"/>
        <w:jc w:val="both"/>
      </w:pPr>
      <w:r>
        <w:rPr>
          <w:rFonts w:ascii="Times New Roman" w:eastAsia="Times New Roman" w:hAnsi="Times New Roman" w:cs="Times New Roman"/>
          <w:sz w:val="24"/>
          <w:szCs w:val="24"/>
        </w:rPr>
        <w:t>В условиях экономии воды и ежегодного повышения объемов водопотребления и</w:t>
      </w:r>
      <w:r>
        <w:rPr>
          <w:rFonts w:ascii="Times New Roman" w:eastAsia="Times New Roman" w:hAnsi="Times New Roman" w:cs="Times New Roman"/>
          <w:sz w:val="24"/>
          <w:szCs w:val="24"/>
        </w:rPr>
        <w:br/>
      </w:r>
      <w:r>
        <w:rPr>
          <w:rFonts w:ascii="Times New Roman" w:eastAsia="Times New Roman" w:hAnsi="Times New Roman" w:cs="Times New Roman"/>
          <w:spacing w:val="-6"/>
          <w:sz w:val="24"/>
          <w:szCs w:val="24"/>
        </w:rPr>
        <w:t>водоотведения      приорите</w:t>
      </w:r>
      <w:r>
        <w:rPr>
          <w:rFonts w:ascii="Times New Roman" w:eastAsia="Times New Roman" w:hAnsi="Times New Roman" w:cs="Times New Roman"/>
          <w:spacing w:val="-6"/>
          <w:sz w:val="24"/>
          <w:szCs w:val="24"/>
        </w:rPr>
        <w:t>тными      направлениями</w:t>
      </w:r>
      <w:r>
        <w:rPr>
          <w:rFonts w:eastAsia="Times New Roman"/>
          <w:sz w:val="24"/>
          <w:szCs w:val="24"/>
        </w:rPr>
        <w:tab/>
      </w:r>
      <w:r>
        <w:rPr>
          <w:rFonts w:ascii="Times New Roman" w:eastAsia="Times New Roman" w:hAnsi="Times New Roman" w:cs="Times New Roman"/>
          <w:spacing w:val="-8"/>
          <w:sz w:val="24"/>
          <w:szCs w:val="24"/>
        </w:rPr>
        <w:t>развития      системы      водоотведения</w:t>
      </w:r>
    </w:p>
    <w:p w:rsidR="00000000" w:rsidRDefault="00710FCD">
      <w:pPr>
        <w:shd w:val="clear" w:color="auto" w:fill="FFFFFF"/>
        <w:spacing w:before="29"/>
      </w:pPr>
      <w:r>
        <w:rPr>
          <w:rFonts w:ascii="Times New Roman" w:eastAsia="Times New Roman" w:hAnsi="Times New Roman" w:cs="Times New Roman"/>
          <w:sz w:val="24"/>
          <w:szCs w:val="24"/>
        </w:rPr>
        <w:t>являются повышение качества очистки воды и надежности работы сетей и сооружений.</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Практика показывает, что наиболее уязвимыми с точки зрения надежности являются трубопроводные сети. По-прежне</w:t>
      </w:r>
      <w:r>
        <w:rPr>
          <w:rFonts w:ascii="Times New Roman" w:eastAsia="Times New Roman" w:hAnsi="Times New Roman" w:cs="Times New Roman"/>
          <w:sz w:val="24"/>
          <w:szCs w:val="24"/>
        </w:rPr>
        <w:t xml:space="preserve">му острой остается проблемы износа канализационных сетей. Для вновь прокладываемых участков канализационных </w:t>
      </w:r>
      <w:r>
        <w:rPr>
          <w:rFonts w:ascii="Times New Roman" w:eastAsia="Times New Roman" w:hAnsi="Times New Roman" w:cs="Times New Roman"/>
          <w:spacing w:val="-2"/>
          <w:sz w:val="24"/>
          <w:szCs w:val="24"/>
        </w:rPr>
        <w:t>трубопроводов   наиболее надежным и долговечным   является полиэтилен.</w:t>
      </w:r>
    </w:p>
    <w:p w:rsidR="00000000" w:rsidRDefault="00710FCD">
      <w:pPr>
        <w:shd w:val="clear" w:color="auto" w:fill="FFFFFF"/>
        <w:spacing w:before="197" w:line="317" w:lineRule="exact"/>
        <w:ind w:right="5" w:firstLine="566"/>
        <w:jc w:val="both"/>
      </w:pPr>
      <w:r>
        <w:rPr>
          <w:rFonts w:ascii="Times New Roman" w:eastAsia="Times New Roman" w:hAnsi="Times New Roman" w:cs="Times New Roman"/>
          <w:sz w:val="24"/>
          <w:szCs w:val="24"/>
        </w:rPr>
        <w:t>При эксплуатации БОС канализации наиболее чувствительными к различным дестаби</w:t>
      </w:r>
      <w:r>
        <w:rPr>
          <w:rFonts w:ascii="Times New Roman" w:eastAsia="Times New Roman" w:hAnsi="Times New Roman" w:cs="Times New Roman"/>
          <w:sz w:val="24"/>
          <w:szCs w:val="24"/>
        </w:rPr>
        <w:t>лизационным фактам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w:t>
      </w:r>
      <w:r>
        <w:rPr>
          <w:rFonts w:ascii="Times New Roman" w:eastAsia="Times New Roman" w:hAnsi="Times New Roman" w:cs="Times New Roman"/>
          <w:sz w:val="24"/>
          <w:szCs w:val="24"/>
        </w:rPr>
        <w:t>есс биологической очистки.</w:t>
      </w:r>
    </w:p>
    <w:p w:rsidR="00000000" w:rsidRDefault="00710FCD">
      <w:pPr>
        <w:shd w:val="clear" w:color="auto" w:fill="FFFFFF"/>
        <w:spacing w:before="197" w:line="317" w:lineRule="exact"/>
        <w:ind w:right="5" w:firstLine="624"/>
        <w:jc w:val="both"/>
      </w:pPr>
      <w:r>
        <w:rPr>
          <w:rFonts w:ascii="Times New Roman" w:eastAsia="Times New Roman" w:hAnsi="Times New Roman" w:cs="Times New Roman"/>
          <w:spacing w:val="-9"/>
          <w:sz w:val="24"/>
          <w:szCs w:val="24"/>
        </w:rPr>
        <w:t xml:space="preserve">Важным      способом      повышения      надежности      очистных      сооружений      является </w:t>
      </w:r>
      <w:r>
        <w:rPr>
          <w:rFonts w:ascii="Times New Roman" w:eastAsia="Times New Roman" w:hAnsi="Times New Roman" w:cs="Times New Roman"/>
          <w:sz w:val="24"/>
          <w:szCs w:val="24"/>
        </w:rPr>
        <w:t>внедрение автоматического регулирования технологического процесса.</w:t>
      </w:r>
    </w:p>
    <w:p w:rsidR="00000000" w:rsidRDefault="00710FCD">
      <w:pPr>
        <w:shd w:val="clear" w:color="auto" w:fill="FFFFFF"/>
        <w:tabs>
          <w:tab w:val="left" w:pos="9010"/>
        </w:tabs>
        <w:spacing w:before="120" w:line="413" w:lineRule="exact"/>
        <w:ind w:right="5" w:firstLine="566"/>
        <w:jc w:val="both"/>
      </w:pPr>
      <w:r>
        <w:rPr>
          <w:rFonts w:ascii="Times New Roman" w:eastAsia="Times New Roman" w:hAnsi="Times New Roman" w:cs="Times New Roman"/>
          <w:sz w:val="24"/>
          <w:szCs w:val="24"/>
        </w:rPr>
        <w:t>В соответствии с ГОСТ 27.002-89 надежность систем водоснабжения и</w:t>
      </w:r>
      <w:r>
        <w:rPr>
          <w:rFonts w:ascii="Times New Roman" w:eastAsia="Times New Roman" w:hAnsi="Times New Roman" w:cs="Times New Roman"/>
          <w:sz w:val="24"/>
          <w:szCs w:val="24"/>
        </w:rPr>
        <w:br/>
      </w:r>
      <w:r>
        <w:rPr>
          <w:rFonts w:ascii="Times New Roman" w:eastAsia="Times New Roman" w:hAnsi="Times New Roman" w:cs="Times New Roman"/>
          <w:spacing w:val="-8"/>
          <w:sz w:val="24"/>
          <w:szCs w:val="24"/>
        </w:rPr>
        <w:t>водоотведения      -     это     комплексный     показатель,     характеризующий      систему</w:t>
      </w:r>
      <w:r>
        <w:rPr>
          <w:rFonts w:eastAsia="Times New Roman"/>
          <w:sz w:val="24"/>
          <w:szCs w:val="24"/>
        </w:rPr>
        <w:tab/>
      </w:r>
      <w:r>
        <w:rPr>
          <w:rFonts w:ascii="Times New Roman" w:eastAsia="Times New Roman" w:hAnsi="Times New Roman" w:cs="Times New Roman"/>
          <w:spacing w:val="-3"/>
          <w:sz w:val="24"/>
          <w:szCs w:val="24"/>
        </w:rPr>
        <w:t>как</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 xml:space="preserve">безотказную, долговечную, ремонтопригодную, способную выполнять заданные функции, т.е. подавать (отводить) воду в расчетном количестве и качестве, отвечающим </w:t>
      </w:r>
      <w:r>
        <w:rPr>
          <w:rFonts w:ascii="Times New Roman" w:eastAsia="Times New Roman" w:hAnsi="Times New Roman" w:cs="Times New Roman"/>
          <w:sz w:val="24"/>
          <w:szCs w:val="24"/>
        </w:rPr>
        <w:t>санитарным нормам.</w:t>
      </w:r>
    </w:p>
    <w:p w:rsidR="00000000" w:rsidRDefault="00710FCD">
      <w:pPr>
        <w:shd w:val="clear" w:color="auto" w:fill="FFFFFF"/>
        <w:spacing w:before="197" w:line="413" w:lineRule="exact"/>
        <w:ind w:right="5" w:firstLine="566"/>
        <w:jc w:val="both"/>
      </w:pPr>
      <w:r>
        <w:rPr>
          <w:rFonts w:ascii="Times New Roman" w:eastAsia="Times New Roman" w:hAnsi="Times New Roman" w:cs="Times New Roman"/>
          <w:sz w:val="24"/>
          <w:szCs w:val="24"/>
        </w:rPr>
        <w:t>Другими словами, под надежностью систем понимается их свойство выполнять функции водоотведения, сохраняя во времени установленные технологические показатели в пределах, соответствующих заданным режимам и условиям эксплуатации, техническо</w:t>
      </w:r>
      <w:r>
        <w:rPr>
          <w:rFonts w:ascii="Times New Roman" w:eastAsia="Times New Roman" w:hAnsi="Times New Roman" w:cs="Times New Roman"/>
          <w:sz w:val="24"/>
          <w:szCs w:val="24"/>
        </w:rPr>
        <w:t>го обслуживания и хранения.</w:t>
      </w:r>
    </w:p>
    <w:p w:rsidR="00000000" w:rsidRDefault="00710FCD">
      <w:pPr>
        <w:shd w:val="clear" w:color="auto" w:fill="FFFFFF"/>
        <w:spacing w:before="197" w:line="413" w:lineRule="exact"/>
        <w:ind w:firstLine="538"/>
        <w:jc w:val="both"/>
      </w:pPr>
      <w:r>
        <w:rPr>
          <w:rFonts w:ascii="Times New Roman" w:eastAsia="Times New Roman" w:hAnsi="Times New Roman" w:cs="Times New Roman"/>
          <w:sz w:val="24"/>
          <w:szCs w:val="24"/>
        </w:rPr>
        <w:t xml:space="preserve">Интегральными показателями оценки надежности водоотведения в целом являются </w:t>
      </w:r>
      <w:r>
        <w:rPr>
          <w:rFonts w:ascii="Times New Roman" w:eastAsia="Times New Roman" w:hAnsi="Times New Roman" w:cs="Times New Roman"/>
          <w:spacing w:val="-5"/>
          <w:sz w:val="24"/>
          <w:szCs w:val="24"/>
        </w:rPr>
        <w:t xml:space="preserve">такие эмпирические показатели как интенсивность отказов </w:t>
      </w:r>
      <w:r>
        <w:rPr>
          <w:rFonts w:ascii="Times New Roman" w:eastAsia="Times New Roman" w:hAnsi="Times New Roman" w:cs="Times New Roman"/>
          <w:spacing w:val="-5"/>
          <w:sz w:val="24"/>
          <w:szCs w:val="24"/>
          <w:lang w:val="en-US"/>
        </w:rPr>
        <w:t>n</w:t>
      </w:r>
      <w:r>
        <w:rPr>
          <w:rFonts w:ascii="Times New Roman" w:eastAsia="Times New Roman" w:hAnsi="Times New Roman" w:cs="Times New Roman"/>
          <w:spacing w:val="-3"/>
          <w:sz w:val="24"/>
          <w:szCs w:val="24"/>
          <w:vertAlign w:val="subscript"/>
        </w:rPr>
        <w:t>от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[1/год] и относительный </w:t>
      </w:r>
      <w:r>
        <w:rPr>
          <w:rFonts w:ascii="Times New Roman" w:eastAsia="Times New Roman" w:hAnsi="Times New Roman" w:cs="Times New Roman"/>
          <w:spacing w:val="-2"/>
          <w:sz w:val="24"/>
          <w:szCs w:val="24"/>
        </w:rPr>
        <w:t xml:space="preserve">аварийный недоотвод сточных вод </w:t>
      </w:r>
      <w:r>
        <w:rPr>
          <w:rFonts w:ascii="Times New Roman" w:eastAsia="Times New Roman" w:hAnsi="Times New Roman" w:cs="Times New Roman"/>
          <w:spacing w:val="-2"/>
          <w:sz w:val="24"/>
          <w:szCs w:val="24"/>
          <w:lang w:val="en-US"/>
        </w:rPr>
        <w:t>G</w:t>
      </w:r>
      <w:r>
        <w:rPr>
          <w:rFonts w:ascii="Times New Roman" w:eastAsia="Times New Roman" w:hAnsi="Times New Roman" w:cs="Times New Roman"/>
          <w:spacing w:val="-4"/>
          <w:sz w:val="24"/>
          <w:szCs w:val="24"/>
          <w:vertAlign w:val="subscript"/>
        </w:rPr>
        <w:t>ав</w:t>
      </w:r>
      <w:r>
        <w:rPr>
          <w:rFonts w:ascii="Times New Roman" w:eastAsia="Times New Roman" w:hAnsi="Times New Roman" w:cs="Times New Roman"/>
          <w:w w:val="89"/>
          <w:sz w:val="24"/>
          <w:szCs w:val="24"/>
          <w:lang w:val="en-US"/>
        </w:rPr>
        <w:t>/G</w:t>
      </w:r>
      <w:r>
        <w:rPr>
          <w:rFonts w:ascii="Times New Roman" w:eastAsia="Times New Roman" w:hAnsi="Times New Roman" w:cs="Times New Roman"/>
          <w:w w:val="89"/>
          <w:sz w:val="24"/>
          <w:szCs w:val="24"/>
          <w:vertAlign w:val="subscript"/>
        </w:rPr>
        <w:t>расч</w:t>
      </w:r>
      <w:r>
        <w:rPr>
          <w:rFonts w:ascii="Times New Roman" w:eastAsia="Times New Roman" w:hAnsi="Times New Roman" w:cs="Times New Roman"/>
          <w:w w:val="89"/>
          <w:sz w:val="24"/>
          <w:szCs w:val="24"/>
        </w:rPr>
        <w:t xml:space="preserve">, где </w:t>
      </w:r>
      <w:r>
        <w:rPr>
          <w:rFonts w:ascii="Times New Roman" w:eastAsia="Times New Roman" w:hAnsi="Times New Roman" w:cs="Times New Roman"/>
          <w:w w:val="89"/>
          <w:sz w:val="24"/>
          <w:szCs w:val="24"/>
          <w:lang w:val="en-US"/>
        </w:rPr>
        <w:t>G</w:t>
      </w:r>
      <w:r>
        <w:rPr>
          <w:rFonts w:ascii="Times New Roman" w:eastAsia="Times New Roman" w:hAnsi="Times New Roman" w:cs="Times New Roman"/>
          <w:spacing w:val="-1"/>
          <w:sz w:val="24"/>
          <w:szCs w:val="24"/>
          <w:vertAlign w:val="subscript"/>
        </w:rPr>
        <w:t>ав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аварийный недоо</w:t>
      </w:r>
      <w:r>
        <w:rPr>
          <w:rFonts w:ascii="Times New Roman" w:eastAsia="Times New Roman" w:hAnsi="Times New Roman" w:cs="Times New Roman"/>
          <w:sz w:val="24"/>
          <w:szCs w:val="24"/>
        </w:rPr>
        <w:t xml:space="preserve">твод воды за год </w:t>
      </w:r>
      <w:r>
        <w:rPr>
          <w:rFonts w:ascii="Times New Roman" w:eastAsia="Times New Roman" w:hAnsi="Times New Roman" w:cs="Times New Roman"/>
          <w:spacing w:val="-1"/>
          <w:sz w:val="24"/>
          <w:szCs w:val="24"/>
        </w:rPr>
        <w:t xml:space="preserve">[м.куб.], </w:t>
      </w:r>
      <w:r>
        <w:rPr>
          <w:rFonts w:ascii="Times New Roman" w:eastAsia="Times New Roman" w:hAnsi="Times New Roman" w:cs="Times New Roman"/>
          <w:spacing w:val="-1"/>
          <w:sz w:val="24"/>
          <w:szCs w:val="24"/>
          <w:lang w:val="en-US"/>
        </w:rPr>
        <w:t>G</w:t>
      </w:r>
      <w:r>
        <w:rPr>
          <w:rFonts w:ascii="Times New Roman" w:eastAsia="Times New Roman" w:hAnsi="Times New Roman" w:cs="Times New Roman"/>
          <w:sz w:val="24"/>
          <w:szCs w:val="24"/>
          <w:vertAlign w:val="subscript"/>
        </w:rPr>
        <w:t>расч</w:t>
      </w:r>
      <w:r>
        <w:rPr>
          <w:rFonts w:ascii="Times New Roman" w:eastAsia="Times New Roman" w:hAnsi="Times New Roman" w:cs="Times New Roman"/>
          <w:sz w:val="24"/>
          <w:szCs w:val="24"/>
        </w:rPr>
        <w:t xml:space="preserve"> – расчетное количество сточных вод пропускаемое системой водоотведения ния за год [м.куб.]. Динамика изменения данных показателей указывает на прогресс или деградацию надежности каждой конкретной системы канализации. Однако</w:t>
      </w:r>
      <w:r>
        <w:rPr>
          <w:rFonts w:ascii="Times New Roman" w:eastAsia="Times New Roman" w:hAnsi="Times New Roman" w:cs="Times New Roman"/>
          <w:sz w:val="24"/>
          <w:szCs w:val="24"/>
        </w:rPr>
        <w:t xml:space="preserve"> они не могут быть применены в качестве универсальных системных показателей, поскольку не содержат элементов сопоставимости систем водоотведения.</w:t>
      </w:r>
    </w:p>
    <w:p w:rsidR="00000000" w:rsidRDefault="00710FCD">
      <w:pPr>
        <w:shd w:val="clear" w:color="auto" w:fill="FFFFFF"/>
        <w:spacing w:before="307"/>
        <w:ind w:right="10"/>
        <w:jc w:val="right"/>
      </w:pPr>
      <w:r>
        <w:t>126</w:t>
      </w:r>
    </w:p>
    <w:p w:rsidR="00000000" w:rsidRDefault="00710FCD">
      <w:pPr>
        <w:shd w:val="clear" w:color="auto" w:fill="FFFFFF"/>
        <w:spacing w:before="307"/>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w:t>
      </w:r>
      <w:r>
        <w:rPr>
          <w:rFonts w:eastAsia="Times New Roman"/>
          <w:b/>
          <w:bCs/>
          <w:spacing w:val="-5"/>
        </w:rPr>
        <w:t xml:space="preserve">8 </w:t>
      </w:r>
      <w:r>
        <w:rPr>
          <w:rFonts w:eastAsia="Times New Roman" w:cs="Times New Roman"/>
          <w:b/>
          <w:bCs/>
          <w:spacing w:val="-5"/>
        </w:rPr>
        <w:t>года</w:t>
      </w:r>
    </w:p>
    <w:p w:rsidR="00000000" w:rsidRDefault="00710FCD">
      <w:pPr>
        <w:shd w:val="clear" w:color="auto" w:fill="FFFFFF"/>
        <w:spacing w:before="216" w:line="418" w:lineRule="exact"/>
        <w:ind w:right="5" w:firstLine="706"/>
        <w:jc w:val="both"/>
      </w:pPr>
      <w:r>
        <w:rPr>
          <w:rFonts w:ascii="Times New Roman" w:eastAsia="Times New Roman" w:hAnsi="Times New Roman" w:cs="Times New Roman"/>
          <w:sz w:val="24"/>
          <w:szCs w:val="24"/>
        </w:rPr>
        <w:t xml:space="preserve">Для оценки надежности систем водоотведения необходимо использовать </w:t>
      </w:r>
      <w:r>
        <w:rPr>
          <w:rFonts w:ascii="Times New Roman" w:eastAsia="Times New Roman" w:hAnsi="Times New Roman" w:cs="Times New Roman"/>
          <w:spacing w:val="-1"/>
          <w:sz w:val="24"/>
          <w:szCs w:val="24"/>
        </w:rPr>
        <w:t>показатели надежности структурных элементов системы водоотведения и внешних систем электроснабжения   источников перекачки воды и очистных сооружений</w:t>
      </w:r>
      <w:r>
        <w:rPr>
          <w:rFonts w:eastAsia="Times New Roman"/>
          <w:spacing w:val="-1"/>
          <w:sz w:val="24"/>
          <w:szCs w:val="24"/>
        </w:rPr>
        <w:t>.</w:t>
      </w:r>
    </w:p>
    <w:p w:rsidR="00000000" w:rsidRDefault="00710FCD">
      <w:pPr>
        <w:shd w:val="clear" w:color="auto" w:fill="FFFFFF"/>
        <w:spacing w:before="288" w:line="317" w:lineRule="exact"/>
        <w:ind w:left="720" w:right="250"/>
      </w:pPr>
      <w:r>
        <w:rPr>
          <w:rFonts w:ascii="Times New Roman" w:hAnsi="Times New Roman" w:cs="Times New Roman"/>
          <w:spacing w:val="-1"/>
          <w:sz w:val="24"/>
          <w:szCs w:val="24"/>
        </w:rPr>
        <w:t xml:space="preserve">1. </w:t>
      </w:r>
      <w:r>
        <w:rPr>
          <w:rFonts w:ascii="Times New Roman" w:eastAsia="Times New Roman" w:hAnsi="Times New Roman" w:cs="Times New Roman"/>
          <w:spacing w:val="-1"/>
          <w:sz w:val="24"/>
          <w:szCs w:val="24"/>
        </w:rPr>
        <w:t>Показатель надежности электр</w:t>
      </w:r>
      <w:r>
        <w:rPr>
          <w:rFonts w:ascii="Times New Roman" w:eastAsia="Times New Roman" w:hAnsi="Times New Roman" w:cs="Times New Roman"/>
          <w:spacing w:val="-1"/>
          <w:sz w:val="24"/>
          <w:szCs w:val="24"/>
        </w:rPr>
        <w:t>оснабжения систем водоотведения (КНС, КОС) (К</w:t>
      </w:r>
      <w:r>
        <w:rPr>
          <w:rFonts w:ascii="Times New Roman" w:eastAsia="Times New Roman" w:hAnsi="Times New Roman" w:cs="Times New Roman"/>
          <w:spacing w:val="-1"/>
          <w:sz w:val="24"/>
          <w:szCs w:val="24"/>
          <w:vertAlign w:val="subscript"/>
        </w:rPr>
        <w:t>э</w:t>
      </w:r>
      <w:r>
        <w:rPr>
          <w:rFonts w:ascii="Times New Roman" w:eastAsia="Times New Roman" w:hAnsi="Times New Roman" w:cs="Times New Roman"/>
          <w:spacing w:val="-1"/>
          <w:sz w:val="24"/>
          <w:szCs w:val="24"/>
        </w:rPr>
        <w:t>) характеризуется наличием или отсутствием резервного электропитания:</w:t>
      </w:r>
    </w:p>
    <w:p w:rsidR="00000000" w:rsidRDefault="00710FCD" w:rsidP="00710FCD">
      <w:pPr>
        <w:numPr>
          <w:ilvl w:val="0"/>
          <w:numId w:val="16"/>
        </w:numPr>
        <w:shd w:val="clear" w:color="auto" w:fill="FFFFFF"/>
        <w:tabs>
          <w:tab w:val="left" w:pos="427"/>
        </w:tabs>
        <w:spacing w:line="317" w:lineRule="exact"/>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наличии резервного электроснабжения (или  в случае отсутствия станций)     К</w:t>
      </w:r>
      <w:r>
        <w:rPr>
          <w:rFonts w:ascii="Times New Roman" w:eastAsia="Times New Roman" w:hAnsi="Times New Roman" w:cs="Times New Roman"/>
          <w:sz w:val="24"/>
          <w:szCs w:val="24"/>
          <w:vertAlign w:val="subscript"/>
        </w:rPr>
        <w:t>э</w:t>
      </w:r>
      <w:r>
        <w:rPr>
          <w:rFonts w:ascii="Times New Roman" w:eastAsia="Times New Roman" w:hAnsi="Times New Roman" w:cs="Times New Roman"/>
          <w:sz w:val="24"/>
          <w:szCs w:val="24"/>
        </w:rPr>
        <w:t xml:space="preserve"> = 1,0;</w:t>
      </w:r>
    </w:p>
    <w:p w:rsidR="00000000" w:rsidRDefault="00710FCD" w:rsidP="00710FCD">
      <w:pPr>
        <w:numPr>
          <w:ilvl w:val="0"/>
          <w:numId w:val="16"/>
        </w:numPr>
        <w:shd w:val="clear" w:color="auto" w:fill="FFFFFF"/>
        <w:tabs>
          <w:tab w:val="left" w:pos="427"/>
        </w:tabs>
        <w:spacing w:before="226"/>
        <w:ind w:left="28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при отсутствии резервного электроснабжения </w:t>
      </w:r>
      <w:r>
        <w:rPr>
          <w:rFonts w:ascii="Times New Roman" w:eastAsia="Times New Roman" w:hAnsi="Times New Roman" w:cs="Times New Roman"/>
          <w:spacing w:val="-1"/>
          <w:sz w:val="24"/>
          <w:szCs w:val="24"/>
        </w:rPr>
        <w:t>при мощности станций   (м.куб/ч):</w:t>
      </w:r>
    </w:p>
    <w:p w:rsidR="00000000" w:rsidRDefault="00710FCD">
      <w:pPr>
        <w:shd w:val="clear" w:color="auto" w:fill="FFFFFF"/>
        <w:tabs>
          <w:tab w:val="left" w:pos="2837"/>
        </w:tabs>
        <w:spacing w:before="240" w:line="274" w:lineRule="exact"/>
        <w:ind w:left="283"/>
      </w:pPr>
      <w:r>
        <w:rPr>
          <w:rFonts w:ascii="Times New Roman" w:eastAsia="Times New Roman" w:hAnsi="Times New Roman" w:cs="Times New Roman"/>
          <w:spacing w:val="-2"/>
          <w:sz w:val="24"/>
          <w:szCs w:val="24"/>
        </w:rPr>
        <w:t>до 500</w:t>
      </w:r>
      <w:r>
        <w:rPr>
          <w:rFonts w:eastAsia="Times New Roman" w:hAnsi="Times New Roman"/>
          <w:sz w:val="24"/>
          <w:szCs w:val="24"/>
        </w:rPr>
        <w:tab/>
      </w:r>
      <w:r>
        <w:rPr>
          <w:rFonts w:ascii="Times New Roman" w:eastAsia="Times New Roman" w:hAnsi="Times New Roman" w:cs="Times New Roman"/>
          <w:spacing w:val="-3"/>
          <w:sz w:val="24"/>
          <w:szCs w:val="24"/>
        </w:rPr>
        <w:t>- К</w:t>
      </w:r>
      <w:r>
        <w:rPr>
          <w:rFonts w:ascii="Times New Roman" w:eastAsia="Times New Roman" w:hAnsi="Times New Roman" w:cs="Times New Roman"/>
          <w:spacing w:val="-3"/>
          <w:sz w:val="24"/>
          <w:szCs w:val="24"/>
          <w:vertAlign w:val="subscript"/>
        </w:rPr>
        <w:t>э</w:t>
      </w:r>
      <w:r>
        <w:rPr>
          <w:rFonts w:ascii="Times New Roman" w:eastAsia="Times New Roman" w:hAnsi="Times New Roman" w:cs="Times New Roman"/>
          <w:spacing w:val="-3"/>
          <w:sz w:val="24"/>
          <w:szCs w:val="24"/>
        </w:rPr>
        <w:t xml:space="preserve"> = 0,8;</w:t>
      </w:r>
    </w:p>
    <w:p w:rsidR="00000000" w:rsidRDefault="00710FCD">
      <w:pPr>
        <w:shd w:val="clear" w:color="auto" w:fill="FFFFFF"/>
        <w:tabs>
          <w:tab w:val="left" w:pos="2837"/>
        </w:tabs>
        <w:spacing w:line="274" w:lineRule="exact"/>
        <w:ind w:left="283"/>
      </w:pPr>
      <w:r>
        <w:rPr>
          <w:rFonts w:ascii="Times New Roman" w:hAnsi="Times New Roman" w:cs="Times New Roman"/>
          <w:spacing w:val="-2"/>
          <w:sz w:val="24"/>
          <w:szCs w:val="24"/>
        </w:rPr>
        <w:t xml:space="preserve">500 </w:t>
      </w:r>
      <w:r>
        <w:rPr>
          <w:rFonts w:ascii="Times New Roman" w:eastAsia="Times New Roman" w:hAnsi="Times New Roman" w:cs="Times New Roman"/>
          <w:spacing w:val="-2"/>
          <w:sz w:val="24"/>
          <w:szCs w:val="24"/>
        </w:rPr>
        <w:t>– 2000</w:t>
      </w:r>
      <w:r>
        <w:rPr>
          <w:rFonts w:eastAsia="Times New Roman" w:hAnsi="Times New Roman"/>
          <w:sz w:val="24"/>
          <w:szCs w:val="24"/>
        </w:rPr>
        <w:tab/>
      </w:r>
      <w:r>
        <w:rPr>
          <w:rFonts w:ascii="Times New Roman" w:eastAsia="Times New Roman" w:hAnsi="Times New Roman" w:cs="Times New Roman"/>
          <w:spacing w:val="-3"/>
          <w:sz w:val="24"/>
          <w:szCs w:val="24"/>
        </w:rPr>
        <w:t>- К</w:t>
      </w:r>
      <w:r>
        <w:rPr>
          <w:rFonts w:ascii="Times New Roman" w:eastAsia="Times New Roman" w:hAnsi="Times New Roman" w:cs="Times New Roman"/>
          <w:spacing w:val="-3"/>
          <w:sz w:val="24"/>
          <w:szCs w:val="24"/>
          <w:vertAlign w:val="subscript"/>
        </w:rPr>
        <w:t>э</w:t>
      </w:r>
      <w:r>
        <w:rPr>
          <w:rFonts w:ascii="Times New Roman" w:eastAsia="Times New Roman" w:hAnsi="Times New Roman" w:cs="Times New Roman"/>
          <w:spacing w:val="-3"/>
          <w:sz w:val="24"/>
          <w:szCs w:val="24"/>
        </w:rPr>
        <w:t xml:space="preserve"> = 0,7;</w:t>
      </w:r>
    </w:p>
    <w:p w:rsidR="00000000" w:rsidRDefault="00710FCD">
      <w:pPr>
        <w:shd w:val="clear" w:color="auto" w:fill="FFFFFF"/>
        <w:tabs>
          <w:tab w:val="left" w:pos="2837"/>
        </w:tabs>
        <w:spacing w:line="274" w:lineRule="exact"/>
        <w:ind w:left="283"/>
      </w:pPr>
      <w:r>
        <w:rPr>
          <w:rFonts w:ascii="Times New Roman" w:eastAsia="Times New Roman" w:hAnsi="Times New Roman" w:cs="Times New Roman"/>
          <w:spacing w:val="-2"/>
          <w:sz w:val="24"/>
          <w:szCs w:val="24"/>
        </w:rPr>
        <w:t>свыше 2000</w:t>
      </w:r>
      <w:r>
        <w:rPr>
          <w:rFonts w:eastAsia="Times New Roman" w:hAnsi="Times New Roman"/>
          <w:sz w:val="24"/>
          <w:szCs w:val="24"/>
        </w:rPr>
        <w:tab/>
      </w:r>
      <w:r>
        <w:rPr>
          <w:rFonts w:ascii="Times New Roman" w:eastAsia="Times New Roman" w:hAnsi="Times New Roman" w:cs="Times New Roman"/>
          <w:spacing w:val="-3"/>
          <w:sz w:val="24"/>
          <w:szCs w:val="24"/>
        </w:rPr>
        <w:t>- К</w:t>
      </w:r>
      <w:r>
        <w:rPr>
          <w:rFonts w:ascii="Times New Roman" w:eastAsia="Times New Roman" w:hAnsi="Times New Roman" w:cs="Times New Roman"/>
          <w:spacing w:val="-3"/>
          <w:sz w:val="24"/>
          <w:szCs w:val="24"/>
          <w:vertAlign w:val="subscript"/>
        </w:rPr>
        <w:t>э</w:t>
      </w:r>
      <w:r>
        <w:rPr>
          <w:rFonts w:ascii="Times New Roman" w:eastAsia="Times New Roman" w:hAnsi="Times New Roman" w:cs="Times New Roman"/>
          <w:spacing w:val="-3"/>
          <w:sz w:val="24"/>
          <w:szCs w:val="24"/>
        </w:rPr>
        <w:t xml:space="preserve"> = 0,6.</w:t>
      </w:r>
    </w:p>
    <w:p w:rsidR="00000000" w:rsidRDefault="00710FCD">
      <w:pPr>
        <w:shd w:val="clear" w:color="auto" w:fill="FFFFFF"/>
        <w:spacing w:before="82" w:line="317" w:lineRule="exact"/>
        <w:ind w:firstLine="283"/>
      </w:pPr>
      <w:r>
        <w:rPr>
          <w:rFonts w:ascii="Times New Roman" w:hAnsi="Times New Roman" w:cs="Times New Roman"/>
          <w:spacing w:val="-11"/>
          <w:sz w:val="24"/>
          <w:szCs w:val="24"/>
        </w:rPr>
        <w:t xml:space="preserve">2.       </w:t>
      </w:r>
      <w:r>
        <w:rPr>
          <w:rFonts w:ascii="Times New Roman" w:eastAsia="Times New Roman" w:hAnsi="Times New Roman" w:cs="Times New Roman"/>
          <w:spacing w:val="-11"/>
          <w:sz w:val="24"/>
          <w:szCs w:val="24"/>
        </w:rPr>
        <w:t xml:space="preserve">Показатель       соответствия       пропускной       способности       канализационных       сетей </w:t>
      </w:r>
      <w:r>
        <w:rPr>
          <w:rFonts w:ascii="Times New Roman" w:eastAsia="Times New Roman" w:hAnsi="Times New Roman" w:cs="Times New Roman"/>
          <w:sz w:val="24"/>
          <w:szCs w:val="24"/>
        </w:rPr>
        <w:t>фактическим нагрузкам (К</w:t>
      </w:r>
      <w:r>
        <w:rPr>
          <w:rFonts w:ascii="Times New Roman" w:eastAsia="Times New Roman" w:hAnsi="Times New Roman" w:cs="Times New Roman"/>
          <w:sz w:val="24"/>
          <w:szCs w:val="24"/>
          <w:vertAlign w:val="subscript"/>
        </w:rPr>
        <w:t>б</w:t>
      </w:r>
      <w:r>
        <w:rPr>
          <w:rFonts w:ascii="Times New Roman" w:eastAsia="Times New Roman" w:hAnsi="Times New Roman" w:cs="Times New Roman"/>
          <w:sz w:val="24"/>
          <w:szCs w:val="24"/>
        </w:rPr>
        <w:t>).</w:t>
      </w:r>
    </w:p>
    <w:p w:rsidR="00000000" w:rsidRDefault="00710FCD">
      <w:pPr>
        <w:shd w:val="clear" w:color="auto" w:fill="FFFFFF"/>
        <w:spacing w:before="230"/>
        <w:ind w:left="283"/>
      </w:pPr>
      <w:r>
        <w:rPr>
          <w:rFonts w:ascii="Times New Roman" w:eastAsia="Times New Roman" w:hAnsi="Times New Roman" w:cs="Times New Roman"/>
          <w:sz w:val="24"/>
          <w:szCs w:val="24"/>
        </w:rPr>
        <w:t>Величина этого показа</w:t>
      </w:r>
      <w:r>
        <w:rPr>
          <w:rFonts w:ascii="Times New Roman" w:eastAsia="Times New Roman" w:hAnsi="Times New Roman" w:cs="Times New Roman"/>
          <w:sz w:val="24"/>
          <w:szCs w:val="24"/>
        </w:rPr>
        <w:t>теля определяется размером дефицита, (%):</w:t>
      </w:r>
    </w:p>
    <w:p w:rsidR="00000000" w:rsidRDefault="00710FCD">
      <w:pPr>
        <w:shd w:val="clear" w:color="auto" w:fill="FFFFFF"/>
        <w:tabs>
          <w:tab w:val="left" w:pos="2822"/>
          <w:tab w:val="left" w:pos="2962"/>
          <w:tab w:val="left" w:pos="3264"/>
        </w:tabs>
        <w:spacing w:before="514" w:line="274" w:lineRule="exact"/>
        <w:ind w:left="283"/>
      </w:pPr>
      <w:r>
        <w:rPr>
          <w:rFonts w:ascii="Times New Roman" w:eastAsia="Times New Roman" w:hAnsi="Times New Roman" w:cs="Times New Roman"/>
          <w:spacing w:val="-2"/>
          <w:sz w:val="24"/>
          <w:szCs w:val="24"/>
        </w:rPr>
        <w:t>до 10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3"/>
          <w:sz w:val="24"/>
          <w:szCs w:val="24"/>
        </w:rPr>
        <w:t>К</w:t>
      </w:r>
      <w:r>
        <w:rPr>
          <w:rFonts w:ascii="Times New Roman" w:eastAsia="Times New Roman" w:hAnsi="Times New Roman" w:cs="Times New Roman"/>
          <w:spacing w:val="-23"/>
          <w:sz w:val="24"/>
          <w:szCs w:val="24"/>
          <w:vertAlign w:val="subscript"/>
        </w:rPr>
        <w:t>б</w:t>
      </w:r>
      <w:r>
        <w:rPr>
          <w:rFonts w:eastAsia="Times New Roman"/>
          <w:sz w:val="24"/>
          <w:szCs w:val="24"/>
        </w:rPr>
        <w:tab/>
      </w:r>
      <w:r>
        <w:rPr>
          <w:rFonts w:ascii="Times New Roman" w:eastAsia="Times New Roman" w:cs="Times New Roman"/>
          <w:sz w:val="24"/>
          <w:szCs w:val="24"/>
        </w:rPr>
        <w:t>= 1,0;</w:t>
      </w:r>
    </w:p>
    <w:p w:rsidR="00000000" w:rsidRDefault="00710FCD">
      <w:pPr>
        <w:shd w:val="clear" w:color="auto" w:fill="FFFFFF"/>
        <w:tabs>
          <w:tab w:val="left" w:pos="2822"/>
          <w:tab w:val="left" w:pos="2962"/>
          <w:tab w:val="left" w:pos="3264"/>
        </w:tabs>
        <w:spacing w:line="274" w:lineRule="exact"/>
        <w:ind w:left="283"/>
      </w:pPr>
      <w:r>
        <w:rPr>
          <w:rFonts w:ascii="Times New Roman" w:hAnsi="Times New Roman" w:cs="Times New Roman"/>
          <w:spacing w:val="-2"/>
          <w:sz w:val="24"/>
          <w:szCs w:val="24"/>
        </w:rPr>
        <w:t xml:space="preserve">10 </w:t>
      </w:r>
      <w:r>
        <w:rPr>
          <w:rFonts w:ascii="Times New Roman" w:eastAsia="Times New Roman" w:hAnsi="Times New Roman" w:cs="Times New Roman"/>
          <w:spacing w:val="-2"/>
          <w:sz w:val="24"/>
          <w:szCs w:val="24"/>
        </w:rPr>
        <w:t>– 20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3"/>
          <w:sz w:val="24"/>
          <w:szCs w:val="24"/>
        </w:rPr>
        <w:t>К</w:t>
      </w:r>
      <w:r>
        <w:rPr>
          <w:rFonts w:ascii="Times New Roman" w:eastAsia="Times New Roman" w:hAnsi="Times New Roman" w:cs="Times New Roman"/>
          <w:spacing w:val="-23"/>
          <w:sz w:val="24"/>
          <w:szCs w:val="24"/>
          <w:vertAlign w:val="subscript"/>
        </w:rPr>
        <w:t>б</w:t>
      </w:r>
      <w:r>
        <w:rPr>
          <w:rFonts w:eastAsia="Times New Roman"/>
          <w:sz w:val="24"/>
          <w:szCs w:val="24"/>
        </w:rPr>
        <w:tab/>
      </w:r>
      <w:r>
        <w:rPr>
          <w:rFonts w:ascii="Times New Roman" w:eastAsia="Times New Roman" w:cs="Times New Roman"/>
          <w:sz w:val="24"/>
          <w:szCs w:val="24"/>
        </w:rPr>
        <w:t>= 0,8;</w:t>
      </w:r>
    </w:p>
    <w:p w:rsidR="00000000" w:rsidRDefault="00710FCD">
      <w:pPr>
        <w:shd w:val="clear" w:color="auto" w:fill="FFFFFF"/>
        <w:tabs>
          <w:tab w:val="left" w:pos="2822"/>
          <w:tab w:val="left" w:pos="2962"/>
          <w:tab w:val="left" w:pos="3264"/>
        </w:tabs>
        <w:spacing w:line="274" w:lineRule="exact"/>
        <w:ind w:left="283"/>
      </w:pPr>
      <w:r>
        <w:rPr>
          <w:rFonts w:ascii="Times New Roman" w:hAnsi="Times New Roman" w:cs="Times New Roman"/>
          <w:spacing w:val="-2"/>
          <w:sz w:val="24"/>
          <w:szCs w:val="24"/>
        </w:rPr>
        <w:t xml:space="preserve">20 </w:t>
      </w:r>
      <w:r>
        <w:rPr>
          <w:rFonts w:ascii="Times New Roman" w:eastAsia="Times New Roman" w:hAnsi="Times New Roman" w:cs="Times New Roman"/>
          <w:spacing w:val="-2"/>
          <w:sz w:val="24"/>
          <w:szCs w:val="24"/>
        </w:rPr>
        <w:t>– 30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3"/>
          <w:sz w:val="24"/>
          <w:szCs w:val="24"/>
        </w:rPr>
        <w:t>К</w:t>
      </w:r>
      <w:r>
        <w:rPr>
          <w:rFonts w:ascii="Times New Roman" w:eastAsia="Times New Roman" w:hAnsi="Times New Roman" w:cs="Times New Roman"/>
          <w:spacing w:val="-23"/>
          <w:sz w:val="24"/>
          <w:szCs w:val="24"/>
          <w:vertAlign w:val="subscript"/>
        </w:rPr>
        <w:t>б</w:t>
      </w:r>
      <w:r>
        <w:rPr>
          <w:rFonts w:eastAsia="Times New Roman"/>
          <w:sz w:val="24"/>
          <w:szCs w:val="24"/>
        </w:rPr>
        <w:tab/>
      </w:r>
      <w:r>
        <w:rPr>
          <w:rFonts w:ascii="Times New Roman" w:eastAsia="Times New Roman" w:cs="Times New Roman"/>
          <w:sz w:val="24"/>
          <w:szCs w:val="24"/>
        </w:rPr>
        <w:t>- 0,6;</w:t>
      </w:r>
    </w:p>
    <w:p w:rsidR="00000000" w:rsidRDefault="00710FCD">
      <w:pPr>
        <w:shd w:val="clear" w:color="auto" w:fill="FFFFFF"/>
        <w:tabs>
          <w:tab w:val="left" w:pos="2822"/>
          <w:tab w:val="left" w:pos="2962"/>
          <w:tab w:val="left" w:pos="3264"/>
        </w:tabs>
        <w:spacing w:line="274" w:lineRule="exact"/>
        <w:ind w:left="283"/>
      </w:pPr>
      <w:r>
        <w:rPr>
          <w:rFonts w:ascii="Times New Roman" w:eastAsia="Times New Roman" w:hAnsi="Times New Roman" w:cs="Times New Roman"/>
          <w:spacing w:val="-2"/>
          <w:sz w:val="24"/>
          <w:szCs w:val="24"/>
        </w:rPr>
        <w:t>свыше 30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3"/>
          <w:sz w:val="24"/>
          <w:szCs w:val="24"/>
        </w:rPr>
        <w:t>К</w:t>
      </w:r>
      <w:r>
        <w:rPr>
          <w:rFonts w:ascii="Times New Roman" w:eastAsia="Times New Roman" w:hAnsi="Times New Roman" w:cs="Times New Roman"/>
          <w:spacing w:val="-23"/>
          <w:sz w:val="24"/>
          <w:szCs w:val="24"/>
          <w:vertAlign w:val="subscript"/>
        </w:rPr>
        <w:t>б</w:t>
      </w:r>
      <w:r>
        <w:rPr>
          <w:rFonts w:eastAsia="Times New Roman"/>
          <w:sz w:val="24"/>
          <w:szCs w:val="24"/>
        </w:rPr>
        <w:tab/>
      </w:r>
      <w:r>
        <w:rPr>
          <w:rFonts w:ascii="Times New Roman" w:eastAsia="Times New Roman" w:cs="Times New Roman"/>
          <w:spacing w:val="-1"/>
          <w:sz w:val="24"/>
          <w:szCs w:val="24"/>
        </w:rPr>
        <w:t>= 0,3.</w:t>
      </w:r>
    </w:p>
    <w:p w:rsidR="00000000" w:rsidRDefault="00710FCD">
      <w:pPr>
        <w:shd w:val="clear" w:color="auto" w:fill="FFFFFF"/>
        <w:tabs>
          <w:tab w:val="left" w:pos="6859"/>
          <w:tab w:val="left" w:pos="9226"/>
        </w:tabs>
        <w:spacing w:before="82" w:line="317" w:lineRule="exact"/>
        <w:ind w:firstLine="283"/>
      </w:pPr>
      <w:r>
        <w:rPr>
          <w:rFonts w:ascii="Times New Roman" w:hAnsi="Times New Roman" w:cs="Times New Roman"/>
          <w:spacing w:val="-10"/>
          <w:sz w:val="24"/>
          <w:szCs w:val="24"/>
        </w:rPr>
        <w:t xml:space="preserve">3.      </w:t>
      </w:r>
      <w:r>
        <w:rPr>
          <w:rFonts w:ascii="Times New Roman" w:eastAsia="Times New Roman" w:hAnsi="Times New Roman" w:cs="Times New Roman"/>
          <w:spacing w:val="-10"/>
          <w:sz w:val="24"/>
          <w:szCs w:val="24"/>
        </w:rPr>
        <w:t>Показатель       уровня      резервирования      (К</w:t>
      </w:r>
      <w:r>
        <w:rPr>
          <w:rFonts w:ascii="Times New Roman" w:eastAsia="Times New Roman" w:hAnsi="Times New Roman" w:cs="Times New Roman"/>
          <w:spacing w:val="-10"/>
          <w:sz w:val="24"/>
          <w:szCs w:val="24"/>
          <w:vertAlign w:val="subscript"/>
        </w:rPr>
        <w:t>р</w:t>
      </w:r>
      <w:r>
        <w:rPr>
          <w:rFonts w:ascii="Times New Roman" w:eastAsia="Times New Roman" w:hAnsi="Times New Roman" w:cs="Times New Roman"/>
          <w:spacing w:val="-10"/>
          <w:sz w:val="24"/>
          <w:szCs w:val="24"/>
        </w:rPr>
        <w:t>)      элементов      канализационной      сети,</w:t>
      </w:r>
      <w:r>
        <w:rPr>
          <w:rFonts w:ascii="Times New Roman" w:eastAsia="Times New Roman" w:hAnsi="Times New Roman" w:cs="Times New Roman"/>
          <w:spacing w:val="-10"/>
          <w:sz w:val="24"/>
          <w:szCs w:val="24"/>
        </w:rPr>
        <w:br/>
      </w:r>
      <w:r>
        <w:rPr>
          <w:rFonts w:ascii="Times New Roman" w:eastAsia="Times New Roman" w:hAnsi="Times New Roman" w:cs="Times New Roman"/>
          <w:spacing w:val="-5"/>
          <w:sz w:val="24"/>
          <w:szCs w:val="24"/>
        </w:rPr>
        <w:t>характеризуемый     отноше</w:t>
      </w:r>
      <w:r>
        <w:rPr>
          <w:rFonts w:ascii="Times New Roman" w:eastAsia="Times New Roman" w:hAnsi="Times New Roman" w:cs="Times New Roman"/>
          <w:spacing w:val="-5"/>
          <w:sz w:val="24"/>
          <w:szCs w:val="24"/>
        </w:rPr>
        <w:t>нием    фактическим    резервируемым</w:t>
      </w:r>
      <w:r>
        <w:rPr>
          <w:rFonts w:eastAsia="Times New Roman"/>
          <w:sz w:val="24"/>
          <w:szCs w:val="24"/>
        </w:rPr>
        <w:tab/>
      </w:r>
      <w:r>
        <w:rPr>
          <w:rFonts w:ascii="Times New Roman" w:eastAsia="Times New Roman" w:hAnsi="Times New Roman" w:cs="Times New Roman"/>
          <w:spacing w:val="-6"/>
          <w:sz w:val="24"/>
          <w:szCs w:val="24"/>
        </w:rPr>
        <w:t>количеством    сетей</w:t>
      </w:r>
      <w:r>
        <w:rPr>
          <w:rFonts w:eastAsia="Times New Roman"/>
          <w:sz w:val="24"/>
          <w:szCs w:val="24"/>
        </w:rPr>
        <w:tab/>
      </w:r>
      <w:r>
        <w:rPr>
          <w:rFonts w:ascii="Times New Roman" w:eastAsia="Times New Roman" w:hAnsi="Times New Roman" w:cs="Times New Roman"/>
          <w:sz w:val="24"/>
          <w:szCs w:val="24"/>
        </w:rPr>
        <w:t>к</w:t>
      </w:r>
    </w:p>
    <w:p w:rsidR="00000000" w:rsidRDefault="00710FCD">
      <w:pPr>
        <w:shd w:val="clear" w:color="auto" w:fill="FFFFFF"/>
        <w:spacing w:line="317" w:lineRule="exact"/>
      </w:pPr>
      <w:r>
        <w:rPr>
          <w:rFonts w:ascii="Times New Roman" w:eastAsia="Times New Roman" w:hAnsi="Times New Roman" w:cs="Times New Roman"/>
          <w:spacing w:val="-1"/>
          <w:sz w:val="24"/>
          <w:szCs w:val="24"/>
        </w:rPr>
        <w:t>фактической количеству участков сетей   подлежащей резервированию:</w:t>
      </w:r>
    </w:p>
    <w:p w:rsidR="00000000" w:rsidRDefault="00710FCD">
      <w:pPr>
        <w:shd w:val="clear" w:color="auto" w:fill="FFFFFF"/>
        <w:tabs>
          <w:tab w:val="left" w:pos="2822"/>
          <w:tab w:val="left" w:pos="2962"/>
          <w:tab w:val="left" w:pos="3264"/>
          <w:tab w:val="left" w:pos="3446"/>
        </w:tabs>
        <w:spacing w:before="226" w:line="274" w:lineRule="exact"/>
        <w:ind w:left="283"/>
      </w:pPr>
      <w:r>
        <w:rPr>
          <w:rFonts w:ascii="Times New Roman" w:hAnsi="Times New Roman" w:cs="Times New Roman"/>
          <w:spacing w:val="-2"/>
          <w:sz w:val="24"/>
          <w:szCs w:val="24"/>
        </w:rPr>
        <w:t xml:space="preserve">90 </w:t>
      </w:r>
      <w:r>
        <w:rPr>
          <w:rFonts w:ascii="Times New Roman" w:eastAsia="Times New Roman" w:hAnsi="Times New Roman" w:cs="Times New Roman"/>
          <w:spacing w:val="-2"/>
          <w:sz w:val="24"/>
          <w:szCs w:val="24"/>
        </w:rPr>
        <w:t>– 100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2"/>
          <w:sz w:val="24"/>
          <w:szCs w:val="24"/>
        </w:rPr>
        <w:t>К</w:t>
      </w:r>
      <w:r>
        <w:rPr>
          <w:rFonts w:ascii="Times New Roman" w:eastAsia="Times New Roman" w:hAnsi="Times New Roman" w:cs="Times New Roman"/>
          <w:spacing w:val="-22"/>
          <w:sz w:val="24"/>
          <w:szCs w:val="24"/>
          <w:vertAlign w:val="subscript"/>
        </w:rPr>
        <w:t>р</w:t>
      </w:r>
      <w:r>
        <w:rPr>
          <w:rFonts w:eastAsia="Times New Roman"/>
          <w:sz w:val="24"/>
          <w:szCs w:val="24"/>
        </w:rPr>
        <w:tab/>
      </w:r>
      <w:r>
        <w:rPr>
          <w:rFonts w:ascii="Times New Roman" w:eastAsia="Times New Roman" w:cs="Times New Roman"/>
          <w:sz w:val="24"/>
          <w:szCs w:val="24"/>
        </w:rPr>
        <w:t>=</w:t>
      </w:r>
      <w:r>
        <w:rPr>
          <w:rFonts w:eastAsia="Times New Roman"/>
          <w:sz w:val="24"/>
          <w:szCs w:val="24"/>
        </w:rPr>
        <w:tab/>
      </w:r>
      <w:r>
        <w:rPr>
          <w:rFonts w:ascii="Times New Roman" w:eastAsia="Times New Roman" w:cs="Times New Roman"/>
          <w:sz w:val="24"/>
          <w:szCs w:val="24"/>
        </w:rPr>
        <w:t>1,0;</w:t>
      </w:r>
    </w:p>
    <w:p w:rsidR="00000000" w:rsidRDefault="00710FCD">
      <w:pPr>
        <w:shd w:val="clear" w:color="auto" w:fill="FFFFFF"/>
        <w:tabs>
          <w:tab w:val="left" w:pos="2822"/>
          <w:tab w:val="left" w:pos="2962"/>
          <w:tab w:val="left" w:pos="3264"/>
          <w:tab w:val="left" w:pos="3446"/>
        </w:tabs>
        <w:spacing w:line="274" w:lineRule="exact"/>
        <w:ind w:left="283"/>
      </w:pPr>
      <w:r>
        <w:rPr>
          <w:rFonts w:ascii="Times New Roman" w:hAnsi="Times New Roman" w:cs="Times New Roman"/>
          <w:spacing w:val="-2"/>
          <w:sz w:val="24"/>
          <w:szCs w:val="24"/>
        </w:rPr>
        <w:t xml:space="preserve">70 </w:t>
      </w:r>
      <w:r>
        <w:rPr>
          <w:rFonts w:ascii="Times New Roman" w:eastAsia="Times New Roman" w:hAnsi="Times New Roman" w:cs="Times New Roman"/>
          <w:spacing w:val="-2"/>
          <w:sz w:val="24"/>
          <w:szCs w:val="24"/>
        </w:rPr>
        <w:t>– 90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2"/>
          <w:sz w:val="24"/>
          <w:szCs w:val="24"/>
        </w:rPr>
        <w:t>К</w:t>
      </w:r>
      <w:r>
        <w:rPr>
          <w:rFonts w:ascii="Times New Roman" w:eastAsia="Times New Roman" w:hAnsi="Times New Roman" w:cs="Times New Roman"/>
          <w:spacing w:val="-22"/>
          <w:sz w:val="24"/>
          <w:szCs w:val="24"/>
          <w:vertAlign w:val="subscript"/>
        </w:rPr>
        <w:t>р</w:t>
      </w:r>
      <w:r>
        <w:rPr>
          <w:rFonts w:eastAsia="Times New Roman"/>
          <w:sz w:val="24"/>
          <w:szCs w:val="24"/>
        </w:rPr>
        <w:tab/>
      </w:r>
      <w:r>
        <w:rPr>
          <w:rFonts w:ascii="Times New Roman" w:eastAsia="Times New Roman" w:cs="Times New Roman"/>
          <w:sz w:val="24"/>
          <w:szCs w:val="24"/>
        </w:rPr>
        <w:t>=</w:t>
      </w:r>
      <w:r>
        <w:rPr>
          <w:rFonts w:eastAsia="Times New Roman"/>
          <w:sz w:val="24"/>
          <w:szCs w:val="24"/>
        </w:rPr>
        <w:tab/>
      </w:r>
      <w:r>
        <w:rPr>
          <w:rFonts w:ascii="Times New Roman" w:eastAsia="Times New Roman" w:cs="Times New Roman"/>
          <w:sz w:val="24"/>
          <w:szCs w:val="24"/>
        </w:rPr>
        <w:t>0,7;</w:t>
      </w:r>
    </w:p>
    <w:p w:rsidR="00000000" w:rsidRDefault="00710FCD">
      <w:pPr>
        <w:shd w:val="clear" w:color="auto" w:fill="FFFFFF"/>
        <w:tabs>
          <w:tab w:val="left" w:pos="2822"/>
          <w:tab w:val="left" w:pos="2962"/>
          <w:tab w:val="left" w:pos="3264"/>
          <w:tab w:val="left" w:pos="3446"/>
        </w:tabs>
        <w:spacing w:line="274" w:lineRule="exact"/>
        <w:ind w:left="283"/>
      </w:pPr>
      <w:r>
        <w:rPr>
          <w:rFonts w:ascii="Times New Roman" w:hAnsi="Times New Roman" w:cs="Times New Roman"/>
          <w:spacing w:val="-2"/>
          <w:sz w:val="24"/>
          <w:szCs w:val="24"/>
        </w:rPr>
        <w:t xml:space="preserve">50 </w:t>
      </w:r>
      <w:r>
        <w:rPr>
          <w:rFonts w:ascii="Times New Roman" w:eastAsia="Times New Roman" w:hAnsi="Times New Roman" w:cs="Times New Roman"/>
          <w:spacing w:val="-2"/>
          <w:sz w:val="24"/>
          <w:szCs w:val="24"/>
        </w:rPr>
        <w:t>– 70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2"/>
          <w:sz w:val="24"/>
          <w:szCs w:val="24"/>
        </w:rPr>
        <w:t>К</w:t>
      </w:r>
      <w:r>
        <w:rPr>
          <w:rFonts w:ascii="Times New Roman" w:eastAsia="Times New Roman" w:hAnsi="Times New Roman" w:cs="Times New Roman"/>
          <w:spacing w:val="-22"/>
          <w:sz w:val="24"/>
          <w:szCs w:val="24"/>
          <w:vertAlign w:val="subscript"/>
        </w:rPr>
        <w:t>р</w:t>
      </w:r>
      <w:r>
        <w:rPr>
          <w:rFonts w:eastAsia="Times New Roman"/>
          <w:sz w:val="24"/>
          <w:szCs w:val="24"/>
        </w:rPr>
        <w:tab/>
      </w:r>
      <w:r>
        <w:rPr>
          <w:rFonts w:ascii="Times New Roman" w:eastAsia="Times New Roman" w:cs="Times New Roman"/>
          <w:sz w:val="24"/>
          <w:szCs w:val="24"/>
        </w:rPr>
        <w:t>=</w:t>
      </w:r>
      <w:r>
        <w:rPr>
          <w:rFonts w:eastAsia="Times New Roman"/>
          <w:sz w:val="24"/>
          <w:szCs w:val="24"/>
        </w:rPr>
        <w:tab/>
      </w:r>
      <w:r>
        <w:rPr>
          <w:rFonts w:ascii="Times New Roman" w:eastAsia="Times New Roman" w:cs="Times New Roman"/>
          <w:sz w:val="24"/>
          <w:szCs w:val="24"/>
        </w:rPr>
        <w:t>0,5;</w:t>
      </w:r>
    </w:p>
    <w:p w:rsidR="00000000" w:rsidRDefault="00710FCD">
      <w:pPr>
        <w:shd w:val="clear" w:color="auto" w:fill="FFFFFF"/>
        <w:tabs>
          <w:tab w:val="left" w:pos="2822"/>
          <w:tab w:val="left" w:pos="2962"/>
          <w:tab w:val="left" w:pos="3264"/>
          <w:tab w:val="left" w:pos="3446"/>
        </w:tabs>
        <w:spacing w:line="274" w:lineRule="exact"/>
        <w:ind w:left="283"/>
      </w:pPr>
      <w:r>
        <w:rPr>
          <w:rFonts w:ascii="Times New Roman" w:hAnsi="Times New Roman" w:cs="Times New Roman"/>
          <w:spacing w:val="-2"/>
          <w:sz w:val="24"/>
          <w:szCs w:val="24"/>
        </w:rPr>
        <w:t xml:space="preserve">30 </w:t>
      </w:r>
      <w:r>
        <w:rPr>
          <w:rFonts w:ascii="Times New Roman" w:eastAsia="Times New Roman" w:hAnsi="Times New Roman" w:cs="Times New Roman"/>
          <w:spacing w:val="-2"/>
          <w:sz w:val="24"/>
          <w:szCs w:val="24"/>
        </w:rPr>
        <w:t>– 50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2"/>
          <w:sz w:val="24"/>
          <w:szCs w:val="24"/>
        </w:rPr>
        <w:t>К</w:t>
      </w:r>
      <w:r>
        <w:rPr>
          <w:rFonts w:ascii="Times New Roman" w:eastAsia="Times New Roman" w:hAnsi="Times New Roman" w:cs="Times New Roman"/>
          <w:spacing w:val="-22"/>
          <w:sz w:val="24"/>
          <w:szCs w:val="24"/>
          <w:vertAlign w:val="subscript"/>
        </w:rPr>
        <w:t>р</w:t>
      </w:r>
      <w:r>
        <w:rPr>
          <w:rFonts w:eastAsia="Times New Roman"/>
          <w:sz w:val="24"/>
          <w:szCs w:val="24"/>
        </w:rPr>
        <w:tab/>
      </w:r>
      <w:r>
        <w:rPr>
          <w:rFonts w:ascii="Times New Roman" w:eastAsia="Times New Roman" w:cs="Times New Roman"/>
          <w:sz w:val="24"/>
          <w:szCs w:val="24"/>
        </w:rPr>
        <w:t>=</w:t>
      </w:r>
      <w:r>
        <w:rPr>
          <w:rFonts w:eastAsia="Times New Roman"/>
          <w:sz w:val="24"/>
          <w:szCs w:val="24"/>
        </w:rPr>
        <w:tab/>
      </w:r>
      <w:r>
        <w:rPr>
          <w:rFonts w:ascii="Times New Roman" w:eastAsia="Times New Roman" w:cs="Times New Roman"/>
          <w:sz w:val="24"/>
          <w:szCs w:val="24"/>
        </w:rPr>
        <w:t>0,3;</w:t>
      </w:r>
    </w:p>
    <w:p w:rsidR="00000000" w:rsidRDefault="00710FCD">
      <w:pPr>
        <w:shd w:val="clear" w:color="auto" w:fill="FFFFFF"/>
        <w:tabs>
          <w:tab w:val="left" w:pos="2822"/>
          <w:tab w:val="left" w:pos="2962"/>
          <w:tab w:val="left" w:pos="3264"/>
          <w:tab w:val="left" w:pos="3446"/>
        </w:tabs>
        <w:spacing w:line="274" w:lineRule="exact"/>
        <w:ind w:left="283"/>
      </w:pPr>
      <w:r>
        <w:rPr>
          <w:rFonts w:ascii="Times New Roman" w:eastAsia="Times New Roman" w:hAnsi="Times New Roman" w:cs="Times New Roman"/>
          <w:spacing w:val="-2"/>
          <w:sz w:val="24"/>
          <w:szCs w:val="24"/>
        </w:rPr>
        <w:t>менее 30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2"/>
          <w:sz w:val="24"/>
          <w:szCs w:val="24"/>
        </w:rPr>
        <w:t>К</w:t>
      </w:r>
      <w:r>
        <w:rPr>
          <w:rFonts w:ascii="Times New Roman" w:eastAsia="Times New Roman" w:hAnsi="Times New Roman" w:cs="Times New Roman"/>
          <w:spacing w:val="-22"/>
          <w:sz w:val="24"/>
          <w:szCs w:val="24"/>
          <w:vertAlign w:val="subscript"/>
        </w:rPr>
        <w:t>р</w:t>
      </w:r>
      <w:r>
        <w:rPr>
          <w:rFonts w:eastAsia="Times New Roman"/>
          <w:sz w:val="24"/>
          <w:szCs w:val="24"/>
        </w:rPr>
        <w:tab/>
      </w:r>
      <w:r>
        <w:rPr>
          <w:rFonts w:ascii="Times New Roman" w:eastAsia="Times New Roman" w:cs="Times New Roman"/>
          <w:sz w:val="24"/>
          <w:szCs w:val="24"/>
        </w:rPr>
        <w:t>=</w:t>
      </w:r>
      <w:r>
        <w:rPr>
          <w:rFonts w:eastAsia="Times New Roman"/>
          <w:sz w:val="24"/>
          <w:szCs w:val="24"/>
        </w:rPr>
        <w:tab/>
      </w:r>
      <w:r>
        <w:rPr>
          <w:rFonts w:ascii="Times New Roman" w:eastAsia="Times New Roman" w:cs="Times New Roman"/>
          <w:sz w:val="24"/>
          <w:szCs w:val="24"/>
        </w:rPr>
        <w:t>0,2.</w:t>
      </w:r>
    </w:p>
    <w:p w:rsidR="00000000" w:rsidRDefault="00710FCD">
      <w:pPr>
        <w:shd w:val="clear" w:color="auto" w:fill="FFFFFF"/>
        <w:tabs>
          <w:tab w:val="left" w:pos="634"/>
        </w:tabs>
        <w:spacing w:before="77" w:line="317" w:lineRule="exact"/>
        <w:ind w:right="5"/>
        <w:jc w:val="both"/>
      </w:pPr>
      <w:r>
        <w:rPr>
          <w:rFonts w:ascii="Times New Roman" w:hAnsi="Times New Roman" w:cs="Times New Roman"/>
          <w:spacing w:val="-2"/>
          <w:sz w:val="24"/>
          <w:szCs w:val="24"/>
        </w:rPr>
        <w:t>4.</w:t>
      </w:r>
      <w:r>
        <w:rPr>
          <w:rFonts w:ascii="Times New Roman" w:hAnsi="Times New Roman" w:cs="Times New Roman"/>
          <w:sz w:val="24"/>
          <w:szCs w:val="24"/>
        </w:rPr>
        <w:tab/>
      </w:r>
      <w:r>
        <w:rPr>
          <w:rFonts w:ascii="Times New Roman" w:eastAsia="Times New Roman" w:hAnsi="Times New Roman" w:cs="Times New Roman"/>
          <w:sz w:val="24"/>
          <w:szCs w:val="24"/>
        </w:rPr>
        <w:t xml:space="preserve">Показатель технического </w:t>
      </w:r>
      <w:r>
        <w:rPr>
          <w:rFonts w:ascii="Times New Roman" w:eastAsia="Times New Roman" w:hAnsi="Times New Roman" w:cs="Times New Roman"/>
          <w:sz w:val="24"/>
          <w:szCs w:val="24"/>
        </w:rPr>
        <w:t>состояния канализационных сетей (К</w:t>
      </w:r>
      <w:r>
        <w:rPr>
          <w:rFonts w:ascii="Times New Roman" w:eastAsia="Times New Roman" w:hAnsi="Times New Roman" w:cs="Times New Roman"/>
          <w:sz w:val="24"/>
          <w:szCs w:val="24"/>
          <w:vertAlign w:val="subscript"/>
        </w:rPr>
        <w:t>с</w:t>
      </w:r>
      <w:r>
        <w:rPr>
          <w:rFonts w:ascii="Times New Roman" w:eastAsia="Times New Roman" w:hAnsi="Times New Roman" w:cs="Times New Roman"/>
          <w:sz w:val="24"/>
          <w:szCs w:val="24"/>
        </w:rPr>
        <w:t>), характеризуемый</w:t>
      </w:r>
      <w:r>
        <w:rPr>
          <w:rFonts w:ascii="Times New Roman" w:eastAsia="Times New Roman" w:hAnsi="Times New Roman" w:cs="Times New Roman"/>
          <w:sz w:val="24"/>
          <w:szCs w:val="24"/>
        </w:rPr>
        <w:br/>
        <w:t>долей ветхих, подлежащих замене (%) трубопроводов:</w:t>
      </w:r>
    </w:p>
    <w:p w:rsidR="00000000" w:rsidRDefault="00710FCD">
      <w:pPr>
        <w:shd w:val="clear" w:color="auto" w:fill="FFFFFF"/>
        <w:tabs>
          <w:tab w:val="left" w:pos="2098"/>
          <w:tab w:val="left" w:pos="2237"/>
          <w:tab w:val="left" w:pos="2539"/>
        </w:tabs>
        <w:spacing w:before="235" w:line="274" w:lineRule="exact"/>
        <w:ind w:left="403"/>
      </w:pPr>
      <w:r>
        <w:rPr>
          <w:rFonts w:ascii="Times New Roman" w:eastAsia="Times New Roman" w:hAnsi="Times New Roman" w:cs="Times New Roman"/>
          <w:spacing w:val="-2"/>
          <w:sz w:val="24"/>
          <w:szCs w:val="24"/>
        </w:rPr>
        <w:t>до 10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0"/>
          <w:sz w:val="24"/>
          <w:szCs w:val="24"/>
        </w:rPr>
        <w:t>К</w:t>
      </w:r>
      <w:r>
        <w:rPr>
          <w:rFonts w:ascii="Times New Roman" w:eastAsia="Times New Roman" w:hAnsi="Times New Roman" w:cs="Times New Roman"/>
          <w:spacing w:val="-20"/>
          <w:sz w:val="24"/>
          <w:szCs w:val="24"/>
          <w:vertAlign w:val="subscript"/>
        </w:rPr>
        <w:t>с</w:t>
      </w:r>
      <w:r>
        <w:rPr>
          <w:rFonts w:eastAsia="Times New Roman"/>
          <w:sz w:val="24"/>
          <w:szCs w:val="24"/>
        </w:rPr>
        <w:tab/>
      </w:r>
      <w:r>
        <w:rPr>
          <w:rFonts w:ascii="Times New Roman" w:eastAsia="Times New Roman" w:cs="Times New Roman"/>
          <w:sz w:val="24"/>
          <w:szCs w:val="24"/>
        </w:rPr>
        <w:t>= 1,0;</w:t>
      </w:r>
    </w:p>
    <w:p w:rsidR="00000000" w:rsidRDefault="00710FCD">
      <w:pPr>
        <w:shd w:val="clear" w:color="auto" w:fill="FFFFFF"/>
        <w:tabs>
          <w:tab w:val="left" w:pos="2098"/>
          <w:tab w:val="left" w:pos="2237"/>
          <w:tab w:val="left" w:pos="2539"/>
        </w:tabs>
        <w:spacing w:line="274" w:lineRule="exact"/>
        <w:ind w:left="485"/>
      </w:pPr>
      <w:r>
        <w:rPr>
          <w:rFonts w:ascii="Times New Roman" w:hAnsi="Times New Roman" w:cs="Times New Roman"/>
          <w:spacing w:val="-2"/>
          <w:sz w:val="24"/>
          <w:szCs w:val="24"/>
        </w:rPr>
        <w:t xml:space="preserve">10 </w:t>
      </w:r>
      <w:r>
        <w:rPr>
          <w:rFonts w:ascii="Times New Roman" w:eastAsia="Times New Roman" w:hAnsi="Times New Roman" w:cs="Times New Roman"/>
          <w:spacing w:val="-2"/>
          <w:sz w:val="24"/>
          <w:szCs w:val="24"/>
        </w:rPr>
        <w:t>– 20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0"/>
          <w:sz w:val="24"/>
          <w:szCs w:val="24"/>
        </w:rPr>
        <w:t>К</w:t>
      </w:r>
      <w:r>
        <w:rPr>
          <w:rFonts w:ascii="Times New Roman" w:eastAsia="Times New Roman" w:hAnsi="Times New Roman" w:cs="Times New Roman"/>
          <w:spacing w:val="-20"/>
          <w:sz w:val="24"/>
          <w:szCs w:val="24"/>
          <w:vertAlign w:val="subscript"/>
        </w:rPr>
        <w:t>с</w:t>
      </w:r>
      <w:r>
        <w:rPr>
          <w:rFonts w:eastAsia="Times New Roman"/>
          <w:sz w:val="24"/>
          <w:szCs w:val="24"/>
        </w:rPr>
        <w:tab/>
      </w:r>
      <w:r>
        <w:rPr>
          <w:rFonts w:ascii="Times New Roman" w:eastAsia="Times New Roman" w:cs="Times New Roman"/>
          <w:sz w:val="24"/>
          <w:szCs w:val="24"/>
        </w:rPr>
        <w:t>= 0,8;</w:t>
      </w:r>
    </w:p>
    <w:p w:rsidR="00000000" w:rsidRDefault="00710FCD">
      <w:pPr>
        <w:shd w:val="clear" w:color="auto" w:fill="FFFFFF"/>
        <w:tabs>
          <w:tab w:val="left" w:pos="2098"/>
          <w:tab w:val="left" w:pos="2237"/>
          <w:tab w:val="left" w:pos="2539"/>
        </w:tabs>
        <w:spacing w:line="274" w:lineRule="exact"/>
        <w:ind w:left="485"/>
      </w:pPr>
      <w:r>
        <w:rPr>
          <w:rFonts w:ascii="Times New Roman" w:hAnsi="Times New Roman" w:cs="Times New Roman"/>
          <w:spacing w:val="-2"/>
          <w:sz w:val="24"/>
          <w:szCs w:val="24"/>
        </w:rPr>
        <w:t xml:space="preserve">20 </w:t>
      </w:r>
      <w:r>
        <w:rPr>
          <w:rFonts w:ascii="Times New Roman" w:eastAsia="Times New Roman" w:hAnsi="Times New Roman" w:cs="Times New Roman"/>
          <w:spacing w:val="-2"/>
          <w:sz w:val="24"/>
          <w:szCs w:val="24"/>
        </w:rPr>
        <w:t>– 30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0"/>
          <w:sz w:val="24"/>
          <w:szCs w:val="24"/>
        </w:rPr>
        <w:t>К</w:t>
      </w:r>
      <w:r>
        <w:rPr>
          <w:rFonts w:ascii="Times New Roman" w:eastAsia="Times New Roman" w:hAnsi="Times New Roman" w:cs="Times New Roman"/>
          <w:spacing w:val="-20"/>
          <w:sz w:val="24"/>
          <w:szCs w:val="24"/>
          <w:vertAlign w:val="subscript"/>
        </w:rPr>
        <w:t>с</w:t>
      </w:r>
      <w:r>
        <w:rPr>
          <w:rFonts w:eastAsia="Times New Roman"/>
          <w:sz w:val="24"/>
          <w:szCs w:val="24"/>
        </w:rPr>
        <w:tab/>
      </w:r>
      <w:r>
        <w:rPr>
          <w:rFonts w:ascii="Times New Roman" w:eastAsia="Times New Roman" w:cs="Times New Roman"/>
          <w:sz w:val="24"/>
          <w:szCs w:val="24"/>
        </w:rPr>
        <w:t>= 0,6;</w:t>
      </w:r>
    </w:p>
    <w:p w:rsidR="00000000" w:rsidRDefault="00710FCD">
      <w:pPr>
        <w:shd w:val="clear" w:color="auto" w:fill="FFFFFF"/>
        <w:tabs>
          <w:tab w:val="left" w:pos="2098"/>
          <w:tab w:val="left" w:pos="2237"/>
          <w:tab w:val="left" w:pos="2539"/>
        </w:tabs>
        <w:spacing w:line="274" w:lineRule="exact"/>
        <w:ind w:left="485"/>
      </w:pPr>
      <w:r>
        <w:rPr>
          <w:rFonts w:ascii="Times New Roman" w:eastAsia="Times New Roman" w:hAnsi="Times New Roman" w:cs="Times New Roman"/>
          <w:spacing w:val="-2"/>
          <w:sz w:val="24"/>
          <w:szCs w:val="24"/>
        </w:rPr>
        <w:t>свыше 30</w:t>
      </w:r>
      <w:r>
        <w:rPr>
          <w:rFonts w:eastAsia="Times New Roman" w:hAnsi="Times New Roman"/>
          <w:sz w:val="24"/>
          <w:szCs w:val="24"/>
        </w:rPr>
        <w:tab/>
      </w:r>
      <w:r>
        <w:rPr>
          <w:rFonts w:ascii="Times New Roman" w:eastAsia="Times New Roman" w:hAnsi="Times New Roman" w:cs="Times New Roman"/>
          <w:sz w:val="24"/>
          <w:szCs w:val="24"/>
        </w:rPr>
        <w:t>-</w:t>
      </w:r>
      <w:r>
        <w:rPr>
          <w:rFonts w:eastAsia="Times New Roman" w:hAnsi="Times New Roman"/>
          <w:sz w:val="24"/>
          <w:szCs w:val="24"/>
        </w:rPr>
        <w:tab/>
      </w:r>
      <w:r>
        <w:rPr>
          <w:rFonts w:ascii="Times New Roman" w:eastAsia="Times New Roman" w:hAnsi="Times New Roman" w:cs="Times New Roman"/>
          <w:spacing w:val="-20"/>
          <w:sz w:val="24"/>
          <w:szCs w:val="24"/>
        </w:rPr>
        <w:t>К</w:t>
      </w:r>
      <w:r>
        <w:rPr>
          <w:rFonts w:ascii="Times New Roman" w:eastAsia="Times New Roman" w:hAnsi="Times New Roman" w:cs="Times New Roman"/>
          <w:spacing w:val="-20"/>
          <w:sz w:val="24"/>
          <w:szCs w:val="24"/>
          <w:vertAlign w:val="subscript"/>
        </w:rPr>
        <w:t>с</w:t>
      </w:r>
      <w:r>
        <w:rPr>
          <w:rFonts w:eastAsia="Times New Roman"/>
          <w:sz w:val="24"/>
          <w:szCs w:val="24"/>
        </w:rPr>
        <w:tab/>
      </w:r>
      <w:r>
        <w:rPr>
          <w:rFonts w:ascii="Times New Roman" w:eastAsia="Times New Roman" w:cs="Times New Roman"/>
          <w:spacing w:val="-1"/>
          <w:sz w:val="24"/>
          <w:szCs w:val="24"/>
        </w:rPr>
        <w:t>= 0,5.</w:t>
      </w:r>
    </w:p>
    <w:p w:rsidR="00000000" w:rsidRDefault="00710FCD">
      <w:pPr>
        <w:shd w:val="clear" w:color="auto" w:fill="FFFFFF"/>
        <w:tabs>
          <w:tab w:val="left" w:pos="600"/>
        </w:tabs>
        <w:spacing w:before="77" w:line="317" w:lineRule="exact"/>
        <w:jc w:val="both"/>
      </w:pPr>
      <w:r>
        <w:rPr>
          <w:rFonts w:ascii="Times New Roman" w:hAnsi="Times New Roman" w:cs="Times New Roman"/>
          <w:spacing w:val="-2"/>
          <w:sz w:val="24"/>
          <w:szCs w:val="24"/>
        </w:rPr>
        <w:t>5.</w:t>
      </w:r>
      <w:r>
        <w:rPr>
          <w:rFonts w:ascii="Times New Roman" w:hAnsi="Times New Roman" w:cs="Times New Roman"/>
          <w:sz w:val="24"/>
          <w:szCs w:val="24"/>
        </w:rPr>
        <w:tab/>
      </w:r>
      <w:r>
        <w:rPr>
          <w:rFonts w:ascii="Times New Roman" w:eastAsia="Times New Roman" w:hAnsi="Times New Roman" w:cs="Times New Roman"/>
          <w:spacing w:val="-1"/>
          <w:sz w:val="24"/>
          <w:szCs w:val="24"/>
        </w:rPr>
        <w:t>Показатель интенсивности отказов канализационных сетей (К</w:t>
      </w:r>
      <w:r>
        <w:rPr>
          <w:rFonts w:ascii="Times New Roman" w:eastAsia="Times New Roman" w:hAnsi="Times New Roman" w:cs="Times New Roman"/>
          <w:spacing w:val="-1"/>
          <w:sz w:val="24"/>
          <w:szCs w:val="24"/>
          <w:vertAlign w:val="subscript"/>
        </w:rPr>
        <w:t>отк</w:t>
      </w:r>
      <w:r>
        <w:rPr>
          <w:rFonts w:ascii="Times New Roman" w:eastAsia="Times New Roman" w:hAnsi="Times New Roman" w:cs="Times New Roman"/>
          <w:spacing w:val="-1"/>
          <w:sz w:val="24"/>
          <w:szCs w:val="24"/>
        </w:rPr>
        <w:t>), характ</w:t>
      </w:r>
      <w:r>
        <w:rPr>
          <w:rFonts w:ascii="Times New Roman" w:eastAsia="Times New Roman" w:hAnsi="Times New Roman" w:cs="Times New Roman"/>
          <w:spacing w:val="-1"/>
          <w:sz w:val="24"/>
          <w:szCs w:val="24"/>
        </w:rPr>
        <w:t>еризуемый</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количеством вынужденных отключений участков сети с ограничением пропускной</w:t>
      </w:r>
      <w:r>
        <w:rPr>
          <w:rFonts w:ascii="Times New Roman" w:eastAsia="Times New Roman" w:hAnsi="Times New Roman" w:cs="Times New Roman"/>
          <w:sz w:val="24"/>
          <w:szCs w:val="24"/>
        </w:rPr>
        <w:br/>
        <w:t>способности, вызванным отказом и его устранением за последние три года</w:t>
      </w:r>
    </w:p>
    <w:p w:rsidR="00000000" w:rsidRDefault="00710FCD">
      <w:pPr>
        <w:shd w:val="clear" w:color="auto" w:fill="FFFFFF"/>
        <w:spacing w:before="235"/>
        <w:ind w:right="5"/>
        <w:jc w:val="center"/>
      </w:pPr>
      <w:r>
        <w:rPr>
          <w:rFonts w:ascii="Times New Roman" w:eastAsia="Times New Roman" w:hAnsi="Times New Roman" w:cs="Times New Roman"/>
          <w:spacing w:val="-11"/>
          <w:sz w:val="24"/>
          <w:szCs w:val="24"/>
        </w:rPr>
        <w:t>И</w:t>
      </w:r>
      <w:r>
        <w:rPr>
          <w:rFonts w:ascii="Times New Roman" w:eastAsia="Times New Roman" w:hAnsi="Times New Roman" w:cs="Times New Roman"/>
          <w:spacing w:val="-11"/>
          <w:sz w:val="24"/>
          <w:szCs w:val="24"/>
          <w:vertAlign w:val="subscript"/>
        </w:rPr>
        <w:t>отк</w:t>
      </w:r>
      <w:r>
        <w:rPr>
          <w:rFonts w:ascii="Times New Roman" w:eastAsia="Times New Roman" w:hAnsi="Times New Roman" w:cs="Times New Roman"/>
          <w:spacing w:val="-11"/>
          <w:sz w:val="24"/>
          <w:szCs w:val="24"/>
        </w:rPr>
        <w:t xml:space="preserve"> = </w:t>
      </w:r>
      <w:r>
        <w:rPr>
          <w:rFonts w:ascii="Times New Roman" w:eastAsia="Times New Roman" w:hAnsi="Times New Roman" w:cs="Times New Roman"/>
          <w:spacing w:val="-11"/>
          <w:sz w:val="24"/>
          <w:szCs w:val="24"/>
          <w:lang w:val="en-US"/>
        </w:rPr>
        <w:t>n</w:t>
      </w:r>
      <w:r>
        <w:rPr>
          <w:rFonts w:ascii="Times New Roman" w:eastAsia="Times New Roman" w:hAnsi="Times New Roman" w:cs="Times New Roman"/>
          <w:spacing w:val="-11"/>
          <w:sz w:val="24"/>
          <w:szCs w:val="24"/>
          <w:vertAlign w:val="subscript"/>
          <w:lang w:val="en-US"/>
        </w:rPr>
        <w:t>отк</w:t>
      </w:r>
      <w:r>
        <w:rPr>
          <w:rFonts w:ascii="Times New Roman" w:eastAsia="Times New Roman" w:hAnsi="Times New Roman" w:cs="Times New Roman"/>
          <w:spacing w:val="-11"/>
          <w:sz w:val="24"/>
          <w:szCs w:val="24"/>
          <w:lang w:val="en-US"/>
        </w:rPr>
        <w:t xml:space="preserve">/(3*S)       </w:t>
      </w:r>
      <w:r>
        <w:rPr>
          <w:rFonts w:ascii="Times New Roman" w:eastAsia="Times New Roman" w:hAnsi="Times New Roman" w:cs="Times New Roman"/>
          <w:spacing w:val="-11"/>
          <w:sz w:val="24"/>
          <w:szCs w:val="24"/>
        </w:rPr>
        <w:t>[1/(км*год)],</w:t>
      </w:r>
    </w:p>
    <w:p w:rsidR="00000000" w:rsidRDefault="00710FCD">
      <w:pPr>
        <w:shd w:val="clear" w:color="auto" w:fill="FFFFFF"/>
        <w:tabs>
          <w:tab w:val="left" w:pos="706"/>
        </w:tabs>
        <w:spacing w:before="230"/>
      </w:pPr>
      <w:r>
        <w:rPr>
          <w:rFonts w:ascii="Times New Roman" w:eastAsia="Times New Roman" w:hAnsi="Times New Roman" w:cs="Times New Roman"/>
          <w:spacing w:val="-2"/>
          <w:sz w:val="24"/>
          <w:szCs w:val="24"/>
        </w:rPr>
        <w:t>где</w:t>
      </w:r>
      <w:r>
        <w:rPr>
          <w:rFonts w:eastAsia="Times New Roman"/>
          <w:sz w:val="24"/>
          <w:szCs w:val="24"/>
        </w:rPr>
        <w:tab/>
      </w:r>
      <w:r>
        <w:rPr>
          <w:rFonts w:ascii="Times New Roman" w:eastAsia="Times New Roman" w:cs="Times New Roman"/>
          <w:sz w:val="24"/>
          <w:szCs w:val="24"/>
          <w:lang w:val="en-US"/>
        </w:rPr>
        <w:t>n</w:t>
      </w:r>
      <w:r>
        <w:rPr>
          <w:rFonts w:ascii="Times New Roman" w:eastAsia="Times New Roman" w:hAnsi="Times New Roman" w:cs="Times New Roman"/>
          <w:spacing w:val="-1"/>
          <w:sz w:val="24"/>
          <w:szCs w:val="24"/>
          <w:vertAlign w:val="subscript"/>
        </w:rPr>
        <w:t>отк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количество отказов за последние три года;</w:t>
      </w:r>
    </w:p>
    <w:p w:rsidR="00000000" w:rsidRDefault="00710FCD">
      <w:pPr>
        <w:shd w:val="clear" w:color="auto" w:fill="FFFFFF"/>
        <w:spacing w:before="461"/>
        <w:ind w:right="10"/>
        <w:jc w:val="right"/>
      </w:pPr>
      <w:r>
        <w:t>127</w:t>
      </w:r>
    </w:p>
    <w:p w:rsidR="00000000" w:rsidRDefault="00710FCD">
      <w:pPr>
        <w:shd w:val="clear" w:color="auto" w:fill="FFFFFF"/>
        <w:spacing w:before="461"/>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29"/>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39" w:line="514" w:lineRule="exact"/>
        <w:ind w:firstLine="706"/>
      </w:pPr>
      <w:r>
        <w:rPr>
          <w:rFonts w:ascii="Times New Roman" w:hAnsi="Times New Roman" w:cs="Times New Roman"/>
          <w:spacing w:val="-1"/>
          <w:sz w:val="24"/>
          <w:szCs w:val="24"/>
          <w:lang w:val="en-US"/>
        </w:rPr>
        <w:t xml:space="preserve">S- </w:t>
      </w:r>
      <w:r>
        <w:rPr>
          <w:rFonts w:ascii="Times New Roman" w:eastAsia="Times New Roman" w:hAnsi="Times New Roman" w:cs="Times New Roman"/>
          <w:spacing w:val="-1"/>
          <w:sz w:val="24"/>
          <w:szCs w:val="24"/>
        </w:rPr>
        <w:t xml:space="preserve">протяженность канализационной   сети данной системы водоотведения [км]. </w:t>
      </w:r>
      <w:r>
        <w:rPr>
          <w:rFonts w:ascii="Times New Roman" w:eastAsia="Times New Roman" w:hAnsi="Times New Roman" w:cs="Times New Roman"/>
          <w:spacing w:val="-4"/>
          <w:sz w:val="24"/>
          <w:szCs w:val="24"/>
        </w:rPr>
        <w:t>В зависимости от интенсивности отказов (И</w:t>
      </w:r>
      <w:r>
        <w:rPr>
          <w:rFonts w:ascii="Times New Roman" w:eastAsia="Times New Roman" w:hAnsi="Times New Roman" w:cs="Times New Roman"/>
          <w:spacing w:val="-4"/>
          <w:sz w:val="24"/>
          <w:szCs w:val="24"/>
          <w:vertAlign w:val="subscript"/>
        </w:rPr>
        <w:t>отк</w:t>
      </w:r>
      <w:r>
        <w:rPr>
          <w:rFonts w:ascii="Times New Roman" w:eastAsia="Times New Roman" w:hAnsi="Times New Roman" w:cs="Times New Roman"/>
          <w:spacing w:val="-4"/>
          <w:sz w:val="24"/>
          <w:szCs w:val="24"/>
        </w:rPr>
        <w:t>) определяется показател</w:t>
      </w:r>
      <w:r>
        <w:rPr>
          <w:rFonts w:ascii="Times New Roman" w:eastAsia="Times New Roman" w:hAnsi="Times New Roman" w:cs="Times New Roman"/>
          <w:spacing w:val="-4"/>
          <w:sz w:val="24"/>
          <w:szCs w:val="24"/>
        </w:rPr>
        <w:t>ь надежности (К</w:t>
      </w:r>
      <w:r>
        <w:rPr>
          <w:rFonts w:ascii="Times New Roman" w:eastAsia="Times New Roman" w:hAnsi="Times New Roman" w:cs="Times New Roman"/>
          <w:spacing w:val="-4"/>
          <w:sz w:val="24"/>
          <w:szCs w:val="24"/>
          <w:vertAlign w:val="subscript"/>
        </w:rPr>
        <w:t>отк</w:t>
      </w:r>
      <w:r>
        <w:rPr>
          <w:rFonts w:ascii="Times New Roman" w:eastAsia="Times New Roman" w:hAnsi="Times New Roman" w:cs="Times New Roman"/>
          <w:spacing w:val="-4"/>
          <w:sz w:val="24"/>
          <w:szCs w:val="24"/>
        </w:rPr>
        <w:t>)</w:t>
      </w:r>
    </w:p>
    <w:p w:rsidR="00000000" w:rsidRDefault="00710FCD">
      <w:pPr>
        <w:spacing w:after="22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373"/>
        <w:gridCol w:w="2078"/>
      </w:tblGrid>
      <w:tr w:rsidR="00000000">
        <w:tblPrEx>
          <w:tblCellMar>
            <w:top w:w="0" w:type="dxa"/>
            <w:bottom w:w="0" w:type="dxa"/>
          </w:tblCellMar>
        </w:tblPrEx>
        <w:trPr>
          <w:trHeight w:hRule="exact" w:val="254"/>
        </w:trPr>
        <w:tc>
          <w:tcPr>
            <w:tcW w:w="1373" w:type="dxa"/>
            <w:tcBorders>
              <w:top w:val="nil"/>
              <w:left w:val="nil"/>
              <w:bottom w:val="nil"/>
              <w:right w:val="nil"/>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до 0,5</w:t>
            </w:r>
          </w:p>
        </w:tc>
        <w:tc>
          <w:tcPr>
            <w:tcW w:w="2078" w:type="dxa"/>
            <w:tcBorders>
              <w:top w:val="nil"/>
              <w:left w:val="nil"/>
              <w:bottom w:val="nil"/>
              <w:right w:val="nil"/>
            </w:tcBorders>
            <w:shd w:val="clear" w:color="auto" w:fill="FFFFFF"/>
          </w:tcPr>
          <w:p w:rsidR="00000000" w:rsidRDefault="00710FCD">
            <w:pPr>
              <w:shd w:val="clear" w:color="auto" w:fill="FFFFFF"/>
              <w:ind w:left="96"/>
            </w:pPr>
            <w:r>
              <w:rPr>
                <w:rFonts w:ascii="Times New Roman" w:hAnsi="Times New Roman" w:cs="Times New Roman"/>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z w:val="24"/>
                <w:szCs w:val="24"/>
                <w:vertAlign w:val="subscript"/>
              </w:rPr>
              <w:t>отк</w:t>
            </w:r>
            <w:r>
              <w:rPr>
                <w:rFonts w:ascii="Times New Roman" w:eastAsia="Times New Roman" w:hAnsi="Times New Roman" w:cs="Times New Roman"/>
                <w:sz w:val="24"/>
                <w:szCs w:val="24"/>
              </w:rPr>
              <w:t xml:space="preserve"> = 1,0;</w:t>
            </w:r>
          </w:p>
        </w:tc>
      </w:tr>
      <w:tr w:rsidR="00000000">
        <w:tblPrEx>
          <w:tblCellMar>
            <w:top w:w="0" w:type="dxa"/>
            <w:bottom w:w="0" w:type="dxa"/>
          </w:tblCellMar>
        </w:tblPrEx>
        <w:trPr>
          <w:trHeight w:hRule="exact" w:val="278"/>
        </w:trPr>
        <w:tc>
          <w:tcPr>
            <w:tcW w:w="1373" w:type="dxa"/>
            <w:tcBorders>
              <w:top w:val="nil"/>
              <w:left w:val="nil"/>
              <w:bottom w:val="nil"/>
              <w:right w:val="nil"/>
            </w:tcBorders>
            <w:shd w:val="clear" w:color="auto" w:fill="FFFFFF"/>
          </w:tcPr>
          <w:p w:rsidR="00000000" w:rsidRDefault="00710FCD">
            <w:pPr>
              <w:shd w:val="clear" w:color="auto" w:fill="FFFFFF"/>
            </w:pPr>
            <w:r>
              <w:rPr>
                <w:rFonts w:ascii="Times New Roman" w:hAnsi="Times New Roman" w:cs="Times New Roman"/>
                <w:sz w:val="24"/>
                <w:szCs w:val="24"/>
              </w:rPr>
              <w:t>0,5 - 0,8</w:t>
            </w:r>
          </w:p>
        </w:tc>
        <w:tc>
          <w:tcPr>
            <w:tcW w:w="2078" w:type="dxa"/>
            <w:tcBorders>
              <w:top w:val="nil"/>
              <w:left w:val="nil"/>
              <w:bottom w:val="nil"/>
              <w:right w:val="nil"/>
            </w:tcBorders>
            <w:shd w:val="clear" w:color="auto" w:fill="FFFFFF"/>
          </w:tcPr>
          <w:p w:rsidR="00000000" w:rsidRDefault="00710FCD">
            <w:pPr>
              <w:shd w:val="clear" w:color="auto" w:fill="FFFFFF"/>
              <w:ind w:left="806"/>
            </w:pPr>
            <w:r>
              <w:rPr>
                <w:rFonts w:ascii="Times New Roman" w:hAnsi="Times New Roman" w:cs="Times New Roman"/>
                <w:spacing w:val="-10"/>
                <w:sz w:val="24"/>
                <w:szCs w:val="24"/>
              </w:rPr>
              <w:t xml:space="preserve">- </w:t>
            </w:r>
            <w:r>
              <w:rPr>
                <w:rFonts w:ascii="Times New Roman" w:eastAsia="Times New Roman" w:hAnsi="Times New Roman" w:cs="Times New Roman"/>
                <w:spacing w:val="-10"/>
                <w:sz w:val="24"/>
                <w:szCs w:val="24"/>
              </w:rPr>
              <w:t>К</w:t>
            </w:r>
            <w:r>
              <w:rPr>
                <w:rFonts w:ascii="Times New Roman" w:eastAsia="Times New Roman" w:hAnsi="Times New Roman" w:cs="Times New Roman"/>
                <w:spacing w:val="-10"/>
                <w:sz w:val="24"/>
                <w:szCs w:val="24"/>
                <w:vertAlign w:val="subscript"/>
              </w:rPr>
              <w:t>отк</w:t>
            </w:r>
            <w:r>
              <w:rPr>
                <w:rFonts w:ascii="Times New Roman" w:eastAsia="Times New Roman" w:hAnsi="Times New Roman" w:cs="Times New Roman"/>
                <w:spacing w:val="-10"/>
                <w:sz w:val="24"/>
                <w:szCs w:val="24"/>
              </w:rPr>
              <w:t xml:space="preserve"> = 0,8;</w:t>
            </w:r>
          </w:p>
        </w:tc>
      </w:tr>
      <w:tr w:rsidR="00000000">
        <w:tblPrEx>
          <w:tblCellMar>
            <w:top w:w="0" w:type="dxa"/>
            <w:bottom w:w="0" w:type="dxa"/>
          </w:tblCellMar>
        </w:tblPrEx>
        <w:trPr>
          <w:trHeight w:hRule="exact" w:val="278"/>
        </w:trPr>
        <w:tc>
          <w:tcPr>
            <w:tcW w:w="1373" w:type="dxa"/>
            <w:tcBorders>
              <w:top w:val="nil"/>
              <w:left w:val="nil"/>
              <w:bottom w:val="nil"/>
              <w:right w:val="nil"/>
            </w:tcBorders>
            <w:shd w:val="clear" w:color="auto" w:fill="FFFFFF"/>
          </w:tcPr>
          <w:p w:rsidR="00000000" w:rsidRDefault="00710FCD">
            <w:pPr>
              <w:shd w:val="clear" w:color="auto" w:fill="FFFFFF"/>
            </w:pPr>
            <w:r>
              <w:rPr>
                <w:rFonts w:ascii="Times New Roman" w:hAnsi="Times New Roman" w:cs="Times New Roman"/>
                <w:sz w:val="24"/>
                <w:szCs w:val="24"/>
              </w:rPr>
              <w:t>0,8 - 1,2</w:t>
            </w:r>
          </w:p>
        </w:tc>
        <w:tc>
          <w:tcPr>
            <w:tcW w:w="2078" w:type="dxa"/>
            <w:tcBorders>
              <w:top w:val="nil"/>
              <w:left w:val="nil"/>
              <w:bottom w:val="nil"/>
              <w:right w:val="nil"/>
            </w:tcBorders>
            <w:shd w:val="clear" w:color="auto" w:fill="FFFFFF"/>
          </w:tcPr>
          <w:p w:rsidR="00000000" w:rsidRDefault="00710FCD">
            <w:pPr>
              <w:shd w:val="clear" w:color="auto" w:fill="FFFFFF"/>
              <w:ind w:left="806"/>
            </w:pPr>
            <w:r>
              <w:rPr>
                <w:rFonts w:ascii="Times New Roman" w:hAnsi="Times New Roman" w:cs="Times New Roman"/>
                <w:spacing w:val="-10"/>
                <w:sz w:val="24"/>
                <w:szCs w:val="24"/>
              </w:rPr>
              <w:t xml:space="preserve">- </w:t>
            </w:r>
            <w:r>
              <w:rPr>
                <w:rFonts w:ascii="Times New Roman" w:eastAsia="Times New Roman" w:hAnsi="Times New Roman" w:cs="Times New Roman"/>
                <w:spacing w:val="-10"/>
                <w:sz w:val="24"/>
                <w:szCs w:val="24"/>
              </w:rPr>
              <w:t>К</w:t>
            </w:r>
            <w:r>
              <w:rPr>
                <w:rFonts w:ascii="Times New Roman" w:eastAsia="Times New Roman" w:hAnsi="Times New Roman" w:cs="Times New Roman"/>
                <w:spacing w:val="-10"/>
                <w:sz w:val="24"/>
                <w:szCs w:val="24"/>
                <w:vertAlign w:val="subscript"/>
              </w:rPr>
              <w:t>отк</w:t>
            </w:r>
            <w:r>
              <w:rPr>
                <w:rFonts w:ascii="Times New Roman" w:eastAsia="Times New Roman" w:hAnsi="Times New Roman" w:cs="Times New Roman"/>
                <w:spacing w:val="-10"/>
                <w:sz w:val="24"/>
                <w:szCs w:val="24"/>
              </w:rPr>
              <w:t xml:space="preserve"> = 0,6;</w:t>
            </w:r>
          </w:p>
        </w:tc>
      </w:tr>
      <w:tr w:rsidR="00000000">
        <w:tblPrEx>
          <w:tblCellMar>
            <w:top w:w="0" w:type="dxa"/>
            <w:bottom w:w="0" w:type="dxa"/>
          </w:tblCellMar>
        </w:tblPrEx>
        <w:trPr>
          <w:trHeight w:hRule="exact" w:val="274"/>
        </w:trPr>
        <w:tc>
          <w:tcPr>
            <w:tcW w:w="1373" w:type="dxa"/>
            <w:tcBorders>
              <w:top w:val="nil"/>
              <w:left w:val="nil"/>
              <w:bottom w:val="nil"/>
              <w:right w:val="nil"/>
            </w:tcBorders>
            <w:shd w:val="clear" w:color="auto" w:fill="FFFFFF"/>
          </w:tcPr>
          <w:p w:rsidR="00000000" w:rsidRDefault="00710FCD">
            <w:pPr>
              <w:shd w:val="clear" w:color="auto" w:fill="FFFFFF"/>
            </w:pPr>
            <w:r>
              <w:rPr>
                <w:rFonts w:ascii="Times New Roman" w:eastAsia="Times New Roman" w:hAnsi="Times New Roman" w:cs="Times New Roman"/>
                <w:spacing w:val="-3"/>
                <w:sz w:val="24"/>
                <w:szCs w:val="24"/>
              </w:rPr>
              <w:t>свыше 1,2</w:t>
            </w:r>
          </w:p>
        </w:tc>
        <w:tc>
          <w:tcPr>
            <w:tcW w:w="2078" w:type="dxa"/>
            <w:tcBorders>
              <w:top w:val="nil"/>
              <w:left w:val="nil"/>
              <w:bottom w:val="nil"/>
              <w:right w:val="nil"/>
            </w:tcBorders>
            <w:shd w:val="clear" w:color="auto" w:fill="FFFFFF"/>
          </w:tcPr>
          <w:p w:rsidR="00000000" w:rsidRDefault="00710FCD">
            <w:pPr>
              <w:shd w:val="clear" w:color="auto" w:fill="FFFFFF"/>
              <w:ind w:left="806"/>
            </w:pPr>
            <w:r>
              <w:rPr>
                <w:rFonts w:ascii="Times New Roman" w:hAnsi="Times New Roman" w:cs="Times New Roman"/>
                <w:spacing w:val="-10"/>
                <w:sz w:val="24"/>
                <w:szCs w:val="24"/>
              </w:rPr>
              <w:t xml:space="preserve">- </w:t>
            </w:r>
            <w:r>
              <w:rPr>
                <w:rFonts w:ascii="Times New Roman" w:eastAsia="Times New Roman" w:hAnsi="Times New Roman" w:cs="Times New Roman"/>
                <w:spacing w:val="-10"/>
                <w:sz w:val="24"/>
                <w:szCs w:val="24"/>
              </w:rPr>
              <w:t>К</w:t>
            </w:r>
            <w:r>
              <w:rPr>
                <w:rFonts w:ascii="Times New Roman" w:eastAsia="Times New Roman" w:hAnsi="Times New Roman" w:cs="Times New Roman"/>
                <w:spacing w:val="-10"/>
                <w:sz w:val="24"/>
                <w:szCs w:val="24"/>
                <w:vertAlign w:val="subscript"/>
              </w:rPr>
              <w:t>отк</w:t>
            </w:r>
            <w:r>
              <w:rPr>
                <w:rFonts w:ascii="Times New Roman" w:eastAsia="Times New Roman" w:hAnsi="Times New Roman" w:cs="Times New Roman"/>
                <w:spacing w:val="-10"/>
                <w:sz w:val="24"/>
                <w:szCs w:val="24"/>
              </w:rPr>
              <w:t xml:space="preserve"> = 0,5;</w:t>
            </w:r>
          </w:p>
        </w:tc>
      </w:tr>
    </w:tbl>
    <w:p w:rsidR="00000000" w:rsidRDefault="00710FCD">
      <w:pPr>
        <w:shd w:val="clear" w:color="auto" w:fill="FFFFFF"/>
        <w:spacing w:before="72" w:line="317" w:lineRule="exact"/>
        <w:ind w:firstLine="283"/>
      </w:pPr>
      <w:r>
        <w:rPr>
          <w:rFonts w:ascii="Times New Roman" w:hAnsi="Times New Roman" w:cs="Times New Roman"/>
          <w:spacing w:val="-7"/>
          <w:sz w:val="24"/>
          <w:szCs w:val="24"/>
        </w:rPr>
        <w:t xml:space="preserve">6.    </w:t>
      </w:r>
      <w:r>
        <w:rPr>
          <w:rFonts w:ascii="Times New Roman" w:eastAsia="Times New Roman" w:hAnsi="Times New Roman" w:cs="Times New Roman"/>
          <w:spacing w:val="-7"/>
          <w:sz w:val="24"/>
          <w:szCs w:val="24"/>
        </w:rPr>
        <w:t>Показатель    качества    водоотведения    (К</w:t>
      </w:r>
      <w:r>
        <w:rPr>
          <w:rFonts w:ascii="Times New Roman" w:eastAsia="Times New Roman" w:hAnsi="Times New Roman" w:cs="Times New Roman"/>
          <w:spacing w:val="-7"/>
          <w:sz w:val="24"/>
          <w:szCs w:val="24"/>
          <w:vertAlign w:val="subscript"/>
        </w:rPr>
        <w:t>ж</w:t>
      </w:r>
      <w:r>
        <w:rPr>
          <w:rFonts w:ascii="Times New Roman" w:eastAsia="Times New Roman" w:hAnsi="Times New Roman" w:cs="Times New Roman"/>
          <w:spacing w:val="-7"/>
          <w:sz w:val="24"/>
          <w:szCs w:val="24"/>
        </w:rPr>
        <w:t xml:space="preserve">),    характеризуемый    количеством    жалоб </w:t>
      </w:r>
      <w:r>
        <w:rPr>
          <w:rFonts w:ascii="Times New Roman" w:eastAsia="Times New Roman" w:hAnsi="Times New Roman" w:cs="Times New Roman"/>
          <w:sz w:val="24"/>
          <w:szCs w:val="24"/>
        </w:rPr>
        <w:t xml:space="preserve">потребителей воды на нарушение качества </w:t>
      </w:r>
      <w:r>
        <w:rPr>
          <w:rFonts w:ascii="Times New Roman" w:eastAsia="Times New Roman" w:hAnsi="Times New Roman" w:cs="Times New Roman"/>
          <w:sz w:val="24"/>
          <w:szCs w:val="24"/>
        </w:rPr>
        <w:t>водоотведения.</w:t>
      </w:r>
    </w:p>
    <w:p w:rsidR="00000000" w:rsidRDefault="00710FCD">
      <w:pPr>
        <w:shd w:val="clear" w:color="auto" w:fill="FFFFFF"/>
        <w:spacing w:before="240"/>
        <w:jc w:val="center"/>
      </w:pPr>
      <w:r>
        <w:rPr>
          <w:rFonts w:ascii="Times New Roman" w:eastAsia="Times New Roman" w:hAnsi="Times New Roman" w:cs="Times New Roman"/>
          <w:spacing w:val="-15"/>
          <w:sz w:val="24"/>
          <w:szCs w:val="24"/>
        </w:rPr>
        <w:t>Ж = Д</w:t>
      </w:r>
      <w:r>
        <w:rPr>
          <w:rFonts w:ascii="Times New Roman" w:eastAsia="Times New Roman" w:hAnsi="Times New Roman" w:cs="Times New Roman"/>
          <w:spacing w:val="-15"/>
          <w:sz w:val="24"/>
          <w:szCs w:val="24"/>
          <w:vertAlign w:val="subscript"/>
        </w:rPr>
        <w:t>жал</w:t>
      </w:r>
      <w:r>
        <w:rPr>
          <w:rFonts w:ascii="Times New Roman" w:eastAsia="Times New Roman" w:hAnsi="Times New Roman" w:cs="Times New Roman"/>
          <w:spacing w:val="-15"/>
          <w:sz w:val="24"/>
          <w:szCs w:val="24"/>
        </w:rPr>
        <w:t>/ Д</w:t>
      </w:r>
      <w:r>
        <w:rPr>
          <w:rFonts w:ascii="Times New Roman" w:eastAsia="Times New Roman" w:hAnsi="Times New Roman" w:cs="Times New Roman"/>
          <w:spacing w:val="-15"/>
          <w:sz w:val="24"/>
          <w:szCs w:val="24"/>
          <w:vertAlign w:val="subscript"/>
        </w:rPr>
        <w:t>сумм</w:t>
      </w:r>
      <w:r>
        <w:rPr>
          <w:rFonts w:ascii="Times New Roman" w:eastAsia="Times New Roman" w:hAnsi="Times New Roman" w:cs="Times New Roman"/>
          <w:spacing w:val="-15"/>
          <w:sz w:val="24"/>
          <w:szCs w:val="24"/>
        </w:rPr>
        <w:t>*100   [%]</w:t>
      </w:r>
    </w:p>
    <w:p w:rsidR="00000000" w:rsidRDefault="00710FCD">
      <w:pPr>
        <w:shd w:val="clear" w:color="auto" w:fill="FFFFFF"/>
        <w:spacing w:before="230"/>
        <w:ind w:left="240"/>
      </w:pPr>
      <w:r>
        <w:rPr>
          <w:rFonts w:ascii="Times New Roman" w:eastAsia="Times New Roman" w:hAnsi="Times New Roman" w:cs="Times New Roman"/>
          <w:spacing w:val="-5"/>
          <w:sz w:val="24"/>
          <w:szCs w:val="24"/>
        </w:rPr>
        <w:t>где        Д</w:t>
      </w:r>
      <w:r>
        <w:rPr>
          <w:rFonts w:ascii="Times New Roman" w:eastAsia="Times New Roman" w:hAnsi="Times New Roman" w:cs="Times New Roman"/>
          <w:spacing w:val="-5"/>
          <w:sz w:val="24"/>
          <w:szCs w:val="24"/>
          <w:vertAlign w:val="subscript"/>
        </w:rPr>
        <w:t>сумм</w:t>
      </w:r>
      <w:r>
        <w:rPr>
          <w:rFonts w:ascii="Times New Roman" w:eastAsia="Times New Roman" w:hAnsi="Times New Roman" w:cs="Times New Roman"/>
          <w:spacing w:val="-5"/>
          <w:sz w:val="24"/>
          <w:szCs w:val="24"/>
        </w:rPr>
        <w:t xml:space="preserve"> - количество зданий, подключенных к системе канализации;</w:t>
      </w:r>
    </w:p>
    <w:p w:rsidR="00000000" w:rsidRDefault="00710FCD">
      <w:pPr>
        <w:shd w:val="clear" w:color="auto" w:fill="FFFFFF"/>
        <w:spacing w:before="202" w:line="317" w:lineRule="exact"/>
        <w:ind w:left="840" w:right="499"/>
      </w:pPr>
      <w:r>
        <w:rPr>
          <w:rFonts w:ascii="Times New Roman" w:eastAsia="Times New Roman" w:hAnsi="Times New Roman" w:cs="Times New Roman"/>
          <w:spacing w:val="-3"/>
          <w:sz w:val="24"/>
          <w:szCs w:val="24"/>
        </w:rPr>
        <w:t>Д</w:t>
      </w:r>
      <w:r>
        <w:rPr>
          <w:rFonts w:ascii="Times New Roman" w:eastAsia="Times New Roman" w:hAnsi="Times New Roman" w:cs="Times New Roman"/>
          <w:spacing w:val="-3"/>
          <w:sz w:val="24"/>
          <w:szCs w:val="24"/>
          <w:vertAlign w:val="subscript"/>
        </w:rPr>
        <w:t>жал</w:t>
      </w:r>
      <w:r>
        <w:rPr>
          <w:rFonts w:ascii="Times New Roman" w:eastAsia="Times New Roman" w:hAnsi="Times New Roman" w:cs="Times New Roman"/>
          <w:spacing w:val="-3"/>
          <w:sz w:val="24"/>
          <w:szCs w:val="24"/>
        </w:rPr>
        <w:t xml:space="preserve"> - количество зданий, по которым поступили жалобы на работу системы </w:t>
      </w:r>
      <w:r>
        <w:rPr>
          <w:rFonts w:ascii="Times New Roman" w:eastAsia="Times New Roman" w:hAnsi="Times New Roman" w:cs="Times New Roman"/>
          <w:sz w:val="24"/>
          <w:szCs w:val="24"/>
        </w:rPr>
        <w:t>канализации.</w:t>
      </w:r>
    </w:p>
    <w:p w:rsidR="00000000" w:rsidRDefault="00710FCD">
      <w:pPr>
        <w:shd w:val="clear" w:color="auto" w:fill="FFFFFF"/>
        <w:spacing w:before="226"/>
      </w:pPr>
      <w:r>
        <w:rPr>
          <w:rFonts w:ascii="Times New Roman" w:eastAsia="Times New Roman" w:hAnsi="Times New Roman" w:cs="Times New Roman"/>
          <w:sz w:val="24"/>
          <w:szCs w:val="24"/>
        </w:rPr>
        <w:t>В зависимости от рассчитанного коэффициента (Ж) определя</w:t>
      </w:r>
      <w:r>
        <w:rPr>
          <w:rFonts w:ascii="Times New Roman" w:eastAsia="Times New Roman" w:hAnsi="Times New Roman" w:cs="Times New Roman"/>
          <w:sz w:val="24"/>
          <w:szCs w:val="24"/>
        </w:rPr>
        <w:t>ется показатель надежности</w:t>
      </w:r>
    </w:p>
    <w:p w:rsidR="00000000" w:rsidRDefault="00710FCD">
      <w:pPr>
        <w:shd w:val="clear" w:color="auto" w:fill="FFFFFF"/>
        <w:spacing w:before="53"/>
      </w:pPr>
      <w:r>
        <w:rPr>
          <w:rFonts w:ascii="Times New Roman" w:hAnsi="Times New Roman" w:cs="Times New Roman"/>
          <w:spacing w:val="-15"/>
          <w:sz w:val="24"/>
          <w:szCs w:val="24"/>
        </w:rPr>
        <w:t>(</w:t>
      </w:r>
      <w:r>
        <w:rPr>
          <w:rFonts w:ascii="Times New Roman" w:eastAsia="Times New Roman" w:hAnsi="Times New Roman" w:cs="Times New Roman"/>
          <w:spacing w:val="-15"/>
          <w:sz w:val="24"/>
          <w:szCs w:val="24"/>
        </w:rPr>
        <w:t>К</w:t>
      </w:r>
      <w:r>
        <w:rPr>
          <w:rFonts w:ascii="Times New Roman" w:eastAsia="Times New Roman" w:hAnsi="Times New Roman" w:cs="Times New Roman"/>
          <w:spacing w:val="-15"/>
          <w:sz w:val="24"/>
          <w:szCs w:val="24"/>
          <w:vertAlign w:val="subscript"/>
        </w:rPr>
        <w:t>ж</w:t>
      </w:r>
      <w:r>
        <w:rPr>
          <w:rFonts w:ascii="Times New Roman" w:eastAsia="Times New Roman" w:hAnsi="Times New Roman" w:cs="Times New Roman"/>
          <w:spacing w:val="-15"/>
          <w:sz w:val="24"/>
          <w:szCs w:val="24"/>
        </w:rPr>
        <w:t>)</w:t>
      </w:r>
    </w:p>
    <w:p w:rsidR="00000000" w:rsidRDefault="00710FCD">
      <w:pPr>
        <w:shd w:val="clear" w:color="auto" w:fill="FFFFFF"/>
        <w:spacing w:before="53"/>
        <w:sectPr w:rsidR="00000000">
          <w:pgSz w:w="11909" w:h="16834"/>
          <w:pgMar w:top="692" w:right="854" w:bottom="360" w:left="1704" w:header="720" w:footer="720" w:gutter="0"/>
          <w:cols w:space="60"/>
          <w:noEndnote/>
        </w:sectPr>
      </w:pPr>
    </w:p>
    <w:p w:rsidR="00000000" w:rsidRDefault="00710FCD">
      <w:pPr>
        <w:spacing w:after="259"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306"/>
        <w:gridCol w:w="725"/>
        <w:gridCol w:w="1166"/>
      </w:tblGrid>
      <w:tr w:rsidR="00000000">
        <w:tblPrEx>
          <w:tblCellMar>
            <w:top w:w="0" w:type="dxa"/>
            <w:bottom w:w="0" w:type="dxa"/>
          </w:tblCellMar>
        </w:tblPrEx>
        <w:trPr>
          <w:trHeight w:hRule="exact" w:val="254"/>
        </w:trPr>
        <w:tc>
          <w:tcPr>
            <w:tcW w:w="1306" w:type="dxa"/>
            <w:tcBorders>
              <w:top w:val="nil"/>
              <w:left w:val="nil"/>
              <w:bottom w:val="nil"/>
              <w:right w:val="nil"/>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до 0,2</w:t>
            </w:r>
          </w:p>
        </w:tc>
        <w:tc>
          <w:tcPr>
            <w:tcW w:w="725" w:type="dxa"/>
            <w:tcBorders>
              <w:top w:val="nil"/>
              <w:left w:val="nil"/>
              <w:bottom w:val="nil"/>
              <w:right w:val="nil"/>
            </w:tcBorders>
            <w:shd w:val="clear" w:color="auto" w:fill="FFFFFF"/>
          </w:tcPr>
          <w:p w:rsidR="00000000" w:rsidRDefault="00710FCD">
            <w:pPr>
              <w:shd w:val="clear" w:color="auto" w:fill="FFFFFF"/>
              <w:ind w:left="24"/>
            </w:pPr>
            <w:r>
              <w:rPr>
                <w:rFonts w:ascii="Times New Roman" w:hAnsi="Times New Roman" w:cs="Times New Roman"/>
                <w:spacing w:val="-11"/>
                <w:sz w:val="24"/>
                <w:szCs w:val="24"/>
              </w:rPr>
              <w:t xml:space="preserve">- </w:t>
            </w:r>
            <w:r>
              <w:rPr>
                <w:rFonts w:ascii="Times New Roman" w:eastAsia="Times New Roman" w:hAnsi="Times New Roman" w:cs="Times New Roman"/>
                <w:spacing w:val="-11"/>
                <w:sz w:val="24"/>
                <w:szCs w:val="24"/>
              </w:rPr>
              <w:t>К</w:t>
            </w:r>
            <w:r>
              <w:rPr>
                <w:rFonts w:ascii="Times New Roman" w:eastAsia="Times New Roman" w:hAnsi="Times New Roman" w:cs="Times New Roman"/>
                <w:spacing w:val="-11"/>
                <w:sz w:val="24"/>
                <w:szCs w:val="24"/>
                <w:vertAlign w:val="subscript"/>
              </w:rPr>
              <w:t>ж</w:t>
            </w:r>
            <w:r>
              <w:rPr>
                <w:rFonts w:ascii="Times New Roman" w:eastAsia="Times New Roman" w:hAnsi="Times New Roman" w:cs="Times New Roman"/>
                <w:spacing w:val="-11"/>
                <w:sz w:val="24"/>
                <w:szCs w:val="24"/>
              </w:rPr>
              <w:t xml:space="preserve"> =</w:t>
            </w:r>
          </w:p>
        </w:tc>
        <w:tc>
          <w:tcPr>
            <w:tcW w:w="1166" w:type="dxa"/>
            <w:tcBorders>
              <w:top w:val="nil"/>
              <w:left w:val="nil"/>
              <w:bottom w:val="nil"/>
              <w:right w:val="nil"/>
            </w:tcBorders>
            <w:shd w:val="clear" w:color="auto" w:fill="FFFFFF"/>
          </w:tcPr>
          <w:p w:rsidR="00000000" w:rsidRDefault="00710FCD">
            <w:pPr>
              <w:shd w:val="clear" w:color="auto" w:fill="FFFFFF"/>
            </w:pPr>
            <w:r>
              <w:rPr>
                <w:rFonts w:ascii="Times New Roman" w:hAnsi="Times New Roman" w:cs="Times New Roman"/>
                <w:sz w:val="24"/>
                <w:szCs w:val="24"/>
              </w:rPr>
              <w:t>1,0;</w:t>
            </w:r>
          </w:p>
        </w:tc>
      </w:tr>
      <w:tr w:rsidR="00000000">
        <w:tblPrEx>
          <w:tblCellMar>
            <w:top w:w="0" w:type="dxa"/>
            <w:bottom w:w="0" w:type="dxa"/>
          </w:tblCellMar>
        </w:tblPrEx>
        <w:trPr>
          <w:trHeight w:hRule="exact" w:val="278"/>
        </w:trPr>
        <w:tc>
          <w:tcPr>
            <w:tcW w:w="1306" w:type="dxa"/>
            <w:tcBorders>
              <w:top w:val="nil"/>
              <w:left w:val="nil"/>
              <w:bottom w:val="nil"/>
              <w:right w:val="nil"/>
            </w:tcBorders>
            <w:shd w:val="clear" w:color="auto" w:fill="FFFFFF"/>
          </w:tcPr>
          <w:p w:rsidR="00000000" w:rsidRDefault="00710FCD">
            <w:pPr>
              <w:shd w:val="clear" w:color="auto" w:fill="FFFFFF"/>
            </w:pPr>
            <w:r>
              <w:rPr>
                <w:rFonts w:ascii="Times New Roman" w:hAnsi="Times New Roman" w:cs="Times New Roman"/>
                <w:sz w:val="24"/>
                <w:szCs w:val="24"/>
              </w:rPr>
              <w:t xml:space="preserve">0,2 </w:t>
            </w:r>
            <w:r>
              <w:rPr>
                <w:rFonts w:ascii="Times New Roman" w:eastAsia="Times New Roman" w:hAnsi="Times New Roman" w:cs="Times New Roman"/>
                <w:sz w:val="24"/>
                <w:szCs w:val="24"/>
              </w:rPr>
              <w:t>– 0,5</w:t>
            </w:r>
          </w:p>
        </w:tc>
        <w:tc>
          <w:tcPr>
            <w:tcW w:w="725" w:type="dxa"/>
            <w:tcBorders>
              <w:top w:val="nil"/>
              <w:left w:val="nil"/>
              <w:bottom w:val="nil"/>
              <w:right w:val="nil"/>
            </w:tcBorders>
            <w:shd w:val="clear" w:color="auto" w:fill="FFFFFF"/>
          </w:tcPr>
          <w:p w:rsidR="00000000" w:rsidRDefault="00710FCD">
            <w:pPr>
              <w:shd w:val="clear" w:color="auto" w:fill="FFFFFF"/>
            </w:pPr>
          </w:p>
        </w:tc>
        <w:tc>
          <w:tcPr>
            <w:tcW w:w="1166" w:type="dxa"/>
            <w:tcBorders>
              <w:top w:val="nil"/>
              <w:left w:val="nil"/>
              <w:bottom w:val="nil"/>
              <w:right w:val="nil"/>
            </w:tcBorders>
            <w:shd w:val="clear" w:color="auto" w:fill="FFFFFF"/>
          </w:tcPr>
          <w:p w:rsidR="00000000" w:rsidRDefault="00710FCD">
            <w:pPr>
              <w:shd w:val="clear" w:color="auto" w:fill="FFFFFF"/>
              <w:ind w:left="10"/>
            </w:pPr>
            <w:r>
              <w:rPr>
                <w:rFonts w:ascii="Times New Roman" w:hAnsi="Times New Roman" w:cs="Times New Roman"/>
                <w:spacing w:val="-6"/>
                <w:sz w:val="24"/>
                <w:szCs w:val="24"/>
              </w:rPr>
              <w:t xml:space="preserve">- </w:t>
            </w:r>
            <w:r>
              <w:rPr>
                <w:rFonts w:ascii="Times New Roman" w:eastAsia="Times New Roman" w:hAnsi="Times New Roman" w:cs="Times New Roman"/>
                <w:spacing w:val="-6"/>
                <w:sz w:val="24"/>
                <w:szCs w:val="24"/>
              </w:rPr>
              <w:t>К</w:t>
            </w:r>
            <w:r>
              <w:rPr>
                <w:rFonts w:ascii="Times New Roman" w:eastAsia="Times New Roman" w:hAnsi="Times New Roman" w:cs="Times New Roman"/>
                <w:spacing w:val="-6"/>
                <w:sz w:val="24"/>
                <w:szCs w:val="24"/>
                <w:vertAlign w:val="subscript"/>
              </w:rPr>
              <w:t>ж</w:t>
            </w:r>
            <w:r>
              <w:rPr>
                <w:rFonts w:ascii="Times New Roman" w:eastAsia="Times New Roman" w:hAnsi="Times New Roman" w:cs="Times New Roman"/>
                <w:spacing w:val="-6"/>
                <w:sz w:val="24"/>
                <w:szCs w:val="24"/>
              </w:rPr>
              <w:t xml:space="preserve"> = 0,8;</w:t>
            </w:r>
          </w:p>
        </w:tc>
      </w:tr>
      <w:tr w:rsidR="00000000">
        <w:tblPrEx>
          <w:tblCellMar>
            <w:top w:w="0" w:type="dxa"/>
            <w:bottom w:w="0" w:type="dxa"/>
          </w:tblCellMar>
        </w:tblPrEx>
        <w:trPr>
          <w:trHeight w:hRule="exact" w:val="278"/>
        </w:trPr>
        <w:tc>
          <w:tcPr>
            <w:tcW w:w="1306" w:type="dxa"/>
            <w:tcBorders>
              <w:top w:val="nil"/>
              <w:left w:val="nil"/>
              <w:bottom w:val="nil"/>
              <w:right w:val="nil"/>
            </w:tcBorders>
            <w:shd w:val="clear" w:color="auto" w:fill="FFFFFF"/>
          </w:tcPr>
          <w:p w:rsidR="00000000" w:rsidRDefault="00710FCD">
            <w:pPr>
              <w:shd w:val="clear" w:color="auto" w:fill="FFFFFF"/>
            </w:pPr>
            <w:r>
              <w:rPr>
                <w:rFonts w:ascii="Times New Roman" w:hAnsi="Times New Roman" w:cs="Times New Roman"/>
                <w:sz w:val="24"/>
                <w:szCs w:val="24"/>
              </w:rPr>
              <w:t xml:space="preserve">0,5 </w:t>
            </w:r>
            <w:r>
              <w:rPr>
                <w:rFonts w:ascii="Times New Roman" w:eastAsia="Times New Roman" w:hAnsi="Times New Roman" w:cs="Times New Roman"/>
                <w:sz w:val="24"/>
                <w:szCs w:val="24"/>
              </w:rPr>
              <w:t>– 0,8</w:t>
            </w:r>
          </w:p>
        </w:tc>
        <w:tc>
          <w:tcPr>
            <w:tcW w:w="725" w:type="dxa"/>
            <w:tcBorders>
              <w:top w:val="nil"/>
              <w:left w:val="nil"/>
              <w:bottom w:val="nil"/>
              <w:right w:val="nil"/>
            </w:tcBorders>
            <w:shd w:val="clear" w:color="auto" w:fill="FFFFFF"/>
          </w:tcPr>
          <w:p w:rsidR="00000000" w:rsidRDefault="00710FCD">
            <w:pPr>
              <w:shd w:val="clear" w:color="auto" w:fill="FFFFFF"/>
            </w:pPr>
          </w:p>
        </w:tc>
        <w:tc>
          <w:tcPr>
            <w:tcW w:w="1166" w:type="dxa"/>
            <w:tcBorders>
              <w:top w:val="nil"/>
              <w:left w:val="nil"/>
              <w:bottom w:val="nil"/>
              <w:right w:val="nil"/>
            </w:tcBorders>
            <w:shd w:val="clear" w:color="auto" w:fill="FFFFFF"/>
          </w:tcPr>
          <w:p w:rsidR="00000000" w:rsidRDefault="00710FCD">
            <w:pPr>
              <w:shd w:val="clear" w:color="auto" w:fill="FFFFFF"/>
              <w:ind w:left="10"/>
            </w:pPr>
            <w:r>
              <w:rPr>
                <w:rFonts w:ascii="Times New Roman" w:hAnsi="Times New Roman" w:cs="Times New Roman"/>
                <w:spacing w:val="-6"/>
                <w:sz w:val="24"/>
                <w:szCs w:val="24"/>
              </w:rPr>
              <w:t xml:space="preserve">- </w:t>
            </w:r>
            <w:r>
              <w:rPr>
                <w:rFonts w:ascii="Times New Roman" w:eastAsia="Times New Roman" w:hAnsi="Times New Roman" w:cs="Times New Roman"/>
                <w:spacing w:val="-6"/>
                <w:sz w:val="24"/>
                <w:szCs w:val="24"/>
              </w:rPr>
              <w:t>К</w:t>
            </w:r>
            <w:r>
              <w:rPr>
                <w:rFonts w:ascii="Times New Roman" w:eastAsia="Times New Roman" w:hAnsi="Times New Roman" w:cs="Times New Roman"/>
                <w:spacing w:val="-6"/>
                <w:sz w:val="24"/>
                <w:szCs w:val="24"/>
                <w:vertAlign w:val="subscript"/>
              </w:rPr>
              <w:t>ж</w:t>
            </w:r>
            <w:r>
              <w:rPr>
                <w:rFonts w:ascii="Times New Roman" w:eastAsia="Times New Roman" w:hAnsi="Times New Roman" w:cs="Times New Roman"/>
                <w:spacing w:val="-6"/>
                <w:sz w:val="24"/>
                <w:szCs w:val="24"/>
              </w:rPr>
              <w:t xml:space="preserve"> = 0,6;</w:t>
            </w:r>
          </w:p>
        </w:tc>
      </w:tr>
      <w:tr w:rsidR="00000000">
        <w:tblPrEx>
          <w:tblCellMar>
            <w:top w:w="0" w:type="dxa"/>
            <w:bottom w:w="0" w:type="dxa"/>
          </w:tblCellMar>
        </w:tblPrEx>
        <w:trPr>
          <w:trHeight w:hRule="exact" w:val="274"/>
        </w:trPr>
        <w:tc>
          <w:tcPr>
            <w:tcW w:w="1306" w:type="dxa"/>
            <w:tcBorders>
              <w:top w:val="nil"/>
              <w:left w:val="nil"/>
              <w:bottom w:val="nil"/>
              <w:right w:val="nil"/>
            </w:tcBorders>
            <w:shd w:val="clear" w:color="auto" w:fill="FFFFFF"/>
          </w:tcPr>
          <w:p w:rsidR="00000000" w:rsidRDefault="00710FCD">
            <w:pPr>
              <w:shd w:val="clear" w:color="auto" w:fill="FFFFFF"/>
            </w:pPr>
            <w:r>
              <w:rPr>
                <w:rFonts w:ascii="Times New Roman" w:eastAsia="Times New Roman" w:hAnsi="Times New Roman" w:cs="Times New Roman"/>
                <w:spacing w:val="-2"/>
                <w:sz w:val="24"/>
                <w:szCs w:val="24"/>
              </w:rPr>
              <w:t>свыше 0,8</w:t>
            </w:r>
          </w:p>
        </w:tc>
        <w:tc>
          <w:tcPr>
            <w:tcW w:w="725" w:type="dxa"/>
            <w:tcBorders>
              <w:top w:val="nil"/>
              <w:left w:val="nil"/>
              <w:bottom w:val="nil"/>
              <w:right w:val="nil"/>
            </w:tcBorders>
            <w:shd w:val="clear" w:color="auto" w:fill="FFFFFF"/>
          </w:tcPr>
          <w:p w:rsidR="00000000" w:rsidRDefault="00710FCD">
            <w:pPr>
              <w:shd w:val="clear" w:color="auto" w:fill="FFFFFF"/>
            </w:pPr>
          </w:p>
        </w:tc>
        <w:tc>
          <w:tcPr>
            <w:tcW w:w="1166" w:type="dxa"/>
            <w:tcBorders>
              <w:top w:val="nil"/>
              <w:left w:val="nil"/>
              <w:bottom w:val="nil"/>
              <w:right w:val="nil"/>
            </w:tcBorders>
            <w:shd w:val="clear" w:color="auto" w:fill="FFFFFF"/>
          </w:tcPr>
          <w:p w:rsidR="00000000" w:rsidRDefault="00710FCD">
            <w:pPr>
              <w:shd w:val="clear" w:color="auto" w:fill="FFFFFF"/>
              <w:ind w:left="10"/>
            </w:pPr>
            <w:r>
              <w:rPr>
                <w:rFonts w:ascii="Times New Roman" w:hAnsi="Times New Roman" w:cs="Times New Roman"/>
                <w:spacing w:val="-6"/>
                <w:sz w:val="24"/>
                <w:szCs w:val="24"/>
              </w:rPr>
              <w:t xml:space="preserve">- </w:t>
            </w:r>
            <w:r>
              <w:rPr>
                <w:rFonts w:ascii="Times New Roman" w:eastAsia="Times New Roman" w:hAnsi="Times New Roman" w:cs="Times New Roman"/>
                <w:spacing w:val="-6"/>
                <w:sz w:val="24"/>
                <w:szCs w:val="24"/>
              </w:rPr>
              <w:t>К</w:t>
            </w:r>
            <w:r>
              <w:rPr>
                <w:rFonts w:ascii="Times New Roman" w:eastAsia="Times New Roman" w:hAnsi="Times New Roman" w:cs="Times New Roman"/>
                <w:spacing w:val="-6"/>
                <w:sz w:val="24"/>
                <w:szCs w:val="24"/>
                <w:vertAlign w:val="subscript"/>
              </w:rPr>
              <w:t>ж</w:t>
            </w:r>
            <w:r>
              <w:rPr>
                <w:rFonts w:ascii="Times New Roman" w:eastAsia="Times New Roman" w:hAnsi="Times New Roman" w:cs="Times New Roman"/>
                <w:spacing w:val="-6"/>
                <w:sz w:val="24"/>
                <w:szCs w:val="24"/>
              </w:rPr>
              <w:t xml:space="preserve"> = 0,4.</w:t>
            </w:r>
          </w:p>
        </w:tc>
      </w:tr>
    </w:tbl>
    <w:p w:rsidR="00000000" w:rsidRDefault="00710FCD">
      <w:pPr>
        <w:shd w:val="clear" w:color="auto" w:fill="FFFFFF"/>
        <w:tabs>
          <w:tab w:val="left" w:pos="547"/>
        </w:tabs>
        <w:spacing w:line="322" w:lineRule="exact"/>
        <w:ind w:firstLine="283"/>
      </w:pPr>
      <w:r>
        <w:rPr>
          <w:rFonts w:ascii="Times New Roman" w:hAnsi="Times New Roman" w:cs="Times New Roman"/>
          <w:spacing w:val="-17"/>
          <w:sz w:val="24"/>
          <w:szCs w:val="24"/>
        </w:rPr>
        <w:t>7.</w:t>
      </w:r>
      <w:r>
        <w:rPr>
          <w:rFonts w:ascii="Times New Roman" w:hAnsi="Times New Roman" w:cs="Times New Roman"/>
          <w:sz w:val="24"/>
          <w:szCs w:val="24"/>
        </w:rPr>
        <w:tab/>
      </w:r>
      <w:r>
        <w:rPr>
          <w:rFonts w:ascii="Times New Roman" w:eastAsia="Times New Roman" w:hAnsi="Times New Roman" w:cs="Times New Roman"/>
          <w:spacing w:val="-1"/>
          <w:sz w:val="24"/>
          <w:szCs w:val="24"/>
        </w:rPr>
        <w:t xml:space="preserve">Показатель надежности конкретной системы водоотведения </w:t>
      </w:r>
      <w:r>
        <w:rPr>
          <w:rFonts w:ascii="Times New Roman" w:eastAsia="Times New Roman" w:hAnsi="Times New Roman" w:cs="Times New Roman"/>
          <w:spacing w:val="-1"/>
          <w:sz w:val="24"/>
          <w:szCs w:val="24"/>
          <w:u w:val="single"/>
        </w:rPr>
        <w:t>(К</w:t>
      </w:r>
      <w:r>
        <w:rPr>
          <w:rFonts w:ascii="Times New Roman" w:eastAsia="Times New Roman" w:hAnsi="Times New Roman" w:cs="Times New Roman"/>
          <w:spacing w:val="-1"/>
          <w:sz w:val="24"/>
          <w:szCs w:val="24"/>
          <w:u w:val="single"/>
          <w:vertAlign w:val="subscript"/>
        </w:rPr>
        <w:t>над</w:t>
      </w:r>
      <w:r>
        <w:rPr>
          <w:rFonts w:ascii="Times New Roman" w:eastAsia="Times New Roman" w:hAnsi="Times New Roman" w:cs="Times New Roman"/>
          <w:spacing w:val="-1"/>
          <w:sz w:val="24"/>
          <w:szCs w:val="24"/>
          <w:u w:val="single"/>
        </w:rPr>
        <w:t>)</w:t>
      </w:r>
      <w:r>
        <w:rPr>
          <w:rFonts w:ascii="Times New Roman" w:eastAsia="Times New Roman" w:hAnsi="Times New Roman" w:cs="Times New Roman"/>
          <w:spacing w:val="-1"/>
          <w:sz w:val="24"/>
          <w:szCs w:val="24"/>
        </w:rPr>
        <w:t xml:space="preserve"> определяется как</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средний по частным показат</w:t>
      </w:r>
      <w:r>
        <w:rPr>
          <w:rFonts w:ascii="Times New Roman" w:eastAsia="Times New Roman" w:hAnsi="Times New Roman" w:cs="Times New Roman"/>
          <w:sz w:val="24"/>
          <w:szCs w:val="24"/>
        </w:rPr>
        <w:t>елям К</w:t>
      </w:r>
      <w:r>
        <w:rPr>
          <w:rFonts w:ascii="Times New Roman" w:eastAsia="Times New Roman" w:hAnsi="Times New Roman" w:cs="Times New Roman"/>
          <w:sz w:val="24"/>
          <w:szCs w:val="24"/>
          <w:vertAlign w:val="subscript"/>
        </w:rPr>
        <w:t>э</w:t>
      </w:r>
      <w:r>
        <w:rPr>
          <w:rFonts w:ascii="Times New Roman" w:eastAsia="Times New Roman" w:hAnsi="Times New Roman" w:cs="Times New Roman"/>
          <w:sz w:val="24"/>
          <w:szCs w:val="24"/>
        </w:rPr>
        <w:t>, К</w:t>
      </w:r>
      <w:r>
        <w:rPr>
          <w:rFonts w:ascii="Times New Roman" w:eastAsia="Times New Roman" w:hAnsi="Times New Roman" w:cs="Times New Roman"/>
          <w:sz w:val="24"/>
          <w:szCs w:val="24"/>
          <w:vertAlign w:val="subscript"/>
        </w:rPr>
        <w:t>в</w:t>
      </w:r>
      <w:r>
        <w:rPr>
          <w:rFonts w:ascii="Times New Roman" w:eastAsia="Times New Roman" w:hAnsi="Times New Roman" w:cs="Times New Roman"/>
          <w:sz w:val="24"/>
          <w:szCs w:val="24"/>
        </w:rPr>
        <w:t>, К</w:t>
      </w:r>
      <w:r>
        <w:rPr>
          <w:rFonts w:ascii="Times New Roman" w:eastAsia="Times New Roman" w:hAnsi="Times New Roman" w:cs="Times New Roman"/>
          <w:sz w:val="24"/>
          <w:szCs w:val="24"/>
          <w:vertAlign w:val="subscript"/>
        </w:rPr>
        <w:t>т</w:t>
      </w:r>
      <w:r>
        <w:rPr>
          <w:rFonts w:ascii="Times New Roman" w:eastAsia="Times New Roman" w:hAnsi="Times New Roman" w:cs="Times New Roman"/>
          <w:sz w:val="24"/>
          <w:szCs w:val="24"/>
        </w:rPr>
        <w:t>, К</w:t>
      </w:r>
      <w:r>
        <w:rPr>
          <w:rFonts w:ascii="Times New Roman" w:eastAsia="Times New Roman" w:hAnsi="Times New Roman" w:cs="Times New Roman"/>
          <w:sz w:val="24"/>
          <w:szCs w:val="24"/>
          <w:vertAlign w:val="subscript"/>
        </w:rPr>
        <w:t>б</w:t>
      </w:r>
      <w:r>
        <w:rPr>
          <w:rFonts w:ascii="Times New Roman" w:eastAsia="Times New Roman" w:hAnsi="Times New Roman" w:cs="Times New Roman"/>
          <w:sz w:val="24"/>
          <w:szCs w:val="24"/>
        </w:rPr>
        <w:t>, К</w:t>
      </w:r>
      <w:r>
        <w:rPr>
          <w:rFonts w:ascii="Times New Roman" w:eastAsia="Times New Roman" w:hAnsi="Times New Roman" w:cs="Times New Roman"/>
          <w:sz w:val="24"/>
          <w:szCs w:val="24"/>
          <w:vertAlign w:val="subscript"/>
        </w:rPr>
        <w:t>р</w:t>
      </w:r>
      <w:r>
        <w:rPr>
          <w:rFonts w:ascii="Times New Roman" w:eastAsia="Times New Roman" w:hAnsi="Times New Roman" w:cs="Times New Roman"/>
          <w:sz w:val="24"/>
          <w:szCs w:val="24"/>
        </w:rPr>
        <w:t xml:space="preserve"> и К</w:t>
      </w:r>
      <w:r>
        <w:rPr>
          <w:rFonts w:ascii="Times New Roman" w:eastAsia="Times New Roman" w:hAnsi="Times New Roman" w:cs="Times New Roman"/>
          <w:sz w:val="24"/>
          <w:szCs w:val="24"/>
          <w:vertAlign w:val="subscript"/>
        </w:rPr>
        <w:t>с</w:t>
      </w:r>
      <w:r>
        <w:rPr>
          <w:rFonts w:ascii="Times New Roman" w:eastAsia="Times New Roman" w:hAnsi="Times New Roman" w:cs="Times New Roman"/>
          <w:sz w:val="24"/>
          <w:szCs w:val="24"/>
        </w:rPr>
        <w:t>:</w:t>
      </w:r>
    </w:p>
    <w:p w:rsidR="00000000" w:rsidRDefault="00710FCD">
      <w:pPr>
        <w:shd w:val="clear" w:color="auto" w:fill="FFFFFF"/>
        <w:spacing w:before="235"/>
        <w:ind w:left="3677"/>
      </w:pPr>
      <w:r>
        <w:rPr>
          <w:rFonts w:ascii="Times New Roman" w:eastAsia="Times New Roman" w:hAnsi="Times New Roman" w:cs="Times New Roman"/>
          <w:sz w:val="24"/>
          <w:szCs w:val="24"/>
        </w:rPr>
        <w:t>К, +К„ +К</w:t>
      </w:r>
      <w:r>
        <w:rPr>
          <w:rFonts w:ascii="Times New Roman" w:eastAsia="Times New Roman" w:hAnsi="Times New Roman" w:cs="Times New Roman"/>
          <w:sz w:val="24"/>
          <w:szCs w:val="24"/>
          <w:vertAlign w:val="subscript"/>
        </w:rPr>
        <w:t>р</w:t>
      </w:r>
      <w:r>
        <w:rPr>
          <w:rFonts w:ascii="Times New Roman" w:eastAsia="Times New Roman" w:hAnsi="Times New Roman" w:cs="Times New Roman"/>
          <w:sz w:val="24"/>
          <w:szCs w:val="24"/>
        </w:rPr>
        <w:t xml:space="preserve"> +К +К    + К</w:t>
      </w:r>
    </w:p>
    <w:p w:rsidR="00000000" w:rsidRDefault="00710FCD">
      <w:pPr>
        <w:shd w:val="clear" w:color="auto" w:fill="FFFFFF"/>
        <w:tabs>
          <w:tab w:val="left" w:leader="hyphen" w:pos="6557"/>
        </w:tabs>
        <w:spacing w:line="173" w:lineRule="exact"/>
        <w:ind w:left="2990" w:right="2650" w:firstLine="864"/>
      </w:pPr>
      <w:r>
        <w:rPr>
          <w:rFonts w:ascii="Times New Roman" w:hAnsi="Times New Roman" w:cs="Times New Roman"/>
          <w:sz w:val="14"/>
          <w:szCs w:val="14"/>
        </w:rPr>
        <w:t xml:space="preserve"> </w:t>
      </w:r>
      <w:r>
        <w:rPr>
          <w:rFonts w:ascii="Times New Roman" w:eastAsia="Times New Roman" w:hAnsi="Times New Roman" w:cs="Times New Roman"/>
          <w:b/>
          <w:bCs/>
          <w:sz w:val="14"/>
          <w:szCs w:val="14"/>
        </w:rPr>
        <w:t xml:space="preserve">э            о                           </w:t>
      </w:r>
      <w:r>
        <w:rPr>
          <w:rFonts w:ascii="Times New Roman" w:eastAsia="Times New Roman" w:hAnsi="Times New Roman" w:cs="Times New Roman"/>
          <w:sz w:val="14"/>
          <w:szCs w:val="14"/>
        </w:rPr>
        <w:t xml:space="preserve">с            отк            </w:t>
      </w:r>
      <w:r>
        <w:rPr>
          <w:rFonts w:ascii="Times New Roman" w:eastAsia="Times New Roman" w:hAnsi="Times New Roman" w:cs="Times New Roman"/>
          <w:sz w:val="14"/>
          <w:szCs w:val="14"/>
          <w:vertAlign w:val="subscript"/>
        </w:rPr>
        <w:t>ж</w:t>
      </w:r>
      <w:r>
        <w:rPr>
          <w:rFonts w:ascii="Times New Roman" w:eastAsia="Times New Roman" w:hAnsi="Times New Roman" w:cs="Times New Roman"/>
          <w:sz w:val="14"/>
          <w:szCs w:val="14"/>
          <w:vertAlign w:val="subscript"/>
        </w:rPr>
        <w:br/>
      </w:r>
      <w:r>
        <w:rPr>
          <w:rFonts w:ascii="Times New Roman" w:eastAsia="Times New Roman" w:hAnsi="Times New Roman" w:cs="Times New Roman"/>
          <w:sz w:val="16"/>
          <w:szCs w:val="16"/>
        </w:rPr>
        <w:t xml:space="preserve">Кнад </w:t>
      </w:r>
      <w:r>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ab/>
        <w:t>&gt;</w:t>
      </w:r>
    </w:p>
    <w:p w:rsidR="00000000" w:rsidRDefault="00710FCD">
      <w:pPr>
        <w:shd w:val="clear" w:color="auto" w:fill="FFFFFF"/>
        <w:spacing w:line="509" w:lineRule="exact"/>
        <w:ind w:left="283" w:right="3974" w:firstLine="4766"/>
      </w:pPr>
      <w:r>
        <w:rPr>
          <w:rFonts w:ascii="Times New Roman" w:hAnsi="Times New Roman" w:cs="Times New Roman"/>
          <w:sz w:val="24"/>
          <w:szCs w:val="24"/>
        </w:rPr>
        <w:t xml:space="preserve">n </w:t>
      </w:r>
      <w:r>
        <w:rPr>
          <w:rFonts w:ascii="Times New Roman" w:eastAsia="Times New Roman" w:hAnsi="Times New Roman" w:cs="Times New Roman"/>
          <w:spacing w:val="-3"/>
          <w:sz w:val="24"/>
          <w:szCs w:val="24"/>
        </w:rPr>
        <w:t>где n - число показателей, учтенных в числителе.</w:t>
      </w:r>
    </w:p>
    <w:p w:rsidR="00000000" w:rsidRDefault="00710FCD">
      <w:pPr>
        <w:shd w:val="clear" w:color="auto" w:fill="FFFFFF"/>
        <w:tabs>
          <w:tab w:val="left" w:pos="547"/>
        </w:tabs>
        <w:spacing w:before="158" w:line="317" w:lineRule="exact"/>
        <w:ind w:firstLine="283"/>
      </w:pPr>
      <w:r>
        <w:rPr>
          <w:rFonts w:ascii="Times New Roman" w:hAnsi="Times New Roman" w:cs="Times New Roman"/>
          <w:spacing w:val="-18"/>
          <w:sz w:val="24"/>
          <w:szCs w:val="24"/>
        </w:rPr>
        <w:t>8.</w:t>
      </w:r>
      <w:r>
        <w:rPr>
          <w:rFonts w:ascii="Times New Roman" w:hAnsi="Times New Roman" w:cs="Times New Roman"/>
          <w:sz w:val="24"/>
          <w:szCs w:val="24"/>
        </w:rPr>
        <w:tab/>
      </w:r>
      <w:r>
        <w:rPr>
          <w:rFonts w:ascii="Times New Roman" w:eastAsia="Times New Roman" w:hAnsi="Times New Roman" w:cs="Times New Roman"/>
          <w:sz w:val="24"/>
          <w:szCs w:val="24"/>
        </w:rPr>
        <w:t>Общий показатель надежности систем водоотведения поселения, городс</w:t>
      </w:r>
      <w:r>
        <w:rPr>
          <w:rFonts w:ascii="Times New Roman" w:eastAsia="Times New Roman" w:hAnsi="Times New Roman" w:cs="Times New Roman"/>
          <w:sz w:val="24"/>
          <w:szCs w:val="24"/>
        </w:rPr>
        <w:t>кого округа</w:t>
      </w:r>
      <w:r>
        <w:rPr>
          <w:rFonts w:ascii="Times New Roman" w:eastAsia="Times New Roman" w:hAnsi="Times New Roman" w:cs="Times New Roman"/>
          <w:sz w:val="24"/>
          <w:szCs w:val="24"/>
        </w:rPr>
        <w:br/>
        <w:t>(при наличии нескольких систем канализации) определяется:</w:t>
      </w:r>
    </w:p>
    <w:p w:rsidR="00000000" w:rsidRDefault="00710FCD">
      <w:pPr>
        <w:shd w:val="clear" w:color="auto" w:fill="FFFFFF"/>
        <w:spacing w:before="278"/>
        <w:ind w:left="3869"/>
      </w:pPr>
      <w:r>
        <w:rPr>
          <w:rFonts w:ascii="Times New Roman" w:hAnsi="Times New Roman" w:cs="Times New Roman"/>
          <w:i/>
          <w:iCs/>
          <w:sz w:val="24"/>
          <w:szCs w:val="24"/>
          <w:lang w:val="en-US"/>
        </w:rPr>
        <w:t>G</w:t>
      </w:r>
      <w:r>
        <w:rPr>
          <w:rFonts w:ascii="Times New Roman" w:hAnsi="Times New Roman" w:cs="Times New Roman"/>
          <w:sz w:val="24"/>
          <w:szCs w:val="24"/>
          <w:lang w:val="en-US"/>
        </w:rPr>
        <w:t>-</w:t>
      </w:r>
      <w:r>
        <w:rPr>
          <w:rFonts w:ascii="Times New Roman" w:eastAsia="Times New Roman" w:hAnsi="Times New Roman" w:cs="Times New Roman"/>
          <w:sz w:val="24"/>
          <w:szCs w:val="24"/>
          <w:lang w:val="en-US"/>
        </w:rPr>
        <w:t>К</w:t>
      </w:r>
      <w:r>
        <w:rPr>
          <w:rFonts w:ascii="Times New Roman" w:eastAsia="Times New Roman" w:hAnsi="Times New Roman" w:cs="Times New Roman"/>
          <w:sz w:val="24"/>
          <w:szCs w:val="24"/>
          <w:vertAlign w:val="superscript"/>
        </w:rPr>
        <w:t>сист1</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2"/>
          <w:sz w:val="24"/>
          <w:szCs w:val="24"/>
          <w:lang w:val="en-US"/>
        </w:rPr>
        <w:t xml:space="preserve">+ G   </w:t>
      </w:r>
      <w:r>
        <w:rPr>
          <w:rFonts w:ascii="Times New Roman" w:eastAsia="Times New Roman" w:hAnsi="Times New Roman" w:cs="Times New Roman"/>
          <w:spacing w:val="-22"/>
          <w:sz w:val="24"/>
          <w:szCs w:val="24"/>
        </w:rPr>
        <w:t>-К</w:t>
      </w:r>
      <w:r>
        <w:rPr>
          <w:rFonts w:ascii="Times New Roman" w:eastAsia="Times New Roman" w:hAnsi="Times New Roman" w:cs="Times New Roman"/>
          <w:spacing w:val="-22"/>
          <w:sz w:val="24"/>
          <w:szCs w:val="24"/>
          <w:vertAlign w:val="superscript"/>
        </w:rPr>
        <w:t>сист</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vertAlign w:val="superscript"/>
        </w:rPr>
        <w:t>n</w:t>
      </w:r>
    </w:p>
    <w:p w:rsidR="00000000" w:rsidRDefault="00710FCD">
      <w:pPr>
        <w:framePr w:w="489" w:h="278" w:hRule="exact" w:hSpace="38" w:wrap="auto" w:vAnchor="text" w:hAnchor="text" w:x="3289" w:y="83"/>
        <w:shd w:val="clear" w:color="auto" w:fill="FFFFFF"/>
        <w:ind w:left="365"/>
      </w:pPr>
      <w:r>
        <w:rPr>
          <w:sz w:val="10"/>
          <w:szCs w:val="10"/>
          <w:lang w:val="en-US"/>
        </w:rPr>
        <w:t>ZZ</w:t>
      </w:r>
    </w:p>
    <w:p w:rsidR="00000000" w:rsidRDefault="00710FCD">
      <w:pPr>
        <w:framePr w:w="489" w:h="278" w:hRule="exact" w:hSpace="38" w:wrap="auto" w:vAnchor="text" w:hAnchor="text" w:x="3289" w:y="83"/>
        <w:shd w:val="clear" w:color="auto" w:fill="FFFFFF"/>
      </w:pPr>
      <w:r>
        <w:rPr>
          <w:rFonts w:ascii="Times New Roman" w:eastAsia="Times New Roman" w:hAnsi="Times New Roman" w:cs="Times New Roman"/>
          <w:sz w:val="14"/>
          <w:szCs w:val="14"/>
        </w:rPr>
        <w:t>над</w:t>
      </w:r>
    </w:p>
    <w:p w:rsidR="00000000" w:rsidRDefault="00710FCD">
      <w:pPr>
        <w:keepNext/>
        <w:framePr w:dropCap="drop" w:lines="2" w:wrap="auto" w:vAnchor="text" w:hAnchor="text"/>
        <w:shd w:val="clear" w:color="auto" w:fill="FFFFFF"/>
        <w:spacing w:line="208" w:lineRule="exact"/>
        <w:rPr>
          <w:rFonts w:ascii="Times New Roman" w:hAnsi="Times New Roman" w:cs="Times New Roman"/>
          <w:w w:val="97"/>
          <w:position w:val="-3"/>
          <w:sz w:val="25"/>
          <w:szCs w:val="25"/>
        </w:rPr>
      </w:pPr>
      <w:r>
        <w:rPr>
          <w:rFonts w:ascii="Times New Roman" w:hAnsi="Times New Roman" w:cs="Times New Roman"/>
          <w:w w:val="97"/>
          <w:position w:val="-3"/>
          <w:sz w:val="25"/>
          <w:szCs w:val="25"/>
        </w:rPr>
        <w:t>К</w:t>
      </w:r>
    </w:p>
    <w:p w:rsidR="00000000" w:rsidRDefault="00710FCD">
      <w:pPr>
        <w:shd w:val="clear" w:color="auto" w:fill="FFFFFF"/>
        <w:tabs>
          <w:tab w:val="left" w:leader="underscore" w:pos="682"/>
          <w:tab w:val="left" w:pos="1339"/>
          <w:tab w:val="left" w:pos="2506"/>
          <w:tab w:val="left" w:pos="2938"/>
        </w:tabs>
        <w:ind w:left="10"/>
        <w:jc w:val="center"/>
      </w:pPr>
      <w:r>
        <w:rPr>
          <w:rFonts w:ascii="Times New Roman" w:eastAsia="Times New Roman" w:hAnsi="Times New Roman" w:cs="Times New Roman"/>
          <w:spacing w:val="-1"/>
          <w:sz w:val="14"/>
          <w:szCs w:val="14"/>
        </w:rPr>
        <w:t xml:space="preserve">сист   </w:t>
      </w:r>
      <w:r>
        <w:rPr>
          <w:rFonts w:ascii="Times New Roman" w:eastAsia="Times New Roman" w:hAnsi="Times New Roman" w:cs="Times New Roman"/>
          <w:b/>
          <w:bCs/>
          <w:sz w:val="14"/>
          <w:szCs w:val="14"/>
        </w:rPr>
        <w:tab/>
        <w:t xml:space="preserve">       </w:t>
      </w:r>
      <w:r>
        <w:rPr>
          <w:rFonts w:ascii="Times New Roman" w:eastAsia="Times New Roman" w:hAnsi="Times New Roman" w:cs="Times New Roman"/>
          <w:sz w:val="14"/>
          <w:szCs w:val="14"/>
        </w:rPr>
        <w:t>1</w:t>
      </w:r>
      <w:r>
        <w:rPr>
          <w:rFonts w:eastAsia="Times New Roman" w:hAnsi="Times New Roman"/>
          <w:sz w:val="14"/>
          <w:szCs w:val="14"/>
        </w:rPr>
        <w:tab/>
      </w:r>
      <w:r>
        <w:rPr>
          <w:rFonts w:ascii="Times New Roman" w:eastAsia="Times New Roman" w:hAnsi="Times New Roman" w:cs="Times New Roman"/>
          <w:sz w:val="14"/>
          <w:szCs w:val="14"/>
        </w:rPr>
        <w:t>над</w:t>
      </w:r>
      <w:r>
        <w:rPr>
          <w:rFonts w:eastAsia="Times New Roman"/>
          <w:sz w:val="14"/>
          <w:szCs w:val="14"/>
        </w:rPr>
        <w:tab/>
      </w:r>
      <w:r>
        <w:rPr>
          <w:rFonts w:ascii="Times New Roman" w:eastAsia="Times New Roman" w:cs="Times New Roman"/>
          <w:sz w:val="14"/>
          <w:szCs w:val="14"/>
        </w:rPr>
        <w:t>n</w:t>
      </w:r>
      <w:r>
        <w:rPr>
          <w:rFonts w:eastAsia="Times New Roman"/>
          <w:sz w:val="14"/>
          <w:szCs w:val="14"/>
        </w:rPr>
        <w:tab/>
      </w:r>
      <w:r>
        <w:rPr>
          <w:rFonts w:ascii="Times New Roman" w:eastAsia="Times New Roman" w:hAnsi="Times New Roman" w:cs="Times New Roman"/>
          <w:sz w:val="14"/>
          <w:szCs w:val="14"/>
        </w:rPr>
        <w:t>над</w:t>
      </w:r>
    </w:p>
    <w:p w:rsidR="00000000" w:rsidRDefault="00710FCD">
      <w:pPr>
        <w:shd w:val="clear" w:color="auto" w:fill="FFFFFF"/>
        <w:ind w:left="4555"/>
      </w:pPr>
      <w:r>
        <w:rPr>
          <w:rFonts w:ascii="Times New Roman" w:hAnsi="Times New Roman" w:cs="Times New Roman"/>
          <w:sz w:val="24"/>
          <w:szCs w:val="24"/>
          <w:lang w:val="en-US"/>
        </w:rPr>
        <w:t>G + ... + G</w:t>
      </w:r>
    </w:p>
    <w:p w:rsidR="00000000" w:rsidRDefault="00710FCD">
      <w:pPr>
        <w:shd w:val="clear" w:color="auto" w:fill="FFFFFF"/>
        <w:spacing w:before="312"/>
        <w:ind w:left="274"/>
      </w:pPr>
      <w:r>
        <w:rPr>
          <w:rFonts w:ascii="Times New Roman" w:eastAsia="Times New Roman" w:hAnsi="Times New Roman" w:cs="Times New Roman"/>
          <w:w w:val="55"/>
          <w:sz w:val="24"/>
          <w:szCs w:val="24"/>
        </w:rPr>
        <w:t>где    К</w:t>
      </w:r>
      <w:r>
        <w:rPr>
          <w:rFonts w:ascii="Times New Roman" w:eastAsia="Times New Roman" w:hAnsi="Times New Roman" w:cs="Times New Roman"/>
          <w:w w:val="55"/>
          <w:sz w:val="24"/>
          <w:szCs w:val="24"/>
          <w:vertAlign w:val="superscript"/>
        </w:rPr>
        <w:t>с</w:t>
      </w:r>
      <w:r>
        <w:rPr>
          <w:rFonts w:ascii="Times New Roman" w:eastAsia="Times New Roman" w:hAnsi="Times New Roman" w:cs="Times New Roman"/>
          <w:w w:val="55"/>
          <w:sz w:val="24"/>
          <w:szCs w:val="24"/>
          <w:vertAlign w:val="subscript"/>
        </w:rPr>
        <w:t>н</w:t>
      </w:r>
      <w:r>
        <w:rPr>
          <w:rFonts w:ascii="Times New Roman" w:eastAsia="Times New Roman" w:hAnsi="Times New Roman" w:cs="Times New Roman"/>
          <w:w w:val="55"/>
          <w:sz w:val="24"/>
          <w:szCs w:val="24"/>
          <w:vertAlign w:val="superscript"/>
        </w:rPr>
        <w:t>и</w:t>
      </w:r>
      <w:r>
        <w:rPr>
          <w:rFonts w:ascii="Times New Roman" w:eastAsia="Times New Roman" w:hAnsi="Times New Roman" w:cs="Times New Roman"/>
          <w:w w:val="55"/>
          <w:sz w:val="24"/>
          <w:szCs w:val="24"/>
          <w:vertAlign w:val="subscript"/>
        </w:rPr>
        <w:t>а</w:t>
      </w:r>
      <w:r>
        <w:rPr>
          <w:rFonts w:ascii="Times New Roman" w:eastAsia="Times New Roman" w:hAnsi="Times New Roman" w:cs="Times New Roman"/>
          <w:w w:val="55"/>
          <w:sz w:val="24"/>
          <w:szCs w:val="24"/>
          <w:vertAlign w:val="superscript"/>
        </w:rPr>
        <w:t>с</w:t>
      </w:r>
      <w:r>
        <w:rPr>
          <w:rFonts w:ascii="Times New Roman" w:eastAsia="Times New Roman" w:hAnsi="Times New Roman" w:cs="Times New Roman"/>
          <w:w w:val="55"/>
          <w:sz w:val="24"/>
          <w:szCs w:val="24"/>
          <w:vertAlign w:val="subscript"/>
        </w:rPr>
        <w:t>д</w:t>
      </w:r>
      <w:r>
        <w:rPr>
          <w:rFonts w:ascii="Times New Roman" w:eastAsia="Times New Roman" w:hAnsi="Times New Roman" w:cs="Times New Roman"/>
          <w:w w:val="55"/>
          <w:sz w:val="24"/>
          <w:szCs w:val="24"/>
          <w:vertAlign w:val="superscript"/>
        </w:rPr>
        <w:t>т1</w:t>
      </w:r>
      <w:r>
        <w:rPr>
          <w:rFonts w:ascii="Times New Roman" w:eastAsia="Times New Roman" w:hAnsi="Times New Roman" w:cs="Times New Roman"/>
          <w:w w:val="55"/>
          <w:sz w:val="24"/>
          <w:szCs w:val="24"/>
        </w:rPr>
        <w:t>,   К</w:t>
      </w:r>
      <w:r>
        <w:rPr>
          <w:rFonts w:ascii="Times New Roman" w:eastAsia="Times New Roman" w:hAnsi="Times New Roman" w:cs="Times New Roman"/>
          <w:w w:val="55"/>
          <w:sz w:val="24"/>
          <w:szCs w:val="24"/>
          <w:vertAlign w:val="superscript"/>
        </w:rPr>
        <w:t>с</w:t>
      </w:r>
      <w:r>
        <w:rPr>
          <w:rFonts w:ascii="Times New Roman" w:eastAsia="Times New Roman" w:hAnsi="Times New Roman" w:cs="Times New Roman"/>
          <w:w w:val="55"/>
          <w:sz w:val="24"/>
          <w:szCs w:val="24"/>
          <w:vertAlign w:val="subscript"/>
        </w:rPr>
        <w:t>н</w:t>
      </w:r>
      <w:r>
        <w:rPr>
          <w:rFonts w:ascii="Times New Roman" w:eastAsia="Times New Roman" w:hAnsi="Times New Roman" w:cs="Times New Roman"/>
          <w:w w:val="55"/>
          <w:sz w:val="24"/>
          <w:szCs w:val="24"/>
          <w:vertAlign w:val="superscript"/>
        </w:rPr>
        <w:t>и</w:t>
      </w:r>
      <w:r>
        <w:rPr>
          <w:rFonts w:ascii="Times New Roman" w:eastAsia="Times New Roman" w:hAnsi="Times New Roman" w:cs="Times New Roman"/>
          <w:w w:val="55"/>
          <w:sz w:val="24"/>
          <w:szCs w:val="24"/>
          <w:vertAlign w:val="subscript"/>
        </w:rPr>
        <w:t>а</w:t>
      </w:r>
      <w:r>
        <w:rPr>
          <w:rFonts w:ascii="Times New Roman" w:eastAsia="Times New Roman" w:hAnsi="Times New Roman" w:cs="Times New Roman"/>
          <w:w w:val="55"/>
          <w:sz w:val="24"/>
          <w:szCs w:val="24"/>
          <w:vertAlign w:val="superscript"/>
        </w:rPr>
        <w:t>с</w:t>
      </w:r>
      <w:r>
        <w:rPr>
          <w:rFonts w:ascii="Times New Roman" w:eastAsia="Times New Roman" w:hAnsi="Times New Roman" w:cs="Times New Roman"/>
          <w:w w:val="55"/>
          <w:sz w:val="24"/>
          <w:szCs w:val="24"/>
          <w:vertAlign w:val="subscript"/>
        </w:rPr>
        <w:t>д</w:t>
      </w:r>
      <w:r>
        <w:rPr>
          <w:rFonts w:ascii="Times New Roman" w:eastAsia="Times New Roman" w:hAnsi="Times New Roman" w:cs="Times New Roman"/>
          <w:w w:val="55"/>
          <w:sz w:val="24"/>
          <w:szCs w:val="24"/>
          <w:vertAlign w:val="superscript"/>
        </w:rPr>
        <w:t>т</w:t>
      </w:r>
      <w:r>
        <w:rPr>
          <w:rFonts w:ascii="Times New Roman" w:eastAsia="Times New Roman" w:hAnsi="Times New Roman" w:cs="Times New Roman"/>
          <w:w w:val="55"/>
          <w:sz w:val="24"/>
          <w:szCs w:val="24"/>
        </w:rPr>
        <w:t xml:space="preserve"> </w:t>
      </w:r>
      <w:r>
        <w:rPr>
          <w:rFonts w:ascii="Times New Roman" w:eastAsia="Times New Roman" w:hAnsi="Times New Roman" w:cs="Times New Roman"/>
          <w:sz w:val="24"/>
          <w:szCs w:val="24"/>
          <w:vertAlign w:val="superscript"/>
          <w:lang w:val="en-US"/>
        </w:rPr>
        <w:t>n</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значения показателей надежности отдельных систем водоотведения;</w:t>
      </w:r>
    </w:p>
    <w:p w:rsidR="00000000" w:rsidRDefault="00710FCD">
      <w:pPr>
        <w:shd w:val="clear" w:color="auto" w:fill="FFFFFF"/>
        <w:spacing w:before="67" w:line="523" w:lineRule="exact"/>
        <w:ind w:left="274" w:right="1382" w:firstLine="422"/>
      </w:pPr>
      <w:r>
        <w:rPr>
          <w:rFonts w:ascii="Times New Roman" w:hAnsi="Times New Roman" w:cs="Times New Roman"/>
          <w:spacing w:val="-4"/>
          <w:sz w:val="24"/>
          <w:szCs w:val="24"/>
          <w:lang w:val="en-US"/>
        </w:rPr>
        <w:t>G</w:t>
      </w:r>
      <w:r>
        <w:rPr>
          <w:rFonts w:ascii="Times New Roman" w:hAnsi="Times New Roman" w:cs="Times New Roman"/>
          <w:spacing w:val="-4"/>
          <w:sz w:val="24"/>
          <w:szCs w:val="24"/>
          <w:vertAlign w:val="subscript"/>
          <w:lang w:val="en-US"/>
        </w:rPr>
        <w:t>1</w:t>
      </w:r>
      <w:r>
        <w:rPr>
          <w:rFonts w:ascii="Times New Roman" w:hAnsi="Times New Roman" w:cs="Times New Roman"/>
          <w:spacing w:val="-4"/>
          <w:sz w:val="24"/>
          <w:szCs w:val="24"/>
          <w:lang w:val="en-US"/>
        </w:rPr>
        <w:t>, G</w:t>
      </w:r>
      <w:r>
        <w:rPr>
          <w:rFonts w:ascii="Times New Roman" w:hAnsi="Times New Roman" w:cs="Times New Roman"/>
          <w:spacing w:val="-4"/>
          <w:sz w:val="24"/>
          <w:szCs w:val="24"/>
          <w:vertAlign w:val="subscript"/>
          <w:lang w:val="en-US"/>
        </w:rPr>
        <w:t>n</w:t>
      </w:r>
      <w:r>
        <w:rPr>
          <w:rFonts w:ascii="Times New Roman" w:hAnsi="Times New Roman" w:cs="Times New Roman"/>
          <w:spacing w:val="-4"/>
          <w:sz w:val="24"/>
          <w:szCs w:val="24"/>
          <w:lang w:val="en-US"/>
        </w:rPr>
        <w:t xml:space="preserve"> - </w:t>
      </w:r>
      <w:r>
        <w:rPr>
          <w:rFonts w:ascii="Times New Roman" w:eastAsia="Times New Roman" w:hAnsi="Times New Roman" w:cs="Times New Roman"/>
          <w:spacing w:val="-4"/>
          <w:sz w:val="24"/>
          <w:szCs w:val="24"/>
        </w:rPr>
        <w:t>ра</w:t>
      </w:r>
      <w:r>
        <w:rPr>
          <w:rFonts w:ascii="Times New Roman" w:eastAsia="Times New Roman" w:hAnsi="Times New Roman" w:cs="Times New Roman"/>
          <w:spacing w:val="-4"/>
          <w:sz w:val="24"/>
          <w:szCs w:val="24"/>
        </w:rPr>
        <w:t>счетные   нагрузки отдельных систем водоотведения, м</w:t>
      </w:r>
      <w:r>
        <w:rPr>
          <w:rFonts w:ascii="Times New Roman" w:eastAsia="Times New Roman" w:hAnsi="Times New Roman" w:cs="Times New Roman"/>
          <w:spacing w:val="-4"/>
          <w:sz w:val="24"/>
          <w:szCs w:val="24"/>
          <w:vertAlign w:val="superscript"/>
        </w:rPr>
        <w:t>3</w:t>
      </w:r>
      <w:r>
        <w:rPr>
          <w:rFonts w:ascii="Times New Roman" w:eastAsia="Times New Roman" w:hAnsi="Times New Roman" w:cs="Times New Roman"/>
          <w:spacing w:val="-4"/>
          <w:sz w:val="24"/>
          <w:szCs w:val="24"/>
        </w:rPr>
        <w:t xml:space="preserve">/год. </w:t>
      </w:r>
      <w:r>
        <w:rPr>
          <w:rFonts w:ascii="Times New Roman" w:eastAsia="Times New Roman" w:hAnsi="Times New Roman" w:cs="Times New Roman"/>
          <w:sz w:val="24"/>
          <w:szCs w:val="24"/>
        </w:rPr>
        <w:t>Данные по расчету коэффициента надежности приведены в таблице 1.6.1.</w:t>
      </w:r>
    </w:p>
    <w:p w:rsidR="00000000" w:rsidRDefault="00710FCD">
      <w:pPr>
        <w:shd w:val="clear" w:color="auto" w:fill="FFFFFF"/>
        <w:spacing w:before="1997"/>
        <w:ind w:right="5"/>
        <w:jc w:val="right"/>
      </w:pPr>
      <w:r>
        <w:t>128</w:t>
      </w:r>
    </w:p>
    <w:p w:rsidR="00000000" w:rsidRDefault="00710FCD">
      <w:pPr>
        <w:shd w:val="clear" w:color="auto" w:fill="FFFFFF"/>
        <w:spacing w:before="1997"/>
        <w:ind w:right="5"/>
        <w:jc w:val="right"/>
        <w:sectPr w:rsidR="00000000">
          <w:type w:val="continuous"/>
          <w:pgSz w:w="11909" w:h="16834"/>
          <w:pgMar w:top="692" w:right="854" w:bottom="360" w:left="1714" w:header="720" w:footer="720" w:gutter="0"/>
          <w:cols w:space="60"/>
          <w:noEndnote/>
        </w:sectPr>
      </w:pPr>
    </w:p>
    <w:p w:rsidR="00000000" w:rsidRDefault="00710FCD">
      <w:pPr>
        <w:shd w:val="clear" w:color="auto" w:fill="FFFFFF"/>
        <w:spacing w:line="235" w:lineRule="exact"/>
        <w:ind w:left="1987" w:right="183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right="48"/>
        <w:jc w:val="center"/>
      </w:pPr>
      <w:r>
        <w:rPr>
          <w:rFonts w:ascii="Times New Roman" w:eastAsia="Times New Roman" w:hAnsi="Times New Roman" w:cs="Times New Roman"/>
          <w:i/>
          <w:iCs/>
          <w:sz w:val="24"/>
          <w:szCs w:val="24"/>
        </w:rPr>
        <w:t>Расчет к</w:t>
      </w:r>
      <w:r>
        <w:rPr>
          <w:rFonts w:ascii="Times New Roman" w:eastAsia="Times New Roman" w:hAnsi="Times New Roman" w:cs="Times New Roman"/>
          <w:i/>
          <w:iCs/>
          <w:sz w:val="24"/>
          <w:szCs w:val="24"/>
        </w:rPr>
        <w:t>оэффициента надежности системы водоотведения</w:t>
      </w:r>
    </w:p>
    <w:p w:rsidR="00000000" w:rsidRDefault="00710FCD">
      <w:pPr>
        <w:shd w:val="clear" w:color="auto" w:fill="FFFFFF"/>
        <w:spacing w:before="235"/>
        <w:ind w:right="5"/>
        <w:jc w:val="right"/>
      </w:pPr>
      <w:r>
        <w:rPr>
          <w:rFonts w:ascii="Times New Roman" w:eastAsia="Times New Roman" w:hAnsi="Times New Roman" w:cs="Times New Roman"/>
          <w:spacing w:val="-1"/>
          <w:sz w:val="24"/>
          <w:szCs w:val="24"/>
        </w:rPr>
        <w:t>Т а б л и ц а 2.1.6.1.</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518"/>
        <w:gridCol w:w="850"/>
        <w:gridCol w:w="850"/>
        <w:gridCol w:w="850"/>
        <w:gridCol w:w="850"/>
        <w:gridCol w:w="854"/>
        <w:gridCol w:w="850"/>
        <w:gridCol w:w="854"/>
      </w:tblGrid>
      <w:tr w:rsidR="00000000">
        <w:tblPrEx>
          <w:tblCellMar>
            <w:top w:w="0" w:type="dxa"/>
            <w:bottom w:w="0" w:type="dxa"/>
          </w:tblCellMar>
        </w:tblPrEx>
        <w:trPr>
          <w:trHeight w:hRule="exact" w:val="475"/>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rPr>
              <w:t>Наименование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eastAsia="Times New Roman" w:hAnsi="Times New Roman" w:cs="Times New Roman"/>
              </w:rPr>
              <w:t>К</w:t>
            </w:r>
            <w:r>
              <w:rPr>
                <w:rFonts w:ascii="Times New Roman" w:eastAsia="Times New Roman" w:hAnsi="Times New Roman" w:cs="Times New Roman"/>
                <w:vertAlign w:val="subscript"/>
              </w:rPr>
              <w:t>э</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11"/>
              <w:jc w:val="right"/>
            </w:pPr>
            <w:r>
              <w:rPr>
                <w:rFonts w:ascii="Times New Roman" w:eastAsia="Times New Roman" w:hAnsi="Times New Roman" w:cs="Times New Roman"/>
              </w:rPr>
              <w:t>К</w:t>
            </w:r>
            <w:r>
              <w:rPr>
                <w:rFonts w:ascii="Times New Roman" w:eastAsia="Times New Roman" w:hAnsi="Times New Roman" w:cs="Times New Roman"/>
                <w:vertAlign w:val="subscript"/>
              </w:rPr>
              <w:t>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eastAsia="Times New Roman" w:hAnsi="Times New Roman" w:cs="Times New Roman"/>
              </w:rPr>
              <w:t>К</w:t>
            </w:r>
            <w:r>
              <w:rPr>
                <w:rFonts w:ascii="Times New Roman" w:eastAsia="Times New Roman" w:hAnsi="Times New Roman" w:cs="Times New Roman"/>
                <w:vertAlign w:val="subscript"/>
              </w:rPr>
              <w:t>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eastAsia="Times New Roman" w:hAnsi="Times New Roman" w:cs="Times New Roman"/>
              </w:rPr>
              <w:t>К</w:t>
            </w:r>
            <w:r>
              <w:rPr>
                <w:rFonts w:ascii="Times New Roman" w:eastAsia="Times New Roman" w:hAnsi="Times New Roman" w:cs="Times New Roman"/>
                <w:vertAlign w:val="subscript"/>
              </w:rPr>
              <w:t>с</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eastAsia="Times New Roman" w:hAnsi="Times New Roman" w:cs="Times New Roman"/>
                <w:sz w:val="14"/>
                <w:szCs w:val="14"/>
              </w:rPr>
              <w:t>Котк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rPr>
              <w:t xml:space="preserve">К </w:t>
            </w:r>
            <w:r>
              <w:rPr>
                <w:rFonts w:ascii="Times New Roman" w:eastAsia="Times New Roman" w:hAnsi="Times New Roman" w:cs="Times New Roman"/>
                <w:sz w:val="14"/>
                <w:szCs w:val="14"/>
              </w:rPr>
              <w:t>жал</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eastAsia="Times New Roman" w:hAnsi="Times New Roman" w:cs="Times New Roman"/>
                <w:b/>
                <w:bCs/>
                <w:sz w:val="14"/>
                <w:szCs w:val="14"/>
              </w:rPr>
              <w:t>Кнад</w:t>
            </w:r>
          </w:p>
        </w:tc>
      </w:tr>
      <w:tr w:rsidR="00000000">
        <w:tblPrEx>
          <w:tblCellMar>
            <w:top w:w="0" w:type="dxa"/>
            <w:bottom w:w="0" w:type="dxa"/>
          </w:tblCellMar>
        </w:tblPrEx>
        <w:trPr>
          <w:trHeight w:hRule="exact" w:val="749"/>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pPr>
            <w:r>
              <w:rPr>
                <w:rFonts w:ascii="Times New Roman" w:eastAsia="Times New Roman" w:hAnsi="Times New Roman" w:cs="Times New Roman"/>
                <w:spacing w:val="-14"/>
              </w:rPr>
              <w:t xml:space="preserve">Система               водоотведения                город </w:t>
            </w:r>
            <w:r>
              <w:rPr>
                <w:rFonts w:ascii="Times New Roman" w:eastAsia="Times New Roman" w:hAnsi="Times New Roman" w:cs="Times New Roman"/>
              </w:rPr>
              <w:t>Димитровграда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rPr>
              <w:t>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right="259"/>
              <w:jc w:val="right"/>
            </w:pPr>
            <w:r>
              <w:rPr>
                <w:rFonts w:ascii="Times New Roman" w:hAnsi="Times New Roman" w:cs="Times New Roman"/>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hAnsi="Times New Roman" w:cs="Times New Roman"/>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0,5</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0,9</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0"/>
            </w:pPr>
            <w:r>
              <w:rPr>
                <w:rFonts w:ascii="Times New Roman" w:hAnsi="Times New Roman" w:cs="Times New Roman"/>
              </w:rPr>
              <w:t>0,85</w:t>
            </w:r>
          </w:p>
        </w:tc>
      </w:tr>
    </w:tbl>
    <w:p w:rsidR="00000000" w:rsidRDefault="00710FCD">
      <w:pPr>
        <w:shd w:val="clear" w:color="auto" w:fill="FFFFFF"/>
        <w:spacing w:before="499" w:line="413" w:lineRule="exact"/>
        <w:ind w:left="115" w:firstLine="643"/>
      </w:pPr>
      <w:r>
        <w:rPr>
          <w:rFonts w:ascii="Times New Roman" w:eastAsia="Times New Roman" w:hAnsi="Times New Roman" w:cs="Times New Roman"/>
          <w:spacing w:val="-7"/>
          <w:sz w:val="24"/>
          <w:szCs w:val="24"/>
        </w:rPr>
        <w:t>В   зависимости   от   полученных  показателей</w:t>
      </w:r>
      <w:r>
        <w:rPr>
          <w:rFonts w:ascii="Times New Roman" w:eastAsia="Times New Roman" w:hAnsi="Times New Roman" w:cs="Times New Roman"/>
          <w:spacing w:val="-7"/>
          <w:sz w:val="24"/>
          <w:szCs w:val="24"/>
        </w:rPr>
        <w:t xml:space="preserve">   надежности   системы   водоотведения   с </w:t>
      </w:r>
      <w:r>
        <w:rPr>
          <w:rFonts w:ascii="Times New Roman" w:eastAsia="Times New Roman" w:hAnsi="Times New Roman" w:cs="Times New Roman"/>
          <w:sz w:val="24"/>
          <w:szCs w:val="24"/>
        </w:rPr>
        <w:t>точки зрения надежности могут быть оценены как:</w:t>
      </w:r>
    </w:p>
    <w:p w:rsidR="00000000" w:rsidRDefault="00710FCD" w:rsidP="00710FCD">
      <w:pPr>
        <w:numPr>
          <w:ilvl w:val="0"/>
          <w:numId w:val="16"/>
        </w:numPr>
        <w:shd w:val="clear" w:color="auto" w:fill="FFFFFF"/>
        <w:tabs>
          <w:tab w:val="left" w:pos="542"/>
          <w:tab w:val="left" w:pos="3658"/>
        </w:tabs>
        <w:spacing w:before="197" w:line="413" w:lineRule="exact"/>
        <w:ind w:left="39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высоконадежные</w:t>
      </w:r>
      <w:r>
        <w:rPr>
          <w:rFonts w:eastAsia="Times New Roman"/>
          <w:sz w:val="24"/>
          <w:szCs w:val="24"/>
        </w:rPr>
        <w:tab/>
      </w:r>
      <w:r>
        <w:rPr>
          <w:rFonts w:ascii="Times New Roman" w:eastAsia="Times New Roman" w:cs="Times New Roman"/>
          <w:sz w:val="24"/>
          <w:szCs w:val="24"/>
        </w:rPr>
        <w:t xml:space="preserve">- </w:t>
      </w:r>
      <w:r>
        <w:rPr>
          <w:rFonts w:ascii="Times New Roman" w:eastAsia="Times New Roman" w:hAnsi="Times New Roman" w:cs="Times New Roman"/>
          <w:sz w:val="24"/>
          <w:szCs w:val="24"/>
        </w:rPr>
        <w:t>более 0,9;</w:t>
      </w:r>
    </w:p>
    <w:p w:rsidR="00000000" w:rsidRDefault="00710FCD" w:rsidP="00710FCD">
      <w:pPr>
        <w:numPr>
          <w:ilvl w:val="0"/>
          <w:numId w:val="16"/>
        </w:numPr>
        <w:shd w:val="clear" w:color="auto" w:fill="FFFFFF"/>
        <w:tabs>
          <w:tab w:val="left" w:pos="542"/>
          <w:tab w:val="left" w:pos="3658"/>
        </w:tabs>
        <w:spacing w:line="413" w:lineRule="exact"/>
        <w:ind w:left="39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надежные</w:t>
      </w:r>
      <w:r>
        <w:rPr>
          <w:rFonts w:eastAsia="Times New Roman"/>
          <w:sz w:val="24"/>
          <w:szCs w:val="24"/>
        </w:rPr>
        <w:tab/>
      </w:r>
      <w:r>
        <w:rPr>
          <w:rFonts w:ascii="Times New Roman" w:eastAsia="Times New Roman" w:cs="Times New Roman"/>
          <w:sz w:val="24"/>
          <w:szCs w:val="24"/>
        </w:rPr>
        <w:t>- 0,75 - 0,89;</w:t>
      </w:r>
    </w:p>
    <w:p w:rsidR="00000000" w:rsidRDefault="00710FCD" w:rsidP="00710FCD">
      <w:pPr>
        <w:numPr>
          <w:ilvl w:val="0"/>
          <w:numId w:val="16"/>
        </w:numPr>
        <w:shd w:val="clear" w:color="auto" w:fill="FFFFFF"/>
        <w:tabs>
          <w:tab w:val="left" w:pos="542"/>
          <w:tab w:val="left" w:pos="3658"/>
        </w:tabs>
        <w:spacing w:line="413" w:lineRule="exact"/>
        <w:ind w:left="39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малонадежные</w:t>
      </w:r>
      <w:r>
        <w:rPr>
          <w:rFonts w:eastAsia="Times New Roman"/>
          <w:sz w:val="24"/>
          <w:szCs w:val="24"/>
        </w:rPr>
        <w:tab/>
      </w:r>
      <w:r>
        <w:rPr>
          <w:rFonts w:ascii="Times New Roman" w:eastAsia="Times New Roman" w:cs="Times New Roman"/>
          <w:sz w:val="24"/>
          <w:szCs w:val="24"/>
        </w:rPr>
        <w:t>- 0,5 - 0,74;</w:t>
      </w:r>
    </w:p>
    <w:p w:rsidR="00000000" w:rsidRDefault="00710FCD" w:rsidP="00710FCD">
      <w:pPr>
        <w:numPr>
          <w:ilvl w:val="0"/>
          <w:numId w:val="16"/>
        </w:numPr>
        <w:shd w:val="clear" w:color="auto" w:fill="FFFFFF"/>
        <w:tabs>
          <w:tab w:val="left" w:pos="542"/>
          <w:tab w:val="left" w:pos="3658"/>
        </w:tabs>
        <w:spacing w:before="518"/>
        <w:ind w:left="39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ненадежные</w:t>
      </w:r>
      <w:r>
        <w:rPr>
          <w:rFonts w:eastAsia="Times New Roman"/>
          <w:sz w:val="24"/>
          <w:szCs w:val="24"/>
        </w:rPr>
        <w:tab/>
      </w:r>
      <w:r>
        <w:rPr>
          <w:rFonts w:ascii="Times New Roman" w:eastAsia="Times New Roman" w:cs="Times New Roman"/>
          <w:sz w:val="24"/>
          <w:szCs w:val="24"/>
        </w:rPr>
        <w:t xml:space="preserve">- </w:t>
      </w:r>
      <w:r>
        <w:rPr>
          <w:rFonts w:ascii="Times New Roman" w:eastAsia="Times New Roman" w:hAnsi="Times New Roman" w:cs="Times New Roman"/>
          <w:sz w:val="24"/>
          <w:szCs w:val="24"/>
        </w:rPr>
        <w:t>менее 0,5.</w:t>
      </w:r>
    </w:p>
    <w:p w:rsidR="00000000" w:rsidRDefault="00710FCD">
      <w:pPr>
        <w:shd w:val="clear" w:color="auto" w:fill="FFFFFF"/>
        <w:spacing w:before="134"/>
        <w:ind w:left="821"/>
      </w:pPr>
      <w:r>
        <w:rPr>
          <w:rFonts w:ascii="Times New Roman" w:eastAsia="Times New Roman" w:hAnsi="Times New Roman" w:cs="Times New Roman"/>
          <w:spacing w:val="-2"/>
          <w:sz w:val="24"/>
          <w:szCs w:val="24"/>
        </w:rPr>
        <w:t>Общий показатель   надежности систем водоотве</w:t>
      </w:r>
      <w:r>
        <w:rPr>
          <w:rFonts w:ascii="Times New Roman" w:eastAsia="Times New Roman" w:hAnsi="Times New Roman" w:cs="Times New Roman"/>
          <w:spacing w:val="-2"/>
          <w:sz w:val="24"/>
          <w:szCs w:val="24"/>
        </w:rPr>
        <w:t>дения города Димитровград:   0,85.</w:t>
      </w:r>
    </w:p>
    <w:p w:rsidR="00000000" w:rsidRDefault="00710FCD">
      <w:pPr>
        <w:shd w:val="clear" w:color="auto" w:fill="FFFFFF"/>
        <w:spacing w:before="336"/>
        <w:ind w:left="682"/>
      </w:pPr>
      <w:r>
        <w:rPr>
          <w:rFonts w:ascii="Times New Roman" w:eastAsia="Times New Roman" w:hAnsi="Times New Roman" w:cs="Times New Roman"/>
          <w:spacing w:val="-1"/>
          <w:sz w:val="24"/>
          <w:szCs w:val="24"/>
        </w:rPr>
        <w:t xml:space="preserve">Оценка надежности данной системы водоотведения   оценивается как </w:t>
      </w:r>
      <w:r>
        <w:rPr>
          <w:rFonts w:ascii="Times New Roman" w:eastAsia="Times New Roman" w:hAnsi="Times New Roman" w:cs="Times New Roman"/>
          <w:b/>
          <w:bCs/>
          <w:spacing w:val="-1"/>
          <w:sz w:val="24"/>
          <w:szCs w:val="24"/>
        </w:rPr>
        <w:t>надежная</w:t>
      </w:r>
      <w:r>
        <w:rPr>
          <w:rFonts w:ascii="Times New Roman" w:eastAsia="Times New Roman" w:hAnsi="Times New Roman" w:cs="Times New Roman"/>
          <w:spacing w:val="-1"/>
          <w:sz w:val="24"/>
          <w:szCs w:val="24"/>
        </w:rPr>
        <w:t>.</w:t>
      </w:r>
    </w:p>
    <w:p w:rsidR="00000000" w:rsidRDefault="00710FCD">
      <w:pPr>
        <w:shd w:val="clear" w:color="auto" w:fill="FFFFFF"/>
        <w:spacing w:before="902" w:line="317" w:lineRule="exact"/>
        <w:ind w:left="115"/>
      </w:pPr>
      <w:bookmarkStart w:id="64" w:name="bookmark64"/>
      <w:r>
        <w:rPr>
          <w:rFonts w:ascii="Times New Roman" w:hAnsi="Times New Roman" w:cs="Times New Roman"/>
          <w:b/>
          <w:bCs/>
          <w:spacing w:val="-6"/>
          <w:sz w:val="24"/>
          <w:szCs w:val="24"/>
        </w:rPr>
        <w:t>2</w:t>
      </w:r>
      <w:bookmarkEnd w:id="64"/>
      <w:r>
        <w:rPr>
          <w:rFonts w:ascii="Times New Roman" w:hAnsi="Times New Roman" w:cs="Times New Roman"/>
          <w:b/>
          <w:bCs/>
          <w:spacing w:val="-6"/>
          <w:sz w:val="24"/>
          <w:szCs w:val="24"/>
        </w:rPr>
        <w:t xml:space="preserve">.1.7.   </w:t>
      </w:r>
      <w:r>
        <w:rPr>
          <w:rFonts w:ascii="Times New Roman" w:eastAsia="Times New Roman" w:hAnsi="Times New Roman" w:cs="Times New Roman"/>
          <w:b/>
          <w:bCs/>
          <w:spacing w:val="-6"/>
          <w:sz w:val="24"/>
          <w:szCs w:val="24"/>
        </w:rPr>
        <w:t xml:space="preserve">Оценка   воздействия   сбросов   сточных   вод   через   централизованную   систему </w:t>
      </w:r>
      <w:r>
        <w:rPr>
          <w:rFonts w:ascii="Times New Roman" w:eastAsia="Times New Roman" w:hAnsi="Times New Roman" w:cs="Times New Roman"/>
          <w:b/>
          <w:bCs/>
          <w:sz w:val="24"/>
          <w:szCs w:val="24"/>
        </w:rPr>
        <w:t>водоотведения на окружающую среду</w:t>
      </w:r>
      <w:r>
        <w:rPr>
          <w:rFonts w:ascii="Times New Roman" w:eastAsia="Times New Roman" w:hAnsi="Times New Roman" w:cs="Times New Roman"/>
          <w:sz w:val="24"/>
          <w:szCs w:val="24"/>
        </w:rPr>
        <w:t>.</w:t>
      </w:r>
    </w:p>
    <w:p w:rsidR="00000000" w:rsidRDefault="00710FCD">
      <w:pPr>
        <w:shd w:val="clear" w:color="auto" w:fill="FFFFFF"/>
        <w:spacing w:before="821" w:line="274" w:lineRule="exact"/>
        <w:ind w:left="115" w:right="5" w:firstLine="566"/>
        <w:jc w:val="both"/>
      </w:pPr>
      <w:r>
        <w:rPr>
          <w:rFonts w:ascii="Times New Roman" w:eastAsia="Times New Roman" w:hAnsi="Times New Roman" w:cs="Times New Roman"/>
          <w:sz w:val="24"/>
          <w:szCs w:val="24"/>
        </w:rPr>
        <w:t>В соответствии с Федеральным законом Российской Федерации от 10.01.2002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w:t>
      </w:r>
      <w:r>
        <w:rPr>
          <w:rFonts w:ascii="Times New Roman" w:eastAsia="Times New Roman" w:hAnsi="Times New Roman" w:cs="Times New Roman"/>
          <w:sz w:val="24"/>
          <w:szCs w:val="24"/>
        </w:rPr>
        <w:t xml:space="preserve">ации предприятий, зданий и сооружений в промышленности, </w:t>
      </w:r>
      <w:r>
        <w:rPr>
          <w:rFonts w:ascii="Times New Roman" w:eastAsia="Times New Roman" w:hAnsi="Times New Roman" w:cs="Times New Roman"/>
          <w:spacing w:val="-1"/>
          <w:sz w:val="24"/>
          <w:szCs w:val="24"/>
        </w:rPr>
        <w:t xml:space="preserve">сельском хозяйстве, в энергетике, на транспорте, жилищно-коммунальном секторе должен </w:t>
      </w:r>
      <w:r>
        <w:rPr>
          <w:rFonts w:ascii="Times New Roman" w:eastAsia="Times New Roman" w:hAnsi="Times New Roman" w:cs="Times New Roman"/>
          <w:sz w:val="24"/>
          <w:szCs w:val="24"/>
        </w:rPr>
        <w:t>быть предусмотрен комплекс мероприятий по охране окружающей природной среды, рациональному использованию и воспроиз</w:t>
      </w:r>
      <w:r>
        <w:rPr>
          <w:rFonts w:ascii="Times New Roman" w:eastAsia="Times New Roman" w:hAnsi="Times New Roman" w:cs="Times New Roman"/>
          <w:sz w:val="24"/>
          <w:szCs w:val="24"/>
        </w:rPr>
        <w:t>водству природных ресурсов, а также выполняться требования экологической безопасности проектируемых объектов и охраны здоровья населения.</w:t>
      </w:r>
    </w:p>
    <w:p w:rsidR="00000000" w:rsidRDefault="00710FCD">
      <w:pPr>
        <w:shd w:val="clear" w:color="auto" w:fill="FFFFFF"/>
        <w:spacing w:line="274" w:lineRule="exact"/>
        <w:ind w:left="115" w:right="10" w:firstLine="706"/>
        <w:jc w:val="both"/>
      </w:pPr>
      <w:r>
        <w:rPr>
          <w:rFonts w:ascii="Times New Roman" w:eastAsia="Times New Roman" w:hAnsi="Times New Roman" w:cs="Times New Roman"/>
          <w:sz w:val="24"/>
          <w:szCs w:val="24"/>
        </w:rPr>
        <w:t xml:space="preserve">Проблема очистки сточных вод уже давно является одним из основных вопросов экологической безопасности. К сожалению, и </w:t>
      </w:r>
      <w:r>
        <w:rPr>
          <w:rFonts w:ascii="Times New Roman" w:eastAsia="Times New Roman" w:hAnsi="Times New Roman" w:cs="Times New Roman"/>
          <w:sz w:val="24"/>
          <w:szCs w:val="24"/>
        </w:rPr>
        <w:t>в промышленных масштабах, и в условиях применения бытовых канализационных сетей достаточно часто уделяется недостаточное количество внимания на предварительную подготовку стоков.</w:t>
      </w:r>
    </w:p>
    <w:p w:rsidR="00000000" w:rsidRDefault="00710FCD">
      <w:pPr>
        <w:shd w:val="clear" w:color="auto" w:fill="FFFFFF"/>
        <w:spacing w:line="274" w:lineRule="exact"/>
        <w:ind w:left="115" w:right="14" w:firstLine="566"/>
        <w:jc w:val="both"/>
      </w:pPr>
      <w:r>
        <w:rPr>
          <w:rFonts w:ascii="Times New Roman" w:eastAsia="Times New Roman" w:hAnsi="Times New Roman" w:cs="Times New Roman"/>
          <w:sz w:val="24"/>
          <w:szCs w:val="24"/>
        </w:rPr>
        <w:t>Поэтому в систему центральной канализации зачастую попадают всевозможные отхо</w:t>
      </w:r>
      <w:r>
        <w:rPr>
          <w:rFonts w:ascii="Times New Roman" w:eastAsia="Times New Roman" w:hAnsi="Times New Roman" w:cs="Times New Roman"/>
          <w:sz w:val="24"/>
          <w:szCs w:val="24"/>
        </w:rPr>
        <w:t>ды, в которых значительно превышаются ПДК сточных вод (предельно допустимые показатели) по различным критериям.</w:t>
      </w:r>
    </w:p>
    <w:p w:rsidR="00000000" w:rsidRDefault="00710FCD">
      <w:pPr>
        <w:shd w:val="clear" w:color="auto" w:fill="FFFFFF"/>
        <w:spacing w:line="274" w:lineRule="exact"/>
        <w:ind w:left="682"/>
      </w:pPr>
      <w:r>
        <w:rPr>
          <w:rFonts w:ascii="Times New Roman" w:eastAsia="Times New Roman" w:hAnsi="Times New Roman" w:cs="Times New Roman"/>
          <w:sz w:val="24"/>
          <w:szCs w:val="24"/>
        </w:rPr>
        <w:t>Предприятием проводятся периодические мониторинги состояния стоков.</w:t>
      </w:r>
    </w:p>
    <w:p w:rsidR="00000000" w:rsidRDefault="00710FCD">
      <w:pPr>
        <w:shd w:val="clear" w:color="auto" w:fill="FFFFFF"/>
        <w:spacing w:before="466"/>
        <w:ind w:right="5"/>
        <w:jc w:val="right"/>
      </w:pPr>
      <w:r>
        <w:rPr>
          <w:spacing w:val="-13"/>
        </w:rPr>
        <w:t>129</w:t>
      </w:r>
    </w:p>
    <w:p w:rsidR="00000000" w:rsidRDefault="00710FCD">
      <w:pPr>
        <w:shd w:val="clear" w:color="auto" w:fill="FFFFFF"/>
        <w:spacing w:before="466"/>
        <w:ind w:right="5"/>
        <w:jc w:val="right"/>
        <w:sectPr w:rsidR="00000000">
          <w:pgSz w:w="11909" w:h="16834"/>
          <w:pgMar w:top="692" w:right="845" w:bottom="360" w:left="1589" w:header="720" w:footer="720" w:gutter="0"/>
          <w:cols w:space="60"/>
          <w:noEndnote/>
        </w:sectPr>
      </w:pPr>
    </w:p>
    <w:p w:rsidR="00000000" w:rsidRDefault="00710FCD">
      <w:pPr>
        <w:shd w:val="clear" w:color="auto" w:fill="FFFFFF"/>
        <w:spacing w:line="235" w:lineRule="exact"/>
        <w:ind w:left="1872" w:right="1728"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w:t>
      </w:r>
      <w:r>
        <w:rPr>
          <w:rFonts w:eastAsia="Times New Roman" w:cs="Times New Roman"/>
          <w:b/>
          <w:bCs/>
          <w:spacing w:val="-5"/>
        </w:rPr>
        <w:t>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line="235" w:lineRule="exact"/>
        <w:ind w:left="1872" w:right="1728" w:firstLine="552"/>
        <w:sectPr w:rsidR="00000000">
          <w:pgSz w:w="11909" w:h="16834"/>
          <w:pgMar w:top="692" w:right="850" w:bottom="360" w:left="1704" w:header="720" w:footer="720" w:gutter="0"/>
          <w:cols w:space="60"/>
          <w:noEndnote/>
        </w:sectPr>
      </w:pPr>
    </w:p>
    <w:p w:rsidR="00000000" w:rsidRDefault="00710FCD">
      <w:pPr>
        <w:shd w:val="clear" w:color="auto" w:fill="FFFFFF"/>
        <w:spacing w:before="326" w:line="274" w:lineRule="exact"/>
        <w:ind w:firstLine="264"/>
      </w:pPr>
      <w:r>
        <w:rPr>
          <w:rFonts w:ascii="Times New Roman" w:eastAsia="Times New Roman" w:hAnsi="Times New Roman" w:cs="Times New Roman"/>
          <w:sz w:val="24"/>
          <w:szCs w:val="24"/>
        </w:rPr>
        <w:t xml:space="preserve">Основной    задачей    мониторинга    состояния    стоков    является    недопущение </w:t>
      </w:r>
      <w:r>
        <w:rPr>
          <w:rFonts w:ascii="Times New Roman" w:eastAsia="Times New Roman" w:hAnsi="Times New Roman" w:cs="Times New Roman"/>
          <w:spacing w:val="-1"/>
          <w:sz w:val="24"/>
          <w:szCs w:val="24"/>
        </w:rPr>
        <w:t xml:space="preserve">загрязнения поверхностных вод. Требования СанПиН сточные воды в этом вопросе ставят </w:t>
      </w:r>
      <w:r>
        <w:rPr>
          <w:rFonts w:ascii="Times New Roman" w:eastAsia="Times New Roman" w:hAnsi="Times New Roman" w:cs="Times New Roman"/>
          <w:sz w:val="24"/>
          <w:szCs w:val="24"/>
        </w:rPr>
        <w:t>достаточно жесткие усло</w:t>
      </w:r>
      <w:r>
        <w:rPr>
          <w:rFonts w:ascii="Times New Roman" w:eastAsia="Times New Roman" w:hAnsi="Times New Roman" w:cs="Times New Roman"/>
          <w:sz w:val="24"/>
          <w:szCs w:val="24"/>
        </w:rPr>
        <w:t>вия по содержанию вредных примесей в стоках, сброс которых производится в водоемы. Основными характеристиками являются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Количество взвешенных и плавающих примесей.</w:t>
      </w:r>
    </w:p>
    <w:p w:rsidR="00000000" w:rsidRDefault="00710FCD">
      <w:pPr>
        <w:framePr w:h="278" w:hRule="exact" w:hSpace="38" w:wrap="auto" w:vAnchor="text" w:hAnchor="text" w:x="8996" w:y="1047"/>
        <w:shd w:val="clear" w:color="auto" w:fill="FFFFFF"/>
      </w:pPr>
      <w:r>
        <w:rPr>
          <w:rFonts w:ascii="Times New Roman" w:eastAsia="Times New Roman" w:hAnsi="Times New Roman" w:cs="Times New Roman"/>
          <w:sz w:val="24"/>
          <w:szCs w:val="24"/>
        </w:rPr>
        <w:t>для</w:t>
      </w:r>
    </w:p>
    <w:p w:rsidR="00000000" w:rsidRDefault="00710FCD">
      <w:pPr>
        <w:framePr w:h="278" w:hRule="exact" w:hSpace="38" w:wrap="auto" w:vAnchor="text" w:hAnchor="text" w:x="9011" w:y="1599"/>
        <w:shd w:val="clear" w:color="auto" w:fill="FFFFFF"/>
      </w:pPr>
      <w:r>
        <w:rPr>
          <w:rFonts w:ascii="Times New Roman" w:eastAsia="Times New Roman" w:hAnsi="Times New Roman" w:cs="Times New Roman"/>
          <w:sz w:val="24"/>
          <w:szCs w:val="24"/>
        </w:rPr>
        <w:t>как</w:t>
      </w:r>
    </w:p>
    <w:p w:rsidR="00000000" w:rsidRDefault="00710FCD" w:rsidP="00710FCD">
      <w:pPr>
        <w:numPr>
          <w:ilvl w:val="0"/>
          <w:numId w:val="10"/>
        </w:numPr>
        <w:shd w:val="clear" w:color="auto" w:fill="FFFFFF"/>
        <w:tabs>
          <w:tab w:val="left" w:pos="720"/>
        </w:tabs>
        <w:spacing w:before="5" w:line="274" w:lineRule="exact"/>
        <w:ind w:left="720" w:right="5" w:hanging="35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БПК сточных вод, характеристика определяющая количество кислорода, необходи</w:t>
      </w:r>
      <w:r>
        <w:rPr>
          <w:rFonts w:ascii="Times New Roman" w:eastAsia="Times New Roman" w:hAnsi="Times New Roman" w:cs="Times New Roman"/>
          <w:sz w:val="24"/>
          <w:szCs w:val="24"/>
        </w:rPr>
        <w:t>мого для биохимического окисления веществ органического происхождения, имеющихся в стоках. То есть, чем более загрязнены стоки, тем большим будет это значение.</w:t>
      </w:r>
    </w:p>
    <w:p w:rsidR="00000000" w:rsidRDefault="00710FCD" w:rsidP="00710FCD">
      <w:pPr>
        <w:numPr>
          <w:ilvl w:val="0"/>
          <w:numId w:val="10"/>
        </w:numPr>
        <w:shd w:val="clear" w:color="auto" w:fill="FFFFFF"/>
        <w:tabs>
          <w:tab w:val="left" w:pos="720"/>
        </w:tabs>
        <w:spacing w:line="274" w:lineRule="exact"/>
        <w:ind w:left="720" w:right="442" w:hanging="350"/>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ХПК    сточных    вод,    определяет    количество    кислорода,    необходимого </w:t>
      </w:r>
      <w:r>
        <w:rPr>
          <w:rFonts w:ascii="Times New Roman" w:eastAsia="Times New Roman" w:hAnsi="Times New Roman" w:cs="Times New Roman"/>
          <w:sz w:val="24"/>
          <w:szCs w:val="24"/>
        </w:rPr>
        <w:t>химического</w:t>
      </w:r>
      <w:r>
        <w:rPr>
          <w:rFonts w:ascii="Times New Roman" w:eastAsia="Times New Roman" w:hAnsi="Times New Roman" w:cs="Times New Roman"/>
          <w:sz w:val="24"/>
          <w:szCs w:val="24"/>
        </w:rPr>
        <w:t xml:space="preserve"> разложения органических примесей.</w:t>
      </w:r>
    </w:p>
    <w:p w:rsidR="00000000" w:rsidRDefault="00710FCD" w:rsidP="00710FCD">
      <w:pPr>
        <w:numPr>
          <w:ilvl w:val="0"/>
          <w:numId w:val="10"/>
        </w:numPr>
        <w:shd w:val="clear" w:color="auto" w:fill="FFFFFF"/>
        <w:tabs>
          <w:tab w:val="left" w:pos="720"/>
        </w:tabs>
        <w:spacing w:line="274" w:lineRule="exact"/>
        <w:ind w:left="720" w:right="442"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Содержание   различных   химических   веществ,   способных   нанести   вред, человеку, так и окружающей среде.</w:t>
      </w:r>
    </w:p>
    <w:p w:rsidR="00000000" w:rsidRDefault="00710FCD">
      <w:pPr>
        <w:shd w:val="clear" w:color="auto" w:fill="FFFFFF"/>
        <w:spacing w:line="274" w:lineRule="exact"/>
        <w:ind w:left="10"/>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 xml:space="preserve">Кислотность стоков. Данные   по   предельно   допустимым   концентрациям   (ПДК)   вредных   веществ </w:t>
      </w:r>
      <w:r>
        <w:rPr>
          <w:rFonts w:ascii="Times New Roman" w:eastAsia="Times New Roman" w:hAnsi="Times New Roman" w:cs="Times New Roman"/>
          <w:sz w:val="24"/>
          <w:szCs w:val="24"/>
        </w:rPr>
        <w:t>приведены в таблице 2.1.6.1.</w:t>
      </w:r>
    </w:p>
    <w:p w:rsidR="00000000" w:rsidRDefault="00710FCD">
      <w:pPr>
        <w:shd w:val="clear" w:color="auto" w:fill="FFFFFF"/>
        <w:spacing w:line="274" w:lineRule="exact"/>
        <w:ind w:left="10" w:firstLine="557"/>
      </w:pPr>
      <w:r>
        <w:rPr>
          <w:rFonts w:ascii="Times New Roman" w:eastAsia="Times New Roman" w:hAnsi="Times New Roman" w:cs="Times New Roman"/>
          <w:sz w:val="24"/>
          <w:szCs w:val="24"/>
        </w:rPr>
        <w:t xml:space="preserve">ПДК   -   это  установленный  законодательно   показатель,   который  характеризует </w:t>
      </w:r>
      <w:r>
        <w:rPr>
          <w:rFonts w:ascii="Times New Roman" w:eastAsia="Times New Roman" w:hAnsi="Times New Roman" w:cs="Times New Roman"/>
          <w:spacing w:val="-1"/>
          <w:sz w:val="24"/>
          <w:szCs w:val="24"/>
        </w:rPr>
        <w:t>максимально возможное содержание различных веществ в воде, атмосфере, почве.</w:t>
      </w:r>
    </w:p>
    <w:p w:rsidR="00000000" w:rsidRDefault="00710FCD">
      <w:pPr>
        <w:shd w:val="clear" w:color="auto" w:fill="FFFFFF"/>
        <w:spacing w:before="1373"/>
        <w:ind w:left="2256"/>
      </w:pPr>
      <w:r>
        <w:rPr>
          <w:rFonts w:ascii="Times New Roman" w:eastAsia="Times New Roman" w:hAnsi="Times New Roman" w:cs="Times New Roman"/>
          <w:i/>
          <w:iCs/>
          <w:sz w:val="24"/>
          <w:szCs w:val="24"/>
        </w:rPr>
        <w:t>Значение показателей ПДК очищенных сточных вод</w:t>
      </w:r>
    </w:p>
    <w:p w:rsidR="00000000" w:rsidRDefault="00710FCD">
      <w:pPr>
        <w:shd w:val="clear" w:color="auto" w:fill="FFFFFF"/>
        <w:jc w:val="right"/>
      </w:pPr>
      <w:r>
        <w:rPr>
          <w:rFonts w:ascii="Times New Roman" w:eastAsia="Times New Roman" w:hAnsi="Times New Roman" w:cs="Times New Roman"/>
          <w:spacing w:val="-1"/>
          <w:sz w:val="24"/>
          <w:szCs w:val="24"/>
        </w:rPr>
        <w:t>Т а б л и ц а</w:t>
      </w:r>
      <w:r>
        <w:rPr>
          <w:rFonts w:ascii="Times New Roman" w:eastAsia="Times New Roman" w:hAnsi="Times New Roman" w:cs="Times New Roman"/>
          <w:spacing w:val="-1"/>
          <w:sz w:val="24"/>
          <w:szCs w:val="24"/>
        </w:rPr>
        <w:t xml:space="preserve"> 2.1.7.1.</w:t>
      </w:r>
    </w:p>
    <w:p w:rsidR="00000000" w:rsidRDefault="00710FCD">
      <w:pPr>
        <w:spacing w:after="346"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107"/>
        <w:gridCol w:w="2563"/>
        <w:gridCol w:w="1997"/>
        <w:gridCol w:w="2568"/>
      </w:tblGrid>
      <w:tr w:rsidR="00000000">
        <w:tblPrEx>
          <w:tblCellMar>
            <w:top w:w="0" w:type="dxa"/>
            <w:bottom w:w="0" w:type="dxa"/>
          </w:tblCellMar>
        </w:tblPrEx>
        <w:trPr>
          <w:trHeight w:hRule="exact" w:val="509"/>
        </w:trPr>
        <w:tc>
          <w:tcPr>
            <w:tcW w:w="467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15" w:lineRule="exact"/>
              <w:ind w:left="5"/>
            </w:pPr>
            <w:r>
              <w:rPr>
                <w:rFonts w:eastAsia="Times New Roman" w:cs="Times New Roman"/>
              </w:rPr>
              <w:t>Наименование</w:t>
            </w:r>
            <w:r>
              <w:rPr>
                <w:rFonts w:eastAsia="Times New Roman"/>
              </w:rPr>
              <w:t xml:space="preserve">               </w:t>
            </w:r>
            <w:r>
              <w:rPr>
                <w:rFonts w:eastAsia="Times New Roman"/>
                <w:vertAlign w:val="subscript"/>
              </w:rPr>
              <w:t>0</w:t>
            </w:r>
          </w:p>
          <w:p w:rsidR="00000000" w:rsidRDefault="00710FCD">
            <w:pPr>
              <w:shd w:val="clear" w:color="auto" w:fill="FFFFFF"/>
              <w:spacing w:line="115" w:lineRule="exact"/>
              <w:ind w:left="5" w:right="437" w:firstLine="2074"/>
            </w:pPr>
            <w:r>
              <w:rPr>
                <w:rFonts w:eastAsia="Times New Roman" w:cs="Times New Roman"/>
                <w:spacing w:val="-6"/>
              </w:rPr>
              <w:t>Значение</w:t>
            </w:r>
            <w:r>
              <w:rPr>
                <w:rFonts w:eastAsia="Times New Roman"/>
                <w:spacing w:val="-6"/>
              </w:rPr>
              <w:t xml:space="preserve"> </w:t>
            </w:r>
            <w:r>
              <w:rPr>
                <w:rFonts w:eastAsia="Times New Roman" w:cs="Times New Roman"/>
                <w:spacing w:val="-6"/>
              </w:rPr>
              <w:t xml:space="preserve">показателя </w:t>
            </w:r>
            <w:r>
              <w:rPr>
                <w:rFonts w:eastAsia="Times New Roman" w:cs="Times New Roman"/>
              </w:rPr>
              <w:t>показателя</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34" w:right="480"/>
            </w:pPr>
            <w:r>
              <w:rPr>
                <w:rFonts w:eastAsia="Times New Roman" w:cs="Times New Roman"/>
              </w:rPr>
              <w:t>Наименование показателя</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8"/>
            </w:pPr>
            <w:r>
              <w:rPr>
                <w:rFonts w:eastAsia="Times New Roman" w:cs="Times New Roman"/>
                <w:spacing w:val="-5"/>
              </w:rPr>
              <w:t>Значение</w:t>
            </w:r>
            <w:r>
              <w:rPr>
                <w:rFonts w:eastAsia="Times New Roman"/>
                <w:spacing w:val="-5"/>
              </w:rPr>
              <w:t xml:space="preserve"> </w:t>
            </w:r>
            <w:r>
              <w:rPr>
                <w:rFonts w:eastAsia="Times New Roman" w:cs="Times New Roman"/>
                <w:spacing w:val="-5"/>
              </w:rPr>
              <w:t>показателя</w:t>
            </w:r>
          </w:p>
        </w:tc>
      </w:tr>
      <w:tr w:rsidR="00000000">
        <w:tblPrEx>
          <w:tblCellMar>
            <w:top w:w="0" w:type="dxa"/>
            <w:bottom w:w="0" w:type="dxa"/>
          </w:tblCellMar>
        </w:tblPrEx>
        <w:trPr>
          <w:trHeight w:hRule="exact" w:val="744"/>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eastAsia="Times New Roman" w:cs="Times New Roman"/>
              </w:rPr>
              <w:t>РН</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t>6.5-8.5</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29" w:right="389"/>
            </w:pPr>
            <w:r>
              <w:rPr>
                <w:rFonts w:eastAsia="Times New Roman" w:cs="Times New Roman"/>
              </w:rPr>
              <w:t>остаточный свободный</w:t>
            </w:r>
            <w:r>
              <w:rPr>
                <w:rFonts w:eastAsia="Times New Roman"/>
              </w:rPr>
              <w:t xml:space="preserve"> </w:t>
            </w:r>
            <w:r>
              <w:rPr>
                <w:rFonts w:eastAsia="Times New Roman" w:cs="Times New Roman"/>
              </w:rPr>
              <w:t>и связанный</w:t>
            </w:r>
            <w:r>
              <w:rPr>
                <w:rFonts w:eastAsia="Times New Roman"/>
              </w:rPr>
              <w:t xml:space="preserve"> </w:t>
            </w:r>
            <w:r>
              <w:rPr>
                <w:rFonts w:eastAsia="Times New Roman" w:cs="Times New Roman"/>
              </w:rPr>
              <w:t>хлор</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eastAsia="Times New Roman" w:cs="Times New Roman"/>
              </w:rPr>
              <w:t>отсутствие</w:t>
            </w:r>
          </w:p>
        </w:tc>
      </w:tr>
      <w:tr w:rsidR="00000000">
        <w:tblPrEx>
          <w:tblCellMar>
            <w:top w:w="0" w:type="dxa"/>
            <w:bottom w:w="0" w:type="dxa"/>
          </w:tblCellMar>
        </w:tblPrEx>
        <w:trPr>
          <w:trHeight w:hRule="exact" w:val="283"/>
        </w:trPr>
        <w:tc>
          <w:tcPr>
            <w:tcW w:w="467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eastAsia="Times New Roman" w:cs="Times New Roman"/>
                <w:spacing w:val="-6"/>
              </w:rPr>
              <w:t>запах</w:t>
            </w:r>
            <w:r>
              <w:rPr>
                <w:rFonts w:eastAsia="Times New Roman"/>
                <w:spacing w:val="-6"/>
              </w:rPr>
              <w:t xml:space="preserve">                           </w:t>
            </w:r>
            <w:r>
              <w:rPr>
                <w:rFonts w:eastAsia="Times New Roman" w:cs="Times New Roman"/>
                <w:b/>
                <w:bCs/>
                <w:spacing w:val="-6"/>
              </w:rPr>
              <w:t>не</w:t>
            </w:r>
            <w:r>
              <w:rPr>
                <w:rFonts w:eastAsia="Times New Roman"/>
                <w:b/>
                <w:bCs/>
                <w:spacing w:val="-6"/>
              </w:rPr>
              <w:t xml:space="preserve"> </w:t>
            </w:r>
            <w:r>
              <w:rPr>
                <w:rFonts w:eastAsia="Times New Roman" w:cs="Times New Roman"/>
                <w:b/>
                <w:bCs/>
                <w:spacing w:val="-6"/>
              </w:rPr>
              <w:t>более</w:t>
            </w:r>
            <w:r>
              <w:rPr>
                <w:rFonts w:eastAsia="Times New Roman"/>
                <w:b/>
                <w:bCs/>
                <w:spacing w:val="-6"/>
              </w:rPr>
              <w:t xml:space="preserve"> 2 </w:t>
            </w:r>
            <w:r>
              <w:rPr>
                <w:rFonts w:eastAsia="Times New Roman" w:cs="Times New Roman"/>
                <w:b/>
                <w:bCs/>
                <w:spacing w:val="-6"/>
              </w:rPr>
              <w:t>баллов</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eastAsia="Times New Roman" w:cs="Times New Roman"/>
              </w:rPr>
              <w:t>фосфаты</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eastAsia="Times New Roman" w:cs="Times New Roman"/>
              </w:rPr>
              <w:t>не</w:t>
            </w:r>
            <w:r>
              <w:rPr>
                <w:rFonts w:eastAsia="Times New Roman"/>
              </w:rPr>
              <w:t xml:space="preserve"> </w:t>
            </w:r>
            <w:r>
              <w:rPr>
                <w:rFonts w:eastAsia="Times New Roman" w:cs="Times New Roman"/>
              </w:rPr>
              <w:t>более</w:t>
            </w:r>
            <w:r>
              <w:rPr>
                <w:rFonts w:eastAsia="Times New Roman"/>
              </w:rPr>
              <w:t xml:space="preserve"> 3,5 </w:t>
            </w:r>
            <w:r>
              <w:rPr>
                <w:rFonts w:eastAsia="Times New Roman" w:cs="Times New Roman"/>
              </w:rPr>
              <w:t>мг</w:t>
            </w:r>
            <w:r>
              <w:rPr>
                <w:rFonts w:eastAsia="Times New Roman"/>
              </w:rPr>
              <w:t>/</w:t>
            </w:r>
            <w:r>
              <w:rPr>
                <w:rFonts w:eastAsia="Times New Roman" w:cs="Times New Roman"/>
              </w:rPr>
              <w:t>л</w:t>
            </w:r>
          </w:p>
        </w:tc>
      </w:tr>
      <w:tr w:rsidR="00000000">
        <w:tblPrEx>
          <w:tblCellMar>
            <w:top w:w="0" w:type="dxa"/>
            <w:bottom w:w="0" w:type="dxa"/>
          </w:tblCellMar>
        </w:tblPrEx>
        <w:trPr>
          <w:trHeight w:hRule="exact" w:val="518"/>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eastAsia="Times New Roman" w:cs="Times New Roman"/>
              </w:rPr>
              <w:t>ок</w:t>
            </w:r>
            <w:r>
              <w:rPr>
                <w:rFonts w:eastAsia="Times New Roman" w:cs="Times New Roman"/>
              </w:rPr>
              <w:t>раска</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eastAsia="Times New Roman" w:cs="Times New Roman"/>
                <w:spacing w:val="-11"/>
              </w:rPr>
              <w:t>отсутствие</w:t>
            </w:r>
            <w:r>
              <w:rPr>
                <w:rFonts w:eastAsia="Times New Roman"/>
                <w:spacing w:val="-11"/>
              </w:rPr>
              <w:t xml:space="preserve"> </w:t>
            </w:r>
            <w:r>
              <w:rPr>
                <w:rFonts w:eastAsia="Times New Roman" w:cs="Times New Roman"/>
                <w:spacing w:val="-11"/>
              </w:rPr>
              <w:t>в</w:t>
            </w:r>
            <w:r>
              <w:rPr>
                <w:rFonts w:eastAsia="Times New Roman"/>
                <w:spacing w:val="-11"/>
              </w:rPr>
              <w:t xml:space="preserve"> </w:t>
            </w:r>
            <w:r>
              <w:rPr>
                <w:rFonts w:eastAsia="Times New Roman" w:cs="Times New Roman"/>
                <w:spacing w:val="-11"/>
              </w:rPr>
              <w:t>столбике</w:t>
            </w:r>
            <w:r>
              <w:rPr>
                <w:rFonts w:eastAsia="Times New Roman"/>
                <w:spacing w:val="-11"/>
              </w:rPr>
              <w:t xml:space="preserve"> 20 </w:t>
            </w:r>
            <w:r>
              <w:rPr>
                <w:rFonts w:eastAsia="Times New Roman" w:cs="Times New Roman"/>
                <w:spacing w:val="-11"/>
              </w:rPr>
              <w:t>см</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eastAsia="Times New Roman" w:cs="Times New Roman"/>
              </w:rPr>
              <w:t>растворенный</w:t>
            </w:r>
          </w:p>
          <w:p w:rsidR="00000000" w:rsidRDefault="00710FCD">
            <w:pPr>
              <w:shd w:val="clear" w:color="auto" w:fill="FFFFFF"/>
              <w:ind w:left="38"/>
            </w:pPr>
            <w:r>
              <w:rPr>
                <w:rFonts w:eastAsia="Times New Roman" w:cs="Times New Roman"/>
              </w:rPr>
              <w:t>кислород</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eastAsia="Times New Roman" w:cs="Times New Roman"/>
              </w:rPr>
              <w:t>не</w:t>
            </w:r>
            <w:r>
              <w:rPr>
                <w:rFonts w:eastAsia="Times New Roman"/>
              </w:rPr>
              <w:t xml:space="preserve"> </w:t>
            </w:r>
            <w:r>
              <w:rPr>
                <w:rFonts w:eastAsia="Times New Roman" w:cs="Times New Roman"/>
              </w:rPr>
              <w:t>менее</w:t>
            </w:r>
            <w:r>
              <w:rPr>
                <w:rFonts w:eastAsia="Times New Roman"/>
              </w:rPr>
              <w:t xml:space="preserve"> 4 </w:t>
            </w:r>
            <w:r>
              <w:rPr>
                <w:rFonts w:eastAsia="Times New Roman" w:cs="Times New Roman"/>
              </w:rPr>
              <w:t>мг</w:t>
            </w:r>
            <w:r>
              <w:rPr>
                <w:rFonts w:eastAsia="Times New Roman"/>
              </w:rPr>
              <w:t xml:space="preserve"> 02/</w:t>
            </w:r>
            <w:r>
              <w:rPr>
                <w:rFonts w:eastAsia="Times New Roman" w:cs="Times New Roman"/>
              </w:rPr>
              <w:t>л</w:t>
            </w:r>
          </w:p>
        </w:tc>
      </w:tr>
      <w:tr w:rsidR="00000000">
        <w:tblPrEx>
          <w:tblCellMar>
            <w:top w:w="0" w:type="dxa"/>
            <w:bottom w:w="0" w:type="dxa"/>
          </w:tblCellMar>
        </w:tblPrEx>
        <w:trPr>
          <w:trHeight w:hRule="exact" w:val="514"/>
        </w:trPr>
        <w:tc>
          <w:tcPr>
            <w:tcW w:w="467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eastAsia="Times New Roman" w:cs="Times New Roman"/>
                <w:spacing w:val="-15"/>
              </w:rPr>
              <w:t>термотолерантные</w:t>
            </w:r>
            <w:r>
              <w:rPr>
                <w:rFonts w:eastAsia="Times New Roman"/>
                <w:spacing w:val="-15"/>
              </w:rPr>
              <w:t xml:space="preserve">         </w:t>
            </w:r>
            <w:r>
              <w:rPr>
                <w:rFonts w:eastAsia="Times New Roman" w:cs="Times New Roman"/>
                <w:spacing w:val="-9"/>
                <w:vertAlign w:val="subscript"/>
              </w:rPr>
              <w:t>не</w:t>
            </w:r>
            <w:r>
              <w:rPr>
                <w:rFonts w:eastAsia="Times New Roman"/>
                <w:spacing w:val="-9"/>
              </w:rPr>
              <w:t xml:space="preserve"> </w:t>
            </w:r>
            <w:r>
              <w:rPr>
                <w:rFonts w:eastAsia="Times New Roman" w:cs="Times New Roman"/>
                <w:spacing w:val="-1"/>
                <w:vertAlign w:val="subscript"/>
              </w:rPr>
              <w:t>более</w:t>
            </w:r>
            <w:r>
              <w:rPr>
                <w:rFonts w:eastAsia="Times New Roman"/>
                <w:spacing w:val="-1"/>
              </w:rPr>
              <w:t xml:space="preserve">       </w:t>
            </w:r>
            <w:r>
              <w:rPr>
                <w:rFonts w:eastAsia="Times New Roman" w:cs="Times New Roman"/>
                <w:spacing w:val="-6"/>
                <w:vertAlign w:val="subscript"/>
              </w:rPr>
              <w:t>КОЕ</w:t>
            </w:r>
            <w:r>
              <w:rPr>
                <w:rFonts w:eastAsia="Times New Roman"/>
                <w:spacing w:val="-6"/>
                <w:vertAlign w:val="subscript"/>
              </w:rPr>
              <w:t>/1(</w:t>
            </w:r>
            <w:r>
              <w:rPr>
                <w:rFonts w:eastAsia="Times New Roman" w:cs="Times New Roman"/>
                <w:spacing w:val="-6"/>
                <w:vertAlign w:val="subscript"/>
              </w:rPr>
              <w:t>Юмл</w:t>
            </w:r>
          </w:p>
          <w:p w:rsidR="00000000" w:rsidRDefault="00710FCD">
            <w:pPr>
              <w:shd w:val="clear" w:color="auto" w:fill="FFFFFF"/>
            </w:pPr>
            <w:r>
              <w:rPr>
                <w:rFonts w:eastAsia="Times New Roman" w:cs="Times New Roman"/>
              </w:rPr>
              <w:t>колиформные</w:t>
            </w:r>
            <w:r>
              <w:rPr>
                <w:rFonts w:eastAsia="Times New Roman"/>
              </w:rPr>
              <w:t xml:space="preserve"> </w:t>
            </w:r>
            <w:r>
              <w:rPr>
                <w:rFonts w:eastAsia="Times New Roman" w:cs="Times New Roman"/>
              </w:rPr>
              <w:t>бактерии</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29"/>
            </w:pPr>
            <w:r>
              <w:rPr>
                <w:rFonts w:eastAsia="Times New Roman" w:cs="Times New Roman"/>
                <w:b/>
                <w:bCs/>
                <w:spacing w:val="-22"/>
              </w:rPr>
              <w:t>общие</w:t>
            </w:r>
            <w:r>
              <w:rPr>
                <w:rFonts w:eastAsia="Times New Roman"/>
                <w:b/>
                <w:bCs/>
                <w:spacing w:val="-22"/>
              </w:rPr>
              <w:t xml:space="preserve"> </w:t>
            </w:r>
            <w:r>
              <w:rPr>
                <w:rFonts w:eastAsia="Times New Roman" w:cs="Times New Roman"/>
                <w:b/>
                <w:bCs/>
                <w:spacing w:val="-22"/>
              </w:rPr>
              <w:t xml:space="preserve">колиформные </w:t>
            </w:r>
            <w:r>
              <w:rPr>
                <w:rFonts w:eastAsia="Times New Roman" w:cs="Times New Roman"/>
              </w:rPr>
              <w:t>бактерии</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48" w:right="82"/>
            </w:pPr>
            <w:r>
              <w:rPr>
                <w:rFonts w:eastAsia="Times New Roman" w:cs="Times New Roman"/>
                <w:spacing w:val="-12"/>
              </w:rPr>
              <w:t>не</w:t>
            </w:r>
            <w:r>
              <w:rPr>
                <w:rFonts w:eastAsia="Times New Roman"/>
                <w:spacing w:val="-12"/>
              </w:rPr>
              <w:t xml:space="preserve"> </w:t>
            </w:r>
            <w:r>
              <w:rPr>
                <w:rFonts w:eastAsia="Times New Roman" w:cs="Times New Roman"/>
                <w:spacing w:val="-12"/>
              </w:rPr>
              <w:t>более</w:t>
            </w:r>
            <w:r>
              <w:rPr>
                <w:rFonts w:eastAsia="Times New Roman"/>
                <w:spacing w:val="-12"/>
              </w:rPr>
              <w:t xml:space="preserve"> </w:t>
            </w:r>
            <w:r>
              <w:rPr>
                <w:rFonts w:eastAsia="Times New Roman"/>
                <w:b/>
                <w:bCs/>
                <w:spacing w:val="-12"/>
              </w:rPr>
              <w:t xml:space="preserve">1000 </w:t>
            </w:r>
            <w:r>
              <w:rPr>
                <w:rFonts w:eastAsia="Times New Roman" w:cs="Times New Roman"/>
                <w:b/>
                <w:bCs/>
                <w:spacing w:val="-12"/>
              </w:rPr>
              <w:t>КОЕ</w:t>
            </w:r>
            <w:r>
              <w:rPr>
                <w:rFonts w:eastAsia="Times New Roman"/>
                <w:b/>
                <w:bCs/>
                <w:spacing w:val="-12"/>
              </w:rPr>
              <w:t>/1</w:t>
            </w:r>
            <w:r>
              <w:rPr>
                <w:rFonts w:eastAsia="Times New Roman"/>
                <w:spacing w:val="-12"/>
              </w:rPr>
              <w:t>00</w:t>
            </w:r>
            <w:r>
              <w:rPr>
                <w:rFonts w:eastAsia="Times New Roman" w:cs="Times New Roman"/>
                <w:spacing w:val="-12"/>
              </w:rPr>
              <w:t xml:space="preserve">мл </w:t>
            </w:r>
            <w:r>
              <w:rPr>
                <w:rFonts w:eastAsia="Times New Roman"/>
              </w:rPr>
              <w:t xml:space="preserve">(500 </w:t>
            </w:r>
            <w:r>
              <w:rPr>
                <w:rFonts w:eastAsia="Times New Roman" w:cs="Times New Roman"/>
              </w:rPr>
              <w:t>КОЕ</w:t>
            </w:r>
            <w:r>
              <w:rPr>
                <w:rFonts w:eastAsia="Times New Roman"/>
              </w:rPr>
              <w:t>/100</w:t>
            </w:r>
            <w:r>
              <w:rPr>
                <w:rFonts w:eastAsia="Times New Roman" w:cs="Times New Roman"/>
              </w:rPr>
              <w:t>мл</w:t>
            </w:r>
            <w:r>
              <w:rPr>
                <w:rFonts w:eastAsia="Times New Roman"/>
              </w:rPr>
              <w:t>)</w:t>
            </w:r>
          </w:p>
        </w:tc>
      </w:tr>
      <w:tr w:rsidR="00000000">
        <w:tblPrEx>
          <w:tblCellMar>
            <w:top w:w="0" w:type="dxa"/>
            <w:bottom w:w="0" w:type="dxa"/>
          </w:tblCellMar>
        </w:tblPrEx>
        <w:trPr>
          <w:trHeight w:hRule="exact" w:val="514"/>
        </w:trPr>
        <w:tc>
          <w:tcPr>
            <w:tcW w:w="467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26" w:lineRule="exact"/>
              <w:ind w:right="778" w:firstLine="10"/>
            </w:pPr>
            <w:r>
              <w:rPr>
                <w:rFonts w:eastAsia="Times New Roman" w:cs="Times New Roman"/>
                <w:spacing w:val="-10"/>
              </w:rPr>
              <w:t>БПК</w:t>
            </w:r>
            <w:r>
              <w:rPr>
                <w:rFonts w:eastAsia="Times New Roman"/>
                <w:spacing w:val="-10"/>
              </w:rPr>
              <w:t xml:space="preserve">5 </w:t>
            </w:r>
            <w:r>
              <w:rPr>
                <w:rFonts w:eastAsia="Times New Roman" w:cs="Times New Roman"/>
                <w:spacing w:val="-10"/>
              </w:rPr>
              <w:t>при</w:t>
            </w:r>
            <w:r>
              <w:rPr>
                <w:rFonts w:eastAsia="Times New Roman"/>
                <w:spacing w:val="-10"/>
              </w:rPr>
              <w:t xml:space="preserve"> </w:t>
            </w:r>
            <w:r>
              <w:rPr>
                <w:rFonts w:eastAsia="Times New Roman" w:cs="Times New Roman"/>
                <w:spacing w:val="-10"/>
              </w:rPr>
              <w:t>температуре</w:t>
            </w:r>
            <w:r>
              <w:rPr>
                <w:rFonts w:eastAsia="Times New Roman"/>
                <w:spacing w:val="-10"/>
              </w:rPr>
              <w:t xml:space="preserve">   </w:t>
            </w:r>
            <w:r>
              <w:rPr>
                <w:rFonts w:eastAsia="Times New Roman" w:cs="Times New Roman"/>
                <w:spacing w:val="-10"/>
              </w:rPr>
              <w:t>не</w:t>
            </w:r>
            <w:r>
              <w:rPr>
                <w:rFonts w:eastAsia="Times New Roman"/>
                <w:spacing w:val="-10"/>
              </w:rPr>
              <w:t xml:space="preserve"> </w:t>
            </w:r>
            <w:r>
              <w:rPr>
                <w:rFonts w:eastAsia="Times New Roman" w:cs="Times New Roman"/>
                <w:spacing w:val="-10"/>
              </w:rPr>
              <w:t>более</w:t>
            </w:r>
            <w:r>
              <w:rPr>
                <w:rFonts w:eastAsia="Times New Roman"/>
                <w:spacing w:val="-10"/>
              </w:rPr>
              <w:t xml:space="preserve"> 2 </w:t>
            </w:r>
            <w:r>
              <w:rPr>
                <w:rFonts w:eastAsia="Times New Roman" w:cs="Times New Roman"/>
                <w:spacing w:val="-10"/>
              </w:rPr>
              <w:t>мг</w:t>
            </w:r>
            <w:r>
              <w:rPr>
                <w:rFonts w:eastAsia="Times New Roman"/>
                <w:spacing w:val="-10"/>
              </w:rPr>
              <w:t xml:space="preserve"> 02/</w:t>
            </w:r>
            <w:r>
              <w:rPr>
                <w:rFonts w:eastAsia="Times New Roman" w:cs="Times New Roman"/>
                <w:spacing w:val="-10"/>
              </w:rPr>
              <w:t>л</w:t>
            </w:r>
            <w:r>
              <w:rPr>
                <w:rFonts w:eastAsia="Times New Roman" w:cs="Times New Roman"/>
                <w:spacing w:val="-10"/>
              </w:rPr>
              <w:t xml:space="preserve"> </w:t>
            </w:r>
            <w:r>
              <w:rPr>
                <w:rFonts w:eastAsia="Times New Roman"/>
              </w:rPr>
              <w:t xml:space="preserve">200 </w:t>
            </w:r>
            <w:r>
              <w:rPr>
                <w:rFonts w:eastAsia="Times New Roman" w:cs="Times New Roman"/>
              </w:rPr>
              <w:t>С</w:t>
            </w:r>
            <w:r>
              <w:rPr>
                <w:rFonts w:eastAsia="Times New Roman"/>
              </w:rPr>
              <w:t xml:space="preserve">                             (4 </w:t>
            </w:r>
            <w:r>
              <w:rPr>
                <w:rFonts w:eastAsia="Times New Roman" w:cs="Times New Roman"/>
              </w:rPr>
              <w:t>мг</w:t>
            </w:r>
            <w:r>
              <w:rPr>
                <w:rFonts w:eastAsia="Times New Roman"/>
              </w:rPr>
              <w:t xml:space="preserve"> 02/</w:t>
            </w:r>
            <w:r>
              <w:rPr>
                <w:rFonts w:eastAsia="Times New Roman" w:cs="Times New Roman"/>
              </w:rPr>
              <w:t>л</w:t>
            </w:r>
            <w:r>
              <w:rPr>
                <w:rFonts w:eastAsia="Times New Roman"/>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eastAsia="Times New Roman" w:cs="Times New Roman"/>
              </w:rPr>
              <w:t>колифаги</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eastAsia="Times New Roman" w:cs="Times New Roman"/>
                <w:spacing w:val="-12"/>
              </w:rPr>
              <w:t>не</w:t>
            </w:r>
            <w:r>
              <w:rPr>
                <w:rFonts w:eastAsia="Times New Roman"/>
                <w:spacing w:val="-12"/>
              </w:rPr>
              <w:t xml:space="preserve"> </w:t>
            </w:r>
            <w:r>
              <w:rPr>
                <w:rFonts w:eastAsia="Times New Roman" w:cs="Times New Roman"/>
                <w:spacing w:val="-12"/>
              </w:rPr>
              <w:t>более</w:t>
            </w:r>
            <w:r>
              <w:rPr>
                <w:rFonts w:eastAsia="Times New Roman"/>
                <w:spacing w:val="-12"/>
              </w:rPr>
              <w:t xml:space="preserve"> 10 </w:t>
            </w:r>
            <w:r>
              <w:rPr>
                <w:rFonts w:eastAsia="Times New Roman" w:cs="Times New Roman"/>
                <w:spacing w:val="-12"/>
              </w:rPr>
              <w:t>БОЕ</w:t>
            </w:r>
            <w:r>
              <w:rPr>
                <w:rFonts w:eastAsia="Times New Roman"/>
                <w:spacing w:val="-12"/>
              </w:rPr>
              <w:t>/100</w:t>
            </w:r>
            <w:r>
              <w:rPr>
                <w:rFonts w:eastAsia="Times New Roman" w:cs="Times New Roman"/>
                <w:spacing w:val="-12"/>
              </w:rPr>
              <w:t>мл</w:t>
            </w:r>
          </w:p>
        </w:tc>
      </w:tr>
      <w:tr w:rsidR="00000000">
        <w:tblPrEx>
          <w:tblCellMar>
            <w:top w:w="0" w:type="dxa"/>
            <w:bottom w:w="0" w:type="dxa"/>
          </w:tblCellMar>
        </w:tblPrEx>
        <w:trPr>
          <w:trHeight w:hRule="exact" w:val="514"/>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eastAsia="Times New Roman" w:cs="Times New Roman"/>
              </w:rPr>
              <w:t>ХПК</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right="677"/>
            </w:pPr>
            <w:r>
              <w:rPr>
                <w:rFonts w:eastAsia="Times New Roman" w:cs="Times New Roman"/>
              </w:rPr>
              <w:t>не</w:t>
            </w:r>
            <w:r>
              <w:rPr>
                <w:rFonts w:eastAsia="Times New Roman"/>
              </w:rPr>
              <w:t xml:space="preserve"> </w:t>
            </w:r>
            <w:r>
              <w:rPr>
                <w:rFonts w:eastAsia="Times New Roman" w:cs="Times New Roman"/>
              </w:rPr>
              <w:t>более</w:t>
            </w:r>
            <w:r>
              <w:rPr>
                <w:rFonts w:eastAsia="Times New Roman"/>
              </w:rPr>
              <w:t xml:space="preserve"> 15 </w:t>
            </w:r>
            <w:r>
              <w:rPr>
                <w:rFonts w:eastAsia="Times New Roman" w:cs="Times New Roman"/>
              </w:rPr>
              <w:t>мг</w:t>
            </w:r>
            <w:r>
              <w:rPr>
                <w:rFonts w:eastAsia="Times New Roman"/>
              </w:rPr>
              <w:t>02/</w:t>
            </w:r>
            <w:r>
              <w:rPr>
                <w:rFonts w:eastAsia="Times New Roman" w:cs="Times New Roman"/>
              </w:rPr>
              <w:t xml:space="preserve">л </w:t>
            </w:r>
            <w:r>
              <w:rPr>
                <w:rFonts w:eastAsia="Times New Roman"/>
              </w:rPr>
              <w:t xml:space="preserve">(30 </w:t>
            </w:r>
            <w:r>
              <w:rPr>
                <w:rFonts w:eastAsia="Times New Roman" w:cs="Times New Roman"/>
                <w:b/>
                <w:bCs/>
              </w:rPr>
              <w:t>мг</w:t>
            </w:r>
            <w:r>
              <w:rPr>
                <w:rFonts w:eastAsia="Times New Roman"/>
                <w:b/>
                <w:bCs/>
              </w:rPr>
              <w:t xml:space="preserve"> </w:t>
            </w:r>
            <w:r>
              <w:rPr>
                <w:rFonts w:eastAsia="Times New Roman"/>
              </w:rPr>
              <w:t>02/</w:t>
            </w:r>
            <w:r>
              <w:rPr>
                <w:rFonts w:eastAsia="Times New Roman" w:cs="Times New Roman"/>
              </w:rPr>
              <w:t>л</w:t>
            </w:r>
            <w:r>
              <w:rPr>
                <w:rFonts w:eastAsia="Times New Roman"/>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5" w:lineRule="exact"/>
              <w:ind w:left="29" w:right="14"/>
            </w:pPr>
            <w:r>
              <w:rPr>
                <w:rFonts w:eastAsia="Times New Roman" w:cs="Times New Roman"/>
              </w:rPr>
              <w:t xml:space="preserve">возбудители </w:t>
            </w:r>
            <w:r>
              <w:rPr>
                <w:rFonts w:eastAsia="Times New Roman" w:cs="Times New Roman"/>
                <w:b/>
                <w:bCs/>
                <w:spacing w:val="-19"/>
              </w:rPr>
              <w:t>кишечных</w:t>
            </w:r>
            <w:r>
              <w:rPr>
                <w:rFonts w:eastAsia="Times New Roman"/>
                <w:b/>
                <w:bCs/>
                <w:spacing w:val="-19"/>
              </w:rPr>
              <w:t xml:space="preserve"> </w:t>
            </w:r>
            <w:r>
              <w:rPr>
                <w:rFonts w:eastAsia="Times New Roman" w:cs="Times New Roman"/>
                <w:spacing w:val="-19"/>
              </w:rPr>
              <w:t>инфекций</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
            </w:pPr>
            <w:r>
              <w:rPr>
                <w:rFonts w:eastAsia="Times New Roman" w:cs="Times New Roman"/>
              </w:rPr>
              <w:t>отсутствие</w:t>
            </w:r>
          </w:p>
        </w:tc>
      </w:tr>
      <w:tr w:rsidR="00000000">
        <w:tblPrEx>
          <w:tblCellMar>
            <w:top w:w="0" w:type="dxa"/>
            <w:bottom w:w="0" w:type="dxa"/>
          </w:tblCellMar>
        </w:tblPrEx>
        <w:trPr>
          <w:trHeight w:hRule="exact" w:val="749"/>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eastAsia="Times New Roman" w:cs="Times New Roman"/>
                <w:spacing w:val="-16"/>
              </w:rPr>
              <w:t>минерализация</w:t>
            </w:r>
            <w:r>
              <w:rPr>
                <w:rFonts w:eastAsia="Times New Roman"/>
                <w:spacing w:val="-16"/>
              </w:rPr>
              <w:t xml:space="preserve"> </w:t>
            </w:r>
            <w:r>
              <w:rPr>
                <w:rFonts w:eastAsia="Times New Roman" w:cs="Times New Roman"/>
                <w:spacing w:val="-16"/>
              </w:rPr>
              <w:t>общая</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firstLine="5"/>
            </w:pPr>
            <w:r>
              <w:rPr>
                <w:rFonts w:eastAsia="Times New Roman" w:cs="Times New Roman"/>
                <w:spacing w:val="-9"/>
              </w:rPr>
              <w:t>не</w:t>
            </w:r>
            <w:r>
              <w:rPr>
                <w:rFonts w:eastAsia="Times New Roman"/>
                <w:spacing w:val="-9"/>
              </w:rPr>
              <w:t xml:space="preserve"> </w:t>
            </w:r>
            <w:r>
              <w:rPr>
                <w:rFonts w:eastAsia="Times New Roman" w:cs="Times New Roman"/>
                <w:spacing w:val="-9"/>
              </w:rPr>
              <w:t>более</w:t>
            </w:r>
            <w:r>
              <w:rPr>
                <w:rFonts w:eastAsia="Times New Roman"/>
                <w:spacing w:val="-9"/>
              </w:rPr>
              <w:t xml:space="preserve"> 1000 </w:t>
            </w:r>
            <w:r>
              <w:rPr>
                <w:rFonts w:eastAsia="Times New Roman" w:cs="Times New Roman"/>
                <w:spacing w:val="-9"/>
              </w:rPr>
              <w:t>мг</w:t>
            </w:r>
            <w:r>
              <w:rPr>
                <w:rFonts w:eastAsia="Times New Roman"/>
                <w:spacing w:val="-9"/>
              </w:rPr>
              <w:t>/</w:t>
            </w:r>
            <w:r>
              <w:rPr>
                <w:rFonts w:eastAsia="Times New Roman" w:cs="Times New Roman"/>
                <w:spacing w:val="-9"/>
              </w:rPr>
              <w:t>л</w:t>
            </w:r>
            <w:r>
              <w:rPr>
                <w:rFonts w:eastAsia="Times New Roman"/>
                <w:spacing w:val="-9"/>
              </w:rPr>
              <w:t xml:space="preserve">, </w:t>
            </w:r>
            <w:r>
              <w:rPr>
                <w:rFonts w:eastAsia="Times New Roman" w:cs="Times New Roman"/>
                <w:spacing w:val="-9"/>
              </w:rPr>
              <w:t>в</w:t>
            </w:r>
            <w:r>
              <w:rPr>
                <w:rFonts w:eastAsia="Times New Roman"/>
                <w:spacing w:val="-9"/>
              </w:rPr>
              <w:t xml:space="preserve"> </w:t>
            </w:r>
            <w:r>
              <w:rPr>
                <w:rFonts w:eastAsia="Times New Roman" w:cs="Times New Roman"/>
                <w:spacing w:val="-9"/>
              </w:rPr>
              <w:t>т</w:t>
            </w:r>
            <w:r>
              <w:rPr>
                <w:rFonts w:eastAsia="Times New Roman"/>
                <w:spacing w:val="-9"/>
              </w:rPr>
              <w:t>.</w:t>
            </w:r>
            <w:r>
              <w:rPr>
                <w:rFonts w:eastAsia="Times New Roman" w:cs="Times New Roman"/>
                <w:spacing w:val="-9"/>
              </w:rPr>
              <w:t>ч</w:t>
            </w:r>
            <w:r>
              <w:rPr>
                <w:rFonts w:eastAsia="Times New Roman"/>
                <w:spacing w:val="-9"/>
              </w:rPr>
              <w:t xml:space="preserve">.: </w:t>
            </w:r>
            <w:r>
              <w:rPr>
                <w:rFonts w:eastAsia="Times New Roman" w:cs="Times New Roman"/>
                <w:spacing w:val="-10"/>
              </w:rPr>
              <w:t>хлоридов</w:t>
            </w:r>
            <w:r>
              <w:rPr>
                <w:rFonts w:eastAsia="Times New Roman"/>
                <w:spacing w:val="-10"/>
              </w:rPr>
              <w:t xml:space="preserve"> </w:t>
            </w:r>
            <w:r>
              <w:rPr>
                <w:rFonts w:eastAsia="Times New Roman" w:cs="Times New Roman"/>
                <w:spacing w:val="-10"/>
              </w:rPr>
              <w:t>не</w:t>
            </w:r>
            <w:r>
              <w:rPr>
                <w:rFonts w:eastAsia="Times New Roman"/>
                <w:spacing w:val="-10"/>
              </w:rPr>
              <w:t xml:space="preserve"> </w:t>
            </w:r>
            <w:r>
              <w:rPr>
                <w:rFonts w:eastAsia="Times New Roman" w:cs="Times New Roman"/>
                <w:spacing w:val="-10"/>
              </w:rPr>
              <w:t>более</w:t>
            </w:r>
            <w:r>
              <w:rPr>
                <w:rFonts w:eastAsia="Times New Roman"/>
                <w:spacing w:val="-10"/>
              </w:rPr>
              <w:t xml:space="preserve"> 350 </w:t>
            </w:r>
            <w:r>
              <w:rPr>
                <w:rFonts w:eastAsia="Times New Roman" w:cs="Times New Roman"/>
                <w:spacing w:val="-10"/>
              </w:rPr>
              <w:t>мг</w:t>
            </w:r>
            <w:r>
              <w:rPr>
                <w:rFonts w:eastAsia="Times New Roman"/>
                <w:spacing w:val="-10"/>
              </w:rPr>
              <w:t>/</w:t>
            </w:r>
            <w:r>
              <w:rPr>
                <w:rFonts w:eastAsia="Times New Roman" w:cs="Times New Roman"/>
                <w:spacing w:val="-10"/>
              </w:rPr>
              <w:t>л</w:t>
            </w:r>
            <w:r>
              <w:rPr>
                <w:rFonts w:eastAsia="Times New Roman"/>
                <w:spacing w:val="-10"/>
              </w:rPr>
              <w:t xml:space="preserve">, </w:t>
            </w:r>
            <w:r>
              <w:rPr>
                <w:rFonts w:eastAsia="Times New Roman" w:cs="Times New Roman"/>
              </w:rPr>
              <w:t>сульфатов</w:t>
            </w:r>
            <w:r>
              <w:rPr>
                <w:rFonts w:eastAsia="Times New Roman"/>
              </w:rPr>
              <w:t xml:space="preserve"> 500 </w:t>
            </w:r>
            <w:r>
              <w:rPr>
                <w:rFonts w:eastAsia="Times New Roman" w:cs="Times New Roman"/>
              </w:rPr>
              <w:t>мг</w:t>
            </w:r>
            <w:r>
              <w:rPr>
                <w:rFonts w:eastAsia="Times New Roman"/>
              </w:rPr>
              <w:t>/</w:t>
            </w:r>
            <w:r>
              <w:rPr>
                <w:rFonts w:eastAsia="Times New Roman" w:cs="Times New Roman"/>
              </w:rPr>
              <w:t>л</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eastAsia="Times New Roman" w:cs="Times New Roman"/>
                <w:spacing w:val="-13"/>
              </w:rPr>
              <w:t>плав</w:t>
            </w:r>
            <w:r>
              <w:rPr>
                <w:rFonts w:eastAsia="Times New Roman" w:cs="Times New Roman"/>
                <w:spacing w:val="-13"/>
              </w:rPr>
              <w:t>ающие</w:t>
            </w:r>
            <w:r>
              <w:rPr>
                <w:rFonts w:eastAsia="Times New Roman"/>
                <w:spacing w:val="-13"/>
              </w:rPr>
              <w:t xml:space="preserve"> </w:t>
            </w:r>
            <w:r>
              <w:rPr>
                <w:rFonts w:eastAsia="Times New Roman" w:cs="Times New Roman"/>
                <w:spacing w:val="-13"/>
              </w:rPr>
              <w:t>примеси</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26" w:lineRule="exact"/>
              <w:ind w:left="38"/>
            </w:pPr>
            <w:r>
              <w:rPr>
                <w:rFonts w:eastAsia="Times New Roman" w:cs="Times New Roman"/>
                <w:b/>
                <w:bCs/>
              </w:rPr>
              <w:t>отсутствие</w:t>
            </w:r>
            <w:r>
              <w:rPr>
                <w:rFonts w:eastAsia="Times New Roman"/>
                <w:b/>
                <w:bCs/>
              </w:rPr>
              <w:t xml:space="preserve"> </w:t>
            </w:r>
            <w:r>
              <w:rPr>
                <w:rFonts w:eastAsia="Times New Roman" w:cs="Times New Roman"/>
              </w:rPr>
              <w:t>пленок</w:t>
            </w:r>
          </w:p>
          <w:p w:rsidR="00000000" w:rsidRDefault="00710FCD">
            <w:pPr>
              <w:shd w:val="clear" w:color="auto" w:fill="FFFFFF"/>
              <w:spacing w:line="226" w:lineRule="exact"/>
              <w:ind w:left="38" w:right="120"/>
            </w:pPr>
            <w:r>
              <w:rPr>
                <w:rFonts w:eastAsia="Times New Roman" w:cs="Times New Roman"/>
                <w:spacing w:val="-11"/>
              </w:rPr>
              <w:t>нефтепродуктов</w:t>
            </w:r>
            <w:r>
              <w:rPr>
                <w:rFonts w:eastAsia="Times New Roman"/>
                <w:spacing w:val="-11"/>
              </w:rPr>
              <w:t xml:space="preserve"> </w:t>
            </w:r>
            <w:r>
              <w:rPr>
                <w:rFonts w:eastAsia="Times New Roman" w:cs="Times New Roman"/>
                <w:spacing w:val="-11"/>
              </w:rPr>
              <w:t>масел</w:t>
            </w:r>
            <w:r>
              <w:rPr>
                <w:rFonts w:eastAsia="Times New Roman"/>
                <w:spacing w:val="-11"/>
              </w:rPr>
              <w:t xml:space="preserve">, </w:t>
            </w:r>
            <w:r>
              <w:rPr>
                <w:rFonts w:eastAsia="Times New Roman" w:cs="Times New Roman"/>
                <w:spacing w:val="-11"/>
              </w:rPr>
              <w:t>жиров</w:t>
            </w:r>
            <w:r>
              <w:rPr>
                <w:rFonts w:eastAsia="Times New Roman"/>
                <w:spacing w:val="-11"/>
              </w:rPr>
              <w:t xml:space="preserve"> </w:t>
            </w:r>
            <w:r>
              <w:rPr>
                <w:rFonts w:eastAsia="Times New Roman" w:cs="Times New Roman"/>
                <w:spacing w:val="-11"/>
              </w:rPr>
              <w:t>и</w:t>
            </w:r>
            <w:r>
              <w:rPr>
                <w:rFonts w:eastAsia="Times New Roman"/>
                <w:spacing w:val="-11"/>
              </w:rPr>
              <w:t xml:space="preserve"> </w:t>
            </w:r>
            <w:r>
              <w:rPr>
                <w:rFonts w:eastAsia="Times New Roman" w:cs="Times New Roman"/>
                <w:spacing w:val="-11"/>
              </w:rPr>
              <w:t>прочих</w:t>
            </w:r>
            <w:r>
              <w:rPr>
                <w:rFonts w:eastAsia="Times New Roman"/>
                <w:spacing w:val="-11"/>
              </w:rPr>
              <w:t xml:space="preserve"> </w:t>
            </w:r>
            <w:r>
              <w:rPr>
                <w:rFonts w:eastAsia="Times New Roman" w:cs="Times New Roman"/>
                <w:spacing w:val="-11"/>
              </w:rPr>
              <w:t>примесей</w:t>
            </w:r>
          </w:p>
        </w:tc>
      </w:tr>
      <w:tr w:rsidR="00000000">
        <w:tblPrEx>
          <w:tblCellMar>
            <w:top w:w="0" w:type="dxa"/>
            <w:bottom w:w="0" w:type="dxa"/>
          </w:tblCellMar>
        </w:tblPrEx>
        <w:trPr>
          <w:trHeight w:hRule="exact" w:val="283"/>
        </w:trPr>
        <w:tc>
          <w:tcPr>
            <w:tcW w:w="467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
            </w:pPr>
            <w:r>
              <w:rPr>
                <w:rFonts w:eastAsia="Times New Roman" w:cs="Times New Roman"/>
                <w:spacing w:val="-10"/>
              </w:rPr>
              <w:t>азот</w:t>
            </w:r>
            <w:r>
              <w:rPr>
                <w:rFonts w:eastAsia="Times New Roman"/>
                <w:spacing w:val="-10"/>
              </w:rPr>
              <w:t xml:space="preserve"> </w:t>
            </w:r>
            <w:r>
              <w:rPr>
                <w:rFonts w:eastAsia="Times New Roman" w:cs="Times New Roman"/>
                <w:spacing w:val="-10"/>
              </w:rPr>
              <w:t>аммонийный</w:t>
            </w:r>
            <w:r>
              <w:rPr>
                <w:rFonts w:eastAsia="Times New Roman"/>
                <w:spacing w:val="-10"/>
              </w:rPr>
              <w:t xml:space="preserve">           </w:t>
            </w:r>
            <w:r>
              <w:rPr>
                <w:rFonts w:eastAsia="Times New Roman" w:cs="Times New Roman"/>
                <w:spacing w:val="-10"/>
              </w:rPr>
              <w:t>не</w:t>
            </w:r>
            <w:r>
              <w:rPr>
                <w:rFonts w:eastAsia="Times New Roman"/>
                <w:spacing w:val="-10"/>
              </w:rPr>
              <w:t xml:space="preserve"> </w:t>
            </w:r>
            <w:r>
              <w:rPr>
                <w:rFonts w:eastAsia="Times New Roman" w:cs="Times New Roman"/>
                <w:b/>
                <w:bCs/>
                <w:spacing w:val="-10"/>
              </w:rPr>
              <w:t>более</w:t>
            </w:r>
            <w:r>
              <w:rPr>
                <w:rFonts w:eastAsia="Times New Roman"/>
                <w:b/>
                <w:bCs/>
                <w:spacing w:val="-10"/>
              </w:rPr>
              <w:t xml:space="preserve"> </w:t>
            </w:r>
            <w:r>
              <w:rPr>
                <w:rFonts w:eastAsia="Times New Roman"/>
                <w:spacing w:val="-10"/>
              </w:rPr>
              <w:t xml:space="preserve">1,5 </w:t>
            </w:r>
            <w:r>
              <w:rPr>
                <w:rFonts w:eastAsia="Times New Roman" w:cs="Times New Roman"/>
                <w:spacing w:val="-10"/>
              </w:rPr>
              <w:t>мг</w:t>
            </w:r>
            <w:r>
              <w:rPr>
                <w:rFonts w:eastAsia="Times New Roman"/>
                <w:spacing w:val="-10"/>
              </w:rPr>
              <w:t>/</w:t>
            </w:r>
            <w:r>
              <w:rPr>
                <w:rFonts w:eastAsia="Times New Roman" w:cs="Times New Roman"/>
                <w:spacing w:val="-10"/>
              </w:rPr>
              <w:t>л</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
            </w:pPr>
            <w:r>
              <w:rPr>
                <w:rFonts w:eastAsia="Times New Roman" w:cs="Times New Roman"/>
              </w:rPr>
              <w:t>нитраты</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eastAsia="Times New Roman" w:cs="Times New Roman"/>
              </w:rPr>
              <w:t>не</w:t>
            </w:r>
            <w:r>
              <w:rPr>
                <w:rFonts w:eastAsia="Times New Roman"/>
              </w:rPr>
              <w:t xml:space="preserve"> </w:t>
            </w:r>
            <w:r>
              <w:rPr>
                <w:rFonts w:eastAsia="Times New Roman" w:cs="Times New Roman"/>
              </w:rPr>
              <w:t>более</w:t>
            </w:r>
            <w:r>
              <w:rPr>
                <w:rFonts w:eastAsia="Times New Roman"/>
              </w:rPr>
              <w:t xml:space="preserve"> 45 </w:t>
            </w:r>
            <w:r>
              <w:rPr>
                <w:rFonts w:eastAsia="Times New Roman" w:cs="Times New Roman"/>
              </w:rPr>
              <w:t>мг</w:t>
            </w:r>
            <w:r>
              <w:rPr>
                <w:rFonts w:eastAsia="Times New Roman"/>
              </w:rPr>
              <w:t>/</w:t>
            </w:r>
            <w:r>
              <w:rPr>
                <w:rFonts w:eastAsia="Times New Roman" w:cs="Times New Roman"/>
              </w:rPr>
              <w:t>л</w:t>
            </w:r>
          </w:p>
        </w:tc>
      </w:tr>
      <w:tr w:rsidR="00000000">
        <w:tblPrEx>
          <w:tblCellMar>
            <w:top w:w="0" w:type="dxa"/>
            <w:bottom w:w="0" w:type="dxa"/>
          </w:tblCellMar>
        </w:tblPrEx>
        <w:trPr>
          <w:trHeight w:hRule="exact" w:val="293"/>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
            </w:pPr>
            <w:r>
              <w:rPr>
                <w:rFonts w:eastAsia="Times New Roman" w:cs="Times New Roman"/>
              </w:rPr>
              <w:t>нитриты</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eastAsia="Times New Roman" w:cs="Times New Roman"/>
                <w:b/>
                <w:bCs/>
              </w:rPr>
              <w:t>не</w:t>
            </w:r>
            <w:r>
              <w:rPr>
                <w:rFonts w:eastAsia="Times New Roman"/>
                <w:b/>
                <w:bCs/>
              </w:rPr>
              <w:t xml:space="preserve"> </w:t>
            </w:r>
            <w:r>
              <w:rPr>
                <w:rFonts w:eastAsia="Times New Roman" w:cs="Times New Roman"/>
                <w:b/>
                <w:bCs/>
              </w:rPr>
              <w:t>более</w:t>
            </w:r>
            <w:r>
              <w:rPr>
                <w:rFonts w:eastAsia="Times New Roman"/>
                <w:b/>
                <w:bCs/>
              </w:rPr>
              <w:t xml:space="preserve"> </w:t>
            </w:r>
            <w:r>
              <w:rPr>
                <w:rFonts w:eastAsia="Times New Roman"/>
              </w:rPr>
              <w:t xml:space="preserve">3,3 </w:t>
            </w:r>
            <w:r>
              <w:rPr>
                <w:rFonts w:eastAsia="Times New Roman" w:cs="Times New Roman"/>
              </w:rPr>
              <w:t>мг</w:t>
            </w:r>
            <w:r>
              <w:rPr>
                <w:rFonts w:eastAsia="Times New Roman"/>
              </w:rPr>
              <w:t>/</w:t>
            </w:r>
            <w:r>
              <w:rPr>
                <w:rFonts w:eastAsia="Times New Roman" w:cs="Times New Roman"/>
              </w:rPr>
              <w:t>л</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
            </w:pPr>
            <w:r>
              <w:rPr>
                <w:rFonts w:eastAsia="Times New Roman" w:cs="Times New Roman"/>
              </w:rPr>
              <w:t>СПАВ</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
            </w:pPr>
            <w:r>
              <w:rPr>
                <w:rFonts w:eastAsia="Times New Roman" w:cs="Times New Roman"/>
                <w:b/>
                <w:bCs/>
              </w:rPr>
              <w:t>не</w:t>
            </w:r>
            <w:r>
              <w:rPr>
                <w:rFonts w:eastAsia="Times New Roman"/>
                <w:b/>
                <w:bCs/>
              </w:rPr>
              <w:t xml:space="preserve"> </w:t>
            </w:r>
            <w:r>
              <w:rPr>
                <w:rFonts w:eastAsia="Times New Roman" w:cs="Times New Roman"/>
                <w:b/>
                <w:bCs/>
              </w:rPr>
              <w:t>более</w:t>
            </w:r>
            <w:r>
              <w:rPr>
                <w:rFonts w:eastAsia="Times New Roman"/>
                <w:b/>
                <w:bCs/>
              </w:rPr>
              <w:t xml:space="preserve"> 0,5 </w:t>
            </w:r>
            <w:r>
              <w:rPr>
                <w:rFonts w:eastAsia="Times New Roman" w:cs="Times New Roman"/>
              </w:rPr>
              <w:t>мг</w:t>
            </w:r>
            <w:r>
              <w:rPr>
                <w:rFonts w:eastAsia="Times New Roman"/>
              </w:rPr>
              <w:t>/</w:t>
            </w:r>
            <w:r>
              <w:rPr>
                <w:rFonts w:eastAsia="Times New Roman" w:cs="Times New Roman"/>
              </w:rPr>
              <w:t>л</w:t>
            </w:r>
          </w:p>
        </w:tc>
      </w:tr>
    </w:tbl>
    <w:p w:rsidR="00000000" w:rsidRDefault="00710FCD">
      <w:pPr>
        <w:shd w:val="clear" w:color="auto" w:fill="FFFFFF"/>
        <w:spacing w:before="624" w:line="274" w:lineRule="exact"/>
        <w:ind w:right="5" w:firstLine="566"/>
        <w:jc w:val="both"/>
      </w:pPr>
      <w:r>
        <w:rPr>
          <w:rFonts w:ascii="Times New Roman" w:eastAsia="Times New Roman" w:hAnsi="Times New Roman" w:cs="Times New Roman"/>
          <w:sz w:val="24"/>
          <w:szCs w:val="24"/>
        </w:rPr>
        <w:t>По данным ООО «Экопром», уровень очистки сточных вод соот</w:t>
      </w:r>
      <w:r>
        <w:rPr>
          <w:rFonts w:ascii="Times New Roman" w:eastAsia="Times New Roman" w:hAnsi="Times New Roman" w:cs="Times New Roman"/>
          <w:sz w:val="24"/>
          <w:szCs w:val="24"/>
        </w:rPr>
        <w:t xml:space="preserve">ветствует </w:t>
      </w:r>
      <w:r>
        <w:rPr>
          <w:rFonts w:ascii="Times New Roman" w:eastAsia="Times New Roman" w:hAnsi="Times New Roman" w:cs="Times New Roman"/>
          <w:spacing w:val="-1"/>
          <w:sz w:val="24"/>
          <w:szCs w:val="24"/>
        </w:rPr>
        <w:t xml:space="preserve">нормативным требованиям. Однако применяемая до сих пор система хлорирования стоков </w:t>
      </w:r>
      <w:r>
        <w:rPr>
          <w:rFonts w:ascii="Times New Roman" w:eastAsia="Times New Roman" w:hAnsi="Times New Roman" w:cs="Times New Roman"/>
          <w:sz w:val="24"/>
          <w:szCs w:val="24"/>
        </w:rPr>
        <w:t>крайне неблагоприятно сказывается на экологии водного бассейна.</w:t>
      </w:r>
    </w:p>
    <w:p w:rsidR="00000000" w:rsidRDefault="00710FCD">
      <w:pPr>
        <w:shd w:val="clear" w:color="auto" w:fill="FFFFFF"/>
        <w:spacing w:before="763"/>
        <w:ind w:right="10"/>
        <w:jc w:val="right"/>
      </w:pPr>
      <w:r>
        <w:t>130</w:t>
      </w:r>
    </w:p>
    <w:p w:rsidR="00000000" w:rsidRDefault="00710FCD">
      <w:pPr>
        <w:shd w:val="clear" w:color="auto" w:fill="FFFFFF"/>
        <w:spacing w:before="763"/>
        <w:ind w:right="10"/>
        <w:jc w:val="right"/>
        <w:sectPr w:rsidR="00000000">
          <w:type w:val="continuous"/>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w:t>
      </w:r>
      <w:r>
        <w:rPr>
          <w:rFonts w:eastAsia="Times New Roman" w:cs="Times New Roman"/>
          <w:b/>
          <w:bCs/>
          <w:spacing w:val="-5"/>
        </w:rPr>
        <w:t>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firstLine="706"/>
      </w:pPr>
      <w:r>
        <w:rPr>
          <w:rFonts w:ascii="Times New Roman" w:eastAsia="Times New Roman" w:hAnsi="Times New Roman" w:cs="Times New Roman"/>
          <w:spacing w:val="-9"/>
          <w:sz w:val="24"/>
          <w:szCs w:val="24"/>
        </w:rPr>
        <w:t xml:space="preserve">Данные   по   содержанию   загрязняющих   веществ   в   отведенных   водах   за   2013   год </w:t>
      </w:r>
      <w:r>
        <w:rPr>
          <w:rFonts w:ascii="Times New Roman" w:eastAsia="Times New Roman" w:hAnsi="Times New Roman" w:cs="Times New Roman"/>
          <w:sz w:val="24"/>
          <w:szCs w:val="24"/>
        </w:rPr>
        <w:t>представлены в таблице 2.1.6.2.</w:t>
      </w:r>
    </w:p>
    <w:p w:rsidR="00000000" w:rsidRDefault="00710FCD">
      <w:pPr>
        <w:shd w:val="clear" w:color="auto" w:fill="FFFFFF"/>
        <w:spacing w:before="226"/>
        <w:jc w:val="right"/>
      </w:pPr>
      <w:r>
        <w:rPr>
          <w:rFonts w:ascii="Times New Roman" w:eastAsia="Times New Roman" w:hAnsi="Times New Roman" w:cs="Times New Roman"/>
          <w:spacing w:val="-1"/>
          <w:sz w:val="24"/>
          <w:szCs w:val="24"/>
        </w:rPr>
        <w:t>Т а б л и ц а 2.1.7.2.</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603"/>
        <w:gridCol w:w="1138"/>
        <w:gridCol w:w="1637"/>
        <w:gridCol w:w="1728"/>
      </w:tblGrid>
      <w:tr w:rsidR="00000000">
        <w:tblPrEx>
          <w:tblCellMar>
            <w:top w:w="0" w:type="dxa"/>
            <w:bottom w:w="0" w:type="dxa"/>
          </w:tblCellMar>
        </w:tblPrEx>
        <w:trPr>
          <w:trHeight w:hRule="exact" w:val="667"/>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47"/>
            </w:pPr>
            <w:r>
              <w:rPr>
                <w:rFonts w:ascii="Times New Roman" w:eastAsia="Times New Roman" w:hAnsi="Times New Roman" w:cs="Times New Roman"/>
                <w:sz w:val="22"/>
                <w:szCs w:val="22"/>
              </w:rPr>
              <w:t>Название</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firstLine="82"/>
            </w:pPr>
            <w:r>
              <w:rPr>
                <w:rFonts w:ascii="Times New Roman" w:eastAsia="Times New Roman" w:hAnsi="Times New Roman" w:cs="Times New Roman"/>
                <w:sz w:val="22"/>
                <w:szCs w:val="22"/>
              </w:rPr>
              <w:t xml:space="preserve">Единица </w:t>
            </w:r>
            <w:r>
              <w:rPr>
                <w:rFonts w:ascii="Times New Roman" w:eastAsia="Times New Roman" w:hAnsi="Times New Roman" w:cs="Times New Roman"/>
                <w:spacing w:val="-2"/>
                <w:sz w:val="22"/>
                <w:szCs w:val="22"/>
              </w:rPr>
              <w:t>измерения</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4"/>
            </w:pPr>
            <w:r>
              <w:rPr>
                <w:rFonts w:ascii="Times New Roman" w:eastAsia="Times New Roman" w:hAnsi="Times New Roman" w:cs="Times New Roman"/>
                <w:spacing w:val="-2"/>
                <w:sz w:val="22"/>
                <w:szCs w:val="22"/>
              </w:rPr>
              <w:t>Количество</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Код</w:t>
            </w:r>
          </w:p>
        </w:tc>
      </w:tr>
      <w:tr w:rsidR="00000000">
        <w:tblPrEx>
          <w:tblCellMar>
            <w:top w:w="0" w:type="dxa"/>
            <w:bottom w:w="0" w:type="dxa"/>
          </w:tblCellMar>
        </w:tblPrEx>
        <w:trPr>
          <w:trHeight w:hRule="exact" w:val="418"/>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31"/>
            </w:pPr>
            <w:r>
              <w:rPr>
                <w:rFonts w:ascii="Times New Roman" w:hAnsi="Times New Roman" w:cs="Times New Roman"/>
                <w:sz w:val="22"/>
                <w:szCs w:val="22"/>
              </w:rPr>
              <w:t>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2</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48"/>
            </w:pPr>
            <w:r>
              <w:rPr>
                <w:rFonts w:ascii="Times New Roman" w:hAnsi="Times New Roman" w:cs="Times New Roman"/>
                <w:sz w:val="22"/>
                <w:szCs w:val="22"/>
              </w:rPr>
              <w:t>3</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Азот аммонийный</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6"/>
            </w:pPr>
            <w:r>
              <w:rPr>
                <w:rFonts w:ascii="Times New Roman" w:hAnsi="Times New Roman" w:cs="Times New Roman"/>
                <w:sz w:val="22"/>
                <w:szCs w:val="22"/>
              </w:rPr>
              <w:t>11,72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Взвешенны</w:t>
            </w:r>
            <w:r>
              <w:rPr>
                <w:rFonts w:ascii="Times New Roman" w:eastAsia="Times New Roman" w:hAnsi="Times New Roman" w:cs="Times New Roman"/>
                <w:sz w:val="22"/>
                <w:szCs w:val="22"/>
              </w:rPr>
              <w:t>е вещества</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552,77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113</w:t>
            </w:r>
          </w:p>
        </w:tc>
      </w:tr>
      <w:tr w:rsidR="00000000">
        <w:tblPrEx>
          <w:tblCellMar>
            <w:top w:w="0" w:type="dxa"/>
            <w:bottom w:w="0" w:type="dxa"/>
          </w:tblCellMar>
        </w:tblPrEx>
        <w:trPr>
          <w:trHeight w:hRule="exact" w:val="662"/>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right="331"/>
            </w:pPr>
            <w:r>
              <w:rPr>
                <w:rFonts w:ascii="Times New Roman" w:eastAsia="Times New Roman" w:hAnsi="Times New Roman" w:cs="Times New Roman"/>
                <w:spacing w:val="-1"/>
                <w:sz w:val="22"/>
                <w:szCs w:val="22"/>
              </w:rPr>
              <w:t xml:space="preserve">Железо </w:t>
            </w:r>
            <w:r>
              <w:rPr>
                <w:rFonts w:ascii="Times New Roman" w:eastAsia="Times New Roman" w:hAnsi="Times New Roman" w:cs="Times New Roman"/>
                <w:spacing w:val="-1"/>
                <w:sz w:val="22"/>
                <w:szCs w:val="22"/>
                <w:lang w:val="en-US"/>
              </w:rPr>
              <w:t xml:space="preserve">(Fe(3+), Fe(2+)) </w:t>
            </w:r>
            <w:r>
              <w:rPr>
                <w:rFonts w:ascii="Times New Roman" w:eastAsia="Times New Roman" w:hAnsi="Times New Roman" w:cs="Times New Roman"/>
                <w:spacing w:val="-1"/>
                <w:sz w:val="22"/>
                <w:szCs w:val="22"/>
              </w:rPr>
              <w:t xml:space="preserve">(все растворимые в </w:t>
            </w:r>
            <w:r>
              <w:rPr>
                <w:rFonts w:ascii="Times New Roman" w:eastAsia="Times New Roman" w:hAnsi="Times New Roman" w:cs="Times New Roman"/>
                <w:sz w:val="22"/>
                <w:szCs w:val="22"/>
              </w:rPr>
              <w:t>воде формы)</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1097,2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13</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Медь </w:t>
            </w:r>
            <w:r>
              <w:rPr>
                <w:rFonts w:ascii="Times New Roman" w:eastAsia="Times New Roman" w:hAnsi="Times New Roman" w:cs="Times New Roman"/>
                <w:sz w:val="22"/>
                <w:szCs w:val="22"/>
                <w:lang w:val="en-US"/>
              </w:rPr>
              <w:t>(Cu(2+))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6"/>
            </w:pPr>
            <w:r>
              <w:rPr>
                <w:rFonts w:ascii="Times New Roman" w:hAnsi="Times New Roman" w:cs="Times New Roman"/>
                <w:sz w:val="22"/>
                <w:szCs w:val="22"/>
              </w:rPr>
              <w:t>43,68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22</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Нефть и нефтепродукты</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6"/>
            </w:pPr>
            <w:r>
              <w:rPr>
                <w:rFonts w:ascii="Times New Roman" w:hAnsi="Times New Roman" w:cs="Times New Roman"/>
                <w:sz w:val="22"/>
                <w:szCs w:val="22"/>
              </w:rPr>
              <w:t>6,709</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80</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Никель </w:t>
            </w:r>
            <w:r>
              <w:rPr>
                <w:rFonts w:ascii="Times New Roman" w:eastAsia="Times New Roman" w:hAnsi="Times New Roman" w:cs="Times New Roman"/>
                <w:sz w:val="22"/>
                <w:szCs w:val="22"/>
                <w:lang w:val="en-US"/>
              </w:rPr>
              <w:t>(Ni(2+))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56"/>
            </w:pPr>
            <w:r>
              <w:rPr>
                <w:rFonts w:ascii="Times New Roman" w:hAnsi="Times New Roman" w:cs="Times New Roman"/>
                <w:sz w:val="22"/>
                <w:szCs w:val="22"/>
              </w:rPr>
              <w:t>189,5</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27</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Нитрат-анион </w:t>
            </w:r>
            <w:r>
              <w:rPr>
                <w:rFonts w:ascii="Times New Roman" w:eastAsia="Times New Roman" w:hAnsi="Times New Roman" w:cs="Times New Roman"/>
                <w:sz w:val="22"/>
                <w:szCs w:val="22"/>
                <w:lang w:val="en-US"/>
              </w:rPr>
              <w:t>(NO3(-))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8"/>
            </w:pPr>
            <w:r>
              <w:rPr>
                <w:rFonts w:ascii="Times New Roman" w:hAnsi="Times New Roman" w:cs="Times New Roman"/>
                <w:sz w:val="22"/>
                <w:szCs w:val="22"/>
              </w:rPr>
              <w:t>831973,0</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28</w:t>
            </w:r>
          </w:p>
        </w:tc>
      </w:tr>
      <w:tr w:rsidR="00000000">
        <w:tblPrEx>
          <w:tblCellMar>
            <w:top w:w="0" w:type="dxa"/>
            <w:bottom w:w="0" w:type="dxa"/>
          </w:tblCellMar>
        </w:tblPrEx>
        <w:trPr>
          <w:trHeight w:hRule="exact" w:val="418"/>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Нитрит-анион </w:t>
            </w:r>
            <w:r>
              <w:rPr>
                <w:rFonts w:ascii="Times New Roman" w:eastAsia="Times New Roman" w:hAnsi="Times New Roman" w:cs="Times New Roman"/>
                <w:sz w:val="22"/>
                <w:szCs w:val="22"/>
                <w:lang w:val="en-US"/>
              </w:rPr>
              <w:t>(NO2(-))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5654,8</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29</w:t>
            </w:r>
          </w:p>
        </w:tc>
      </w:tr>
      <w:tr w:rsidR="00000000">
        <w:tblPrEx>
          <w:tblCellMar>
            <w:top w:w="0" w:type="dxa"/>
            <w:bottom w:w="0" w:type="dxa"/>
          </w:tblCellMar>
        </w:tblPrEx>
        <w:trPr>
          <w:trHeight w:hRule="exact" w:val="662"/>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0" w:lineRule="exact"/>
            </w:pPr>
            <w:r>
              <w:rPr>
                <w:rFonts w:ascii="Times New Roman" w:eastAsia="Times New Roman" w:hAnsi="Times New Roman" w:cs="Times New Roman"/>
                <w:sz w:val="22"/>
                <w:szCs w:val="22"/>
              </w:rPr>
              <w:t xml:space="preserve">ОП-10, СПАВ, смесь моно- и </w:t>
            </w:r>
            <w:r>
              <w:rPr>
                <w:rFonts w:ascii="Times New Roman" w:eastAsia="Times New Roman" w:hAnsi="Times New Roman" w:cs="Times New Roman"/>
                <w:spacing w:val="-1"/>
                <w:sz w:val="22"/>
                <w:szCs w:val="22"/>
              </w:rPr>
              <w:t>диалкилфеноловых эфиров полиэтиленгликоля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
            </w:pPr>
            <w:r>
              <w:rPr>
                <w:rFonts w:ascii="Times New Roman" w:hAnsi="Times New Roman" w:cs="Times New Roman"/>
                <w:sz w:val="24"/>
                <w:szCs w:val="24"/>
              </w:rPr>
              <w:t>1406,315</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36</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22"/>
                <w:szCs w:val="22"/>
              </w:rPr>
              <w:t xml:space="preserve">Сульфат-анион (сульфаты) </w:t>
            </w:r>
            <w:r>
              <w:rPr>
                <w:rFonts w:ascii="Times New Roman" w:eastAsia="Times New Roman" w:hAnsi="Times New Roman" w:cs="Times New Roman"/>
                <w:spacing w:val="-1"/>
                <w:sz w:val="22"/>
                <w:szCs w:val="22"/>
                <w:lang w:val="en-US"/>
              </w:rPr>
              <w:t>(SO4(2-))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3192,6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40</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Фосфаты (по </w:t>
            </w:r>
            <w:r>
              <w:rPr>
                <w:rFonts w:ascii="Times New Roman" w:eastAsia="Times New Roman" w:hAnsi="Times New Roman" w:cs="Times New Roman"/>
                <w:sz w:val="22"/>
                <w:szCs w:val="22"/>
                <w:lang w:val="en-US"/>
              </w:rPr>
              <w:t>P)</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46,262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90</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Хром </w:t>
            </w:r>
            <w:r>
              <w:rPr>
                <w:rFonts w:ascii="Times New Roman" w:eastAsia="Times New Roman" w:hAnsi="Times New Roman" w:cs="Times New Roman"/>
                <w:sz w:val="22"/>
                <w:szCs w:val="22"/>
                <w:lang w:val="en-US"/>
              </w:rPr>
              <w:t>(Cr(3+))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528,56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93</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Цинк </w:t>
            </w:r>
            <w:r>
              <w:rPr>
                <w:rFonts w:ascii="Times New Roman" w:eastAsia="Times New Roman" w:hAnsi="Times New Roman" w:cs="Times New Roman"/>
                <w:sz w:val="22"/>
                <w:szCs w:val="22"/>
                <w:lang w:val="en-US"/>
              </w:rPr>
              <w:t>(Zn(2+))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z w:val="22"/>
                <w:szCs w:val="22"/>
              </w:rPr>
              <w:t>кг</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435,72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55</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БПК полный</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hAnsi="Times New Roman" w:cs="Times New Roman"/>
                <w:sz w:val="22"/>
                <w:szCs w:val="22"/>
              </w:rPr>
              <w:t>327,96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132</w:t>
            </w:r>
          </w:p>
        </w:tc>
      </w:tr>
      <w:tr w:rsidR="00000000">
        <w:tblPrEx>
          <w:tblCellMar>
            <w:top w:w="0" w:type="dxa"/>
            <w:bottom w:w="0" w:type="dxa"/>
          </w:tblCellMar>
        </w:tblPrEx>
        <w:trPr>
          <w:trHeight w:hRule="exact" w:val="413"/>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Сухой остато</w:t>
            </w:r>
            <w:r>
              <w:rPr>
                <w:rFonts w:ascii="Times New Roman" w:eastAsia="Times New Roman" w:hAnsi="Times New Roman" w:cs="Times New Roman"/>
                <w:sz w:val="22"/>
                <w:szCs w:val="22"/>
              </w:rPr>
              <w:t>к</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sz w:val="22"/>
                <w:szCs w:val="22"/>
              </w:rPr>
              <w:t>14960,7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83</w:t>
            </w:r>
          </w:p>
        </w:tc>
      </w:tr>
      <w:tr w:rsidR="00000000">
        <w:tblPrEx>
          <w:tblCellMar>
            <w:top w:w="0" w:type="dxa"/>
            <w:bottom w:w="0" w:type="dxa"/>
          </w:tblCellMar>
        </w:tblPrEx>
        <w:trPr>
          <w:trHeight w:hRule="exact" w:val="422"/>
        </w:trPr>
        <w:tc>
          <w:tcPr>
            <w:tcW w:w="4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 xml:space="preserve">Хлориды </w:t>
            </w:r>
            <w:r>
              <w:rPr>
                <w:rFonts w:ascii="Times New Roman" w:eastAsia="Times New Roman" w:hAnsi="Times New Roman" w:cs="Times New Roman"/>
                <w:sz w:val="22"/>
                <w:szCs w:val="22"/>
                <w:lang w:val="en-US"/>
              </w:rPr>
              <w:t>(Cl(-))</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3"/>
            </w:pPr>
            <w:r>
              <w:rPr>
                <w:rFonts w:ascii="Times New Roman" w:eastAsia="Times New Roman" w:hAnsi="Times New Roman" w:cs="Times New Roman"/>
                <w:sz w:val="22"/>
                <w:szCs w:val="22"/>
              </w:rPr>
              <w:t>т</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46"/>
            </w:pPr>
            <w:r>
              <w:rPr>
                <w:rFonts w:ascii="Times New Roman" w:hAnsi="Times New Roman" w:cs="Times New Roman"/>
                <w:sz w:val="22"/>
                <w:szCs w:val="22"/>
              </w:rPr>
              <w:t>2004,87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52</w:t>
            </w:r>
          </w:p>
        </w:tc>
      </w:tr>
    </w:tbl>
    <w:p w:rsidR="00000000" w:rsidRDefault="00710FCD">
      <w:pPr>
        <w:shd w:val="clear" w:color="auto" w:fill="FFFFFF"/>
        <w:spacing w:before="480" w:line="317" w:lineRule="exact"/>
        <w:ind w:right="10" w:firstLine="706"/>
        <w:jc w:val="both"/>
      </w:pPr>
      <w:bookmarkStart w:id="65" w:name="bookmark65"/>
      <w:r>
        <w:rPr>
          <w:rFonts w:ascii="Times New Roman" w:eastAsia="Times New Roman" w:hAnsi="Times New Roman" w:cs="Times New Roman"/>
          <w:sz w:val="24"/>
          <w:szCs w:val="24"/>
        </w:rPr>
        <w:t>К</w:t>
      </w:r>
      <w:bookmarkEnd w:id="65"/>
      <w:r>
        <w:rPr>
          <w:rFonts w:ascii="Times New Roman" w:eastAsia="Times New Roman" w:hAnsi="Times New Roman" w:cs="Times New Roman"/>
          <w:sz w:val="24"/>
          <w:szCs w:val="24"/>
        </w:rPr>
        <w:t>ак видно из отчетов предприятия ООО «Экопром» по форме 2ТП за 2013 год все сточные воды городской системы канализации классифицируются как «недостаточно очищенные».</w:t>
      </w:r>
    </w:p>
    <w:p w:rsidR="00000000" w:rsidRDefault="00710FCD">
      <w:pPr>
        <w:shd w:val="clear" w:color="auto" w:fill="FFFFFF"/>
        <w:spacing w:before="480" w:line="317" w:lineRule="exact"/>
      </w:pPr>
      <w:r>
        <w:rPr>
          <w:rFonts w:ascii="Times New Roman" w:hAnsi="Times New Roman" w:cs="Times New Roman"/>
          <w:b/>
          <w:bCs/>
          <w:spacing w:val="-12"/>
          <w:sz w:val="24"/>
          <w:szCs w:val="24"/>
        </w:rPr>
        <w:t xml:space="preserve">2.1.8.        </w:t>
      </w:r>
      <w:r>
        <w:rPr>
          <w:rFonts w:ascii="Times New Roman" w:eastAsia="Times New Roman" w:hAnsi="Times New Roman" w:cs="Times New Roman"/>
          <w:b/>
          <w:bCs/>
          <w:spacing w:val="-12"/>
          <w:sz w:val="24"/>
          <w:szCs w:val="24"/>
        </w:rPr>
        <w:t>Описание</w:t>
      </w:r>
      <w:r>
        <w:rPr>
          <w:rFonts w:ascii="Times New Roman" w:eastAsia="Times New Roman" w:hAnsi="Times New Roman" w:cs="Times New Roman"/>
          <w:b/>
          <w:bCs/>
          <w:spacing w:val="-12"/>
          <w:sz w:val="24"/>
          <w:szCs w:val="24"/>
        </w:rPr>
        <w:t xml:space="preserve">        территорий        муниципального        образования,        не        охваченных </w:t>
      </w:r>
      <w:r>
        <w:rPr>
          <w:rFonts w:ascii="Times New Roman" w:eastAsia="Times New Roman" w:hAnsi="Times New Roman" w:cs="Times New Roman"/>
          <w:b/>
          <w:bCs/>
          <w:sz w:val="24"/>
          <w:szCs w:val="24"/>
        </w:rPr>
        <w:t>централизованной системой водоотведения.</w:t>
      </w:r>
    </w:p>
    <w:p w:rsidR="00000000" w:rsidRDefault="00710FCD">
      <w:pPr>
        <w:shd w:val="clear" w:color="auto" w:fill="FFFFFF"/>
        <w:spacing w:before="504" w:line="317" w:lineRule="exact"/>
        <w:ind w:right="5" w:firstLine="706"/>
        <w:jc w:val="both"/>
      </w:pPr>
      <w:r>
        <w:rPr>
          <w:rFonts w:ascii="Times New Roman" w:eastAsia="Times New Roman" w:hAnsi="Times New Roman" w:cs="Times New Roman"/>
          <w:sz w:val="24"/>
          <w:szCs w:val="24"/>
        </w:rPr>
        <w:t>К неохваченным централизованным водоотведением территориям города относятся - кварталы частного сектора в Центральном районе (</w:t>
      </w:r>
      <w:r>
        <w:rPr>
          <w:rFonts w:ascii="Times New Roman" w:eastAsia="Times New Roman" w:hAnsi="Times New Roman" w:cs="Times New Roman"/>
          <w:sz w:val="24"/>
          <w:szCs w:val="24"/>
        </w:rPr>
        <w:t>около 50%), также некоторые отдельные подворья в Западном и Первомайском районах.</w:t>
      </w:r>
    </w:p>
    <w:p w:rsidR="00000000" w:rsidRDefault="00710FCD">
      <w:pPr>
        <w:shd w:val="clear" w:color="auto" w:fill="FFFFFF"/>
        <w:spacing w:before="811"/>
        <w:ind w:right="10"/>
        <w:jc w:val="right"/>
      </w:pPr>
      <w:r>
        <w:t>131</w:t>
      </w:r>
    </w:p>
    <w:p w:rsidR="00000000" w:rsidRDefault="00710FCD">
      <w:pPr>
        <w:shd w:val="clear" w:color="auto" w:fill="FFFFFF"/>
        <w:spacing w:before="811"/>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15" w:right="115" w:firstLine="706"/>
        <w:jc w:val="both"/>
      </w:pPr>
      <w:r>
        <w:rPr>
          <w:rFonts w:ascii="Times New Roman" w:eastAsia="Times New Roman" w:hAnsi="Times New Roman" w:cs="Times New Roman"/>
          <w:sz w:val="24"/>
          <w:szCs w:val="24"/>
        </w:rPr>
        <w:t>Удаление жидких бытовых сточных вод в неканализованных ра</w:t>
      </w:r>
      <w:r>
        <w:rPr>
          <w:rFonts w:ascii="Times New Roman" w:eastAsia="Times New Roman" w:hAnsi="Times New Roman" w:cs="Times New Roman"/>
          <w:sz w:val="24"/>
          <w:szCs w:val="24"/>
        </w:rPr>
        <w:t>йонах осуществляется специализированной автотехникой посредством откачки из выгребных ям и сливом в канализационные колодцы.</w:t>
      </w:r>
    </w:p>
    <w:p w:rsidR="00000000" w:rsidRDefault="00710FCD">
      <w:pPr>
        <w:shd w:val="clear" w:color="auto" w:fill="FFFFFF"/>
        <w:spacing w:before="197" w:line="317" w:lineRule="exact"/>
        <w:ind w:left="115" w:right="110" w:firstLine="706"/>
        <w:jc w:val="both"/>
      </w:pPr>
      <w:bookmarkStart w:id="66" w:name="bookmark66"/>
      <w:r>
        <w:rPr>
          <w:rFonts w:ascii="Times New Roman" w:eastAsia="Times New Roman" w:hAnsi="Times New Roman" w:cs="Times New Roman"/>
          <w:sz w:val="24"/>
          <w:szCs w:val="24"/>
        </w:rPr>
        <w:t>Д</w:t>
      </w:r>
      <w:bookmarkEnd w:id="66"/>
      <w:r>
        <w:rPr>
          <w:rFonts w:ascii="Times New Roman" w:eastAsia="Times New Roman" w:hAnsi="Times New Roman" w:cs="Times New Roman"/>
          <w:sz w:val="24"/>
          <w:szCs w:val="24"/>
        </w:rPr>
        <w:t xml:space="preserve">ля удаления жидких бытовых и производственных сточных вод от предприятий </w:t>
      </w:r>
      <w:r>
        <w:rPr>
          <w:rFonts w:ascii="Times New Roman" w:eastAsia="Times New Roman" w:hAnsi="Times New Roman" w:cs="Times New Roman"/>
          <w:spacing w:val="-1"/>
          <w:sz w:val="24"/>
          <w:szCs w:val="24"/>
        </w:rPr>
        <w:t>заключены договора со спецпредприятия</w:t>
      </w:r>
      <w:r>
        <w:rPr>
          <w:rFonts w:ascii="Times New Roman" w:eastAsia="Times New Roman" w:hAnsi="Times New Roman" w:cs="Times New Roman"/>
          <w:spacing w:val="-1"/>
          <w:sz w:val="24"/>
          <w:szCs w:val="24"/>
        </w:rPr>
        <w:t>ми для вывоза жидких отходов спецтранспортом.</w:t>
      </w:r>
    </w:p>
    <w:p w:rsidR="00000000" w:rsidRDefault="00710FCD">
      <w:pPr>
        <w:shd w:val="clear" w:color="auto" w:fill="FFFFFF"/>
        <w:spacing w:before="470" w:line="322" w:lineRule="exact"/>
        <w:ind w:left="115"/>
      </w:pPr>
      <w:r>
        <w:rPr>
          <w:rFonts w:ascii="Times New Roman" w:hAnsi="Times New Roman" w:cs="Times New Roman"/>
          <w:b/>
          <w:bCs/>
          <w:spacing w:val="-6"/>
          <w:sz w:val="24"/>
          <w:szCs w:val="24"/>
        </w:rPr>
        <w:t xml:space="preserve">2.1.9.   </w:t>
      </w:r>
      <w:r>
        <w:rPr>
          <w:rFonts w:ascii="Times New Roman" w:eastAsia="Times New Roman" w:hAnsi="Times New Roman" w:cs="Times New Roman"/>
          <w:b/>
          <w:bCs/>
          <w:spacing w:val="-6"/>
          <w:sz w:val="24"/>
          <w:szCs w:val="24"/>
        </w:rPr>
        <w:t xml:space="preserve">Описание   существующих   технических   и   технологических   проблем    системы </w:t>
      </w:r>
      <w:r>
        <w:rPr>
          <w:rFonts w:ascii="Times New Roman" w:eastAsia="Times New Roman" w:hAnsi="Times New Roman" w:cs="Times New Roman"/>
          <w:b/>
          <w:bCs/>
          <w:sz w:val="24"/>
          <w:szCs w:val="24"/>
        </w:rPr>
        <w:t>водоотведения муниципального образования город Димитровград.</w:t>
      </w:r>
    </w:p>
    <w:p w:rsidR="00000000" w:rsidRDefault="00710FCD">
      <w:pPr>
        <w:shd w:val="clear" w:color="auto" w:fill="FFFFFF"/>
        <w:spacing w:before="499" w:line="317" w:lineRule="exact"/>
        <w:ind w:left="115" w:right="115" w:firstLine="778"/>
        <w:jc w:val="both"/>
      </w:pPr>
      <w:r>
        <w:rPr>
          <w:rFonts w:ascii="Times New Roman" w:eastAsia="Times New Roman" w:hAnsi="Times New Roman" w:cs="Times New Roman"/>
          <w:sz w:val="24"/>
          <w:szCs w:val="24"/>
        </w:rPr>
        <w:t>Основными существующими техническими проблемами является по</w:t>
      </w:r>
      <w:r>
        <w:rPr>
          <w:rFonts w:ascii="Times New Roman" w:eastAsia="Times New Roman" w:hAnsi="Times New Roman" w:cs="Times New Roman"/>
          <w:sz w:val="24"/>
          <w:szCs w:val="24"/>
        </w:rPr>
        <w:t>вышенная изношенность трубопроводов канализации, что ухудшает качество предоставляемой услуги и наносит ущерб экологии населенного пункта.</w:t>
      </w:r>
    </w:p>
    <w:p w:rsidR="00000000" w:rsidRDefault="00710FCD">
      <w:pPr>
        <w:shd w:val="clear" w:color="auto" w:fill="FFFFFF"/>
        <w:spacing w:before="197" w:line="317" w:lineRule="exact"/>
        <w:ind w:left="115" w:right="120" w:firstLine="706"/>
        <w:jc w:val="both"/>
      </w:pPr>
      <w:r>
        <w:rPr>
          <w:rFonts w:ascii="Times New Roman" w:eastAsia="Times New Roman" w:hAnsi="Times New Roman" w:cs="Times New Roman"/>
          <w:spacing w:val="-1"/>
          <w:sz w:val="24"/>
          <w:szCs w:val="24"/>
        </w:rPr>
        <w:t xml:space="preserve">Основной технологической проблемой системы водоотведения является отсутствие </w:t>
      </w:r>
      <w:r>
        <w:rPr>
          <w:rFonts w:ascii="Times New Roman" w:eastAsia="Times New Roman" w:hAnsi="Times New Roman" w:cs="Times New Roman"/>
          <w:sz w:val="24"/>
          <w:szCs w:val="24"/>
        </w:rPr>
        <w:t>комплекса очистки сточных вод должного у</w:t>
      </w:r>
      <w:r>
        <w:rPr>
          <w:rFonts w:ascii="Times New Roman" w:eastAsia="Times New Roman" w:hAnsi="Times New Roman" w:cs="Times New Roman"/>
          <w:sz w:val="24"/>
          <w:szCs w:val="24"/>
        </w:rPr>
        <w:t>ровня, что приводит к недоочистке вод по сравнению с современными возможностями очистных сооружений, и соответственно сбросу в открытые водоемы большего количества загрязняющих веществ, что наносит непоправимый вред окружающей среде.</w:t>
      </w:r>
    </w:p>
    <w:p w:rsidR="00000000" w:rsidRDefault="00710FCD">
      <w:pPr>
        <w:shd w:val="clear" w:color="auto" w:fill="FFFFFF"/>
        <w:spacing w:before="1080"/>
        <w:ind w:left="115"/>
      </w:pPr>
      <w:bookmarkStart w:id="67" w:name="bookmark67"/>
      <w:r>
        <w:rPr>
          <w:rFonts w:ascii="Times New Roman" w:hAnsi="Times New Roman" w:cs="Times New Roman"/>
          <w:b/>
          <w:bCs/>
          <w:sz w:val="28"/>
          <w:szCs w:val="28"/>
        </w:rPr>
        <w:t>2</w:t>
      </w:r>
      <w:bookmarkEnd w:id="67"/>
      <w:r>
        <w:rPr>
          <w:rFonts w:ascii="Times New Roman" w:hAnsi="Times New Roman" w:cs="Times New Roman"/>
          <w:b/>
          <w:bCs/>
          <w:sz w:val="28"/>
          <w:szCs w:val="28"/>
        </w:rPr>
        <w:t>.</w:t>
      </w:r>
      <w:r>
        <w:rPr>
          <w:rFonts w:ascii="Times New Roman" w:hAnsi="Times New Roman" w:cs="Times New Roman"/>
          <w:b/>
          <w:bCs/>
          <w:sz w:val="28"/>
          <w:szCs w:val="28"/>
        </w:rPr>
        <w:t xml:space="preserve">2. </w:t>
      </w:r>
      <w:r>
        <w:rPr>
          <w:rFonts w:ascii="Times New Roman" w:eastAsia="Times New Roman" w:hAnsi="Times New Roman" w:cs="Times New Roman"/>
          <w:b/>
          <w:bCs/>
          <w:sz w:val="28"/>
          <w:szCs w:val="28"/>
        </w:rPr>
        <w:t>Балансы сточных вод в системе водоотведения</w:t>
      </w:r>
    </w:p>
    <w:p w:rsidR="00000000" w:rsidRDefault="00710FCD">
      <w:pPr>
        <w:shd w:val="clear" w:color="auto" w:fill="FFFFFF"/>
        <w:spacing w:before="494" w:line="317" w:lineRule="exact"/>
        <w:ind w:left="115"/>
      </w:pPr>
      <w:r>
        <w:rPr>
          <w:rFonts w:ascii="Times New Roman" w:hAnsi="Times New Roman" w:cs="Times New Roman"/>
          <w:b/>
          <w:bCs/>
          <w:spacing w:val="-1"/>
          <w:sz w:val="24"/>
          <w:szCs w:val="24"/>
        </w:rPr>
        <w:t xml:space="preserve">2.2.1. </w:t>
      </w:r>
      <w:r>
        <w:rPr>
          <w:rFonts w:ascii="Times New Roman" w:eastAsia="Times New Roman" w:hAnsi="Times New Roman" w:cs="Times New Roman"/>
          <w:b/>
          <w:bCs/>
          <w:spacing w:val="-1"/>
          <w:sz w:val="24"/>
          <w:szCs w:val="24"/>
        </w:rPr>
        <w:t xml:space="preserve">Баланс поступления сточных вод в централизованную систему водоотведения и </w:t>
      </w:r>
      <w:r>
        <w:rPr>
          <w:rFonts w:ascii="Times New Roman" w:eastAsia="Times New Roman" w:hAnsi="Times New Roman" w:cs="Times New Roman"/>
          <w:b/>
          <w:bCs/>
          <w:sz w:val="24"/>
          <w:szCs w:val="24"/>
        </w:rPr>
        <w:t>отведения стоков по технологическим зонам водоотведения.</w:t>
      </w:r>
    </w:p>
    <w:p w:rsidR="00000000" w:rsidRDefault="00710FCD">
      <w:pPr>
        <w:shd w:val="clear" w:color="auto" w:fill="FFFFFF"/>
        <w:spacing w:before="499" w:line="317" w:lineRule="exact"/>
        <w:ind w:left="115" w:firstLine="706"/>
      </w:pPr>
      <w:r>
        <w:rPr>
          <w:rFonts w:ascii="Times New Roman" w:eastAsia="Times New Roman" w:hAnsi="Times New Roman" w:cs="Times New Roman"/>
          <w:spacing w:val="-7"/>
          <w:sz w:val="24"/>
          <w:szCs w:val="24"/>
        </w:rPr>
        <w:t>Баланс   поступления      сточных   вод      в   централизованную   сис</w:t>
      </w:r>
      <w:r>
        <w:rPr>
          <w:rFonts w:ascii="Times New Roman" w:eastAsia="Times New Roman" w:hAnsi="Times New Roman" w:cs="Times New Roman"/>
          <w:spacing w:val="-7"/>
          <w:sz w:val="24"/>
          <w:szCs w:val="24"/>
        </w:rPr>
        <w:t xml:space="preserve">тему   водоотведения </w:t>
      </w:r>
      <w:r>
        <w:rPr>
          <w:rFonts w:ascii="Times New Roman" w:eastAsia="Times New Roman" w:hAnsi="Times New Roman" w:cs="Times New Roman"/>
          <w:sz w:val="24"/>
          <w:szCs w:val="24"/>
        </w:rPr>
        <w:t>общий представлен в таблице 2.2.1.1.</w:t>
      </w:r>
    </w:p>
    <w:p w:rsidR="00000000" w:rsidRDefault="00710FCD">
      <w:pPr>
        <w:shd w:val="clear" w:color="auto" w:fill="FFFFFF"/>
        <w:spacing w:before="230"/>
        <w:ind w:left="7469"/>
      </w:pPr>
      <w:r>
        <w:rPr>
          <w:rFonts w:ascii="Times New Roman" w:eastAsia="Times New Roman" w:hAnsi="Times New Roman" w:cs="Times New Roman"/>
          <w:spacing w:val="-1"/>
          <w:sz w:val="24"/>
          <w:szCs w:val="24"/>
        </w:rPr>
        <w:t>Т а б л и ц а 2.2.1.1.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54"/>
        <w:gridCol w:w="2333"/>
        <w:gridCol w:w="2966"/>
        <w:gridCol w:w="2827"/>
      </w:tblGrid>
      <w:tr w:rsidR="00000000">
        <w:tblPrEx>
          <w:tblCellMar>
            <w:top w:w="0" w:type="dxa"/>
            <w:bottom w:w="0" w:type="dxa"/>
          </w:tblCellMar>
        </w:tblPrEx>
        <w:trPr>
          <w:trHeight w:hRule="exact" w:val="797"/>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2"/>
            </w:pPr>
            <w:r>
              <w:rPr>
                <w:rFonts w:ascii="Times New Roman" w:eastAsia="Times New Roman" w:hAnsi="Times New Roman" w:cs="Times New Roman"/>
                <w:sz w:val="22"/>
                <w:szCs w:val="22"/>
              </w:rPr>
              <w:t>Год</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
            </w:pPr>
            <w:r>
              <w:rPr>
                <w:rFonts w:ascii="Times New Roman" w:eastAsia="Times New Roman" w:hAnsi="Times New Roman" w:cs="Times New Roman"/>
                <w:spacing w:val="-2"/>
                <w:sz w:val="22"/>
                <w:szCs w:val="22"/>
              </w:rPr>
              <w:t>Единицы измерения</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ind w:left="168" w:right="168"/>
            </w:pPr>
            <w:r>
              <w:rPr>
                <w:rFonts w:ascii="Times New Roman" w:eastAsia="Times New Roman" w:hAnsi="Times New Roman" w:cs="Times New Roman"/>
                <w:spacing w:val="-2"/>
                <w:sz w:val="22"/>
                <w:szCs w:val="22"/>
              </w:rPr>
              <w:t xml:space="preserve">Учтено приборами учета, </w:t>
            </w:r>
            <w:r>
              <w:rPr>
                <w:rFonts w:ascii="Times New Roman" w:eastAsia="Times New Roman" w:hAnsi="Times New Roman" w:cs="Times New Roman"/>
                <w:sz w:val="22"/>
                <w:szCs w:val="22"/>
              </w:rPr>
              <w:t>т.м</w:t>
            </w:r>
            <w:r>
              <w:rPr>
                <w:rFonts w:ascii="Times New Roman" w:eastAsia="Times New Roman" w:hAnsi="Times New Roman" w:cs="Times New Roman"/>
                <w:sz w:val="22"/>
                <w:szCs w:val="22"/>
                <w:vertAlign w:val="superscript"/>
              </w:rPr>
              <w:t>3</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394" w:right="403"/>
              <w:jc w:val="center"/>
            </w:pPr>
            <w:r>
              <w:rPr>
                <w:rFonts w:ascii="Times New Roman" w:eastAsia="Times New Roman" w:hAnsi="Times New Roman" w:cs="Times New Roman"/>
                <w:spacing w:val="-2"/>
                <w:sz w:val="22"/>
                <w:szCs w:val="22"/>
              </w:rPr>
              <w:t xml:space="preserve">Отведено в водные </w:t>
            </w:r>
            <w:r>
              <w:rPr>
                <w:rFonts w:ascii="Times New Roman" w:eastAsia="Times New Roman" w:hAnsi="Times New Roman" w:cs="Times New Roman"/>
                <w:sz w:val="22"/>
                <w:szCs w:val="22"/>
              </w:rPr>
              <w:t>объекты   т.м</w:t>
            </w:r>
            <w:r>
              <w:rPr>
                <w:rFonts w:ascii="Times New Roman" w:eastAsia="Times New Roman" w:hAnsi="Times New Roman" w:cs="Times New Roman"/>
                <w:sz w:val="22"/>
                <w:szCs w:val="22"/>
                <w:vertAlign w:val="superscript"/>
              </w:rPr>
              <w:t>3</w:t>
            </w:r>
          </w:p>
        </w:tc>
      </w:tr>
      <w:tr w:rsidR="00000000">
        <w:tblPrEx>
          <w:tblCellMar>
            <w:top w:w="0" w:type="dxa"/>
            <w:bottom w:w="0" w:type="dxa"/>
          </w:tblCellMar>
        </w:tblPrEx>
        <w:trPr>
          <w:trHeight w:hRule="exact" w:val="384"/>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4"/>
            </w:pPr>
            <w:r>
              <w:rPr>
                <w:rFonts w:ascii="Times New Roman" w:hAnsi="Times New Roman" w:cs="Times New Roman"/>
                <w:sz w:val="22"/>
                <w:szCs w:val="22"/>
              </w:rPr>
              <w:t>2013</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0"/>
            </w:pPr>
            <w:r>
              <w:rPr>
                <w:rFonts w:ascii="Times New Roman" w:eastAsia="Times New Roman" w:hAnsi="Times New Roman" w:cs="Times New Roman"/>
                <w:sz w:val="22"/>
                <w:szCs w:val="22"/>
              </w:rPr>
              <w:t>тыс. м</w:t>
            </w:r>
            <w:r>
              <w:rPr>
                <w:rFonts w:ascii="Times New Roman" w:eastAsia="Times New Roman" w:hAnsi="Times New Roman" w:cs="Times New Roman"/>
                <w:sz w:val="22"/>
                <w:szCs w:val="22"/>
                <w:vertAlign w:val="superscript"/>
              </w:rPr>
              <w:t>3</w:t>
            </w:r>
          </w:p>
        </w:tc>
        <w:tc>
          <w:tcPr>
            <w:tcW w:w="296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10"/>
            </w:pPr>
            <w:r>
              <w:rPr>
                <w:rFonts w:ascii="Times New Roman" w:hAnsi="Times New Roman" w:cs="Times New Roman"/>
                <w:sz w:val="22"/>
                <w:szCs w:val="22"/>
              </w:rPr>
              <w:t>0</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21100</w:t>
            </w:r>
          </w:p>
        </w:tc>
      </w:tr>
    </w:tbl>
    <w:p w:rsidR="00000000" w:rsidRDefault="00710FCD">
      <w:pPr>
        <w:shd w:val="clear" w:color="auto" w:fill="FFFFFF"/>
        <w:spacing w:before="485" w:line="317" w:lineRule="exact"/>
        <w:ind w:left="115" w:firstLine="706"/>
      </w:pPr>
      <w:r>
        <w:rPr>
          <w:rFonts w:ascii="Times New Roman" w:eastAsia="Times New Roman" w:hAnsi="Times New Roman" w:cs="Times New Roman"/>
          <w:spacing w:val="-9"/>
          <w:sz w:val="24"/>
          <w:szCs w:val="24"/>
        </w:rPr>
        <w:t>Баланс    сточных    вод    по    технологическим    зонам    водоо</w:t>
      </w:r>
      <w:r>
        <w:rPr>
          <w:rFonts w:ascii="Times New Roman" w:eastAsia="Times New Roman" w:hAnsi="Times New Roman" w:cs="Times New Roman"/>
          <w:spacing w:val="-9"/>
          <w:sz w:val="24"/>
          <w:szCs w:val="24"/>
        </w:rPr>
        <w:t xml:space="preserve">тведения    представлен    в </w:t>
      </w:r>
      <w:r>
        <w:rPr>
          <w:rFonts w:ascii="Times New Roman" w:eastAsia="Times New Roman" w:hAnsi="Times New Roman" w:cs="Times New Roman"/>
          <w:sz w:val="24"/>
          <w:szCs w:val="24"/>
        </w:rPr>
        <w:t>таблице 2.2.1.2.</w:t>
      </w:r>
    </w:p>
    <w:p w:rsidR="00000000" w:rsidRDefault="00710FCD">
      <w:pPr>
        <w:shd w:val="clear" w:color="auto" w:fill="FFFFFF"/>
        <w:spacing w:before="1531"/>
        <w:ind w:left="9163"/>
      </w:pPr>
      <w:r>
        <w:t>132</w:t>
      </w:r>
    </w:p>
    <w:p w:rsidR="00000000" w:rsidRDefault="00710FCD">
      <w:pPr>
        <w:shd w:val="clear" w:color="auto" w:fill="FFFFFF"/>
        <w:spacing w:before="1531"/>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882" w:right="1920"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left="7363"/>
      </w:pPr>
      <w:r>
        <w:rPr>
          <w:rFonts w:ascii="Times New Roman" w:eastAsia="Times New Roman" w:hAnsi="Times New Roman" w:cs="Times New Roman"/>
          <w:spacing w:val="-1"/>
          <w:sz w:val="24"/>
          <w:szCs w:val="24"/>
        </w:rPr>
        <w:t>Т а б л и ц а 2.2.1.2.</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32"/>
        <w:gridCol w:w="6518"/>
        <w:gridCol w:w="1416"/>
        <w:gridCol w:w="1248"/>
      </w:tblGrid>
      <w:tr w:rsidR="00000000">
        <w:tblPrEx>
          <w:tblCellMar>
            <w:top w:w="0" w:type="dxa"/>
            <w:bottom w:w="0" w:type="dxa"/>
          </w:tblCellMar>
        </w:tblPrEx>
        <w:trPr>
          <w:trHeight w:hRule="exact" w:val="269"/>
        </w:trPr>
        <w:tc>
          <w:tcPr>
            <w:tcW w:w="43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w:t>
            </w:r>
          </w:p>
          <w:p w:rsidR="00000000" w:rsidRDefault="00710FCD">
            <w:pPr>
              <w:shd w:val="clear" w:color="auto" w:fill="FFFFFF"/>
              <w:spacing w:line="245" w:lineRule="exact"/>
            </w:pPr>
            <w:r>
              <w:rPr>
                <w:rFonts w:ascii="Times New Roman" w:eastAsia="Times New Roman" w:hAnsi="Times New Roman" w:cs="Times New Roman"/>
                <w:sz w:val="22"/>
                <w:szCs w:val="22"/>
                <w:u w:val="single"/>
              </w:rPr>
              <w:t xml:space="preserve">№ </w:t>
            </w:r>
            <w:r>
              <w:rPr>
                <w:rFonts w:ascii="Times New Roman" w:eastAsia="Times New Roman" w:hAnsi="Times New Roman" w:cs="Times New Roman"/>
                <w:sz w:val="22"/>
                <w:szCs w:val="22"/>
              </w:rPr>
              <w:t>1</w:t>
            </w:r>
          </w:p>
          <w:p w:rsidR="00000000" w:rsidRDefault="00710FCD">
            <w:pPr>
              <w:shd w:val="clear" w:color="auto" w:fill="FFFFFF"/>
              <w:spacing w:line="245" w:lineRule="exact"/>
            </w:pPr>
            <w:r>
              <w:rPr>
                <w:rFonts w:ascii="Times New Roman" w:eastAsia="Times New Roman" w:hAnsi="Times New Roman" w:cs="Times New Roman"/>
                <w:strike/>
                <w:spacing w:val="-3"/>
                <w:sz w:val="22"/>
                <w:szCs w:val="22"/>
              </w:rPr>
              <w:t>п/</w:t>
            </w:r>
          </w:p>
          <w:p w:rsidR="00000000" w:rsidRDefault="00710FCD">
            <w:pPr>
              <w:shd w:val="clear" w:color="auto" w:fill="FFFFFF"/>
              <w:spacing w:line="115" w:lineRule="exact"/>
            </w:pPr>
            <w:r>
              <w:rPr>
                <w:rFonts w:ascii="Times New Roman" w:hAnsi="Times New Roman" w:cs="Times New Roman"/>
                <w:sz w:val="22"/>
                <w:szCs w:val="22"/>
              </w:rPr>
              <w:t xml:space="preserve">2 </w:t>
            </w:r>
            <w:r>
              <w:rPr>
                <w:rFonts w:ascii="Times New Roman" w:eastAsia="Times New Roman" w:hAnsi="Times New Roman" w:cs="Times New Roman"/>
                <w:sz w:val="22"/>
                <w:szCs w:val="22"/>
              </w:rPr>
              <w:t>п</w:t>
            </w:r>
          </w:p>
        </w:tc>
        <w:tc>
          <w:tcPr>
            <w:tcW w:w="6518"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Наименование</w:t>
            </w:r>
          </w:p>
        </w:tc>
        <w:tc>
          <w:tcPr>
            <w:tcW w:w="2664"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Расход сточных вод</w:t>
            </w:r>
          </w:p>
        </w:tc>
      </w:tr>
      <w:tr w:rsidR="00000000">
        <w:tblPrEx>
          <w:tblCellMar>
            <w:top w:w="0" w:type="dxa"/>
            <w:bottom w:w="0" w:type="dxa"/>
          </w:tblCellMar>
        </w:tblPrEx>
        <w:trPr>
          <w:trHeight w:hRule="exact" w:val="269"/>
        </w:trPr>
        <w:tc>
          <w:tcPr>
            <w:tcW w:w="432"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18"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5"/>
                <w:sz w:val="22"/>
                <w:szCs w:val="22"/>
              </w:rPr>
              <w:t>тыс.м</w:t>
            </w:r>
            <w:r>
              <w:rPr>
                <w:rFonts w:ascii="Times New Roman" w:eastAsia="Times New Roman" w:hAnsi="Times New Roman" w:cs="Times New Roman"/>
                <w:spacing w:val="-5"/>
                <w:sz w:val="22"/>
                <w:szCs w:val="22"/>
                <w:vertAlign w:val="superscript"/>
              </w:rPr>
              <w:t>3</w:t>
            </w:r>
            <w:r>
              <w:rPr>
                <w:rFonts w:ascii="Times New Roman" w:eastAsia="Times New Roman" w:hAnsi="Times New Roman" w:cs="Times New Roman"/>
                <w:spacing w:val="-5"/>
                <w:sz w:val="22"/>
                <w:szCs w:val="22"/>
              </w:rPr>
              <w:t>/год</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5"/>
                <w:sz w:val="22"/>
                <w:szCs w:val="22"/>
              </w:rPr>
              <w:t>тыс.м</w:t>
            </w:r>
            <w:r>
              <w:rPr>
                <w:rFonts w:ascii="Times New Roman" w:eastAsia="Times New Roman" w:hAnsi="Times New Roman" w:cs="Times New Roman"/>
                <w:spacing w:val="-5"/>
                <w:sz w:val="22"/>
                <w:szCs w:val="22"/>
                <w:vertAlign w:val="superscript"/>
              </w:rPr>
              <w:t>3</w:t>
            </w:r>
            <w:r>
              <w:rPr>
                <w:rFonts w:ascii="Times New Roman" w:eastAsia="Times New Roman" w:hAnsi="Times New Roman" w:cs="Times New Roman"/>
                <w:spacing w:val="-5"/>
                <w:sz w:val="22"/>
                <w:szCs w:val="22"/>
              </w:rPr>
              <w:t>/сут.</w:t>
            </w:r>
          </w:p>
        </w:tc>
      </w:tr>
      <w:tr w:rsidR="00000000">
        <w:tblPrEx>
          <w:tblCellMar>
            <w:top w:w="0" w:type="dxa"/>
            <w:bottom w:w="0" w:type="dxa"/>
          </w:tblCellMar>
        </w:tblPrEx>
        <w:trPr>
          <w:trHeight w:hRule="exact" w:val="379"/>
        </w:trPr>
        <w:tc>
          <w:tcPr>
            <w:tcW w:w="432"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Стоки от Западного района</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7385,0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20,233</w:t>
            </w:r>
          </w:p>
        </w:tc>
      </w:tr>
      <w:tr w:rsidR="00000000">
        <w:tblPrEx>
          <w:tblCellMar>
            <w:top w:w="0" w:type="dxa"/>
            <w:bottom w:w="0" w:type="dxa"/>
          </w:tblCellMar>
        </w:tblPrEx>
        <w:trPr>
          <w:trHeight w:hRule="exact" w:val="590"/>
        </w:trPr>
        <w:tc>
          <w:tcPr>
            <w:tcW w:w="432"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pPr>
            <w:r>
              <w:rPr>
                <w:rFonts w:ascii="Times New Roman" w:eastAsia="Times New Roman" w:hAnsi="Times New Roman" w:cs="Times New Roman"/>
                <w:spacing w:val="-8"/>
                <w:sz w:val="22"/>
                <w:szCs w:val="22"/>
              </w:rPr>
              <w:t xml:space="preserve">Стоки     от     Центрального     и     Первомайского     районов,     поселка </w:t>
            </w:r>
            <w:r>
              <w:rPr>
                <w:rFonts w:ascii="Times New Roman" w:eastAsia="Times New Roman" w:hAnsi="Times New Roman" w:cs="Times New Roman"/>
                <w:sz w:val="22"/>
                <w:szCs w:val="22"/>
              </w:rPr>
              <w:t>Дачный</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13715,0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37,575</w:t>
            </w:r>
          </w:p>
        </w:tc>
      </w:tr>
      <w:tr w:rsidR="00000000">
        <w:tblPrEx>
          <w:tblCellMar>
            <w:top w:w="0" w:type="dxa"/>
            <w:bottom w:w="0" w:type="dxa"/>
          </w:tblCellMar>
        </w:tblPrEx>
        <w:trPr>
          <w:trHeight w:hRule="exact" w:val="389"/>
        </w:trPr>
        <w:tc>
          <w:tcPr>
            <w:tcW w:w="43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51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Всего</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21100,0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57,808</w:t>
            </w:r>
          </w:p>
        </w:tc>
      </w:tr>
    </w:tbl>
    <w:p w:rsidR="00000000" w:rsidRDefault="00710FCD">
      <w:pPr>
        <w:shd w:val="clear" w:color="auto" w:fill="FFFFFF"/>
        <w:spacing w:before="480" w:line="317" w:lineRule="exact"/>
        <w:ind w:left="10" w:right="250" w:firstLine="706"/>
      </w:pPr>
      <w:r>
        <w:rPr>
          <w:rFonts w:ascii="Times New Roman" w:eastAsia="Times New Roman" w:hAnsi="Times New Roman" w:cs="Times New Roman"/>
          <w:spacing w:val="-7"/>
          <w:sz w:val="24"/>
          <w:szCs w:val="24"/>
        </w:rPr>
        <w:t xml:space="preserve">Баланс    отведенных    сточных    вод    по    категориям    потребителей    </w:t>
      </w:r>
      <w:r>
        <w:rPr>
          <w:rFonts w:ascii="Times New Roman" w:eastAsia="Times New Roman" w:hAnsi="Times New Roman" w:cs="Times New Roman"/>
          <w:spacing w:val="-7"/>
          <w:sz w:val="24"/>
          <w:szCs w:val="24"/>
        </w:rPr>
        <w:t xml:space="preserve">представлен    в </w:t>
      </w:r>
      <w:r>
        <w:rPr>
          <w:rFonts w:ascii="Times New Roman" w:eastAsia="Times New Roman" w:hAnsi="Times New Roman" w:cs="Times New Roman"/>
          <w:sz w:val="24"/>
          <w:szCs w:val="24"/>
        </w:rPr>
        <w:t>таблице 2.2.1.2.</w:t>
      </w:r>
    </w:p>
    <w:p w:rsidR="00000000" w:rsidRDefault="00710FCD">
      <w:pPr>
        <w:shd w:val="clear" w:color="auto" w:fill="FFFFFF"/>
        <w:spacing w:before="230"/>
        <w:ind w:left="7363"/>
      </w:pPr>
      <w:r>
        <w:rPr>
          <w:rFonts w:ascii="Times New Roman" w:eastAsia="Times New Roman" w:hAnsi="Times New Roman" w:cs="Times New Roman"/>
          <w:spacing w:val="-1"/>
          <w:sz w:val="24"/>
          <w:szCs w:val="24"/>
        </w:rPr>
        <w:t>Т а б л и ц а 2.2.1.2.</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461"/>
        <w:gridCol w:w="1622"/>
        <w:gridCol w:w="1138"/>
      </w:tblGrid>
      <w:tr w:rsidR="00000000">
        <w:tblPrEx>
          <w:tblCellMar>
            <w:top w:w="0" w:type="dxa"/>
            <w:bottom w:w="0" w:type="dxa"/>
          </w:tblCellMar>
        </w:tblPrEx>
        <w:trPr>
          <w:trHeight w:hRule="exact" w:val="504"/>
        </w:trPr>
        <w:tc>
          <w:tcPr>
            <w:tcW w:w="64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Наименование</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2"/>
                <w:szCs w:val="22"/>
              </w:rPr>
              <w:t>Ед.измерения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Расход</w:t>
            </w:r>
          </w:p>
        </w:tc>
      </w:tr>
      <w:tr w:rsidR="00000000">
        <w:tblPrEx>
          <w:tblCellMar>
            <w:top w:w="0" w:type="dxa"/>
            <w:bottom w:w="0" w:type="dxa"/>
          </w:tblCellMar>
        </w:tblPrEx>
        <w:trPr>
          <w:trHeight w:hRule="exact" w:val="384"/>
        </w:trPr>
        <w:tc>
          <w:tcPr>
            <w:tcW w:w="64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Отведено в водные объекты,   в том числе:</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21100</w:t>
            </w:r>
          </w:p>
        </w:tc>
      </w:tr>
      <w:tr w:rsidR="00000000">
        <w:tblPrEx>
          <w:tblCellMar>
            <w:top w:w="0" w:type="dxa"/>
            <w:bottom w:w="0" w:type="dxa"/>
          </w:tblCellMar>
        </w:tblPrEx>
        <w:trPr>
          <w:trHeight w:hRule="exact" w:val="379"/>
        </w:trPr>
        <w:tc>
          <w:tcPr>
            <w:tcW w:w="64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Из них:</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379"/>
        </w:trPr>
        <w:tc>
          <w:tcPr>
            <w:tcW w:w="64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Население</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12440,6</w:t>
            </w:r>
          </w:p>
        </w:tc>
      </w:tr>
      <w:tr w:rsidR="00000000">
        <w:tblPrEx>
          <w:tblCellMar>
            <w:top w:w="0" w:type="dxa"/>
            <w:bottom w:w="0" w:type="dxa"/>
          </w:tblCellMar>
        </w:tblPrEx>
        <w:trPr>
          <w:trHeight w:hRule="exact" w:val="379"/>
        </w:trPr>
        <w:tc>
          <w:tcPr>
            <w:tcW w:w="64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Бюджетные потребители</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1451,7</w:t>
            </w:r>
          </w:p>
        </w:tc>
      </w:tr>
      <w:tr w:rsidR="00000000">
        <w:tblPrEx>
          <w:tblCellMar>
            <w:top w:w="0" w:type="dxa"/>
            <w:bottom w:w="0" w:type="dxa"/>
          </w:tblCellMar>
        </w:tblPrEx>
        <w:trPr>
          <w:trHeight w:hRule="exact" w:val="384"/>
        </w:trPr>
        <w:tc>
          <w:tcPr>
            <w:tcW w:w="64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Прочие категории</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2"/>
                <w:szCs w:val="22"/>
              </w:rPr>
              <w:t>тыс.м</w:t>
            </w:r>
            <w:r>
              <w:rPr>
                <w:rFonts w:ascii="Times New Roman" w:eastAsia="Times New Roman" w:hAnsi="Times New Roman" w:cs="Times New Roman"/>
                <w:sz w:val="22"/>
                <w:szCs w:val="22"/>
                <w:vertAlign w:val="superscript"/>
              </w:rPr>
              <w:t>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2"/>
                <w:szCs w:val="22"/>
              </w:rPr>
              <w:t>7207,7</w:t>
            </w:r>
          </w:p>
        </w:tc>
      </w:tr>
    </w:tbl>
    <w:p w:rsidR="00000000" w:rsidRDefault="00710FCD">
      <w:pPr>
        <w:shd w:val="clear" w:color="auto" w:fill="FFFFFF"/>
        <w:tabs>
          <w:tab w:val="left" w:pos="1637"/>
          <w:tab w:val="left" w:pos="3523"/>
        </w:tabs>
        <w:spacing w:before="518"/>
        <w:ind w:left="715"/>
      </w:pPr>
      <w:r>
        <w:rPr>
          <w:rFonts w:ascii="Times New Roman" w:eastAsia="Times New Roman" w:hAnsi="Times New Roman" w:cs="Times New Roman"/>
          <w:spacing w:val="-2"/>
          <w:sz w:val="24"/>
          <w:szCs w:val="24"/>
        </w:rPr>
        <w:t>До</w:t>
      </w:r>
      <w:r>
        <w:rPr>
          <w:rFonts w:ascii="Times New Roman" w:eastAsia="Times New Roman" w:hAnsi="Times New Roman" w:cs="Times New Roman"/>
          <w:spacing w:val="-2"/>
          <w:sz w:val="24"/>
          <w:szCs w:val="24"/>
        </w:rPr>
        <w:t>ли</w:t>
      </w:r>
      <w:r>
        <w:rPr>
          <w:rFonts w:eastAsia="Times New Roman"/>
          <w:sz w:val="24"/>
          <w:szCs w:val="24"/>
        </w:rPr>
        <w:tab/>
      </w:r>
      <w:r>
        <w:rPr>
          <w:rFonts w:ascii="Times New Roman" w:eastAsia="Times New Roman" w:hAnsi="Times New Roman" w:cs="Times New Roman"/>
          <w:spacing w:val="-2"/>
          <w:sz w:val="24"/>
          <w:szCs w:val="24"/>
        </w:rPr>
        <w:t>составляющих</w:t>
      </w:r>
      <w:r>
        <w:rPr>
          <w:rFonts w:eastAsia="Times New Roman"/>
          <w:sz w:val="24"/>
          <w:szCs w:val="24"/>
        </w:rPr>
        <w:tab/>
      </w:r>
      <w:r>
        <w:rPr>
          <w:rFonts w:ascii="Times New Roman" w:eastAsia="Times New Roman" w:hAnsi="Times New Roman" w:cs="Times New Roman"/>
          <w:spacing w:val="-9"/>
          <w:sz w:val="24"/>
          <w:szCs w:val="24"/>
        </w:rPr>
        <w:t>поступления     сточных     вод     от     различных     категорий</w:t>
      </w:r>
    </w:p>
    <w:p w:rsidR="00000000" w:rsidRDefault="00710FCD">
      <w:pPr>
        <w:shd w:val="clear" w:color="auto" w:fill="FFFFFF"/>
        <w:spacing w:before="38"/>
        <w:ind w:left="10"/>
      </w:pPr>
      <w:r>
        <w:rPr>
          <w:rFonts w:ascii="Times New Roman" w:eastAsia="Times New Roman" w:hAnsi="Times New Roman" w:cs="Times New Roman"/>
          <w:sz w:val="24"/>
          <w:szCs w:val="24"/>
        </w:rPr>
        <w:t>потребителей в общем объеме сточных вод представлено на рисунке 2.1.1.</w:t>
      </w:r>
    </w:p>
    <w:p w:rsidR="00000000" w:rsidRDefault="00710FCD">
      <w:pPr>
        <w:shd w:val="clear" w:color="auto" w:fill="FFFFFF"/>
        <w:spacing w:before="206" w:line="317" w:lineRule="exact"/>
        <w:ind w:left="10" w:right="250" w:firstLine="706"/>
      </w:pPr>
      <w:r>
        <w:rPr>
          <w:rFonts w:ascii="Times New Roman" w:eastAsia="Times New Roman" w:hAnsi="Times New Roman" w:cs="Times New Roman"/>
          <w:sz w:val="24"/>
          <w:szCs w:val="24"/>
        </w:rPr>
        <w:t>Данные по договорным объемам на переработку стоков в 2013 году    от сторонних организаций представлен</w:t>
      </w:r>
      <w:r>
        <w:rPr>
          <w:rFonts w:ascii="Times New Roman" w:eastAsia="Times New Roman" w:hAnsi="Times New Roman" w:cs="Times New Roman"/>
          <w:sz w:val="24"/>
          <w:szCs w:val="24"/>
        </w:rPr>
        <w:t>ы в таблице 2.2.1.3.</w:t>
      </w:r>
    </w:p>
    <w:p w:rsidR="00000000" w:rsidRDefault="00710FCD">
      <w:pPr>
        <w:shd w:val="clear" w:color="auto" w:fill="FFFFFF"/>
        <w:spacing w:before="226"/>
        <w:ind w:left="7363"/>
      </w:pPr>
      <w:r>
        <w:rPr>
          <w:rFonts w:ascii="Times New Roman" w:eastAsia="Times New Roman" w:hAnsi="Times New Roman" w:cs="Times New Roman"/>
          <w:spacing w:val="-1"/>
          <w:sz w:val="24"/>
          <w:szCs w:val="24"/>
        </w:rPr>
        <w:t>Т а б л и ц а 2.2.1.3.</w:t>
      </w:r>
    </w:p>
    <w:p w:rsidR="00000000" w:rsidRDefault="00710FCD">
      <w:pPr>
        <w:spacing w:after="245"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784"/>
        <w:gridCol w:w="2040"/>
        <w:gridCol w:w="1550"/>
      </w:tblGrid>
      <w:tr w:rsidR="00000000">
        <w:tblPrEx>
          <w:tblCellMar>
            <w:top w:w="0" w:type="dxa"/>
            <w:bottom w:w="0" w:type="dxa"/>
          </w:tblCellMar>
        </w:tblPrEx>
        <w:trPr>
          <w:trHeight w:hRule="exact" w:val="504"/>
        </w:trPr>
        <w:tc>
          <w:tcPr>
            <w:tcW w:w="5784"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950"/>
            </w:pPr>
            <w:r>
              <w:rPr>
                <w:rFonts w:ascii="Times New Roman" w:eastAsia="Times New Roman" w:hAnsi="Times New Roman" w:cs="Times New Roman"/>
                <w:spacing w:val="-1"/>
                <w:sz w:val="22"/>
                <w:szCs w:val="22"/>
              </w:rPr>
              <w:t>Наименование заказчика (поставщика)</w:t>
            </w:r>
          </w:p>
        </w:tc>
        <w:tc>
          <w:tcPr>
            <w:tcW w:w="3590"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82"/>
            </w:pPr>
            <w:r>
              <w:rPr>
                <w:rFonts w:ascii="Times New Roman" w:eastAsia="Times New Roman" w:hAnsi="Times New Roman" w:cs="Times New Roman"/>
                <w:sz w:val="22"/>
                <w:szCs w:val="22"/>
              </w:rPr>
              <w:t>Договорный объ</w:t>
            </w:r>
            <w:r>
              <w:rPr>
                <w:rFonts w:ascii="Cambria Math" w:eastAsia="Times New Roman" w:hAnsi="Cambria Math" w:cs="Cambria Math"/>
                <w:sz w:val="22"/>
                <w:szCs w:val="22"/>
              </w:rPr>
              <w:t>ѐ</w:t>
            </w:r>
            <w:r>
              <w:rPr>
                <w:rFonts w:ascii="Times New Roman" w:eastAsia="Times New Roman" w:hAnsi="Times New Roman" w:cs="Times New Roman"/>
                <w:sz w:val="22"/>
                <w:szCs w:val="22"/>
              </w:rPr>
              <w:t>м</w:t>
            </w:r>
          </w:p>
        </w:tc>
      </w:tr>
      <w:tr w:rsidR="00000000">
        <w:tblPrEx>
          <w:tblCellMar>
            <w:top w:w="0" w:type="dxa"/>
            <w:bottom w:w="0" w:type="dxa"/>
          </w:tblCellMar>
        </w:tblPrEx>
        <w:trPr>
          <w:trHeight w:hRule="exact" w:val="499"/>
        </w:trPr>
        <w:tc>
          <w:tcPr>
            <w:tcW w:w="578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50"/>
            </w:pPr>
            <w:r>
              <w:rPr>
                <w:rFonts w:ascii="Times New Roman" w:eastAsia="Times New Roman" w:hAnsi="Times New Roman" w:cs="Times New Roman"/>
                <w:sz w:val="22"/>
                <w:szCs w:val="22"/>
              </w:rPr>
              <w:t>тыс. 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/мес.</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4"/>
                <w:sz w:val="22"/>
                <w:szCs w:val="22"/>
              </w:rPr>
              <w:t>тыс. м</w:t>
            </w:r>
            <w:r>
              <w:rPr>
                <w:rFonts w:ascii="Times New Roman" w:eastAsia="Times New Roman" w:hAnsi="Times New Roman" w:cs="Times New Roman"/>
                <w:spacing w:val="-4"/>
                <w:sz w:val="22"/>
                <w:szCs w:val="22"/>
                <w:vertAlign w:val="superscript"/>
              </w:rPr>
              <w:t>3</w:t>
            </w:r>
            <w:r>
              <w:rPr>
                <w:rFonts w:ascii="Times New Roman" w:eastAsia="Times New Roman" w:hAnsi="Times New Roman" w:cs="Times New Roman"/>
                <w:spacing w:val="-4"/>
                <w:sz w:val="22"/>
                <w:szCs w:val="22"/>
              </w:rPr>
              <w:t>/год</w:t>
            </w:r>
          </w:p>
        </w:tc>
      </w:tr>
      <w:tr w:rsidR="00000000">
        <w:tblPrEx>
          <w:tblCellMar>
            <w:top w:w="0" w:type="dxa"/>
            <w:bottom w:w="0" w:type="dxa"/>
          </w:tblCellMar>
        </w:tblPrEx>
        <w:trPr>
          <w:trHeight w:hRule="exact" w:val="1085"/>
        </w:trPr>
        <w:tc>
          <w:tcPr>
            <w:tcW w:w="57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86"/>
            </w:pPr>
            <w:r>
              <w:rPr>
                <w:rFonts w:ascii="Times New Roman" w:eastAsia="Times New Roman" w:hAnsi="Times New Roman" w:cs="Times New Roman"/>
                <w:sz w:val="22"/>
                <w:szCs w:val="22"/>
              </w:rPr>
              <w:t>ФКУ "Димитровградская воспитательная колония</w:t>
            </w:r>
          </w:p>
          <w:p w:rsidR="00000000" w:rsidRDefault="00710FCD">
            <w:pPr>
              <w:shd w:val="clear" w:color="auto" w:fill="FFFFFF"/>
              <w:spacing w:line="288" w:lineRule="exact"/>
              <w:ind w:left="86"/>
            </w:pPr>
            <w:r>
              <w:rPr>
                <w:rFonts w:ascii="Times New Roman" w:eastAsia="Times New Roman" w:hAnsi="Times New Roman" w:cs="Times New Roman"/>
                <w:spacing w:val="-1"/>
                <w:sz w:val="22"/>
                <w:szCs w:val="22"/>
              </w:rPr>
              <w:t>Управления Федеральной службы исполнения наказаний</w:t>
            </w:r>
          </w:p>
          <w:p w:rsidR="00000000" w:rsidRDefault="00710FCD">
            <w:pPr>
              <w:shd w:val="clear" w:color="auto" w:fill="FFFFFF"/>
              <w:spacing w:line="288" w:lineRule="exact"/>
              <w:ind w:left="86"/>
            </w:pPr>
            <w:r>
              <w:rPr>
                <w:rFonts w:ascii="Times New Roman" w:eastAsia="Times New Roman" w:hAnsi="Times New Roman" w:cs="Times New Roman"/>
                <w:sz w:val="22"/>
                <w:szCs w:val="22"/>
              </w:rPr>
              <w:t>по Ульяновской области"</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8"/>
            </w:pPr>
            <w:r>
              <w:rPr>
                <w:rFonts w:ascii="Times New Roman" w:hAnsi="Times New Roman" w:cs="Times New Roman"/>
                <w:sz w:val="22"/>
                <w:szCs w:val="22"/>
              </w:rPr>
              <w:t>1,2</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10,9</w:t>
            </w:r>
          </w:p>
        </w:tc>
      </w:tr>
      <w:tr w:rsidR="00000000">
        <w:tblPrEx>
          <w:tblCellMar>
            <w:top w:w="0" w:type="dxa"/>
            <w:bottom w:w="0" w:type="dxa"/>
          </w:tblCellMar>
        </w:tblPrEx>
        <w:trPr>
          <w:trHeight w:hRule="exact" w:val="379"/>
        </w:trPr>
        <w:tc>
          <w:tcPr>
            <w:tcW w:w="57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62"/>
            </w:pPr>
            <w:r>
              <w:rPr>
                <w:rFonts w:ascii="Times New Roman" w:eastAsia="Times New Roman" w:hAnsi="Times New Roman" w:cs="Times New Roman"/>
                <w:sz w:val="22"/>
                <w:szCs w:val="22"/>
              </w:rPr>
              <w:t>ОАО «ГНЦ-НИИАР»</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58"/>
            </w:pPr>
            <w:r>
              <w:rPr>
                <w:rFonts w:ascii="Times New Roman" w:hAnsi="Times New Roman" w:cs="Times New Roman"/>
                <w:sz w:val="22"/>
                <w:szCs w:val="22"/>
              </w:rPr>
              <w:t>597,5</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1792,5</w:t>
            </w:r>
          </w:p>
        </w:tc>
      </w:tr>
      <w:tr w:rsidR="00000000">
        <w:tblPrEx>
          <w:tblCellMar>
            <w:top w:w="0" w:type="dxa"/>
            <w:bottom w:w="0" w:type="dxa"/>
          </w:tblCellMar>
        </w:tblPrEx>
        <w:trPr>
          <w:trHeight w:hRule="exact" w:val="379"/>
        </w:trPr>
        <w:tc>
          <w:tcPr>
            <w:tcW w:w="57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3"/>
            </w:pPr>
            <w:r>
              <w:rPr>
                <w:rFonts w:ascii="Times New Roman" w:eastAsia="Times New Roman" w:hAnsi="Times New Roman" w:cs="Times New Roman"/>
                <w:sz w:val="22"/>
                <w:szCs w:val="22"/>
              </w:rPr>
              <w:t>ООО «НИИАР-Генерация»</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58"/>
            </w:pPr>
            <w:r>
              <w:rPr>
                <w:rFonts w:ascii="Times New Roman" w:hAnsi="Times New Roman" w:cs="Times New Roman"/>
                <w:sz w:val="22"/>
                <w:szCs w:val="22"/>
              </w:rPr>
              <w:t>530,3</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4772,4</w:t>
            </w:r>
          </w:p>
        </w:tc>
      </w:tr>
      <w:tr w:rsidR="00000000">
        <w:tblPrEx>
          <w:tblCellMar>
            <w:top w:w="0" w:type="dxa"/>
            <w:bottom w:w="0" w:type="dxa"/>
          </w:tblCellMar>
        </w:tblPrEx>
        <w:trPr>
          <w:trHeight w:hRule="exact" w:val="384"/>
        </w:trPr>
        <w:tc>
          <w:tcPr>
            <w:tcW w:w="57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8"/>
            </w:pPr>
            <w:r>
              <w:rPr>
                <w:rFonts w:ascii="Times New Roman" w:eastAsia="Times New Roman" w:hAnsi="Times New Roman" w:cs="Times New Roman"/>
                <w:sz w:val="22"/>
                <w:szCs w:val="22"/>
              </w:rPr>
              <w:t>Димитровградский завод КБК</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10"/>
            </w:pPr>
            <w:r>
              <w:rPr>
                <w:rFonts w:ascii="Times New Roman" w:hAnsi="Times New Roman" w:cs="Times New Roman"/>
                <w:sz w:val="22"/>
                <w:szCs w:val="22"/>
              </w:rPr>
              <w:t>1,02</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12,2</w:t>
            </w:r>
          </w:p>
        </w:tc>
      </w:tr>
      <w:tr w:rsidR="00000000">
        <w:tblPrEx>
          <w:tblCellMar>
            <w:top w:w="0" w:type="dxa"/>
            <w:bottom w:w="0" w:type="dxa"/>
          </w:tblCellMar>
        </w:tblPrEx>
        <w:trPr>
          <w:trHeight w:hRule="exact" w:val="379"/>
        </w:trPr>
        <w:tc>
          <w:tcPr>
            <w:tcW w:w="57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26"/>
            </w:pPr>
            <w:r>
              <w:rPr>
                <w:rFonts w:ascii="Times New Roman" w:eastAsia="Times New Roman" w:hAnsi="Times New Roman" w:cs="Times New Roman"/>
                <w:sz w:val="22"/>
                <w:szCs w:val="22"/>
              </w:rPr>
              <w:t>ООО «Родос»</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58"/>
            </w:pPr>
            <w:r>
              <w:rPr>
                <w:rFonts w:ascii="Times New Roman" w:hAnsi="Times New Roman" w:cs="Times New Roman"/>
                <w:sz w:val="22"/>
                <w:szCs w:val="22"/>
              </w:rPr>
              <w:t>0,008</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0,096</w:t>
            </w:r>
          </w:p>
        </w:tc>
      </w:tr>
      <w:tr w:rsidR="00000000">
        <w:tblPrEx>
          <w:tblCellMar>
            <w:top w:w="0" w:type="dxa"/>
            <w:bottom w:w="0" w:type="dxa"/>
          </w:tblCellMar>
        </w:tblPrEx>
        <w:trPr>
          <w:trHeight w:hRule="exact" w:val="379"/>
        </w:trPr>
        <w:tc>
          <w:tcPr>
            <w:tcW w:w="57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3"/>
            </w:pPr>
            <w:r>
              <w:rPr>
                <w:rFonts w:ascii="Times New Roman" w:eastAsia="Times New Roman" w:hAnsi="Times New Roman" w:cs="Times New Roman"/>
                <w:sz w:val="22"/>
                <w:szCs w:val="22"/>
              </w:rPr>
              <w:t>ООО «Ульяновскоблводоканал»</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00"/>
            </w:pPr>
            <w:r>
              <w:rPr>
                <w:rFonts w:ascii="Times New Roman" w:hAnsi="Times New Roman" w:cs="Times New Roman"/>
                <w:sz w:val="22"/>
                <w:szCs w:val="22"/>
              </w:rPr>
              <w:t>511,63</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6139,5</w:t>
            </w:r>
          </w:p>
        </w:tc>
      </w:tr>
      <w:tr w:rsidR="00000000">
        <w:tblPrEx>
          <w:tblCellMar>
            <w:top w:w="0" w:type="dxa"/>
            <w:bottom w:w="0" w:type="dxa"/>
          </w:tblCellMar>
        </w:tblPrEx>
        <w:trPr>
          <w:trHeight w:hRule="exact" w:val="667"/>
        </w:trPr>
        <w:tc>
          <w:tcPr>
            <w:tcW w:w="57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331" w:right="326"/>
            </w:pPr>
            <w:r>
              <w:rPr>
                <w:rFonts w:ascii="Times New Roman" w:eastAsia="Times New Roman" w:hAnsi="Times New Roman" w:cs="Times New Roman"/>
                <w:spacing w:val="-1"/>
                <w:sz w:val="22"/>
                <w:szCs w:val="22"/>
              </w:rPr>
              <w:t xml:space="preserve">ЮИ 78/10(колония) ФКУ ИК-10 УФСИН России по </w:t>
            </w:r>
            <w:r>
              <w:rPr>
                <w:rFonts w:ascii="Times New Roman" w:eastAsia="Times New Roman" w:hAnsi="Times New Roman" w:cs="Times New Roman"/>
                <w:sz w:val="22"/>
                <w:szCs w:val="22"/>
              </w:rPr>
              <w:t>Ульяновской области</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58"/>
            </w:pPr>
            <w:r>
              <w:rPr>
                <w:rFonts w:ascii="Times New Roman" w:hAnsi="Times New Roman" w:cs="Times New Roman"/>
                <w:sz w:val="22"/>
                <w:szCs w:val="22"/>
              </w:rPr>
              <w:t>13,89</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166,7</w:t>
            </w:r>
          </w:p>
        </w:tc>
      </w:tr>
    </w:tbl>
    <w:p w:rsidR="00000000" w:rsidRDefault="00710FCD">
      <w:pPr>
        <w:shd w:val="clear" w:color="auto" w:fill="FFFFFF"/>
        <w:spacing w:before="326"/>
        <w:ind w:left="9058"/>
      </w:pPr>
      <w:r>
        <w:t>133</w:t>
      </w:r>
    </w:p>
    <w:p w:rsidR="00000000" w:rsidRDefault="00710FCD">
      <w:pPr>
        <w:shd w:val="clear" w:color="auto" w:fill="FFFFFF"/>
        <w:spacing w:before="326"/>
        <w:ind w:left="9058"/>
        <w:sectPr w:rsidR="00000000">
          <w:pgSz w:w="11909" w:h="16834"/>
          <w:pgMar w:top="692" w:right="595" w:bottom="360" w:left="1694"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734"/>
        </w:tabs>
        <w:spacing w:before="302" w:line="317" w:lineRule="exact"/>
        <w:ind w:left="115" w:right="115"/>
        <w:jc w:val="both"/>
      </w:pPr>
      <w:bookmarkStart w:id="68" w:name="bookmark68"/>
      <w:r>
        <w:rPr>
          <w:rFonts w:ascii="Times New Roman" w:hAnsi="Times New Roman" w:cs="Times New Roman"/>
          <w:b/>
          <w:bCs/>
          <w:spacing w:val="-1"/>
          <w:sz w:val="24"/>
          <w:szCs w:val="24"/>
        </w:rPr>
        <w:t>2</w:t>
      </w:r>
      <w:bookmarkEnd w:id="68"/>
      <w:r>
        <w:rPr>
          <w:rFonts w:ascii="Times New Roman" w:hAnsi="Times New Roman" w:cs="Times New Roman"/>
          <w:b/>
          <w:bCs/>
          <w:spacing w:val="-1"/>
          <w:sz w:val="24"/>
          <w:szCs w:val="24"/>
        </w:rPr>
        <w:t>.2.2.</w:t>
      </w:r>
      <w:r>
        <w:rPr>
          <w:rFonts w:ascii="Times New Roman" w:hAnsi="Times New Roman" w:cs="Times New Roman"/>
          <w:b/>
          <w:bCs/>
          <w:sz w:val="24"/>
          <w:szCs w:val="24"/>
        </w:rPr>
        <w:tab/>
      </w:r>
      <w:r>
        <w:rPr>
          <w:rFonts w:ascii="Times New Roman" w:eastAsia="Times New Roman" w:hAnsi="Times New Roman" w:cs="Times New Roman"/>
          <w:b/>
          <w:bCs/>
          <w:sz w:val="24"/>
          <w:szCs w:val="24"/>
        </w:rPr>
        <w:t>Оценка фактического притока неорганизованных стоков, по технологическим</w:t>
      </w:r>
      <w:r>
        <w:rPr>
          <w:rFonts w:ascii="Times New Roman" w:eastAsia="Times New Roman" w:hAnsi="Times New Roman" w:cs="Times New Roman"/>
          <w:b/>
          <w:bCs/>
          <w:sz w:val="24"/>
          <w:szCs w:val="24"/>
        </w:rPr>
        <w:br/>
        <w:t>зонам водоотведения.</w:t>
      </w:r>
    </w:p>
    <w:p w:rsidR="00000000" w:rsidRDefault="00710FCD">
      <w:pPr>
        <w:shd w:val="clear" w:color="auto" w:fill="FFFFFF"/>
        <w:spacing w:before="499" w:line="317" w:lineRule="exact"/>
        <w:ind w:left="115" w:right="115" w:firstLine="706"/>
        <w:jc w:val="both"/>
      </w:pPr>
      <w:r>
        <w:rPr>
          <w:rFonts w:ascii="Times New Roman" w:eastAsia="Times New Roman" w:hAnsi="Times New Roman" w:cs="Times New Roman"/>
          <w:sz w:val="24"/>
          <w:szCs w:val="24"/>
        </w:rPr>
        <w:t xml:space="preserve">Осадки, выпадающие в </w:t>
      </w:r>
      <w:r>
        <w:rPr>
          <w:rFonts w:ascii="Times New Roman" w:eastAsia="Times New Roman" w:hAnsi="Times New Roman" w:cs="Times New Roman"/>
          <w:sz w:val="24"/>
          <w:szCs w:val="24"/>
        </w:rPr>
        <w:t>теплый период года, формируют дождевой сток; осадки, выпадающие в холодный период года - талый сток. Часть осадков, просочившихся в грунт и далее в системы коммунальной канализации, формируют неорганизованный сток.</w:t>
      </w:r>
    </w:p>
    <w:p w:rsidR="00000000" w:rsidRDefault="00710FCD">
      <w:pPr>
        <w:shd w:val="clear" w:color="auto" w:fill="FFFFFF"/>
        <w:spacing w:before="197" w:line="317" w:lineRule="exact"/>
        <w:ind w:left="115" w:right="110" w:firstLine="706"/>
        <w:jc w:val="both"/>
      </w:pPr>
      <w:r>
        <w:rPr>
          <w:rFonts w:ascii="Times New Roman" w:eastAsia="Times New Roman" w:hAnsi="Times New Roman" w:cs="Times New Roman"/>
          <w:sz w:val="24"/>
          <w:szCs w:val="24"/>
        </w:rPr>
        <w:t>В связи с тем, что здания и сооружения пр</w:t>
      </w:r>
      <w:r>
        <w:rPr>
          <w:rFonts w:ascii="Times New Roman" w:eastAsia="Times New Roman" w:hAnsi="Times New Roman" w:cs="Times New Roman"/>
          <w:sz w:val="24"/>
          <w:szCs w:val="24"/>
        </w:rPr>
        <w:t>иборами учета сточных вод не оборудованы аутентично определить фактический приток неорганизованных стоков не представляется возможным.</w:t>
      </w:r>
    </w:p>
    <w:p w:rsidR="00000000" w:rsidRDefault="00710FCD">
      <w:pPr>
        <w:shd w:val="clear" w:color="auto" w:fill="FFFFFF"/>
        <w:spacing w:before="197" w:line="317" w:lineRule="exact"/>
        <w:ind w:left="115" w:firstLine="566"/>
      </w:pPr>
      <w:r>
        <w:rPr>
          <w:rFonts w:ascii="Times New Roman" w:eastAsia="Times New Roman" w:hAnsi="Times New Roman" w:cs="Times New Roman"/>
          <w:spacing w:val="-1"/>
          <w:sz w:val="24"/>
          <w:szCs w:val="24"/>
        </w:rPr>
        <w:t xml:space="preserve">По предварительной оценке приток сточных вод (поверхностных, дренажных) может </w:t>
      </w:r>
      <w:r>
        <w:rPr>
          <w:rFonts w:ascii="Times New Roman" w:eastAsia="Times New Roman" w:hAnsi="Times New Roman" w:cs="Times New Roman"/>
          <w:spacing w:val="-2"/>
          <w:sz w:val="24"/>
          <w:szCs w:val="24"/>
        </w:rPr>
        <w:t>составлять   до   25% от общего объема сточ</w:t>
      </w:r>
      <w:r>
        <w:rPr>
          <w:rFonts w:ascii="Times New Roman" w:eastAsia="Times New Roman" w:hAnsi="Times New Roman" w:cs="Times New Roman"/>
          <w:spacing w:val="-2"/>
          <w:sz w:val="24"/>
          <w:szCs w:val="24"/>
        </w:rPr>
        <w:t>ных вод поступающих на очистку.</w:t>
      </w:r>
    </w:p>
    <w:p w:rsidR="00000000" w:rsidRDefault="00710FCD">
      <w:pPr>
        <w:shd w:val="clear" w:color="auto" w:fill="FFFFFF"/>
        <w:spacing w:before="230"/>
        <w:ind w:left="682"/>
      </w:pPr>
      <w:r>
        <w:rPr>
          <w:rFonts w:ascii="Times New Roman" w:eastAsia="Times New Roman" w:hAnsi="Times New Roman" w:cs="Times New Roman"/>
          <w:sz w:val="24"/>
          <w:szCs w:val="24"/>
        </w:rPr>
        <w:t>Система ливневой канализации в городе не работает.</w:t>
      </w:r>
    </w:p>
    <w:p w:rsidR="00000000" w:rsidRDefault="00710FCD">
      <w:pPr>
        <w:shd w:val="clear" w:color="auto" w:fill="FFFFFF"/>
        <w:tabs>
          <w:tab w:val="left" w:pos="778"/>
        </w:tabs>
        <w:spacing w:before="490" w:line="317" w:lineRule="exact"/>
        <w:ind w:left="115" w:right="110"/>
        <w:jc w:val="both"/>
      </w:pPr>
      <w:bookmarkStart w:id="69" w:name="bookmark69"/>
      <w:r>
        <w:rPr>
          <w:rFonts w:ascii="Times New Roman" w:hAnsi="Times New Roman" w:cs="Times New Roman"/>
          <w:b/>
          <w:bCs/>
          <w:spacing w:val="-1"/>
          <w:sz w:val="24"/>
          <w:szCs w:val="24"/>
        </w:rPr>
        <w:t>2</w:t>
      </w:r>
      <w:bookmarkEnd w:id="69"/>
      <w:r>
        <w:rPr>
          <w:rFonts w:ascii="Times New Roman" w:hAnsi="Times New Roman" w:cs="Times New Roman"/>
          <w:b/>
          <w:bCs/>
          <w:spacing w:val="-1"/>
          <w:sz w:val="24"/>
          <w:szCs w:val="24"/>
        </w:rPr>
        <w:t>.2.3.</w:t>
      </w:r>
      <w:r>
        <w:rPr>
          <w:rFonts w:ascii="Times New Roman" w:hAnsi="Times New Roman" w:cs="Times New Roman"/>
          <w:b/>
          <w:bCs/>
          <w:sz w:val="24"/>
          <w:szCs w:val="24"/>
        </w:rPr>
        <w:tab/>
      </w:r>
      <w:r>
        <w:rPr>
          <w:rFonts w:ascii="Times New Roman" w:eastAsia="Times New Roman" w:hAnsi="Times New Roman" w:cs="Times New Roman"/>
          <w:b/>
          <w:bCs/>
          <w:sz w:val="24"/>
          <w:szCs w:val="24"/>
        </w:rPr>
        <w:t>Сведения об оснащенности зданий, строений, сооружений приборами учета</w:t>
      </w:r>
      <w:r>
        <w:rPr>
          <w:rFonts w:ascii="Times New Roman" w:eastAsia="Times New Roman" w:hAnsi="Times New Roman" w:cs="Times New Roman"/>
          <w:b/>
          <w:bCs/>
          <w:sz w:val="24"/>
          <w:szCs w:val="24"/>
        </w:rPr>
        <w:br/>
        <w:t>принимаемых сточных вод и их применение при осуществлении коммерческих</w:t>
      </w:r>
      <w:r>
        <w:rPr>
          <w:rFonts w:ascii="Times New Roman" w:eastAsia="Times New Roman" w:hAnsi="Times New Roman" w:cs="Times New Roman"/>
          <w:b/>
          <w:bCs/>
          <w:sz w:val="24"/>
          <w:szCs w:val="24"/>
        </w:rPr>
        <w:br/>
        <w:t>расче</w:t>
      </w:r>
      <w:r>
        <w:rPr>
          <w:rFonts w:ascii="Times New Roman" w:eastAsia="Times New Roman" w:hAnsi="Times New Roman" w:cs="Times New Roman"/>
          <w:b/>
          <w:bCs/>
          <w:sz w:val="24"/>
          <w:szCs w:val="24"/>
        </w:rPr>
        <w:t>тов.</w:t>
      </w:r>
    </w:p>
    <w:p w:rsidR="00000000" w:rsidRDefault="00710FCD">
      <w:pPr>
        <w:shd w:val="clear" w:color="auto" w:fill="FFFFFF"/>
        <w:spacing w:before="499" w:line="317" w:lineRule="exact"/>
        <w:ind w:left="115" w:right="120" w:firstLine="706"/>
        <w:jc w:val="both"/>
      </w:pPr>
      <w:r>
        <w:rPr>
          <w:rFonts w:ascii="Times New Roman" w:eastAsia="Times New Roman" w:hAnsi="Times New Roman" w:cs="Times New Roman"/>
          <w:sz w:val="24"/>
          <w:szCs w:val="24"/>
        </w:rPr>
        <w:t>Как было сказано ранее здания и сооружения муниципального округа приборами учета сточных вод не оборудованы.</w:t>
      </w:r>
    </w:p>
    <w:p w:rsidR="00000000" w:rsidRDefault="00710FCD">
      <w:pPr>
        <w:shd w:val="clear" w:color="auto" w:fill="FFFFFF"/>
        <w:spacing w:before="197" w:line="317" w:lineRule="exact"/>
        <w:ind w:left="115" w:right="115" w:firstLine="706"/>
        <w:jc w:val="both"/>
      </w:pPr>
      <w:r>
        <w:rPr>
          <w:rFonts w:ascii="Times New Roman" w:eastAsia="Times New Roman" w:hAnsi="Times New Roman" w:cs="Times New Roman"/>
          <w:spacing w:val="-1"/>
          <w:sz w:val="24"/>
          <w:szCs w:val="24"/>
        </w:rPr>
        <w:t xml:space="preserve">Прибор учета воды ультразвуковой расходомер по измерению расхода сточных вод </w:t>
      </w:r>
      <w:r>
        <w:rPr>
          <w:rFonts w:ascii="Times New Roman" w:eastAsia="Times New Roman" w:hAnsi="Times New Roman" w:cs="Times New Roman"/>
          <w:sz w:val="24"/>
          <w:szCs w:val="24"/>
        </w:rPr>
        <w:t>установлен на комплексе очистных сооружений.</w:t>
      </w:r>
    </w:p>
    <w:p w:rsidR="00000000" w:rsidRDefault="00710FCD">
      <w:pPr>
        <w:shd w:val="clear" w:color="auto" w:fill="FFFFFF"/>
        <w:spacing w:before="230"/>
        <w:ind w:left="7469"/>
      </w:pPr>
      <w:r>
        <w:rPr>
          <w:rFonts w:ascii="Times New Roman" w:eastAsia="Times New Roman" w:hAnsi="Times New Roman" w:cs="Times New Roman"/>
          <w:spacing w:val="-1"/>
          <w:sz w:val="24"/>
          <w:szCs w:val="24"/>
        </w:rPr>
        <w:t>Т а б л и ц а</w:t>
      </w:r>
      <w:r>
        <w:rPr>
          <w:rFonts w:ascii="Times New Roman" w:eastAsia="Times New Roman" w:hAnsi="Times New Roman" w:cs="Times New Roman"/>
          <w:spacing w:val="-1"/>
          <w:sz w:val="24"/>
          <w:szCs w:val="24"/>
        </w:rPr>
        <w:t xml:space="preserve"> 2.2.3.1.</w:t>
      </w:r>
    </w:p>
    <w:p w:rsidR="00000000" w:rsidRDefault="00710FCD">
      <w:pPr>
        <w:spacing w:after="16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242"/>
        <w:gridCol w:w="2837"/>
        <w:gridCol w:w="1982"/>
        <w:gridCol w:w="1123"/>
        <w:gridCol w:w="1397"/>
      </w:tblGrid>
      <w:tr w:rsidR="00000000">
        <w:tblPrEx>
          <w:tblCellMar>
            <w:top w:w="0" w:type="dxa"/>
            <w:bottom w:w="0" w:type="dxa"/>
          </w:tblCellMar>
        </w:tblPrEx>
        <w:trPr>
          <w:trHeight w:hRule="exact" w:val="835"/>
        </w:trPr>
        <w:tc>
          <w:tcPr>
            <w:tcW w:w="22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2"/>
            </w:pPr>
            <w:r>
              <w:rPr>
                <w:rFonts w:ascii="Times New Roman" w:eastAsia="Times New Roman" w:hAnsi="Times New Roman" w:cs="Times New Roman"/>
              </w:rPr>
              <w:t>№№</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5"/>
            </w:pPr>
            <w:r>
              <w:rPr>
                <w:rFonts w:ascii="Times New Roman" w:eastAsia="Times New Roman" w:hAnsi="Times New Roman" w:cs="Times New Roman"/>
                <w:spacing w:val="-2"/>
                <w:sz w:val="22"/>
                <w:szCs w:val="22"/>
              </w:rPr>
              <w:t>Измеряемый ресурс</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66"/>
            </w:pPr>
            <w:r>
              <w:rPr>
                <w:rFonts w:ascii="Times New Roman" w:eastAsia="Times New Roman" w:hAnsi="Times New Roman" w:cs="Times New Roman"/>
                <w:sz w:val="22"/>
                <w:szCs w:val="22"/>
              </w:rPr>
              <w:t>Марка</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4" w:right="19" w:firstLine="154"/>
            </w:pPr>
            <w:r>
              <w:rPr>
                <w:rFonts w:ascii="Times New Roman" w:eastAsia="Times New Roman" w:hAnsi="Times New Roman" w:cs="Times New Roman"/>
                <w:sz w:val="22"/>
                <w:szCs w:val="22"/>
              </w:rPr>
              <w:t xml:space="preserve">Класс </w:t>
            </w:r>
            <w:r>
              <w:rPr>
                <w:rFonts w:ascii="Times New Roman" w:eastAsia="Times New Roman" w:hAnsi="Times New Roman" w:cs="Times New Roman"/>
                <w:spacing w:val="-2"/>
                <w:sz w:val="22"/>
                <w:szCs w:val="22"/>
              </w:rPr>
              <w:t>точности</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97" w:right="202"/>
              <w:jc w:val="center"/>
            </w:pPr>
            <w:r>
              <w:rPr>
                <w:rFonts w:ascii="Times New Roman" w:eastAsia="Times New Roman" w:hAnsi="Times New Roman" w:cs="Times New Roman"/>
                <w:sz w:val="22"/>
                <w:szCs w:val="22"/>
              </w:rPr>
              <w:t>Дата поверки</w:t>
            </w:r>
          </w:p>
        </w:tc>
      </w:tr>
      <w:tr w:rsidR="00000000">
        <w:tblPrEx>
          <w:tblCellMar>
            <w:top w:w="0" w:type="dxa"/>
            <w:bottom w:w="0" w:type="dxa"/>
          </w:tblCellMar>
        </w:tblPrEx>
        <w:trPr>
          <w:trHeight w:hRule="exact" w:val="566"/>
        </w:trPr>
        <w:tc>
          <w:tcPr>
            <w:tcW w:w="224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hAnsi="Times New Roman" w:cs="Times New Roman"/>
                <w:sz w:val="22"/>
                <w:szCs w:val="22"/>
              </w:rPr>
              <w:t>10449</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48"/>
            </w:pPr>
            <w:r>
              <w:rPr>
                <w:rFonts w:ascii="Times New Roman" w:eastAsia="Times New Roman" w:hAnsi="Times New Roman" w:cs="Times New Roman"/>
                <w:sz w:val="22"/>
                <w:szCs w:val="22"/>
              </w:rPr>
              <w:t>сточные воды</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eastAsia="Times New Roman" w:hAnsi="Times New Roman" w:cs="Times New Roman"/>
                <w:sz w:val="22"/>
                <w:szCs w:val="22"/>
              </w:rPr>
              <w:t>РУС-1М</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2"/>
                <w:szCs w:val="22"/>
              </w:rPr>
              <w:t>1</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sz w:val="22"/>
                <w:szCs w:val="22"/>
              </w:rPr>
              <w:t>2</w:t>
            </w:r>
            <w:r>
              <w:rPr>
                <w:rFonts w:ascii="Times New Roman" w:eastAsia="Times New Roman" w:hAnsi="Times New Roman" w:cs="Times New Roman"/>
                <w:spacing w:val="-1"/>
                <w:sz w:val="22"/>
                <w:szCs w:val="22"/>
              </w:rPr>
              <w:t>кв.2013г.</w:t>
            </w:r>
          </w:p>
        </w:tc>
      </w:tr>
    </w:tbl>
    <w:p w:rsidR="00000000" w:rsidRDefault="00710FCD">
      <w:pPr>
        <w:shd w:val="clear" w:color="auto" w:fill="FFFFFF"/>
        <w:spacing w:before="941" w:line="317" w:lineRule="exact"/>
        <w:ind w:left="115" w:right="110"/>
        <w:jc w:val="both"/>
      </w:pPr>
      <w:bookmarkStart w:id="70" w:name="bookmark70"/>
      <w:r>
        <w:rPr>
          <w:rFonts w:ascii="Times New Roman" w:hAnsi="Times New Roman" w:cs="Times New Roman"/>
          <w:b/>
          <w:bCs/>
          <w:sz w:val="24"/>
          <w:szCs w:val="24"/>
        </w:rPr>
        <w:t>2</w:t>
      </w:r>
      <w:bookmarkEnd w:id="70"/>
      <w:r>
        <w:rPr>
          <w:rFonts w:ascii="Times New Roman" w:hAnsi="Times New Roman" w:cs="Times New Roman"/>
          <w:b/>
          <w:bCs/>
          <w:sz w:val="24"/>
          <w:szCs w:val="24"/>
        </w:rPr>
        <w:t xml:space="preserve">.2.4. </w:t>
      </w:r>
      <w:r>
        <w:rPr>
          <w:rFonts w:ascii="Times New Roman" w:eastAsia="Times New Roman" w:hAnsi="Times New Roman" w:cs="Times New Roman"/>
          <w:b/>
          <w:bCs/>
          <w:sz w:val="24"/>
          <w:szCs w:val="24"/>
        </w:rPr>
        <w:t>Результаты ретроспективного анализа за последние 10 лет балансов поступления сточных вод в централизованную систему водоот</w:t>
      </w:r>
      <w:r>
        <w:rPr>
          <w:rFonts w:ascii="Times New Roman" w:eastAsia="Times New Roman" w:hAnsi="Times New Roman" w:cs="Times New Roman"/>
          <w:b/>
          <w:bCs/>
          <w:sz w:val="24"/>
          <w:szCs w:val="24"/>
        </w:rPr>
        <w:t>ведения по технологическим зонам водоотведения с выделением зон дефицитов и резервов производственных мощностей.</w:t>
      </w:r>
    </w:p>
    <w:p w:rsidR="00000000" w:rsidRDefault="00710FCD">
      <w:pPr>
        <w:shd w:val="clear" w:color="auto" w:fill="FFFFFF"/>
        <w:tabs>
          <w:tab w:val="left" w:pos="1982"/>
          <w:tab w:val="left" w:pos="3499"/>
          <w:tab w:val="left" w:pos="3917"/>
          <w:tab w:val="left" w:pos="4776"/>
          <w:tab w:val="left" w:pos="6754"/>
        </w:tabs>
        <w:spacing w:before="422" w:line="413" w:lineRule="exact"/>
        <w:ind w:left="115" w:firstLine="566"/>
      </w:pPr>
      <w:r>
        <w:rPr>
          <w:rFonts w:ascii="Times New Roman" w:eastAsia="Times New Roman" w:hAnsi="Times New Roman" w:cs="Times New Roman"/>
          <w:spacing w:val="-13"/>
          <w:sz w:val="24"/>
          <w:szCs w:val="24"/>
        </w:rPr>
        <w:t>Проведение       ретроспективного       анализа       балансов       за       последние       10       лет       не</w:t>
      </w:r>
      <w:r>
        <w:rPr>
          <w:rFonts w:ascii="Times New Roman" w:eastAsia="Times New Roman" w:hAnsi="Times New Roman" w:cs="Times New Roman"/>
          <w:spacing w:val="-13"/>
          <w:sz w:val="24"/>
          <w:szCs w:val="24"/>
        </w:rPr>
        <w:br/>
      </w:r>
      <w:r>
        <w:rPr>
          <w:rFonts w:ascii="Times New Roman" w:eastAsia="Times New Roman" w:hAnsi="Times New Roman" w:cs="Times New Roman"/>
          <w:spacing w:val="-2"/>
          <w:sz w:val="24"/>
          <w:szCs w:val="24"/>
        </w:rPr>
        <w:t>представляется</w:t>
      </w:r>
      <w:r>
        <w:rPr>
          <w:rFonts w:eastAsia="Times New Roman"/>
          <w:sz w:val="24"/>
          <w:szCs w:val="24"/>
        </w:rPr>
        <w:tab/>
      </w:r>
      <w:r>
        <w:rPr>
          <w:rFonts w:ascii="Times New Roman" w:eastAsia="Times New Roman" w:hAnsi="Times New Roman" w:cs="Times New Roman"/>
          <w:spacing w:val="-2"/>
          <w:sz w:val="24"/>
          <w:szCs w:val="24"/>
        </w:rPr>
        <w:t>возможным</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связи</w:t>
      </w:r>
      <w:r>
        <w:rPr>
          <w:rFonts w:eastAsia="Times New Roman"/>
          <w:sz w:val="24"/>
          <w:szCs w:val="24"/>
        </w:rPr>
        <w:tab/>
      </w:r>
      <w:r>
        <w:rPr>
          <w:rFonts w:ascii="Times New Roman" w:eastAsia="Times New Roman" w:hAnsi="Times New Roman" w:cs="Times New Roman"/>
          <w:spacing w:val="-10"/>
          <w:sz w:val="24"/>
          <w:szCs w:val="24"/>
        </w:rPr>
        <w:t>с        отсутствием</w:t>
      </w:r>
      <w:r>
        <w:rPr>
          <w:rFonts w:eastAsia="Times New Roman"/>
          <w:sz w:val="24"/>
          <w:szCs w:val="24"/>
        </w:rPr>
        <w:tab/>
      </w:r>
      <w:r>
        <w:rPr>
          <w:rFonts w:ascii="Times New Roman" w:eastAsia="Times New Roman" w:hAnsi="Times New Roman" w:cs="Times New Roman"/>
          <w:spacing w:val="-7"/>
          <w:sz w:val="24"/>
          <w:szCs w:val="24"/>
        </w:rPr>
        <w:t>данных,        обусловленных</w:t>
      </w:r>
    </w:p>
    <w:p w:rsidR="00000000" w:rsidRDefault="00710FCD">
      <w:pPr>
        <w:shd w:val="clear" w:color="auto" w:fill="FFFFFF"/>
        <w:spacing w:line="413" w:lineRule="exact"/>
        <w:ind w:left="115"/>
      </w:pPr>
      <w:r>
        <w:rPr>
          <w:rFonts w:ascii="Times New Roman" w:eastAsia="Times New Roman" w:hAnsi="Times New Roman" w:cs="Times New Roman"/>
          <w:sz w:val="24"/>
          <w:szCs w:val="24"/>
        </w:rPr>
        <w:t>перерегистрацией и реформированием ресурсо-снабжающих предприятий.</w:t>
      </w:r>
    </w:p>
    <w:p w:rsidR="00000000" w:rsidRDefault="00710FCD">
      <w:pPr>
        <w:shd w:val="clear" w:color="auto" w:fill="FFFFFF"/>
        <w:spacing w:before="446"/>
        <w:ind w:left="9163"/>
      </w:pPr>
      <w:r>
        <w:t>134</w:t>
      </w:r>
    </w:p>
    <w:p w:rsidR="00000000" w:rsidRDefault="00710FCD">
      <w:pPr>
        <w:shd w:val="clear" w:color="auto" w:fill="FFFFFF"/>
        <w:spacing w:before="446"/>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872" w:right="1829"/>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02" w:line="317" w:lineRule="exact"/>
        <w:jc w:val="both"/>
      </w:pPr>
      <w:bookmarkStart w:id="71" w:name="bookmark71"/>
      <w:r>
        <w:rPr>
          <w:rFonts w:ascii="Times New Roman" w:hAnsi="Times New Roman" w:cs="Times New Roman"/>
          <w:b/>
          <w:bCs/>
          <w:sz w:val="24"/>
          <w:szCs w:val="24"/>
        </w:rPr>
        <w:t>2</w:t>
      </w:r>
      <w:bookmarkEnd w:id="71"/>
      <w:r>
        <w:rPr>
          <w:rFonts w:ascii="Times New Roman" w:hAnsi="Times New Roman" w:cs="Times New Roman"/>
          <w:b/>
          <w:bCs/>
          <w:sz w:val="24"/>
          <w:szCs w:val="24"/>
        </w:rPr>
        <w:t xml:space="preserve">.2.5. </w:t>
      </w:r>
      <w:r>
        <w:rPr>
          <w:rFonts w:ascii="Times New Roman" w:eastAsia="Times New Roman" w:hAnsi="Times New Roman" w:cs="Times New Roman"/>
          <w:b/>
          <w:bCs/>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город Дим</w:t>
      </w:r>
      <w:r>
        <w:rPr>
          <w:rFonts w:ascii="Times New Roman" w:eastAsia="Times New Roman" w:hAnsi="Times New Roman" w:cs="Times New Roman"/>
          <w:b/>
          <w:bCs/>
          <w:sz w:val="24"/>
          <w:szCs w:val="24"/>
        </w:rPr>
        <w:t>итровград.</w:t>
      </w:r>
    </w:p>
    <w:p w:rsidR="00000000" w:rsidRDefault="00710FCD">
      <w:pPr>
        <w:shd w:val="clear" w:color="auto" w:fill="FFFFFF"/>
        <w:spacing w:before="499" w:line="317" w:lineRule="exact"/>
        <w:ind w:firstLine="499"/>
        <w:jc w:val="both"/>
      </w:pPr>
      <w:r>
        <w:rPr>
          <w:rFonts w:ascii="Times New Roman" w:eastAsia="Times New Roman" w:hAnsi="Times New Roman" w:cs="Times New Roman"/>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представлены в таблице 2.2.5.1. с разбивкой по годам.</w:t>
      </w:r>
    </w:p>
    <w:p w:rsidR="00000000" w:rsidRDefault="00710FCD">
      <w:pPr>
        <w:shd w:val="clear" w:color="auto" w:fill="FFFFFF"/>
        <w:spacing w:before="11683"/>
        <w:ind w:right="5"/>
        <w:jc w:val="right"/>
      </w:pPr>
      <w:r>
        <w:t>135</w:t>
      </w:r>
    </w:p>
    <w:p w:rsidR="00000000" w:rsidRDefault="00710FCD">
      <w:pPr>
        <w:shd w:val="clear" w:color="auto" w:fill="FFFFFF"/>
        <w:spacing w:before="11683"/>
        <w:ind w:right="5"/>
        <w:jc w:val="right"/>
        <w:sectPr w:rsidR="00000000">
          <w:pgSz w:w="11909" w:h="16834"/>
          <w:pgMar w:top="692" w:right="854" w:bottom="360" w:left="1704" w:header="720" w:footer="720" w:gutter="0"/>
          <w:cols w:space="60"/>
          <w:noEndnote/>
        </w:sectPr>
      </w:pPr>
    </w:p>
    <w:p w:rsidR="00000000" w:rsidRDefault="00710FCD">
      <w:pPr>
        <w:shd w:val="clear" w:color="auto" w:fill="FFFFFF"/>
        <w:spacing w:line="235" w:lineRule="exact"/>
        <w:ind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5187"/>
      </w:pPr>
      <w:r>
        <w:br w:type="column"/>
        <w:t>136</w:t>
      </w:r>
    </w:p>
    <w:p w:rsidR="00000000" w:rsidRDefault="00710FCD">
      <w:pPr>
        <w:shd w:val="clear" w:color="auto" w:fill="FFFFFF"/>
        <w:spacing w:before="15187"/>
        <w:sectPr w:rsidR="00000000">
          <w:pgSz w:w="11909" w:h="16834"/>
          <w:pgMar w:top="692" w:right="437" w:bottom="360" w:left="3576" w:header="720" w:footer="720" w:gutter="0"/>
          <w:cols w:num="2" w:space="720" w:equalWidth="0">
            <w:col w:w="5649" w:space="1526"/>
            <w:col w:w="720"/>
          </w:cols>
          <w:noEndnote/>
        </w:sectPr>
      </w:pPr>
    </w:p>
    <w:p w:rsidR="00000000" w:rsidRDefault="00710FCD">
      <w:pPr>
        <w:shd w:val="clear" w:color="auto" w:fill="FFFFFF"/>
        <w:spacing w:line="240" w:lineRule="exact"/>
        <w:ind w:left="4603" w:right="456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14"/>
        <w:ind w:left="12691"/>
      </w:pPr>
      <w:r>
        <w:rPr>
          <w:rFonts w:ascii="Times New Roman" w:eastAsia="Times New Roman" w:hAnsi="Times New Roman" w:cs="Times New Roman"/>
          <w:spacing w:val="-1"/>
          <w:sz w:val="24"/>
          <w:szCs w:val="24"/>
        </w:rPr>
        <w:t xml:space="preserve">Т а б л и ц </w:t>
      </w:r>
      <w:r>
        <w:rPr>
          <w:rFonts w:ascii="Times New Roman" w:eastAsia="Times New Roman" w:hAnsi="Times New Roman" w:cs="Times New Roman"/>
          <w:spacing w:val="-1"/>
          <w:sz w:val="24"/>
          <w:szCs w:val="24"/>
        </w:rPr>
        <w:t>а 2.2.5.1.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752"/>
        <w:gridCol w:w="878"/>
        <w:gridCol w:w="874"/>
        <w:gridCol w:w="874"/>
        <w:gridCol w:w="869"/>
        <w:gridCol w:w="874"/>
        <w:gridCol w:w="869"/>
        <w:gridCol w:w="869"/>
        <w:gridCol w:w="864"/>
        <w:gridCol w:w="869"/>
        <w:gridCol w:w="869"/>
        <w:gridCol w:w="869"/>
        <w:gridCol w:w="869"/>
        <w:gridCol w:w="869"/>
        <w:gridCol w:w="869"/>
        <w:gridCol w:w="878"/>
      </w:tblGrid>
      <w:tr w:rsidR="00000000">
        <w:tblPrEx>
          <w:tblCellMar>
            <w:top w:w="0" w:type="dxa"/>
            <w:bottom w:w="0" w:type="dxa"/>
          </w:tblCellMar>
        </w:tblPrEx>
        <w:trPr>
          <w:trHeight w:hRule="exact" w:val="370"/>
        </w:trPr>
        <w:tc>
          <w:tcPr>
            <w:tcW w:w="175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11" w:lineRule="exact"/>
              <w:ind w:left="158" w:right="149"/>
            </w:pPr>
            <w:r>
              <w:rPr>
                <w:rFonts w:ascii="Times New Roman" w:eastAsia="Times New Roman" w:hAnsi="Times New Roman" w:cs="Times New Roman"/>
                <w:spacing w:val="-1"/>
                <w:sz w:val="18"/>
                <w:szCs w:val="18"/>
              </w:rPr>
              <w:t xml:space="preserve">Наименование / </w:t>
            </w:r>
            <w:r>
              <w:rPr>
                <w:rFonts w:ascii="Times New Roman" w:eastAsia="Times New Roman" w:hAnsi="Times New Roman" w:cs="Times New Roman"/>
                <w:sz w:val="18"/>
                <w:szCs w:val="18"/>
              </w:rPr>
              <w:t>Год</w:t>
            </w:r>
          </w:p>
        </w:tc>
        <w:tc>
          <w:tcPr>
            <w:tcW w:w="13063" w:type="dxa"/>
            <w:gridSpan w:val="1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78"/>
            </w:pPr>
            <w:r>
              <w:rPr>
                <w:rFonts w:ascii="Times New Roman" w:eastAsia="Times New Roman" w:hAnsi="Times New Roman" w:cs="Times New Roman"/>
              </w:rPr>
              <w:t>Объем поступления сточных вод, тыс. м</w:t>
            </w:r>
            <w:r>
              <w:rPr>
                <w:rFonts w:ascii="Times New Roman" w:eastAsia="Times New Roman" w:hAnsi="Times New Roman" w:cs="Times New Roman"/>
                <w:vertAlign w:val="superscript"/>
              </w:rPr>
              <w:t>3</w:t>
            </w:r>
            <w:r>
              <w:rPr>
                <w:rFonts w:ascii="Times New Roman" w:eastAsia="Times New Roman" w:hAnsi="Times New Roman" w:cs="Times New Roman"/>
              </w:rPr>
              <w:t>/год</w:t>
            </w:r>
          </w:p>
        </w:tc>
      </w:tr>
      <w:tr w:rsidR="00000000">
        <w:tblPrEx>
          <w:tblCellMar>
            <w:top w:w="0" w:type="dxa"/>
            <w:bottom w:w="0" w:type="dxa"/>
          </w:tblCellMar>
        </w:tblPrEx>
        <w:trPr>
          <w:trHeight w:hRule="exact" w:val="816"/>
        </w:trPr>
        <w:tc>
          <w:tcPr>
            <w:tcW w:w="175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8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sz w:val="14"/>
                <w:szCs w:val="14"/>
              </w:rPr>
              <w:t>2014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2015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2016</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2017</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2018</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2019</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2021</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2022</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2023</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2026</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2027</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14"/>
                <w:szCs w:val="14"/>
              </w:rPr>
              <w:t>2028</w:t>
            </w:r>
          </w:p>
        </w:tc>
      </w:tr>
      <w:tr w:rsidR="00000000">
        <w:tblPrEx>
          <w:tblCellMar>
            <w:top w:w="0" w:type="dxa"/>
            <w:bottom w:w="0" w:type="dxa"/>
          </w:tblCellMar>
        </w:tblPrEx>
        <w:trPr>
          <w:trHeight w:hRule="exact" w:val="1152"/>
        </w:trPr>
        <w:tc>
          <w:tcPr>
            <w:tcW w:w="175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78" w:lineRule="exact"/>
              <w:ind w:left="192" w:right="173" w:firstLine="317"/>
            </w:pPr>
            <w:r>
              <w:rPr>
                <w:rFonts w:ascii="Times New Roman" w:eastAsia="Times New Roman" w:hAnsi="Times New Roman" w:cs="Times New Roman"/>
                <w:sz w:val="24"/>
                <w:szCs w:val="24"/>
              </w:rPr>
              <w:t xml:space="preserve">ООО </w:t>
            </w:r>
            <w:r>
              <w:rPr>
                <w:rFonts w:ascii="Times New Roman" w:eastAsia="Times New Roman" w:hAnsi="Times New Roman" w:cs="Times New Roman"/>
                <w:spacing w:val="-2"/>
                <w:sz w:val="24"/>
                <w:szCs w:val="24"/>
              </w:rPr>
              <w:t>«Экопром»</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8"/>
            </w:pPr>
            <w:r>
              <w:rPr>
                <w:rFonts w:ascii="Times New Roman" w:hAnsi="Times New Roman" w:cs="Times New Roman"/>
                <w:spacing w:val="-1"/>
              </w:rPr>
              <w:t>57,808</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58,53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59,25</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59,97</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60,69</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61,41</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62,13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62,86</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63,58</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64,30</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65,02</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65,74</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66,46</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67,18</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68,74</w:t>
            </w:r>
          </w:p>
        </w:tc>
      </w:tr>
    </w:tbl>
    <w:p w:rsidR="00000000" w:rsidRDefault="00710FCD">
      <w:pPr>
        <w:shd w:val="clear" w:color="auto" w:fill="FFFFFF"/>
        <w:spacing w:before="6408"/>
        <w:ind w:left="14386"/>
      </w:pPr>
      <w:r>
        <w:t>137</w:t>
      </w:r>
    </w:p>
    <w:p w:rsidR="00000000" w:rsidRDefault="00710FCD">
      <w:pPr>
        <w:shd w:val="clear" w:color="auto" w:fill="FFFFFF"/>
        <w:spacing w:before="6408"/>
        <w:ind w:left="14386"/>
        <w:sectPr w:rsidR="00000000">
          <w:pgSz w:w="16834" w:h="11909" w:orient="landscape"/>
          <w:pgMar w:top="701" w:right="1011" w:bottom="360" w:left="1011"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610"/>
        <w:ind w:left="115"/>
      </w:pPr>
      <w:bookmarkStart w:id="72" w:name="bookmark72"/>
      <w:r>
        <w:rPr>
          <w:rFonts w:ascii="Times New Roman" w:hAnsi="Times New Roman" w:cs="Times New Roman"/>
          <w:b/>
          <w:bCs/>
          <w:sz w:val="28"/>
          <w:szCs w:val="28"/>
        </w:rPr>
        <w:t>2</w:t>
      </w:r>
      <w:bookmarkEnd w:id="72"/>
      <w:r>
        <w:rPr>
          <w:rFonts w:ascii="Times New Roman" w:hAnsi="Times New Roman" w:cs="Times New Roman"/>
          <w:b/>
          <w:bCs/>
          <w:sz w:val="28"/>
          <w:szCs w:val="28"/>
        </w:rPr>
        <w:t xml:space="preserve">.3. </w:t>
      </w:r>
      <w:r>
        <w:rPr>
          <w:rFonts w:ascii="Times New Roman" w:eastAsia="Times New Roman" w:hAnsi="Times New Roman" w:cs="Times New Roman"/>
          <w:b/>
          <w:bCs/>
          <w:sz w:val="28"/>
          <w:szCs w:val="28"/>
        </w:rPr>
        <w:t>Прогноз объема сточных вод</w:t>
      </w:r>
    </w:p>
    <w:p w:rsidR="00000000" w:rsidRDefault="00710FCD">
      <w:pPr>
        <w:shd w:val="clear" w:color="auto" w:fill="FFFFFF"/>
        <w:spacing w:before="494" w:line="317" w:lineRule="exact"/>
        <w:ind w:left="115"/>
      </w:pPr>
      <w:r>
        <w:rPr>
          <w:rFonts w:ascii="Times New Roman" w:hAnsi="Times New Roman" w:cs="Times New Roman"/>
          <w:b/>
          <w:bCs/>
          <w:spacing w:val="-13"/>
          <w:sz w:val="24"/>
          <w:szCs w:val="24"/>
        </w:rPr>
        <w:t>2.3.1.</w:t>
      </w:r>
      <w:r>
        <w:rPr>
          <w:rFonts w:ascii="Times New Roman" w:eastAsia="Times New Roman" w:hAnsi="Times New Roman" w:cs="Times New Roman"/>
          <w:b/>
          <w:bCs/>
          <w:spacing w:val="-13"/>
          <w:sz w:val="24"/>
          <w:szCs w:val="24"/>
        </w:rPr>
        <w:t xml:space="preserve">Сведения       о       </w:t>
      </w:r>
      <w:r>
        <w:rPr>
          <w:rFonts w:ascii="Times New Roman" w:eastAsia="Times New Roman" w:hAnsi="Times New Roman" w:cs="Times New Roman"/>
          <w:b/>
          <w:bCs/>
          <w:spacing w:val="-13"/>
          <w:sz w:val="24"/>
          <w:szCs w:val="24"/>
        </w:rPr>
        <w:t xml:space="preserve">фактическом       и       ожидаемом       поступлении       сточных       вод       в </w:t>
      </w:r>
      <w:r>
        <w:rPr>
          <w:rFonts w:ascii="Times New Roman" w:eastAsia="Times New Roman" w:hAnsi="Times New Roman" w:cs="Times New Roman"/>
          <w:b/>
          <w:bCs/>
          <w:sz w:val="24"/>
          <w:szCs w:val="24"/>
        </w:rPr>
        <w:t>централизованную систему водоотведения.</w:t>
      </w:r>
    </w:p>
    <w:p w:rsidR="00000000" w:rsidRDefault="00710FCD">
      <w:pPr>
        <w:shd w:val="clear" w:color="auto" w:fill="FFFFFF"/>
        <w:spacing w:before="422" w:line="413" w:lineRule="exact"/>
        <w:ind w:left="115" w:firstLine="566"/>
      </w:pPr>
      <w:r>
        <w:rPr>
          <w:rFonts w:ascii="Times New Roman" w:eastAsia="Times New Roman" w:hAnsi="Times New Roman" w:cs="Times New Roman"/>
          <w:spacing w:val="-7"/>
          <w:sz w:val="24"/>
          <w:szCs w:val="24"/>
        </w:rPr>
        <w:t xml:space="preserve">Данные   о   фактическом   и    ожидаемом   поступлении    сточных   вод   представлено   в </w:t>
      </w:r>
      <w:r>
        <w:rPr>
          <w:rFonts w:ascii="Times New Roman" w:eastAsia="Times New Roman" w:hAnsi="Times New Roman" w:cs="Times New Roman"/>
          <w:sz w:val="24"/>
          <w:szCs w:val="24"/>
        </w:rPr>
        <w:t>таблице 2.3.1.1.</w:t>
      </w:r>
    </w:p>
    <w:p w:rsidR="00000000" w:rsidRDefault="00710FCD">
      <w:pPr>
        <w:shd w:val="clear" w:color="auto" w:fill="FFFFFF"/>
        <w:spacing w:line="413" w:lineRule="exact"/>
        <w:ind w:left="7469"/>
      </w:pPr>
      <w:r>
        <w:rPr>
          <w:rFonts w:ascii="Times New Roman" w:eastAsia="Times New Roman" w:hAnsi="Times New Roman" w:cs="Times New Roman"/>
          <w:spacing w:val="-1"/>
          <w:sz w:val="24"/>
          <w:szCs w:val="24"/>
        </w:rPr>
        <w:t>Т а б л и ц а 2.3.1.1</w:t>
      </w:r>
      <w:r>
        <w:rPr>
          <w:rFonts w:ascii="Times New Roman" w:eastAsia="Times New Roman" w:hAnsi="Times New Roman" w:cs="Times New Roman"/>
          <w:spacing w:val="-1"/>
          <w:sz w:val="24"/>
          <w:szCs w:val="24"/>
        </w:rPr>
        <w:t>.</w:t>
      </w:r>
    </w:p>
    <w:p w:rsidR="00000000" w:rsidRDefault="00710FCD">
      <w:pPr>
        <w:spacing w:after="13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904"/>
        <w:gridCol w:w="1603"/>
        <w:gridCol w:w="1613"/>
        <w:gridCol w:w="1651"/>
        <w:gridCol w:w="1810"/>
      </w:tblGrid>
      <w:tr w:rsidR="00000000">
        <w:tblPrEx>
          <w:tblCellMar>
            <w:top w:w="0" w:type="dxa"/>
            <w:bottom w:w="0" w:type="dxa"/>
          </w:tblCellMar>
        </w:tblPrEx>
        <w:trPr>
          <w:trHeight w:hRule="exact" w:val="341"/>
        </w:trPr>
        <w:tc>
          <w:tcPr>
            <w:tcW w:w="2904"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3216" w:type="dxa"/>
            <w:gridSpan w:val="2"/>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154"/>
            </w:pPr>
            <w:r>
              <w:rPr>
                <w:rFonts w:ascii="Times New Roman" w:eastAsia="Times New Roman" w:hAnsi="Times New Roman" w:cs="Times New Roman"/>
                <w:spacing w:val="-2"/>
                <w:sz w:val="24"/>
                <w:szCs w:val="24"/>
              </w:rPr>
              <w:t>Фактическое поступление</w:t>
            </w:r>
          </w:p>
        </w:tc>
        <w:tc>
          <w:tcPr>
            <w:tcW w:w="3461" w:type="dxa"/>
            <w:gridSpan w:val="2"/>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634"/>
            </w:pPr>
            <w:r>
              <w:rPr>
                <w:rFonts w:ascii="Times New Roman" w:eastAsia="Times New Roman" w:hAnsi="Times New Roman" w:cs="Times New Roman"/>
                <w:sz w:val="24"/>
                <w:szCs w:val="24"/>
              </w:rPr>
              <w:t>Прогнозный объем</w:t>
            </w:r>
          </w:p>
        </w:tc>
      </w:tr>
      <w:tr w:rsidR="00000000">
        <w:tblPrEx>
          <w:tblCellMar>
            <w:top w:w="0" w:type="dxa"/>
            <w:bottom w:w="0" w:type="dxa"/>
          </w:tblCellMar>
        </w:tblPrEx>
        <w:trPr>
          <w:trHeight w:hRule="exact" w:val="413"/>
        </w:trPr>
        <w:tc>
          <w:tcPr>
            <w:tcW w:w="2904" w:type="dxa"/>
            <w:vMerge w:val="restart"/>
            <w:tcBorders>
              <w:top w:val="nil"/>
              <w:left w:val="single" w:sz="6" w:space="0" w:color="auto"/>
              <w:bottom w:val="nil"/>
              <w:right w:val="single" w:sz="6" w:space="0" w:color="auto"/>
            </w:tcBorders>
            <w:shd w:val="clear" w:color="auto" w:fill="FFFFFF"/>
          </w:tcPr>
          <w:p w:rsidR="00000000" w:rsidRDefault="00710FCD">
            <w:pPr>
              <w:shd w:val="clear" w:color="auto" w:fill="FFFFFF"/>
              <w:ind w:left="590"/>
            </w:pPr>
            <w:r>
              <w:rPr>
                <w:rFonts w:ascii="Times New Roman" w:eastAsia="Times New Roman" w:hAnsi="Times New Roman" w:cs="Times New Roman"/>
                <w:sz w:val="24"/>
                <w:szCs w:val="24"/>
              </w:rPr>
              <w:t>Наименование</w:t>
            </w:r>
          </w:p>
        </w:tc>
        <w:tc>
          <w:tcPr>
            <w:tcW w:w="3216" w:type="dxa"/>
            <w:gridSpan w:val="2"/>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821"/>
            </w:pPr>
            <w:r>
              <w:rPr>
                <w:rFonts w:ascii="Times New Roman" w:eastAsia="Times New Roman" w:hAnsi="Times New Roman" w:cs="Times New Roman"/>
                <w:sz w:val="24"/>
                <w:szCs w:val="24"/>
              </w:rPr>
              <w:t>сточных вод,</w:t>
            </w:r>
          </w:p>
        </w:tc>
        <w:tc>
          <w:tcPr>
            <w:tcW w:w="3461" w:type="dxa"/>
            <w:gridSpan w:val="2"/>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eastAsia="Times New Roman" w:hAnsi="Times New Roman" w:cs="Times New Roman"/>
                <w:spacing w:val="-2"/>
                <w:sz w:val="24"/>
                <w:szCs w:val="24"/>
              </w:rPr>
              <w:t>поступления сточных вод, тыс.</w:t>
            </w:r>
          </w:p>
          <w:p w:rsidR="00000000" w:rsidRDefault="00710FCD">
            <w:pPr>
              <w:shd w:val="clear" w:color="auto" w:fill="FFFFFF"/>
              <w:ind w:left="14"/>
            </w:pPr>
            <w:r>
              <w:rPr>
                <w:rFonts w:ascii="Times New Roman" w:hAnsi="Times New Roman" w:cs="Times New Roman"/>
                <w:sz w:val="18"/>
                <w:szCs w:val="18"/>
              </w:rPr>
              <w:t>3</w:t>
            </w:r>
          </w:p>
        </w:tc>
      </w:tr>
      <w:tr w:rsidR="00000000">
        <w:tblPrEx>
          <w:tblCellMar>
            <w:top w:w="0" w:type="dxa"/>
            <w:bottom w:w="0" w:type="dxa"/>
          </w:tblCellMar>
        </w:tblPrEx>
        <w:trPr>
          <w:trHeight w:hRule="exact" w:val="643"/>
        </w:trPr>
        <w:tc>
          <w:tcPr>
            <w:tcW w:w="2904"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eastAsia="Times New Roman" w:hAnsi="Times New Roman" w:cs="Times New Roman"/>
                <w:spacing w:val="-4"/>
                <w:sz w:val="24"/>
                <w:szCs w:val="24"/>
              </w:rPr>
              <w:t>тыс. м</w:t>
            </w:r>
            <w:r>
              <w:rPr>
                <w:rFonts w:ascii="Times New Roman" w:eastAsia="Times New Roman" w:hAnsi="Times New Roman" w:cs="Times New Roman"/>
                <w:spacing w:val="-4"/>
                <w:sz w:val="24"/>
                <w:szCs w:val="24"/>
                <w:vertAlign w:val="superscript"/>
              </w:rPr>
              <w:t>3</w:t>
            </w:r>
            <w:r>
              <w:rPr>
                <w:rFonts w:ascii="Times New Roman" w:eastAsia="Times New Roman" w:hAnsi="Times New Roman" w:cs="Times New Roman"/>
                <w:spacing w:val="-4"/>
                <w:sz w:val="24"/>
                <w:szCs w:val="24"/>
              </w:rPr>
              <w:t>/ год</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eastAsia="Times New Roman" w:hAnsi="Times New Roman" w:cs="Times New Roman"/>
                <w:spacing w:val="-4"/>
                <w:sz w:val="24"/>
                <w:szCs w:val="24"/>
              </w:rPr>
              <w:t>тыс. м</w:t>
            </w:r>
            <w:r>
              <w:rPr>
                <w:rFonts w:ascii="Times New Roman" w:eastAsia="Times New Roman" w:hAnsi="Times New Roman" w:cs="Times New Roman"/>
                <w:spacing w:val="-4"/>
                <w:sz w:val="24"/>
                <w:szCs w:val="24"/>
                <w:vertAlign w:val="superscript"/>
              </w:rPr>
              <w:t>3</w:t>
            </w:r>
            <w:r>
              <w:rPr>
                <w:rFonts w:ascii="Times New Roman" w:eastAsia="Times New Roman" w:hAnsi="Times New Roman" w:cs="Times New Roman"/>
                <w:spacing w:val="-4"/>
                <w:sz w:val="24"/>
                <w:szCs w:val="24"/>
              </w:rPr>
              <w:t>/сут.</w:t>
            </w:r>
          </w:p>
        </w:tc>
        <w:tc>
          <w:tcPr>
            <w:tcW w:w="3461"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06" w:lineRule="exact"/>
              <w:ind w:left="110" w:right="206"/>
            </w:pPr>
            <w:r>
              <w:rPr>
                <w:rFonts w:ascii="Times New Roman" w:eastAsia="Times New Roman" w:hAnsi="Times New Roman" w:cs="Times New Roman"/>
                <w:sz w:val="24"/>
                <w:szCs w:val="24"/>
              </w:rPr>
              <w:t xml:space="preserve">м </w:t>
            </w:r>
            <w:r>
              <w:rPr>
                <w:rFonts w:ascii="Times New Roman" w:eastAsia="Times New Roman" w:hAnsi="Times New Roman" w:cs="Times New Roman"/>
                <w:spacing w:val="-12"/>
                <w:sz w:val="24"/>
                <w:szCs w:val="24"/>
              </w:rPr>
              <w:t>тыс. м</w:t>
            </w:r>
            <w:r>
              <w:rPr>
                <w:rFonts w:ascii="Times New Roman" w:eastAsia="Times New Roman" w:hAnsi="Times New Roman" w:cs="Times New Roman"/>
                <w:spacing w:val="-12"/>
                <w:sz w:val="24"/>
                <w:szCs w:val="24"/>
                <w:vertAlign w:val="superscript"/>
              </w:rPr>
              <w:t>3</w:t>
            </w:r>
            <w:r>
              <w:rPr>
                <w:rFonts w:ascii="Times New Roman" w:eastAsia="Times New Roman" w:hAnsi="Times New Roman" w:cs="Times New Roman"/>
                <w:spacing w:val="-12"/>
                <w:sz w:val="24"/>
                <w:szCs w:val="24"/>
              </w:rPr>
              <w:t>/ год               тыс. м</w:t>
            </w:r>
            <w:r>
              <w:rPr>
                <w:rFonts w:ascii="Times New Roman" w:eastAsia="Times New Roman" w:hAnsi="Times New Roman" w:cs="Times New Roman"/>
                <w:spacing w:val="-12"/>
                <w:sz w:val="24"/>
                <w:szCs w:val="24"/>
                <w:vertAlign w:val="superscript"/>
              </w:rPr>
              <w:t>3</w:t>
            </w:r>
            <w:r>
              <w:rPr>
                <w:rFonts w:ascii="Times New Roman" w:eastAsia="Times New Roman" w:hAnsi="Times New Roman" w:cs="Times New Roman"/>
                <w:spacing w:val="-12"/>
                <w:sz w:val="24"/>
                <w:szCs w:val="24"/>
              </w:rPr>
              <w:t>/сут.</w:t>
            </w:r>
          </w:p>
        </w:tc>
      </w:tr>
      <w:tr w:rsidR="00000000">
        <w:tblPrEx>
          <w:tblCellMar>
            <w:top w:w="0" w:type="dxa"/>
            <w:bottom w:w="0" w:type="dxa"/>
          </w:tblCellMar>
        </w:tblPrEx>
        <w:trPr>
          <w:trHeight w:hRule="exact" w:val="336"/>
        </w:trPr>
        <w:tc>
          <w:tcPr>
            <w:tcW w:w="2904"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4"/>
                <w:szCs w:val="24"/>
              </w:rPr>
              <w:t>Поступление сточных вод</w:t>
            </w:r>
          </w:p>
        </w:tc>
        <w:tc>
          <w:tcPr>
            <w:tcW w:w="1603"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1613"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1651"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c>
          <w:tcPr>
            <w:tcW w:w="1810" w:type="dxa"/>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619"/>
        </w:trPr>
        <w:tc>
          <w:tcPr>
            <w:tcW w:w="2904" w:type="dxa"/>
            <w:tcBorders>
              <w:top w:val="nil"/>
              <w:left w:val="single" w:sz="6" w:space="0" w:color="auto"/>
              <w:bottom w:val="nil"/>
              <w:right w:val="single" w:sz="6" w:space="0" w:color="auto"/>
            </w:tcBorders>
            <w:shd w:val="clear" w:color="auto" w:fill="FFFFFF"/>
          </w:tcPr>
          <w:p w:rsidR="00000000" w:rsidRDefault="00710FCD">
            <w:pPr>
              <w:shd w:val="clear" w:color="auto" w:fill="FFFFFF"/>
              <w:spacing w:line="317" w:lineRule="exact"/>
              <w:ind w:left="139" w:right="134" w:firstLine="149"/>
            </w:pPr>
            <w:r>
              <w:rPr>
                <w:rFonts w:ascii="Times New Roman" w:eastAsia="Times New Roman" w:hAnsi="Times New Roman" w:cs="Times New Roman"/>
                <w:sz w:val="24"/>
                <w:szCs w:val="24"/>
              </w:rPr>
              <w:t xml:space="preserve">в централизованную </w:t>
            </w:r>
            <w:r>
              <w:rPr>
                <w:rFonts w:ascii="Times New Roman" w:eastAsia="Times New Roman" w:hAnsi="Times New Roman" w:cs="Times New Roman"/>
                <w:spacing w:val="-2"/>
                <w:sz w:val="24"/>
                <w:szCs w:val="24"/>
              </w:rPr>
              <w:t>систему водоотведения</w:t>
            </w:r>
          </w:p>
        </w:tc>
        <w:tc>
          <w:tcPr>
            <w:tcW w:w="1603" w:type="dxa"/>
            <w:tcBorders>
              <w:top w:val="nil"/>
              <w:left w:val="single" w:sz="6" w:space="0" w:color="auto"/>
              <w:bottom w:val="nil"/>
              <w:right w:val="single" w:sz="6" w:space="0" w:color="auto"/>
            </w:tcBorders>
            <w:shd w:val="clear" w:color="auto" w:fill="FFFFFF"/>
          </w:tcPr>
          <w:p w:rsidR="00000000" w:rsidRDefault="00710FCD">
            <w:pPr>
              <w:shd w:val="clear" w:color="auto" w:fill="FFFFFF"/>
              <w:ind w:left="355"/>
            </w:pPr>
            <w:r>
              <w:rPr>
                <w:rFonts w:ascii="Times New Roman" w:hAnsi="Times New Roman" w:cs="Times New Roman"/>
                <w:sz w:val="24"/>
                <w:szCs w:val="24"/>
              </w:rPr>
              <w:t>57,808</w:t>
            </w:r>
          </w:p>
        </w:tc>
        <w:tc>
          <w:tcPr>
            <w:tcW w:w="1613" w:type="dxa"/>
            <w:tcBorders>
              <w:top w:val="nil"/>
              <w:left w:val="single" w:sz="6" w:space="0" w:color="auto"/>
              <w:bottom w:val="nil"/>
              <w:right w:val="single" w:sz="6" w:space="0" w:color="auto"/>
            </w:tcBorders>
            <w:shd w:val="clear" w:color="auto" w:fill="FFFFFF"/>
          </w:tcPr>
          <w:p w:rsidR="00000000" w:rsidRDefault="00710FCD">
            <w:pPr>
              <w:shd w:val="clear" w:color="auto" w:fill="FFFFFF"/>
              <w:ind w:left="422"/>
            </w:pPr>
            <w:r>
              <w:rPr>
                <w:rFonts w:ascii="Times New Roman" w:hAnsi="Times New Roman" w:cs="Times New Roman"/>
                <w:sz w:val="24"/>
                <w:szCs w:val="24"/>
              </w:rPr>
              <w:t>0,158</w:t>
            </w:r>
          </w:p>
        </w:tc>
        <w:tc>
          <w:tcPr>
            <w:tcW w:w="1651" w:type="dxa"/>
            <w:tcBorders>
              <w:top w:val="nil"/>
              <w:left w:val="single" w:sz="6" w:space="0" w:color="auto"/>
              <w:bottom w:val="nil"/>
              <w:right w:val="single" w:sz="6" w:space="0" w:color="auto"/>
            </w:tcBorders>
            <w:shd w:val="clear" w:color="auto" w:fill="FFFFFF"/>
          </w:tcPr>
          <w:p w:rsidR="00000000" w:rsidRDefault="00710FCD">
            <w:pPr>
              <w:shd w:val="clear" w:color="auto" w:fill="FFFFFF"/>
              <w:ind w:left="379"/>
            </w:pPr>
            <w:r>
              <w:rPr>
                <w:rFonts w:ascii="Times New Roman" w:hAnsi="Times New Roman" w:cs="Times New Roman"/>
                <w:sz w:val="24"/>
                <w:szCs w:val="24"/>
              </w:rPr>
              <w:t>68,740</w:t>
            </w:r>
          </w:p>
        </w:tc>
        <w:tc>
          <w:tcPr>
            <w:tcW w:w="1810" w:type="dxa"/>
            <w:tcBorders>
              <w:top w:val="nil"/>
              <w:left w:val="single" w:sz="6" w:space="0" w:color="auto"/>
              <w:bottom w:val="nil"/>
              <w:right w:val="single" w:sz="6" w:space="0" w:color="auto"/>
            </w:tcBorders>
            <w:shd w:val="clear" w:color="auto" w:fill="FFFFFF"/>
          </w:tcPr>
          <w:p w:rsidR="00000000" w:rsidRDefault="00710FCD">
            <w:pPr>
              <w:shd w:val="clear" w:color="auto" w:fill="FFFFFF"/>
              <w:ind w:left="514"/>
            </w:pPr>
            <w:r>
              <w:rPr>
                <w:rFonts w:ascii="Times New Roman" w:hAnsi="Times New Roman" w:cs="Times New Roman"/>
                <w:sz w:val="24"/>
                <w:szCs w:val="24"/>
              </w:rPr>
              <w:t>0,188</w:t>
            </w:r>
          </w:p>
        </w:tc>
      </w:tr>
      <w:tr w:rsidR="00000000">
        <w:tblPrEx>
          <w:tblCellMar>
            <w:top w:w="0" w:type="dxa"/>
            <w:bottom w:w="0" w:type="dxa"/>
          </w:tblCellMar>
        </w:tblPrEx>
        <w:trPr>
          <w:trHeight w:hRule="exact" w:val="533"/>
        </w:trPr>
        <w:tc>
          <w:tcPr>
            <w:tcW w:w="2904"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ind w:left="470"/>
            </w:pPr>
            <w:r>
              <w:rPr>
                <w:rFonts w:ascii="Times New Roman" w:eastAsia="Times New Roman" w:hAnsi="Times New Roman" w:cs="Times New Roman"/>
                <w:spacing w:val="-2"/>
                <w:sz w:val="24"/>
                <w:szCs w:val="24"/>
              </w:rPr>
              <w:t>г.Димитровграда</w:t>
            </w:r>
          </w:p>
        </w:tc>
        <w:tc>
          <w:tcPr>
            <w:tcW w:w="1603"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613"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651"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810" w:type="dxa"/>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bl>
    <w:p w:rsidR="00000000" w:rsidRDefault="00710FCD">
      <w:pPr>
        <w:shd w:val="clear" w:color="auto" w:fill="FFFFFF"/>
        <w:tabs>
          <w:tab w:val="left" w:pos="1056"/>
          <w:tab w:val="left" w:pos="2534"/>
          <w:tab w:val="left" w:pos="4114"/>
          <w:tab w:val="left" w:pos="6547"/>
          <w:tab w:val="left" w:pos="7872"/>
        </w:tabs>
        <w:spacing w:before="792"/>
        <w:ind w:left="115"/>
      </w:pPr>
      <w:bookmarkStart w:id="73" w:name="bookmark73"/>
      <w:r>
        <w:rPr>
          <w:rFonts w:ascii="Times New Roman" w:hAnsi="Times New Roman" w:cs="Times New Roman"/>
          <w:b/>
          <w:bCs/>
          <w:spacing w:val="-1"/>
          <w:sz w:val="24"/>
          <w:szCs w:val="24"/>
        </w:rPr>
        <w:t>2</w:t>
      </w:r>
      <w:bookmarkEnd w:id="73"/>
      <w:r>
        <w:rPr>
          <w:rFonts w:ascii="Times New Roman" w:hAnsi="Times New Roman" w:cs="Times New Roman"/>
          <w:b/>
          <w:bCs/>
          <w:spacing w:val="-1"/>
          <w:sz w:val="24"/>
          <w:szCs w:val="24"/>
        </w:rPr>
        <w:t>.3.2.</w:t>
      </w:r>
      <w:r>
        <w:rPr>
          <w:rFonts w:hAnsi="Times New Roman"/>
          <w:b/>
          <w:bCs/>
          <w:sz w:val="24"/>
          <w:szCs w:val="24"/>
        </w:rPr>
        <w:tab/>
      </w:r>
      <w:r>
        <w:rPr>
          <w:rFonts w:ascii="Times New Roman" w:eastAsia="Times New Roman" w:hAnsi="Times New Roman" w:cs="Times New Roman"/>
          <w:b/>
          <w:bCs/>
          <w:spacing w:val="-2"/>
          <w:sz w:val="24"/>
          <w:szCs w:val="24"/>
        </w:rPr>
        <w:t>Описание</w:t>
      </w:r>
      <w:r>
        <w:rPr>
          <w:rFonts w:eastAsia="Times New Roman"/>
          <w:b/>
          <w:bCs/>
          <w:sz w:val="24"/>
          <w:szCs w:val="24"/>
        </w:rPr>
        <w:tab/>
      </w:r>
      <w:r>
        <w:rPr>
          <w:rFonts w:ascii="Times New Roman" w:eastAsia="Times New Roman" w:hAnsi="Times New Roman" w:cs="Times New Roman"/>
          <w:b/>
          <w:bCs/>
          <w:spacing w:val="-2"/>
          <w:sz w:val="24"/>
          <w:szCs w:val="24"/>
        </w:rPr>
        <w:t>структуры</w:t>
      </w:r>
      <w:r>
        <w:rPr>
          <w:rFonts w:eastAsia="Times New Roman"/>
          <w:b/>
          <w:bCs/>
          <w:sz w:val="24"/>
          <w:szCs w:val="24"/>
        </w:rPr>
        <w:tab/>
      </w:r>
      <w:r>
        <w:rPr>
          <w:rFonts w:ascii="Times New Roman" w:eastAsia="Times New Roman" w:hAnsi="Times New Roman" w:cs="Times New Roman"/>
          <w:b/>
          <w:bCs/>
          <w:spacing w:val="-2"/>
          <w:sz w:val="24"/>
          <w:szCs w:val="24"/>
        </w:rPr>
        <w:t>централизованной</w:t>
      </w:r>
      <w:r>
        <w:rPr>
          <w:rFonts w:eastAsia="Times New Roman"/>
          <w:b/>
          <w:bCs/>
          <w:sz w:val="24"/>
          <w:szCs w:val="24"/>
        </w:rPr>
        <w:tab/>
      </w:r>
      <w:r>
        <w:rPr>
          <w:rFonts w:ascii="Times New Roman" w:eastAsia="Times New Roman" w:hAnsi="Times New Roman" w:cs="Times New Roman"/>
          <w:b/>
          <w:bCs/>
          <w:spacing w:val="-3"/>
          <w:sz w:val="24"/>
          <w:szCs w:val="24"/>
        </w:rPr>
        <w:t>системы</w:t>
      </w:r>
      <w:r>
        <w:rPr>
          <w:rFonts w:eastAsia="Times New Roman"/>
          <w:b/>
          <w:bCs/>
          <w:sz w:val="24"/>
          <w:szCs w:val="24"/>
        </w:rPr>
        <w:tab/>
      </w:r>
      <w:r>
        <w:rPr>
          <w:rFonts w:ascii="Times New Roman" w:eastAsia="Times New Roman" w:hAnsi="Times New Roman" w:cs="Times New Roman"/>
          <w:b/>
          <w:bCs/>
          <w:spacing w:val="-2"/>
          <w:sz w:val="24"/>
          <w:szCs w:val="24"/>
        </w:rPr>
        <w:t>водоотведения</w:t>
      </w:r>
    </w:p>
    <w:p w:rsidR="00000000" w:rsidRDefault="00710FCD">
      <w:pPr>
        <w:shd w:val="clear" w:color="auto" w:fill="FFFFFF"/>
        <w:spacing w:before="38"/>
        <w:ind w:left="115"/>
      </w:pPr>
      <w:r>
        <w:rPr>
          <w:rFonts w:ascii="Times New Roman" w:hAnsi="Times New Roman" w:cs="Times New Roman"/>
          <w:b/>
          <w:bCs/>
          <w:sz w:val="24"/>
          <w:szCs w:val="24"/>
        </w:rPr>
        <w:t>(</w:t>
      </w:r>
      <w:r>
        <w:rPr>
          <w:rFonts w:ascii="Times New Roman" w:eastAsia="Times New Roman" w:hAnsi="Times New Roman" w:cs="Times New Roman"/>
          <w:b/>
          <w:bCs/>
          <w:sz w:val="24"/>
          <w:szCs w:val="24"/>
        </w:rPr>
        <w:t>эксплуатационные и технологические зоны).</w:t>
      </w:r>
    </w:p>
    <w:p w:rsidR="00000000" w:rsidRDefault="00710FCD">
      <w:pPr>
        <w:shd w:val="clear" w:color="auto" w:fill="FFFFFF"/>
        <w:spacing w:before="509" w:line="317" w:lineRule="exact"/>
        <w:ind w:left="115" w:right="110" w:firstLine="706"/>
        <w:jc w:val="both"/>
      </w:pPr>
      <w:r>
        <w:rPr>
          <w:rFonts w:ascii="Times New Roman" w:eastAsia="Times New Roman" w:hAnsi="Times New Roman" w:cs="Times New Roman"/>
          <w:sz w:val="24"/>
          <w:szCs w:val="24"/>
        </w:rPr>
        <w:t>Водоотведение в городе Димитровград осуществляется в основном по безнапорным самотечным</w:t>
      </w:r>
      <w:r>
        <w:rPr>
          <w:rFonts w:ascii="Times New Roman" w:eastAsia="Times New Roman" w:hAnsi="Times New Roman" w:cs="Times New Roman"/>
          <w:sz w:val="24"/>
          <w:szCs w:val="24"/>
        </w:rPr>
        <w:t xml:space="preserve"> коллекторам. Хозяйственно-бытовая канализация охватывает зоны многоэтажной застройки. Промышленные предприятия и отдельные кварталы малоэтажной застройки.</w:t>
      </w:r>
    </w:p>
    <w:p w:rsidR="00000000" w:rsidRDefault="00710FCD">
      <w:pPr>
        <w:shd w:val="clear" w:color="auto" w:fill="FFFFFF"/>
        <w:spacing w:before="192" w:line="317" w:lineRule="exact"/>
        <w:ind w:left="115" w:right="110" w:firstLine="706"/>
        <w:jc w:val="both"/>
      </w:pPr>
      <w:r>
        <w:rPr>
          <w:rFonts w:ascii="Times New Roman" w:eastAsia="Times New Roman" w:hAnsi="Times New Roman" w:cs="Times New Roman"/>
          <w:sz w:val="24"/>
          <w:szCs w:val="24"/>
        </w:rPr>
        <w:t>По безнапорным самотечным коллекторам стоки поступают на канализационные насосные станции из зоны Че</w:t>
      </w:r>
      <w:r>
        <w:rPr>
          <w:rFonts w:ascii="Times New Roman" w:eastAsia="Times New Roman" w:hAnsi="Times New Roman" w:cs="Times New Roman"/>
          <w:sz w:val="24"/>
          <w:szCs w:val="24"/>
        </w:rPr>
        <w:t>ремшанская – Восточная улицы стоки направляются к КНС №12 с промежуточной канализационной станцией в зонах улиц Черемшанская-Комсомольская, откуда после камеры гашения направляется вновь по самотечным безнапорным коллекторам до КНС №16. Далее через систему</w:t>
      </w:r>
      <w:r>
        <w:rPr>
          <w:rFonts w:ascii="Times New Roman" w:eastAsia="Times New Roman" w:hAnsi="Times New Roman" w:cs="Times New Roman"/>
          <w:sz w:val="24"/>
          <w:szCs w:val="24"/>
        </w:rPr>
        <w:t xml:space="preserve"> через промежуточных КНС стоки поступают на КОС.</w:t>
      </w:r>
    </w:p>
    <w:p w:rsidR="00000000" w:rsidRDefault="00710FCD">
      <w:pPr>
        <w:shd w:val="clear" w:color="auto" w:fill="FFFFFF"/>
        <w:spacing w:before="197" w:line="317" w:lineRule="exact"/>
        <w:ind w:left="115" w:right="115" w:firstLine="706"/>
        <w:jc w:val="both"/>
      </w:pPr>
      <w:r>
        <w:rPr>
          <w:rFonts w:ascii="Times New Roman" w:eastAsia="Times New Roman" w:hAnsi="Times New Roman" w:cs="Times New Roman"/>
          <w:sz w:val="24"/>
          <w:szCs w:val="24"/>
        </w:rPr>
        <w:t>Со стороны Западного стоки поступают по безнапорным самотечгым коллекторам на КНС расположенную в зоне улиц Промышленная и пр. автостроителей, откуда по напорным коллекторам направляется на очистные сооружен</w:t>
      </w:r>
      <w:r>
        <w:rPr>
          <w:rFonts w:ascii="Times New Roman" w:eastAsia="Times New Roman" w:hAnsi="Times New Roman" w:cs="Times New Roman"/>
          <w:sz w:val="24"/>
          <w:szCs w:val="24"/>
        </w:rPr>
        <w:t>ия.</w:t>
      </w:r>
    </w:p>
    <w:p w:rsidR="00000000" w:rsidRDefault="00710FCD">
      <w:pPr>
        <w:shd w:val="clear" w:color="auto" w:fill="FFFFFF"/>
        <w:spacing w:before="1531"/>
        <w:ind w:left="9163"/>
      </w:pPr>
      <w:r>
        <w:t>138</w:t>
      </w:r>
    </w:p>
    <w:p w:rsidR="00000000" w:rsidRDefault="00710FCD">
      <w:pPr>
        <w:shd w:val="clear" w:color="auto" w:fill="FFFFFF"/>
        <w:spacing w:before="1531"/>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15" w:right="106"/>
        <w:jc w:val="both"/>
      </w:pPr>
      <w:bookmarkStart w:id="74" w:name="bookmark74"/>
      <w:r>
        <w:rPr>
          <w:rFonts w:ascii="Times New Roman" w:hAnsi="Times New Roman" w:cs="Times New Roman"/>
          <w:b/>
          <w:bCs/>
          <w:sz w:val="24"/>
          <w:szCs w:val="24"/>
        </w:rPr>
        <w:t>2</w:t>
      </w:r>
      <w:bookmarkEnd w:id="74"/>
      <w:r>
        <w:rPr>
          <w:rFonts w:ascii="Times New Roman" w:hAnsi="Times New Roman" w:cs="Times New Roman"/>
          <w:b/>
          <w:bCs/>
          <w:sz w:val="24"/>
          <w:szCs w:val="24"/>
        </w:rPr>
        <w:t xml:space="preserve">.3.3. </w:t>
      </w:r>
      <w:r>
        <w:rPr>
          <w:rFonts w:ascii="Times New Roman" w:eastAsia="Times New Roman" w:hAnsi="Times New Roman" w:cs="Times New Roman"/>
          <w:b/>
          <w:bCs/>
          <w:sz w:val="24"/>
          <w:szCs w:val="24"/>
        </w:rPr>
        <w:t>Расчет требуемой мощности очистных сооружений исходя из данных о расчетном расходе сточных вод, дефицита (</w:t>
      </w:r>
      <w:r>
        <w:rPr>
          <w:rFonts w:ascii="Times New Roman" w:eastAsia="Times New Roman" w:hAnsi="Times New Roman" w:cs="Times New Roman"/>
          <w:b/>
          <w:bCs/>
          <w:sz w:val="24"/>
          <w:szCs w:val="24"/>
        </w:rPr>
        <w:t>резерва) мощностей по технологическим зонам сооружений водоотведения с разбивкой по годам.</w:t>
      </w:r>
    </w:p>
    <w:p w:rsidR="00000000" w:rsidRDefault="00710FCD">
      <w:pPr>
        <w:shd w:val="clear" w:color="auto" w:fill="FFFFFF"/>
        <w:tabs>
          <w:tab w:val="left" w:pos="3658"/>
        </w:tabs>
        <w:spacing w:before="514" w:line="307" w:lineRule="exact"/>
        <w:ind w:left="115" w:firstLine="706"/>
      </w:pPr>
      <w:r>
        <w:rPr>
          <w:rFonts w:ascii="Times New Roman" w:eastAsia="Times New Roman" w:hAnsi="Times New Roman" w:cs="Times New Roman"/>
          <w:spacing w:val="-7"/>
          <w:sz w:val="24"/>
          <w:szCs w:val="24"/>
        </w:rPr>
        <w:t>Общая    проектная    производительность    очистных    сооружений,    эксплуатируемых</w:t>
      </w:r>
      <w:r>
        <w:rPr>
          <w:rFonts w:ascii="Times New Roman" w:eastAsia="Times New Roman" w:hAnsi="Times New Roman" w:cs="Times New Roman"/>
          <w:spacing w:val="-7"/>
          <w:sz w:val="24"/>
          <w:szCs w:val="24"/>
        </w:rPr>
        <w:br/>
      </w:r>
      <w:r>
        <w:rPr>
          <w:rFonts w:ascii="Times New Roman" w:eastAsia="Times New Roman" w:hAnsi="Times New Roman" w:cs="Times New Roman"/>
          <w:spacing w:val="-9"/>
          <w:sz w:val="24"/>
          <w:szCs w:val="24"/>
        </w:rPr>
        <w:t>ООО      «Экопом»      составляет</w:t>
      </w:r>
      <w:r>
        <w:rPr>
          <w:rFonts w:eastAsia="Times New Roman"/>
          <w:sz w:val="24"/>
          <w:szCs w:val="24"/>
        </w:rPr>
        <w:tab/>
      </w:r>
      <w:r>
        <w:rPr>
          <w:rFonts w:ascii="Times New Roman" w:eastAsia="Times New Roman" w:cs="Times New Roman"/>
          <w:spacing w:val="-10"/>
          <w:sz w:val="24"/>
          <w:szCs w:val="24"/>
        </w:rPr>
        <w:t xml:space="preserve">100000      </w:t>
      </w:r>
      <w:r>
        <w:rPr>
          <w:rFonts w:ascii="Times New Roman" w:eastAsia="Times New Roman" w:hAnsi="Times New Roman" w:cs="Times New Roman"/>
          <w:spacing w:val="-10"/>
          <w:sz w:val="24"/>
          <w:szCs w:val="24"/>
        </w:rPr>
        <w:t>м</w:t>
      </w:r>
      <w:r>
        <w:rPr>
          <w:rFonts w:ascii="Times New Roman" w:eastAsia="Times New Roman" w:hAnsi="Times New Roman" w:cs="Times New Roman"/>
          <w:spacing w:val="-10"/>
          <w:sz w:val="24"/>
          <w:szCs w:val="24"/>
          <w:vertAlign w:val="superscript"/>
        </w:rPr>
        <w:t>3</w:t>
      </w:r>
      <w:r>
        <w:rPr>
          <w:rFonts w:ascii="Times New Roman" w:eastAsia="Times New Roman" w:hAnsi="Times New Roman" w:cs="Times New Roman"/>
          <w:spacing w:val="-10"/>
          <w:sz w:val="24"/>
          <w:szCs w:val="24"/>
        </w:rPr>
        <w:t>/сутки.      Расчетные      да</w:t>
      </w:r>
      <w:r>
        <w:rPr>
          <w:rFonts w:ascii="Times New Roman" w:eastAsia="Times New Roman" w:hAnsi="Times New Roman" w:cs="Times New Roman"/>
          <w:spacing w:val="-10"/>
          <w:sz w:val="24"/>
          <w:szCs w:val="24"/>
        </w:rPr>
        <w:t>нные      нормативного</w:t>
      </w:r>
    </w:p>
    <w:p w:rsidR="00000000" w:rsidRDefault="00710FCD">
      <w:pPr>
        <w:shd w:val="clear" w:color="auto" w:fill="FFFFFF"/>
        <w:spacing w:before="10" w:line="317" w:lineRule="exact"/>
        <w:ind w:left="115" w:right="110"/>
        <w:jc w:val="both"/>
      </w:pPr>
      <w:r>
        <w:rPr>
          <w:rFonts w:ascii="Times New Roman" w:eastAsia="Times New Roman" w:hAnsi="Times New Roman" w:cs="Times New Roman"/>
          <w:sz w:val="24"/>
          <w:szCs w:val="24"/>
        </w:rPr>
        <w:t>потребления, качество сточных вод, определенное анализами, а также практические наблюдения позволяют сделать вывод, что работа существующих сооружений очистки не удовлетворительна в связи с изношенностью оборудования и не полного соо</w:t>
      </w:r>
      <w:r>
        <w:rPr>
          <w:rFonts w:ascii="Times New Roman" w:eastAsia="Times New Roman" w:hAnsi="Times New Roman" w:cs="Times New Roman"/>
          <w:sz w:val="24"/>
          <w:szCs w:val="24"/>
        </w:rPr>
        <w:t>тветствия нормативным данным по качеству очищенных сточных вод. Пропускная характеристика очистных сооружений является достаточной.</w:t>
      </w:r>
    </w:p>
    <w:p w:rsidR="00000000" w:rsidRDefault="00710FCD">
      <w:pPr>
        <w:shd w:val="clear" w:color="auto" w:fill="FFFFFF"/>
        <w:spacing w:before="197" w:line="317" w:lineRule="exact"/>
        <w:ind w:left="115" w:firstLine="706"/>
      </w:pPr>
      <w:r>
        <w:rPr>
          <w:rFonts w:ascii="Times New Roman" w:eastAsia="Times New Roman" w:hAnsi="Times New Roman" w:cs="Times New Roman"/>
          <w:sz w:val="24"/>
          <w:szCs w:val="24"/>
        </w:rPr>
        <w:t>Анализ резервов/дефицитов производственной мощности  очистных  сооружений в условиях обеспечения перспективной нагрузки пред</w:t>
      </w:r>
      <w:r>
        <w:rPr>
          <w:rFonts w:ascii="Times New Roman" w:eastAsia="Times New Roman" w:hAnsi="Times New Roman" w:cs="Times New Roman"/>
          <w:sz w:val="24"/>
          <w:szCs w:val="24"/>
        </w:rPr>
        <w:t>ставлены в таблице 2.3.3.1.</w:t>
      </w:r>
    </w:p>
    <w:p w:rsidR="00000000" w:rsidRDefault="00710FCD">
      <w:pPr>
        <w:shd w:val="clear" w:color="auto" w:fill="FFFFFF"/>
        <w:spacing w:before="230"/>
        <w:ind w:left="7469"/>
      </w:pPr>
      <w:r>
        <w:rPr>
          <w:rFonts w:ascii="Times New Roman" w:eastAsia="Times New Roman" w:hAnsi="Times New Roman" w:cs="Times New Roman"/>
          <w:spacing w:val="-1"/>
          <w:sz w:val="24"/>
          <w:szCs w:val="24"/>
        </w:rPr>
        <w:t>Т а б л и ц а 2.3.3.1.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2462"/>
        <w:gridCol w:w="2530"/>
        <w:gridCol w:w="2227"/>
        <w:gridCol w:w="2362"/>
      </w:tblGrid>
      <w:tr w:rsidR="00000000">
        <w:tblPrEx>
          <w:tblCellMar>
            <w:top w:w="0" w:type="dxa"/>
            <w:bottom w:w="0" w:type="dxa"/>
          </w:tblCellMar>
        </w:tblPrEx>
        <w:trPr>
          <w:trHeight w:hRule="exact" w:val="778"/>
        </w:trPr>
        <w:tc>
          <w:tcPr>
            <w:tcW w:w="24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2"/>
            </w:pPr>
            <w:r>
              <w:rPr>
                <w:rFonts w:ascii="Times New Roman" w:eastAsia="Times New Roman" w:hAnsi="Times New Roman" w:cs="Times New Roman"/>
                <w:sz w:val="22"/>
                <w:szCs w:val="22"/>
              </w:rPr>
              <w:t>Наименование</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eastAsia="Times New Roman" w:hAnsi="Times New Roman" w:cs="Times New Roman"/>
                <w:sz w:val="22"/>
                <w:szCs w:val="22"/>
              </w:rPr>
              <w:t>Проектная</w:t>
            </w:r>
          </w:p>
          <w:p w:rsidR="00000000" w:rsidRDefault="00710FCD">
            <w:pPr>
              <w:shd w:val="clear" w:color="auto" w:fill="FFFFFF"/>
              <w:ind w:left="163"/>
            </w:pPr>
            <w:r>
              <w:rPr>
                <w:rFonts w:ascii="Times New Roman" w:eastAsia="Times New Roman" w:hAnsi="Times New Roman" w:cs="Times New Roman"/>
                <w:spacing w:val="-2"/>
                <w:sz w:val="22"/>
                <w:szCs w:val="22"/>
              </w:rPr>
              <w:t>производительность,</w:t>
            </w:r>
          </w:p>
          <w:p w:rsidR="00000000" w:rsidRDefault="00710FCD">
            <w:pPr>
              <w:shd w:val="clear" w:color="auto" w:fill="FFFFFF"/>
              <w:ind w:left="163"/>
            </w:pPr>
            <w:r>
              <w:rPr>
                <w:rFonts w:ascii="Times New Roman" w:eastAsia="Times New Roman" w:hAnsi="Times New Roman" w:cs="Times New Roman"/>
                <w:sz w:val="22"/>
                <w:szCs w:val="22"/>
              </w:rPr>
              <w:t>тыс. 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/сут</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45" w:lineRule="exact"/>
              <w:ind w:left="34" w:right="34"/>
              <w:jc w:val="center"/>
            </w:pPr>
            <w:r>
              <w:rPr>
                <w:rFonts w:ascii="Times New Roman" w:eastAsia="Times New Roman" w:hAnsi="Times New Roman" w:cs="Times New Roman"/>
                <w:sz w:val="22"/>
                <w:szCs w:val="22"/>
              </w:rPr>
              <w:t xml:space="preserve">Перспективная </w:t>
            </w:r>
            <w:r>
              <w:rPr>
                <w:rFonts w:ascii="Times New Roman" w:eastAsia="Times New Roman" w:hAnsi="Times New Roman" w:cs="Times New Roman"/>
                <w:spacing w:val="-1"/>
                <w:sz w:val="22"/>
                <w:szCs w:val="22"/>
              </w:rPr>
              <w:t>нагрузка, тыс.м</w:t>
            </w:r>
            <w:r>
              <w:rPr>
                <w:rFonts w:ascii="Times New Roman" w:eastAsia="Times New Roman" w:hAnsi="Times New Roman" w:cs="Times New Roman"/>
                <w:spacing w:val="-8"/>
                <w:sz w:val="22"/>
                <w:szCs w:val="22"/>
                <w:vertAlign w:val="superscript"/>
              </w:rPr>
              <w:t>3/</w:t>
            </w:r>
            <w:r>
              <w:rPr>
                <w:rFonts w:ascii="Times New Roman" w:eastAsia="Times New Roman" w:hAnsi="Times New Roman" w:cs="Times New Roman"/>
                <w:spacing w:val="-2"/>
                <w:sz w:val="22"/>
                <w:szCs w:val="22"/>
              </w:rPr>
              <w:t>сут.</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77" w:right="86"/>
              <w:jc w:val="center"/>
            </w:pPr>
            <w:r>
              <w:rPr>
                <w:rFonts w:ascii="Times New Roman" w:eastAsia="Times New Roman" w:hAnsi="Times New Roman" w:cs="Times New Roman"/>
                <w:spacing w:val="-1"/>
                <w:sz w:val="22"/>
                <w:szCs w:val="22"/>
              </w:rPr>
              <w:t xml:space="preserve">Резерв(+)/дефицит(-) </w:t>
            </w:r>
            <w:r>
              <w:rPr>
                <w:rFonts w:ascii="Times New Roman" w:eastAsia="Times New Roman" w:hAnsi="Times New Roman" w:cs="Times New Roman"/>
                <w:sz w:val="22"/>
                <w:szCs w:val="22"/>
              </w:rPr>
              <w:t>мощности,%</w:t>
            </w:r>
          </w:p>
        </w:tc>
      </w:tr>
      <w:tr w:rsidR="00000000">
        <w:tblPrEx>
          <w:tblCellMar>
            <w:top w:w="0" w:type="dxa"/>
            <w:bottom w:w="0" w:type="dxa"/>
          </w:tblCellMar>
        </w:tblPrEx>
        <w:trPr>
          <w:trHeight w:hRule="exact" w:val="518"/>
        </w:trPr>
        <w:tc>
          <w:tcPr>
            <w:tcW w:w="24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ind w:left="173" w:right="168"/>
            </w:pPr>
            <w:r>
              <w:rPr>
                <w:rFonts w:ascii="Times New Roman" w:eastAsia="Times New Roman" w:hAnsi="Times New Roman" w:cs="Times New Roman"/>
                <w:spacing w:val="-2"/>
                <w:sz w:val="22"/>
                <w:szCs w:val="22"/>
              </w:rPr>
              <w:t xml:space="preserve">Комплекс очистных </w:t>
            </w:r>
            <w:r>
              <w:rPr>
                <w:rFonts w:ascii="Times New Roman" w:eastAsia="Times New Roman" w:hAnsi="Times New Roman" w:cs="Times New Roman"/>
                <w:sz w:val="22"/>
                <w:szCs w:val="22"/>
              </w:rPr>
              <w:t>сооружений</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79"/>
            </w:pPr>
            <w:r>
              <w:rPr>
                <w:rFonts w:ascii="Times New Roman" w:hAnsi="Times New Roman" w:cs="Times New Roman"/>
                <w:sz w:val="22"/>
                <w:szCs w:val="22"/>
              </w:rPr>
              <w:t>100</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68,74</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+31%</w:t>
            </w:r>
          </w:p>
        </w:tc>
      </w:tr>
    </w:tbl>
    <w:p w:rsidR="00000000" w:rsidRDefault="00710FCD">
      <w:pPr>
        <w:shd w:val="clear" w:color="auto" w:fill="FFFFFF"/>
        <w:tabs>
          <w:tab w:val="left" w:pos="4757"/>
        </w:tabs>
        <w:spacing w:before="461" w:line="312" w:lineRule="exact"/>
        <w:ind w:left="115" w:right="115" w:firstLine="706"/>
        <w:jc w:val="both"/>
      </w:pPr>
      <w:r>
        <w:rPr>
          <w:rFonts w:ascii="Times New Roman" w:eastAsia="Times New Roman" w:hAnsi="Times New Roman" w:cs="Times New Roman"/>
          <w:sz w:val="24"/>
          <w:szCs w:val="24"/>
        </w:rPr>
        <w:t>Как видно из таблицы существующей м</w:t>
      </w:r>
      <w:r>
        <w:rPr>
          <w:rFonts w:ascii="Times New Roman" w:eastAsia="Times New Roman" w:hAnsi="Times New Roman" w:cs="Times New Roman"/>
          <w:sz w:val="24"/>
          <w:szCs w:val="24"/>
        </w:rPr>
        <w:t>ощности очистных сооружений является</w:t>
      </w:r>
      <w:r>
        <w:rPr>
          <w:rFonts w:ascii="Times New Roman" w:eastAsia="Times New Roman" w:hAnsi="Times New Roman" w:cs="Times New Roman"/>
          <w:sz w:val="24"/>
          <w:szCs w:val="24"/>
        </w:rPr>
        <w:br/>
        <w:t>достаточным для обеспечения качественного предоставления услуги по водоотведению</w:t>
      </w:r>
      <w:r>
        <w:rPr>
          <w:rFonts w:ascii="Times New Roman" w:eastAsia="Times New Roman" w:hAnsi="Times New Roman" w:cs="Times New Roman"/>
          <w:sz w:val="24"/>
          <w:szCs w:val="24"/>
        </w:rPr>
        <w:br/>
      </w:r>
      <w:r>
        <w:rPr>
          <w:rFonts w:ascii="Times New Roman" w:eastAsia="Times New Roman" w:hAnsi="Times New Roman" w:cs="Times New Roman"/>
          <w:spacing w:val="-4"/>
          <w:sz w:val="24"/>
          <w:szCs w:val="24"/>
        </w:rPr>
        <w:t>потребителям   перспективной   нагрузки.</w:t>
      </w:r>
      <w:r>
        <w:rPr>
          <w:rFonts w:eastAsia="Times New Roman" w:hAnsi="Times New Roman"/>
          <w:sz w:val="24"/>
          <w:szCs w:val="24"/>
        </w:rPr>
        <w:tab/>
      </w:r>
      <w:r>
        <w:rPr>
          <w:rFonts w:ascii="Times New Roman" w:eastAsia="Times New Roman" w:hAnsi="Times New Roman" w:cs="Times New Roman"/>
          <w:spacing w:val="-5"/>
          <w:sz w:val="24"/>
          <w:szCs w:val="24"/>
        </w:rPr>
        <w:t>Требуемая   мощность   очистных   сооружений</w:t>
      </w:r>
    </w:p>
    <w:p w:rsidR="00000000" w:rsidRDefault="00710FCD">
      <w:pPr>
        <w:shd w:val="clear" w:color="auto" w:fill="FFFFFF"/>
        <w:spacing w:line="312" w:lineRule="exact"/>
        <w:ind w:left="115"/>
      </w:pPr>
      <w:bookmarkStart w:id="75" w:name="bookmark75"/>
      <w:r>
        <w:rPr>
          <w:rFonts w:ascii="Times New Roman" w:eastAsia="Times New Roman" w:hAnsi="Times New Roman" w:cs="Times New Roman"/>
          <w:spacing w:val="-2"/>
          <w:sz w:val="24"/>
          <w:szCs w:val="24"/>
        </w:rPr>
        <w:t>с</w:t>
      </w:r>
      <w:bookmarkEnd w:id="75"/>
      <w:r>
        <w:rPr>
          <w:rFonts w:ascii="Times New Roman" w:eastAsia="Times New Roman" w:hAnsi="Times New Roman" w:cs="Times New Roman"/>
          <w:spacing w:val="-2"/>
          <w:sz w:val="24"/>
          <w:szCs w:val="24"/>
        </w:rPr>
        <w:t>оставляет 70 тыс. м</w:t>
      </w:r>
      <w:r>
        <w:rPr>
          <w:rFonts w:ascii="Times New Roman" w:eastAsia="Times New Roman" w:hAnsi="Times New Roman" w:cs="Times New Roman"/>
          <w:spacing w:val="-2"/>
          <w:sz w:val="24"/>
          <w:szCs w:val="24"/>
          <w:vertAlign w:val="superscript"/>
        </w:rPr>
        <w:t>3</w:t>
      </w:r>
      <w:r>
        <w:rPr>
          <w:rFonts w:ascii="Times New Roman" w:eastAsia="Times New Roman" w:hAnsi="Times New Roman" w:cs="Times New Roman"/>
          <w:spacing w:val="-2"/>
          <w:sz w:val="24"/>
          <w:szCs w:val="24"/>
        </w:rPr>
        <w:t>/сут.</w:t>
      </w:r>
    </w:p>
    <w:p w:rsidR="00000000" w:rsidRDefault="00710FCD">
      <w:pPr>
        <w:shd w:val="clear" w:color="auto" w:fill="FFFFFF"/>
        <w:spacing w:before="490" w:line="322" w:lineRule="exact"/>
        <w:ind w:left="115"/>
      </w:pPr>
      <w:r>
        <w:rPr>
          <w:rFonts w:ascii="Times New Roman" w:hAnsi="Times New Roman" w:cs="Times New Roman"/>
          <w:b/>
          <w:bCs/>
          <w:spacing w:val="-6"/>
          <w:sz w:val="24"/>
          <w:szCs w:val="24"/>
        </w:rPr>
        <w:t>2.3.4</w:t>
      </w:r>
      <w:r>
        <w:rPr>
          <w:rFonts w:ascii="Times New Roman" w:hAnsi="Times New Roman" w:cs="Times New Roman"/>
          <w:b/>
          <w:bCs/>
          <w:spacing w:val="-6"/>
          <w:sz w:val="24"/>
          <w:szCs w:val="24"/>
        </w:rPr>
        <w:t>.</w:t>
      </w:r>
      <w:r>
        <w:rPr>
          <w:rFonts w:ascii="Times New Roman" w:eastAsia="Times New Roman" w:hAnsi="Times New Roman" w:cs="Times New Roman"/>
          <w:b/>
          <w:bCs/>
          <w:spacing w:val="-6"/>
          <w:sz w:val="24"/>
          <w:szCs w:val="24"/>
        </w:rPr>
        <w:t xml:space="preserve">Результаты   анализа   гидравлических    режимов   и   режимов   работы   элементов </w:t>
      </w:r>
      <w:r>
        <w:rPr>
          <w:rFonts w:ascii="Times New Roman" w:eastAsia="Times New Roman" w:hAnsi="Times New Roman" w:cs="Times New Roman"/>
          <w:b/>
          <w:bCs/>
          <w:sz w:val="24"/>
          <w:szCs w:val="24"/>
        </w:rPr>
        <w:t>централизованной системы водоотведения и возможности ее расширения.</w:t>
      </w:r>
    </w:p>
    <w:p w:rsidR="00000000" w:rsidRDefault="00710FCD">
      <w:pPr>
        <w:shd w:val="clear" w:color="auto" w:fill="FFFFFF"/>
        <w:spacing w:before="499" w:line="317" w:lineRule="exact"/>
        <w:ind w:left="115" w:right="115" w:firstLine="706"/>
        <w:jc w:val="both"/>
      </w:pPr>
      <w:r>
        <w:rPr>
          <w:rFonts w:ascii="Times New Roman" w:eastAsia="Times New Roman" w:hAnsi="Times New Roman" w:cs="Times New Roman"/>
          <w:sz w:val="24"/>
          <w:szCs w:val="24"/>
        </w:rPr>
        <w:t>Как показали данные расчета гидравлического режима магистральных канализационных сетей города Димитровг</w:t>
      </w:r>
      <w:r>
        <w:rPr>
          <w:rFonts w:ascii="Times New Roman" w:eastAsia="Times New Roman" w:hAnsi="Times New Roman" w:cs="Times New Roman"/>
          <w:sz w:val="24"/>
          <w:szCs w:val="24"/>
        </w:rPr>
        <w:t>рад, пропускная способность напорных и безнапорных коллекторов является достаточной для данной системы водоотведения.</w:t>
      </w:r>
    </w:p>
    <w:p w:rsidR="00000000" w:rsidRDefault="00710FCD">
      <w:pPr>
        <w:shd w:val="clear" w:color="auto" w:fill="FFFFFF"/>
        <w:tabs>
          <w:tab w:val="left" w:pos="1781"/>
          <w:tab w:val="left" w:pos="2222"/>
          <w:tab w:val="left" w:pos="3480"/>
          <w:tab w:val="left" w:pos="5338"/>
          <w:tab w:val="left" w:pos="6682"/>
          <w:tab w:val="left" w:pos="8189"/>
        </w:tabs>
        <w:spacing w:before="230"/>
        <w:ind w:left="821"/>
      </w:pPr>
      <w:r>
        <w:rPr>
          <w:rFonts w:ascii="Times New Roman" w:eastAsia="Times New Roman" w:hAnsi="Times New Roman" w:cs="Times New Roman"/>
          <w:spacing w:val="-2"/>
          <w:sz w:val="24"/>
          <w:szCs w:val="24"/>
        </w:rPr>
        <w:t>Также</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условиях</w:t>
      </w:r>
      <w:r>
        <w:rPr>
          <w:rFonts w:eastAsia="Times New Roman"/>
          <w:sz w:val="24"/>
          <w:szCs w:val="24"/>
        </w:rPr>
        <w:tab/>
      </w:r>
      <w:r>
        <w:rPr>
          <w:rFonts w:ascii="Times New Roman" w:eastAsia="Times New Roman" w:hAnsi="Times New Roman" w:cs="Times New Roman"/>
          <w:spacing w:val="-2"/>
          <w:sz w:val="24"/>
          <w:szCs w:val="24"/>
        </w:rPr>
        <w:t>перспективной</w:t>
      </w:r>
      <w:r>
        <w:rPr>
          <w:rFonts w:eastAsia="Times New Roman"/>
          <w:sz w:val="24"/>
          <w:szCs w:val="24"/>
        </w:rPr>
        <w:tab/>
      </w:r>
      <w:r>
        <w:rPr>
          <w:rFonts w:ascii="Times New Roman" w:eastAsia="Times New Roman" w:hAnsi="Times New Roman" w:cs="Times New Roman"/>
          <w:spacing w:val="-2"/>
          <w:sz w:val="24"/>
          <w:szCs w:val="24"/>
        </w:rPr>
        <w:t>застройки</w:t>
      </w:r>
      <w:r>
        <w:rPr>
          <w:rFonts w:eastAsia="Times New Roman"/>
          <w:sz w:val="24"/>
          <w:szCs w:val="24"/>
        </w:rPr>
        <w:tab/>
      </w:r>
      <w:r>
        <w:rPr>
          <w:rFonts w:ascii="Times New Roman" w:eastAsia="Times New Roman" w:hAnsi="Times New Roman" w:cs="Times New Roman"/>
          <w:spacing w:val="-2"/>
          <w:sz w:val="24"/>
          <w:szCs w:val="24"/>
        </w:rPr>
        <w:t>пропускная</w:t>
      </w:r>
      <w:r>
        <w:rPr>
          <w:rFonts w:eastAsia="Times New Roman"/>
          <w:sz w:val="24"/>
          <w:szCs w:val="24"/>
        </w:rPr>
        <w:tab/>
      </w:r>
      <w:r>
        <w:rPr>
          <w:rFonts w:ascii="Times New Roman" w:eastAsia="Times New Roman" w:hAnsi="Times New Roman" w:cs="Times New Roman"/>
          <w:spacing w:val="-2"/>
          <w:sz w:val="24"/>
          <w:szCs w:val="24"/>
        </w:rPr>
        <w:t>способность</w:t>
      </w:r>
    </w:p>
    <w:p w:rsidR="00000000" w:rsidRDefault="00710FCD">
      <w:pPr>
        <w:shd w:val="clear" w:color="auto" w:fill="FFFFFF"/>
        <w:spacing w:before="38"/>
        <w:ind w:left="115"/>
      </w:pPr>
      <w:bookmarkStart w:id="76" w:name="bookmark76"/>
      <w:r>
        <w:rPr>
          <w:rFonts w:ascii="Times New Roman" w:eastAsia="Times New Roman" w:hAnsi="Times New Roman" w:cs="Times New Roman"/>
          <w:sz w:val="24"/>
          <w:szCs w:val="24"/>
        </w:rPr>
        <w:t>к</w:t>
      </w:r>
      <w:bookmarkEnd w:id="76"/>
      <w:r>
        <w:rPr>
          <w:rFonts w:ascii="Times New Roman" w:eastAsia="Times New Roman" w:hAnsi="Times New Roman" w:cs="Times New Roman"/>
          <w:sz w:val="24"/>
          <w:szCs w:val="24"/>
        </w:rPr>
        <w:t>анализационных труб остается достаточной.</w:t>
      </w:r>
    </w:p>
    <w:p w:rsidR="00000000" w:rsidRDefault="00710FCD">
      <w:pPr>
        <w:shd w:val="clear" w:color="auto" w:fill="FFFFFF"/>
        <w:spacing w:before="490" w:line="317" w:lineRule="exact"/>
        <w:ind w:left="115"/>
      </w:pPr>
      <w:r>
        <w:rPr>
          <w:rFonts w:ascii="Times New Roman" w:hAnsi="Times New Roman" w:cs="Times New Roman"/>
          <w:b/>
          <w:bCs/>
          <w:sz w:val="24"/>
          <w:szCs w:val="24"/>
        </w:rPr>
        <w:t>2.3.5.</w:t>
      </w:r>
      <w:r>
        <w:rPr>
          <w:rFonts w:ascii="Times New Roman" w:eastAsia="Times New Roman" w:hAnsi="Times New Roman" w:cs="Times New Roman"/>
          <w:b/>
          <w:bCs/>
          <w:sz w:val="24"/>
          <w:szCs w:val="24"/>
        </w:rPr>
        <w:t>Анали</w:t>
      </w:r>
      <w:r>
        <w:rPr>
          <w:rFonts w:ascii="Times New Roman" w:eastAsia="Times New Roman" w:hAnsi="Times New Roman" w:cs="Times New Roman"/>
          <w:b/>
          <w:bCs/>
          <w:sz w:val="24"/>
          <w:szCs w:val="24"/>
        </w:rPr>
        <w:t>з резервов производственных мощностей очистных сооружений системы водоотведения и возможности расширения зоны их действия.</w:t>
      </w:r>
    </w:p>
    <w:p w:rsidR="00000000" w:rsidRDefault="00710FCD">
      <w:pPr>
        <w:shd w:val="clear" w:color="auto" w:fill="FFFFFF"/>
        <w:spacing w:before="499" w:line="317" w:lineRule="exact"/>
        <w:ind w:left="115" w:right="120" w:firstLine="706"/>
        <w:jc w:val="both"/>
      </w:pPr>
      <w:r>
        <w:rPr>
          <w:rFonts w:ascii="Times New Roman" w:eastAsia="Times New Roman" w:hAnsi="Times New Roman" w:cs="Times New Roman"/>
          <w:sz w:val="24"/>
          <w:szCs w:val="24"/>
        </w:rPr>
        <w:t>Анализ резервов производственных мощностей очистных сооружений системы водоотведения представлен в таблице 2.3.5.1.</w:t>
      </w:r>
    </w:p>
    <w:p w:rsidR="00000000" w:rsidRDefault="00710FCD">
      <w:pPr>
        <w:shd w:val="clear" w:color="auto" w:fill="FFFFFF"/>
        <w:spacing w:before="446"/>
        <w:ind w:left="9163"/>
      </w:pPr>
      <w:r>
        <w:rPr>
          <w:spacing w:val="-13"/>
        </w:rPr>
        <w:t>139</w:t>
      </w:r>
    </w:p>
    <w:p w:rsidR="00000000" w:rsidRDefault="00710FCD">
      <w:pPr>
        <w:shd w:val="clear" w:color="auto" w:fill="FFFFFF"/>
        <w:spacing w:before="446"/>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left="7469"/>
      </w:pPr>
      <w:r>
        <w:rPr>
          <w:rFonts w:ascii="Times New Roman" w:eastAsia="Times New Roman" w:hAnsi="Times New Roman" w:cs="Times New Roman"/>
          <w:spacing w:val="-1"/>
          <w:sz w:val="24"/>
          <w:szCs w:val="24"/>
        </w:rPr>
        <w:t>Т а б л и ц а 2.3.5.1.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3451"/>
        <w:gridCol w:w="2098"/>
        <w:gridCol w:w="1694"/>
        <w:gridCol w:w="2338"/>
      </w:tblGrid>
      <w:tr w:rsidR="00000000">
        <w:tblPrEx>
          <w:tblCellMar>
            <w:top w:w="0" w:type="dxa"/>
            <w:bottom w:w="0" w:type="dxa"/>
          </w:tblCellMar>
        </w:tblPrEx>
        <w:trPr>
          <w:trHeight w:hRule="exact" w:val="797"/>
        </w:trPr>
        <w:tc>
          <w:tcPr>
            <w:tcW w:w="345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Наименование</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437" w:right="432"/>
              <w:jc w:val="center"/>
            </w:pPr>
            <w:r>
              <w:rPr>
                <w:rFonts w:ascii="Times New Roman" w:eastAsia="Times New Roman" w:hAnsi="Times New Roman" w:cs="Times New Roman"/>
                <w:sz w:val="22"/>
                <w:szCs w:val="22"/>
              </w:rPr>
              <w:t>Проектная мощность</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25" w:right="134"/>
              <w:jc w:val="center"/>
            </w:pPr>
            <w:r>
              <w:rPr>
                <w:rFonts w:ascii="Times New Roman" w:eastAsia="Times New Roman" w:hAnsi="Times New Roman" w:cs="Times New Roman"/>
                <w:spacing w:val="-2"/>
                <w:sz w:val="22"/>
                <w:szCs w:val="22"/>
              </w:rPr>
              <w:t xml:space="preserve">Фактическая </w:t>
            </w:r>
            <w:r>
              <w:rPr>
                <w:rFonts w:ascii="Times New Roman" w:eastAsia="Times New Roman" w:hAnsi="Times New Roman" w:cs="Times New Roman"/>
                <w:sz w:val="22"/>
                <w:szCs w:val="22"/>
              </w:rPr>
              <w:t>нагрузка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0" w:right="19"/>
              <w:jc w:val="center"/>
            </w:pPr>
            <w:r>
              <w:rPr>
                <w:rFonts w:ascii="Times New Roman" w:eastAsia="Times New Roman" w:hAnsi="Times New Roman" w:cs="Times New Roman"/>
                <w:spacing w:val="-1"/>
                <w:sz w:val="22"/>
                <w:szCs w:val="22"/>
              </w:rPr>
              <w:t xml:space="preserve">Резерв(+)/ дефицит (-) </w:t>
            </w:r>
            <w:r>
              <w:rPr>
                <w:rFonts w:ascii="Times New Roman" w:eastAsia="Times New Roman" w:hAnsi="Times New Roman" w:cs="Times New Roman"/>
                <w:sz w:val="22"/>
                <w:szCs w:val="22"/>
              </w:rPr>
              <w:t>мощности</w:t>
            </w:r>
          </w:p>
        </w:tc>
      </w:tr>
      <w:tr w:rsidR="00000000">
        <w:tblPrEx>
          <w:tblCellMar>
            <w:top w:w="0" w:type="dxa"/>
            <w:bottom w:w="0" w:type="dxa"/>
          </w:tblCellMar>
        </w:tblPrEx>
        <w:trPr>
          <w:trHeight w:hRule="exact" w:val="504"/>
        </w:trPr>
        <w:tc>
          <w:tcPr>
            <w:tcW w:w="345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bookmarkStart w:id="77" w:name="bookmark77"/>
            <w:r>
              <w:rPr>
                <w:rFonts w:ascii="Times New Roman" w:eastAsia="Times New Roman" w:hAnsi="Times New Roman" w:cs="Times New Roman"/>
                <w:spacing w:val="-2"/>
                <w:sz w:val="22"/>
                <w:szCs w:val="22"/>
              </w:rPr>
              <w:t>К</w:t>
            </w:r>
            <w:bookmarkEnd w:id="77"/>
            <w:r>
              <w:rPr>
                <w:rFonts w:ascii="Times New Roman" w:eastAsia="Times New Roman" w:hAnsi="Times New Roman" w:cs="Times New Roman"/>
                <w:spacing w:val="-2"/>
                <w:sz w:val="22"/>
                <w:szCs w:val="22"/>
              </w:rPr>
              <w:t>омплекс оч</w:t>
            </w:r>
            <w:r>
              <w:rPr>
                <w:rFonts w:ascii="Times New Roman" w:eastAsia="Times New Roman" w:hAnsi="Times New Roman" w:cs="Times New Roman"/>
                <w:spacing w:val="-2"/>
                <w:sz w:val="22"/>
                <w:szCs w:val="22"/>
              </w:rPr>
              <w:t>истных сооружений</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4"/>
                <w:sz w:val="22"/>
                <w:szCs w:val="22"/>
              </w:rPr>
              <w:t xml:space="preserve">100 </w:t>
            </w:r>
            <w:r>
              <w:rPr>
                <w:rFonts w:ascii="Times New Roman" w:eastAsia="Times New Roman" w:hAnsi="Times New Roman" w:cs="Times New Roman"/>
                <w:spacing w:val="-4"/>
                <w:sz w:val="22"/>
                <w:szCs w:val="22"/>
              </w:rPr>
              <w:t>тыс.м</w:t>
            </w:r>
            <w:r>
              <w:rPr>
                <w:rFonts w:ascii="Times New Roman" w:eastAsia="Times New Roman" w:hAnsi="Times New Roman" w:cs="Times New Roman"/>
                <w:spacing w:val="-4"/>
                <w:sz w:val="22"/>
                <w:szCs w:val="22"/>
                <w:vertAlign w:val="superscript"/>
              </w:rPr>
              <w:t>3</w:t>
            </w:r>
            <w:r>
              <w:rPr>
                <w:rFonts w:ascii="Times New Roman" w:eastAsia="Times New Roman" w:hAnsi="Times New Roman" w:cs="Times New Roman"/>
                <w:spacing w:val="-4"/>
                <w:sz w:val="22"/>
                <w:szCs w:val="22"/>
              </w:rPr>
              <w:t>/сут.</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3"/>
                <w:sz w:val="22"/>
                <w:szCs w:val="22"/>
              </w:rPr>
              <w:t xml:space="preserve">57,8 </w:t>
            </w:r>
            <w:r>
              <w:rPr>
                <w:rFonts w:ascii="Times New Roman" w:eastAsia="Times New Roman" w:hAnsi="Times New Roman" w:cs="Times New Roman"/>
                <w:spacing w:val="-3"/>
                <w:sz w:val="22"/>
                <w:szCs w:val="22"/>
              </w:rPr>
              <w:t>тыс.м</w:t>
            </w:r>
            <w:r>
              <w:rPr>
                <w:rFonts w:ascii="Times New Roman" w:eastAsia="Times New Roman" w:hAnsi="Times New Roman" w:cs="Times New Roman"/>
                <w:spacing w:val="-3"/>
                <w:sz w:val="22"/>
                <w:szCs w:val="22"/>
                <w:vertAlign w:val="superscript"/>
              </w:rPr>
              <w:t>3</w:t>
            </w:r>
            <w:r>
              <w:rPr>
                <w:rFonts w:ascii="Times New Roman" w:eastAsia="Times New Roman" w:hAnsi="Times New Roman" w:cs="Times New Roman"/>
                <w:spacing w:val="-3"/>
                <w:sz w:val="22"/>
                <w:szCs w:val="22"/>
              </w:rPr>
              <w:t>/сут.</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42%</w:t>
            </w:r>
          </w:p>
        </w:tc>
      </w:tr>
    </w:tbl>
    <w:p w:rsidR="00000000" w:rsidRDefault="00710FCD">
      <w:pPr>
        <w:shd w:val="clear" w:color="auto" w:fill="FFFFFF"/>
        <w:spacing w:before="442" w:line="370" w:lineRule="exact"/>
        <w:ind w:left="125" w:right="120"/>
        <w:jc w:val="both"/>
      </w:pPr>
      <w:bookmarkStart w:id="78" w:name="bookmark78"/>
      <w:r>
        <w:rPr>
          <w:rFonts w:ascii="Times New Roman" w:hAnsi="Times New Roman" w:cs="Times New Roman"/>
          <w:b/>
          <w:bCs/>
          <w:spacing w:val="-10"/>
          <w:sz w:val="30"/>
          <w:szCs w:val="30"/>
        </w:rPr>
        <w:t>2</w:t>
      </w:r>
      <w:bookmarkEnd w:id="78"/>
      <w:r>
        <w:rPr>
          <w:rFonts w:ascii="Times New Roman" w:hAnsi="Times New Roman" w:cs="Times New Roman"/>
          <w:b/>
          <w:bCs/>
          <w:spacing w:val="-10"/>
          <w:sz w:val="30"/>
          <w:szCs w:val="30"/>
        </w:rPr>
        <w:t xml:space="preserve">.4. </w:t>
      </w:r>
      <w:r>
        <w:rPr>
          <w:rFonts w:ascii="Times New Roman" w:eastAsia="Times New Roman" w:hAnsi="Times New Roman" w:cs="Times New Roman"/>
          <w:b/>
          <w:bCs/>
          <w:spacing w:val="-10"/>
          <w:sz w:val="30"/>
          <w:szCs w:val="30"/>
        </w:rPr>
        <w:t xml:space="preserve">Предложения по строительству, реконструкции и модернизации (техническому перевооружению) объектов централизованной системы </w:t>
      </w:r>
      <w:r>
        <w:rPr>
          <w:rFonts w:ascii="Times New Roman" w:eastAsia="Times New Roman" w:hAnsi="Times New Roman" w:cs="Times New Roman"/>
          <w:b/>
          <w:bCs/>
          <w:sz w:val="30"/>
          <w:szCs w:val="30"/>
        </w:rPr>
        <w:t>водоотведения.</w:t>
      </w:r>
    </w:p>
    <w:p w:rsidR="00000000" w:rsidRDefault="00710FCD">
      <w:pPr>
        <w:shd w:val="clear" w:color="auto" w:fill="FFFFFF"/>
        <w:spacing w:before="480" w:line="317" w:lineRule="exact"/>
        <w:ind w:left="125" w:right="120"/>
        <w:jc w:val="both"/>
      </w:pPr>
      <w:r>
        <w:rPr>
          <w:rFonts w:ascii="Times New Roman" w:hAnsi="Times New Roman" w:cs="Times New Roman"/>
          <w:b/>
          <w:bCs/>
          <w:sz w:val="24"/>
          <w:szCs w:val="24"/>
        </w:rPr>
        <w:t xml:space="preserve">2.4.1. </w:t>
      </w:r>
      <w:r>
        <w:rPr>
          <w:rFonts w:ascii="Times New Roman" w:eastAsia="Times New Roman" w:hAnsi="Times New Roman" w:cs="Times New Roman"/>
          <w:b/>
          <w:bCs/>
          <w:sz w:val="24"/>
          <w:szCs w:val="24"/>
        </w:rPr>
        <w:t>Основные направления, принципы</w:t>
      </w:r>
      <w:r>
        <w:rPr>
          <w:rFonts w:ascii="Times New Roman" w:eastAsia="Times New Roman" w:hAnsi="Times New Roman" w:cs="Times New Roman"/>
          <w:b/>
          <w:bCs/>
          <w:sz w:val="24"/>
          <w:szCs w:val="24"/>
        </w:rPr>
        <w:t>, задачи и целевые показатели развития централизованной системы водоотведения.</w:t>
      </w:r>
    </w:p>
    <w:p w:rsidR="00000000" w:rsidRDefault="00710FCD">
      <w:pPr>
        <w:shd w:val="clear" w:color="auto" w:fill="FFFFFF"/>
        <w:spacing w:before="499" w:line="317" w:lineRule="exact"/>
        <w:ind w:left="125" w:firstLine="696"/>
      </w:pPr>
      <w:r>
        <w:rPr>
          <w:rFonts w:ascii="Times New Roman" w:eastAsia="Times New Roman" w:hAnsi="Times New Roman" w:cs="Times New Roman"/>
          <w:spacing w:val="-1"/>
          <w:sz w:val="24"/>
          <w:szCs w:val="24"/>
        </w:rPr>
        <w:t xml:space="preserve">В условиях экономии воды и ежегодного сокращения объемов водопотребления и </w:t>
      </w:r>
      <w:r>
        <w:rPr>
          <w:rFonts w:ascii="Times New Roman" w:eastAsia="Times New Roman" w:hAnsi="Times New Roman" w:cs="Times New Roman"/>
          <w:sz w:val="24"/>
          <w:szCs w:val="24"/>
        </w:rPr>
        <w:t xml:space="preserve">водоотведения приоритетными направлениями развития являются повышение качества </w:t>
      </w:r>
      <w:r>
        <w:rPr>
          <w:rFonts w:ascii="Times New Roman" w:eastAsia="Times New Roman" w:hAnsi="Times New Roman" w:cs="Times New Roman"/>
          <w:spacing w:val="-1"/>
          <w:sz w:val="24"/>
          <w:szCs w:val="24"/>
        </w:rPr>
        <w:t>водоочистки и повышение</w:t>
      </w:r>
      <w:r>
        <w:rPr>
          <w:rFonts w:ascii="Times New Roman" w:eastAsia="Times New Roman" w:hAnsi="Times New Roman" w:cs="Times New Roman"/>
          <w:spacing w:val="-1"/>
          <w:sz w:val="24"/>
          <w:szCs w:val="24"/>
        </w:rPr>
        <w:t xml:space="preserve"> надежности</w:t>
      </w:r>
      <w:hyperlink r:id="rId41" w:history="1">
        <w:r>
          <w:rPr>
            <w:rFonts w:ascii="Times New Roman" w:eastAsia="Times New Roman" w:hAnsi="Times New Roman" w:cs="Times New Roman"/>
            <w:spacing w:val="-1"/>
            <w:sz w:val="24"/>
            <w:szCs w:val="24"/>
            <w:u w:val="single"/>
          </w:rPr>
          <w:t xml:space="preserve"> работы </w:t>
        </w:r>
      </w:hyperlink>
      <w:r>
        <w:rPr>
          <w:rFonts w:ascii="Times New Roman" w:eastAsia="Times New Roman" w:hAnsi="Times New Roman" w:cs="Times New Roman"/>
          <w:spacing w:val="-1"/>
          <w:sz w:val="24"/>
          <w:szCs w:val="24"/>
        </w:rPr>
        <w:t>сетей и сооружений.</w:t>
      </w:r>
    </w:p>
    <w:p w:rsidR="00000000" w:rsidRDefault="00710FCD">
      <w:pPr>
        <w:shd w:val="clear" w:color="auto" w:fill="FFFFFF"/>
        <w:spacing w:before="120" w:line="413" w:lineRule="exact"/>
        <w:ind w:left="125" w:firstLine="566"/>
      </w:pPr>
      <w:r>
        <w:rPr>
          <w:rFonts w:ascii="Times New Roman" w:eastAsia="Times New Roman" w:hAnsi="Times New Roman" w:cs="Times New Roman"/>
          <w:sz w:val="24"/>
          <w:szCs w:val="24"/>
        </w:rPr>
        <w:t>Основными задачами развития водопроводно-канализационного хозяйства любого города являются:</w:t>
      </w:r>
    </w:p>
    <w:p w:rsidR="00000000" w:rsidRDefault="00710FCD" w:rsidP="00710FCD">
      <w:pPr>
        <w:numPr>
          <w:ilvl w:val="0"/>
          <w:numId w:val="10"/>
        </w:numPr>
        <w:shd w:val="clear" w:color="auto" w:fill="FFFFFF"/>
        <w:tabs>
          <w:tab w:val="left" w:pos="542"/>
        </w:tabs>
        <w:spacing w:before="82" w:line="322" w:lineRule="exact"/>
        <w:ind w:left="542" w:right="883" w:hanging="35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ускоренная модернизация сетевого хозяйства - как в вод</w:t>
      </w:r>
      <w:r>
        <w:rPr>
          <w:rFonts w:ascii="Times New Roman" w:eastAsia="Times New Roman" w:hAnsi="Times New Roman" w:cs="Times New Roman"/>
          <w:spacing w:val="-1"/>
          <w:sz w:val="24"/>
          <w:szCs w:val="24"/>
        </w:rPr>
        <w:t xml:space="preserve">оснабжении, так и в </w:t>
      </w:r>
      <w:r>
        <w:rPr>
          <w:rFonts w:ascii="Times New Roman" w:eastAsia="Times New Roman" w:hAnsi="Times New Roman" w:cs="Times New Roman"/>
          <w:sz w:val="24"/>
          <w:szCs w:val="24"/>
        </w:rPr>
        <w:t>канализации;</w:t>
      </w:r>
    </w:p>
    <w:p w:rsidR="00000000" w:rsidRDefault="00710FCD" w:rsidP="00710FCD">
      <w:pPr>
        <w:numPr>
          <w:ilvl w:val="0"/>
          <w:numId w:val="10"/>
        </w:numPr>
        <w:shd w:val="clear" w:color="auto" w:fill="FFFFFF"/>
        <w:tabs>
          <w:tab w:val="left" w:pos="542"/>
        </w:tabs>
        <w:spacing w:before="245"/>
        <w:ind w:left="19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повышение качества подготовки питьевой и очистки сточной воды;</w:t>
      </w:r>
    </w:p>
    <w:p w:rsidR="00000000" w:rsidRDefault="00710FCD" w:rsidP="00710FCD">
      <w:pPr>
        <w:numPr>
          <w:ilvl w:val="0"/>
          <w:numId w:val="10"/>
        </w:numPr>
        <w:shd w:val="clear" w:color="auto" w:fill="FFFFFF"/>
        <w:tabs>
          <w:tab w:val="left" w:pos="542"/>
        </w:tabs>
        <w:spacing w:before="211" w:line="326" w:lineRule="exact"/>
        <w:ind w:left="542" w:hanging="35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повышение надежности и эффективности системы централизованного водоотведения </w:t>
      </w:r>
      <w:r>
        <w:rPr>
          <w:rFonts w:ascii="Times New Roman" w:eastAsia="Times New Roman" w:hAnsi="Times New Roman" w:cs="Times New Roman"/>
          <w:sz w:val="24"/>
          <w:szCs w:val="24"/>
        </w:rPr>
        <w:t>города Димитровграда.</w:t>
      </w:r>
    </w:p>
    <w:p w:rsidR="00000000" w:rsidRDefault="00710FCD">
      <w:pPr>
        <w:shd w:val="clear" w:color="auto" w:fill="FFFFFF"/>
        <w:spacing w:before="984" w:line="322" w:lineRule="exact"/>
        <w:ind w:left="115"/>
      </w:pPr>
      <w:bookmarkStart w:id="79" w:name="bookmark79"/>
      <w:r>
        <w:rPr>
          <w:rFonts w:ascii="Times New Roman" w:hAnsi="Times New Roman" w:cs="Times New Roman"/>
          <w:b/>
          <w:bCs/>
          <w:spacing w:val="-9"/>
          <w:sz w:val="24"/>
          <w:szCs w:val="24"/>
        </w:rPr>
        <w:t>2</w:t>
      </w:r>
      <w:bookmarkEnd w:id="79"/>
      <w:r>
        <w:rPr>
          <w:rFonts w:ascii="Times New Roman" w:hAnsi="Times New Roman" w:cs="Times New Roman"/>
          <w:b/>
          <w:bCs/>
          <w:spacing w:val="-9"/>
          <w:sz w:val="24"/>
          <w:szCs w:val="24"/>
        </w:rPr>
        <w:t xml:space="preserve">.4.2.     </w:t>
      </w:r>
      <w:r>
        <w:rPr>
          <w:rFonts w:ascii="Times New Roman" w:eastAsia="Times New Roman" w:hAnsi="Times New Roman" w:cs="Times New Roman"/>
          <w:b/>
          <w:bCs/>
          <w:spacing w:val="-9"/>
          <w:sz w:val="24"/>
          <w:szCs w:val="24"/>
        </w:rPr>
        <w:t>Перечень     основных</w:t>
      </w:r>
      <w:r>
        <w:rPr>
          <w:rFonts w:ascii="Times New Roman" w:eastAsia="Times New Roman" w:hAnsi="Times New Roman" w:cs="Times New Roman"/>
          <w:b/>
          <w:bCs/>
          <w:spacing w:val="-9"/>
          <w:sz w:val="24"/>
          <w:szCs w:val="24"/>
        </w:rPr>
        <w:t xml:space="preserve">     мероприятий     по     реализации     схем     водоотведения     с </w:t>
      </w:r>
      <w:r>
        <w:rPr>
          <w:rFonts w:ascii="Times New Roman" w:eastAsia="Times New Roman" w:hAnsi="Times New Roman" w:cs="Times New Roman"/>
          <w:b/>
          <w:bCs/>
          <w:sz w:val="24"/>
          <w:szCs w:val="24"/>
        </w:rPr>
        <w:t>разбивкой по годам.</w:t>
      </w:r>
    </w:p>
    <w:p w:rsidR="00000000" w:rsidRDefault="00710FCD">
      <w:pPr>
        <w:shd w:val="clear" w:color="auto" w:fill="FFFFFF"/>
        <w:spacing w:before="422" w:line="413" w:lineRule="exact"/>
        <w:ind w:left="115" w:right="115" w:firstLine="566"/>
        <w:jc w:val="both"/>
      </w:pPr>
      <w:r>
        <w:rPr>
          <w:rFonts w:ascii="Times New Roman" w:eastAsia="Times New Roman" w:hAnsi="Times New Roman" w:cs="Times New Roman"/>
          <w:sz w:val="24"/>
          <w:szCs w:val="24"/>
        </w:rPr>
        <w:t>Предложения по строительству, реконструкции и модернизации объектов централизованной системы водоотведения с ориентировочными сроками внедрения представлены в табли</w:t>
      </w:r>
      <w:r>
        <w:rPr>
          <w:rFonts w:ascii="Times New Roman" w:eastAsia="Times New Roman" w:hAnsi="Times New Roman" w:cs="Times New Roman"/>
          <w:sz w:val="24"/>
          <w:szCs w:val="24"/>
        </w:rPr>
        <w:t>це 2.4.2.1.</w:t>
      </w:r>
    </w:p>
    <w:p w:rsidR="00000000" w:rsidRDefault="00710FCD">
      <w:pPr>
        <w:shd w:val="clear" w:color="auto" w:fill="FFFFFF"/>
        <w:spacing w:before="2054"/>
        <w:ind w:left="9163"/>
      </w:pPr>
      <w:r>
        <w:t>140</w:t>
      </w:r>
    </w:p>
    <w:p w:rsidR="00000000" w:rsidRDefault="00710FCD">
      <w:pPr>
        <w:shd w:val="clear" w:color="auto" w:fill="FFFFFF"/>
        <w:spacing w:before="2054"/>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843"/>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right="10"/>
        <w:jc w:val="right"/>
      </w:pPr>
      <w:r>
        <w:rPr>
          <w:rFonts w:ascii="Times New Roman" w:eastAsia="Times New Roman" w:hAnsi="Times New Roman" w:cs="Times New Roman"/>
          <w:spacing w:val="-1"/>
          <w:sz w:val="24"/>
          <w:szCs w:val="24"/>
        </w:rPr>
        <w:t>Т а б л и ц а 2.4.2.1.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200"/>
        <w:gridCol w:w="2280"/>
      </w:tblGrid>
      <w:tr w:rsidR="00000000">
        <w:tblPrEx>
          <w:tblCellMar>
            <w:top w:w="0" w:type="dxa"/>
            <w:bottom w:w="0" w:type="dxa"/>
          </w:tblCellMar>
        </w:tblPrEx>
        <w:trPr>
          <w:trHeight w:hRule="exact" w:val="1008"/>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03"/>
            </w:pPr>
            <w:r>
              <w:rPr>
                <w:rFonts w:ascii="Times New Roman" w:eastAsia="Times New Roman" w:hAnsi="Times New Roman" w:cs="Times New Roman"/>
                <w:sz w:val="22"/>
                <w:szCs w:val="22"/>
              </w:rPr>
              <w:t>Наименование</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2"/>
                <w:szCs w:val="22"/>
              </w:rPr>
              <w:t>Год реализации</w:t>
            </w:r>
          </w:p>
        </w:tc>
      </w:tr>
      <w:tr w:rsidR="00000000">
        <w:tblPrEx>
          <w:tblCellMar>
            <w:top w:w="0" w:type="dxa"/>
            <w:bottom w:w="0" w:type="dxa"/>
          </w:tblCellMar>
        </w:tblPrEx>
        <w:trPr>
          <w:trHeight w:hRule="exact" w:val="1080"/>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right="821"/>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 xml:space="preserve">Подготовка проектно-сметной документации на строительство </w:t>
            </w:r>
            <w:r>
              <w:rPr>
                <w:rFonts w:ascii="Times New Roman" w:eastAsia="Times New Roman" w:hAnsi="Times New Roman" w:cs="Times New Roman"/>
                <w:sz w:val="22"/>
                <w:szCs w:val="22"/>
              </w:rPr>
              <w:t>(реконструк</w:t>
            </w:r>
            <w:r>
              <w:rPr>
                <w:rFonts w:ascii="Times New Roman" w:eastAsia="Times New Roman" w:hAnsi="Times New Roman" w:cs="Times New Roman"/>
                <w:sz w:val="22"/>
                <w:szCs w:val="22"/>
              </w:rPr>
              <w:t>цию) КОС, проектирование очистных сооружений, производительностью</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2015</w:t>
            </w:r>
          </w:p>
        </w:tc>
      </w:tr>
      <w:tr w:rsidR="00000000">
        <w:tblPrEx>
          <w:tblCellMar>
            <w:top w:w="0" w:type="dxa"/>
            <w:bottom w:w="0" w:type="dxa"/>
          </w:tblCellMar>
        </w:tblPrEx>
        <w:trPr>
          <w:trHeight w:hRule="exact" w:val="826"/>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right="1546"/>
            </w:pPr>
            <w:r>
              <w:rPr>
                <w:rFonts w:ascii="Times New Roman" w:hAnsi="Times New Roman" w:cs="Times New Roman"/>
                <w:spacing w:val="-1"/>
                <w:sz w:val="22"/>
                <w:szCs w:val="22"/>
              </w:rPr>
              <w:t xml:space="preserve">2. </w:t>
            </w:r>
            <w:r>
              <w:rPr>
                <w:rFonts w:ascii="Times New Roman" w:eastAsia="Times New Roman" w:hAnsi="Times New Roman" w:cs="Times New Roman"/>
                <w:spacing w:val="-1"/>
                <w:sz w:val="22"/>
                <w:szCs w:val="22"/>
              </w:rPr>
              <w:t xml:space="preserve">Строительство (реконструкция) очистных сооружений, </w:t>
            </w:r>
            <w:r>
              <w:rPr>
                <w:rFonts w:ascii="Times New Roman" w:eastAsia="Times New Roman" w:hAnsi="Times New Roman" w:cs="Times New Roman"/>
                <w:sz w:val="22"/>
                <w:szCs w:val="22"/>
              </w:rPr>
              <w:t>производительность</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2016-2026</w:t>
            </w:r>
          </w:p>
        </w:tc>
      </w:tr>
      <w:tr w:rsidR="00000000">
        <w:tblPrEx>
          <w:tblCellMar>
            <w:top w:w="0" w:type="dxa"/>
            <w:bottom w:w="0" w:type="dxa"/>
          </w:tblCellMar>
        </w:tblPrEx>
        <w:trPr>
          <w:trHeight w:hRule="exact" w:val="792"/>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187"/>
            </w:pPr>
            <w:r>
              <w:rPr>
                <w:rFonts w:ascii="Times New Roman" w:hAnsi="Times New Roman" w:cs="Times New Roman"/>
                <w:spacing w:val="-1"/>
                <w:sz w:val="22"/>
                <w:szCs w:val="22"/>
              </w:rPr>
              <w:t>3.</w:t>
            </w:r>
            <w:r>
              <w:rPr>
                <w:rFonts w:ascii="Times New Roman" w:eastAsia="Times New Roman" w:hAnsi="Times New Roman" w:cs="Times New Roman"/>
                <w:spacing w:val="-1"/>
                <w:sz w:val="22"/>
                <w:szCs w:val="22"/>
              </w:rPr>
              <w:t xml:space="preserve">Замена участков ветхих трубопроводов безнапорной канализации, L = </w:t>
            </w:r>
            <w:r>
              <w:rPr>
                <w:rFonts w:ascii="Times New Roman" w:eastAsia="Times New Roman" w:hAnsi="Times New Roman" w:cs="Times New Roman"/>
                <w:sz w:val="22"/>
                <w:szCs w:val="22"/>
              </w:rPr>
              <w:t>5,3 км</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2016-2025</w:t>
            </w:r>
          </w:p>
        </w:tc>
      </w:tr>
      <w:tr w:rsidR="00000000">
        <w:tblPrEx>
          <w:tblCellMar>
            <w:top w:w="0" w:type="dxa"/>
            <w:bottom w:w="0" w:type="dxa"/>
          </w:tblCellMar>
        </w:tblPrEx>
        <w:trPr>
          <w:trHeight w:hRule="exact" w:val="792"/>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902"/>
            </w:pPr>
            <w:r>
              <w:rPr>
                <w:rFonts w:ascii="Times New Roman" w:hAnsi="Times New Roman" w:cs="Times New Roman"/>
                <w:spacing w:val="-1"/>
                <w:sz w:val="22"/>
                <w:szCs w:val="22"/>
              </w:rPr>
              <w:t>4.</w:t>
            </w:r>
            <w:r>
              <w:rPr>
                <w:rFonts w:ascii="Times New Roman" w:eastAsia="Times New Roman" w:hAnsi="Times New Roman" w:cs="Times New Roman"/>
                <w:spacing w:val="-1"/>
                <w:sz w:val="22"/>
                <w:szCs w:val="22"/>
              </w:rPr>
              <w:t>Замена участ</w:t>
            </w:r>
            <w:r>
              <w:rPr>
                <w:rFonts w:ascii="Times New Roman" w:eastAsia="Times New Roman" w:hAnsi="Times New Roman" w:cs="Times New Roman"/>
                <w:spacing w:val="-1"/>
                <w:sz w:val="22"/>
                <w:szCs w:val="22"/>
              </w:rPr>
              <w:t xml:space="preserve">ков ветхих трубопроводов напорной канализации </w:t>
            </w:r>
            <w:r>
              <w:rPr>
                <w:rFonts w:ascii="Times New Roman" w:eastAsia="Times New Roman" w:hAnsi="Times New Roman" w:cs="Times New Roman"/>
                <w:sz w:val="22"/>
                <w:szCs w:val="22"/>
              </w:rPr>
              <w:t>Первомайский и Центральный районы, L = 11,367 км</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2016-2025</w:t>
            </w:r>
          </w:p>
        </w:tc>
      </w:tr>
      <w:tr w:rsidR="00000000">
        <w:tblPrEx>
          <w:tblCellMar>
            <w:top w:w="0" w:type="dxa"/>
            <w:bottom w:w="0" w:type="dxa"/>
          </w:tblCellMar>
        </w:tblPrEx>
        <w:trPr>
          <w:trHeight w:hRule="exact" w:val="792"/>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902"/>
            </w:pPr>
            <w:r>
              <w:rPr>
                <w:rFonts w:ascii="Times New Roman" w:hAnsi="Times New Roman" w:cs="Times New Roman"/>
                <w:spacing w:val="-1"/>
                <w:sz w:val="22"/>
                <w:szCs w:val="22"/>
              </w:rPr>
              <w:t>5.</w:t>
            </w:r>
            <w:r>
              <w:rPr>
                <w:rFonts w:ascii="Times New Roman" w:eastAsia="Times New Roman" w:hAnsi="Times New Roman" w:cs="Times New Roman"/>
                <w:spacing w:val="-1"/>
                <w:sz w:val="22"/>
                <w:szCs w:val="22"/>
              </w:rPr>
              <w:t xml:space="preserve">Замена участков ветхих трубопроводов напорной канализации </w:t>
            </w:r>
            <w:r>
              <w:rPr>
                <w:rFonts w:ascii="Times New Roman" w:eastAsia="Times New Roman" w:hAnsi="Times New Roman" w:cs="Times New Roman"/>
                <w:sz w:val="22"/>
                <w:szCs w:val="22"/>
              </w:rPr>
              <w:t>Западный   район, L = 0,295 км</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2015-2028</w:t>
            </w:r>
          </w:p>
        </w:tc>
      </w:tr>
      <w:tr w:rsidR="00000000">
        <w:tblPrEx>
          <w:tblCellMar>
            <w:top w:w="0" w:type="dxa"/>
            <w:bottom w:w="0" w:type="dxa"/>
          </w:tblCellMar>
        </w:tblPrEx>
        <w:trPr>
          <w:trHeight w:hRule="exact" w:val="792"/>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144"/>
            </w:pPr>
            <w:r>
              <w:rPr>
                <w:rFonts w:ascii="Times New Roman" w:hAnsi="Times New Roman" w:cs="Times New Roman"/>
                <w:spacing w:val="-1"/>
                <w:sz w:val="22"/>
                <w:szCs w:val="22"/>
              </w:rPr>
              <w:t xml:space="preserve">6. </w:t>
            </w:r>
            <w:r>
              <w:rPr>
                <w:rFonts w:ascii="Times New Roman" w:eastAsia="Times New Roman" w:hAnsi="Times New Roman" w:cs="Times New Roman"/>
                <w:spacing w:val="-1"/>
                <w:sz w:val="22"/>
                <w:szCs w:val="22"/>
              </w:rPr>
              <w:t>Внедрение систем автоматизации и диспетчериза</w:t>
            </w:r>
            <w:r>
              <w:rPr>
                <w:rFonts w:ascii="Times New Roman" w:eastAsia="Times New Roman" w:hAnsi="Times New Roman" w:cs="Times New Roman"/>
                <w:spacing w:val="-1"/>
                <w:sz w:val="22"/>
                <w:szCs w:val="22"/>
              </w:rPr>
              <w:t xml:space="preserve">ции, АСУ режимами </w:t>
            </w:r>
            <w:r>
              <w:rPr>
                <w:rFonts w:ascii="Times New Roman" w:eastAsia="Times New Roman" w:hAnsi="Times New Roman" w:cs="Times New Roman"/>
                <w:sz w:val="22"/>
                <w:szCs w:val="22"/>
              </w:rPr>
              <w:t>водоотведения, автоматизация ЖКХ</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2016 - 2019</w:t>
            </w:r>
          </w:p>
        </w:tc>
      </w:tr>
      <w:tr w:rsidR="00000000">
        <w:tblPrEx>
          <w:tblCellMar>
            <w:top w:w="0" w:type="dxa"/>
            <w:bottom w:w="0" w:type="dxa"/>
          </w:tblCellMar>
        </w:tblPrEx>
        <w:trPr>
          <w:trHeight w:hRule="exact" w:val="787"/>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144"/>
            </w:pPr>
            <w:r>
              <w:rPr>
                <w:rFonts w:ascii="Times New Roman" w:hAnsi="Times New Roman" w:cs="Times New Roman"/>
                <w:spacing w:val="-1"/>
                <w:sz w:val="22"/>
                <w:szCs w:val="22"/>
              </w:rPr>
              <w:t xml:space="preserve">7. </w:t>
            </w:r>
            <w:r>
              <w:rPr>
                <w:rFonts w:ascii="Times New Roman" w:eastAsia="Times New Roman" w:hAnsi="Times New Roman" w:cs="Times New Roman"/>
                <w:spacing w:val="-1"/>
                <w:sz w:val="22"/>
                <w:szCs w:val="22"/>
              </w:rPr>
              <w:t xml:space="preserve">Комплексные работы по реконструкции, ремонту, замене основного и </w:t>
            </w:r>
            <w:r>
              <w:rPr>
                <w:rFonts w:ascii="Times New Roman" w:eastAsia="Times New Roman" w:hAnsi="Times New Roman" w:cs="Times New Roman"/>
                <w:sz w:val="22"/>
                <w:szCs w:val="22"/>
              </w:rPr>
              <w:t>вспомогательного оборудования канализационных насосных станций</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2025-2028</w:t>
            </w:r>
          </w:p>
        </w:tc>
      </w:tr>
      <w:tr w:rsidR="00000000">
        <w:tblPrEx>
          <w:tblCellMar>
            <w:top w:w="0" w:type="dxa"/>
            <w:bottom w:w="0" w:type="dxa"/>
          </w:tblCellMar>
        </w:tblPrEx>
        <w:trPr>
          <w:trHeight w:hRule="exact" w:val="802"/>
        </w:trPr>
        <w:tc>
          <w:tcPr>
            <w:tcW w:w="720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691"/>
            </w:pPr>
            <w:r>
              <w:rPr>
                <w:rFonts w:ascii="Times New Roman" w:hAnsi="Times New Roman" w:cs="Times New Roman"/>
                <w:spacing w:val="-1"/>
                <w:sz w:val="22"/>
                <w:szCs w:val="22"/>
              </w:rPr>
              <w:t xml:space="preserve">8. </w:t>
            </w:r>
            <w:r>
              <w:rPr>
                <w:rFonts w:ascii="Times New Roman" w:eastAsia="Times New Roman" w:hAnsi="Times New Roman" w:cs="Times New Roman"/>
                <w:spacing w:val="-1"/>
                <w:sz w:val="22"/>
                <w:szCs w:val="22"/>
              </w:rPr>
              <w:t>Строительство новых   сетей водоотведения для п</w:t>
            </w:r>
            <w:r>
              <w:rPr>
                <w:rFonts w:ascii="Times New Roman" w:eastAsia="Times New Roman" w:hAnsi="Times New Roman" w:cs="Times New Roman"/>
                <w:spacing w:val="-1"/>
                <w:sz w:val="22"/>
                <w:szCs w:val="22"/>
              </w:rPr>
              <w:t>одключения перспективных объектов капитального строительства, L= 2,681 км</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2020-2026</w:t>
            </w:r>
          </w:p>
        </w:tc>
      </w:tr>
    </w:tbl>
    <w:p w:rsidR="00000000" w:rsidRDefault="00710FCD">
      <w:pPr>
        <w:shd w:val="clear" w:color="auto" w:fill="FFFFFF"/>
        <w:spacing w:before="1046" w:line="317" w:lineRule="exact"/>
        <w:ind w:left="115"/>
      </w:pPr>
      <w:bookmarkStart w:id="80" w:name="bookmark80"/>
      <w:r>
        <w:rPr>
          <w:rFonts w:ascii="Times New Roman" w:hAnsi="Times New Roman" w:cs="Times New Roman"/>
          <w:b/>
          <w:bCs/>
          <w:spacing w:val="-11"/>
          <w:sz w:val="24"/>
          <w:szCs w:val="24"/>
        </w:rPr>
        <w:t>2</w:t>
      </w:r>
      <w:bookmarkEnd w:id="80"/>
      <w:r>
        <w:rPr>
          <w:rFonts w:ascii="Times New Roman" w:hAnsi="Times New Roman" w:cs="Times New Roman"/>
          <w:b/>
          <w:bCs/>
          <w:spacing w:val="-11"/>
          <w:sz w:val="24"/>
          <w:szCs w:val="24"/>
        </w:rPr>
        <w:t xml:space="preserve">.4.3.      </w:t>
      </w:r>
      <w:r>
        <w:rPr>
          <w:rFonts w:ascii="Times New Roman" w:eastAsia="Times New Roman" w:hAnsi="Times New Roman" w:cs="Times New Roman"/>
          <w:b/>
          <w:bCs/>
          <w:spacing w:val="-11"/>
          <w:sz w:val="24"/>
          <w:szCs w:val="24"/>
        </w:rPr>
        <w:t xml:space="preserve">Технические      обоснование      основных      мероприятий      по      реализации      схем </w:t>
      </w:r>
      <w:r>
        <w:rPr>
          <w:rFonts w:ascii="Times New Roman" w:eastAsia="Times New Roman" w:hAnsi="Times New Roman" w:cs="Times New Roman"/>
          <w:b/>
          <w:bCs/>
          <w:sz w:val="24"/>
          <w:szCs w:val="24"/>
        </w:rPr>
        <w:t>водоотведения.</w:t>
      </w:r>
    </w:p>
    <w:p w:rsidR="00000000" w:rsidRDefault="00710FCD">
      <w:pPr>
        <w:shd w:val="clear" w:color="auto" w:fill="FFFFFF"/>
        <w:spacing w:before="422" w:line="413" w:lineRule="exact"/>
        <w:ind w:left="115" w:right="10" w:firstLine="566"/>
        <w:jc w:val="both"/>
      </w:pPr>
      <w:r>
        <w:rPr>
          <w:rFonts w:ascii="Times New Roman" w:eastAsia="Times New Roman" w:hAnsi="Times New Roman" w:cs="Times New Roman"/>
          <w:sz w:val="24"/>
          <w:szCs w:val="24"/>
        </w:rPr>
        <w:t>Техническими обоснованиями осн</w:t>
      </w:r>
      <w:r>
        <w:rPr>
          <w:rFonts w:ascii="Times New Roman" w:eastAsia="Times New Roman" w:hAnsi="Times New Roman" w:cs="Times New Roman"/>
          <w:sz w:val="24"/>
          <w:szCs w:val="24"/>
        </w:rPr>
        <w:t>овных мероприятий являются необходимость замены устаревшего оборудования и трубопроводов, оснащение отсутствующим оборудованием и приборами, внедрение новых современных технологий производства, оборудование системы водоснабжения автоматизацией, диспетчериз</w:t>
      </w:r>
      <w:r>
        <w:rPr>
          <w:rFonts w:ascii="Times New Roman" w:eastAsia="Times New Roman" w:hAnsi="Times New Roman" w:cs="Times New Roman"/>
          <w:sz w:val="24"/>
          <w:szCs w:val="24"/>
        </w:rPr>
        <w:t>ация процессов водопередачи, с целью повышения качества передаваемого ресурса, увеличению надежности работы системы в целом, снижения себестоимости произведенного ресурса.</w:t>
      </w:r>
    </w:p>
    <w:p w:rsidR="00000000" w:rsidRDefault="00710FCD">
      <w:pPr>
        <w:shd w:val="clear" w:color="auto" w:fill="FFFFFF"/>
        <w:spacing w:line="413" w:lineRule="exact"/>
        <w:ind w:left="115" w:right="10" w:firstLine="566"/>
        <w:jc w:val="both"/>
      </w:pPr>
      <w:r>
        <w:rPr>
          <w:rFonts w:ascii="Times New Roman" w:eastAsia="Times New Roman" w:hAnsi="Times New Roman" w:cs="Times New Roman"/>
          <w:sz w:val="24"/>
          <w:szCs w:val="24"/>
        </w:rPr>
        <w:t>Главным моментом при подборе оборудования и труб является выбор оборудования при наи</w:t>
      </w:r>
      <w:r>
        <w:rPr>
          <w:rFonts w:ascii="Times New Roman" w:eastAsia="Times New Roman" w:hAnsi="Times New Roman" w:cs="Times New Roman"/>
          <w:sz w:val="24"/>
          <w:szCs w:val="24"/>
        </w:rPr>
        <w:t xml:space="preserve">более оптимальном соотношении цена-качество. Качество изделий должно </w:t>
      </w:r>
      <w:r>
        <w:rPr>
          <w:rFonts w:ascii="Times New Roman" w:eastAsia="Times New Roman" w:hAnsi="Times New Roman" w:cs="Times New Roman"/>
          <w:spacing w:val="-6"/>
          <w:sz w:val="24"/>
          <w:szCs w:val="24"/>
        </w:rPr>
        <w:t>отвечать   современным   требованиям,   иметь   гарантию   производителя   и   соответствовать</w:t>
      </w:r>
    </w:p>
    <w:p w:rsidR="00000000" w:rsidRDefault="00710FCD">
      <w:pPr>
        <w:shd w:val="clear" w:color="auto" w:fill="FFFFFF"/>
        <w:spacing w:before="355"/>
        <w:ind w:right="19"/>
        <w:jc w:val="right"/>
      </w:pPr>
      <w:r>
        <w:t>141</w:t>
      </w:r>
    </w:p>
    <w:p w:rsidR="00000000" w:rsidRDefault="00710FCD">
      <w:pPr>
        <w:shd w:val="clear" w:color="auto" w:fill="FFFFFF"/>
        <w:spacing w:before="355"/>
        <w:ind w:right="19"/>
        <w:jc w:val="right"/>
        <w:sectPr w:rsidR="00000000">
          <w:pgSz w:w="11909" w:h="16834"/>
          <w:pgMar w:top="692" w:right="840" w:bottom="360" w:left="1589"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w:t>
      </w:r>
      <w:r>
        <w:rPr>
          <w:rFonts w:eastAsia="Times New Roman" w:cs="Times New Roman"/>
          <w:b/>
          <w:bCs/>
          <w:spacing w:val="-5"/>
        </w:rPr>
        <w:t>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pPr>
      <w:r>
        <w:rPr>
          <w:rFonts w:ascii="Times New Roman" w:eastAsia="Times New Roman" w:hAnsi="Times New Roman" w:cs="Times New Roman"/>
          <w:spacing w:val="-8"/>
          <w:sz w:val="24"/>
          <w:szCs w:val="24"/>
        </w:rPr>
        <w:t xml:space="preserve">заданным      параметрам      характеристики      сети.      Технические      обоснования      основных </w:t>
      </w:r>
      <w:r>
        <w:rPr>
          <w:rFonts w:ascii="Times New Roman" w:eastAsia="Times New Roman" w:hAnsi="Times New Roman" w:cs="Times New Roman"/>
          <w:sz w:val="24"/>
          <w:szCs w:val="24"/>
        </w:rPr>
        <w:t>мероприятий приведены ниже.</w:t>
      </w:r>
    </w:p>
    <w:p w:rsidR="00000000" w:rsidRDefault="00710FCD">
      <w:pPr>
        <w:shd w:val="clear" w:color="auto" w:fill="FFFFFF"/>
        <w:spacing w:before="576"/>
      </w:pPr>
      <w:r>
        <w:rPr>
          <w:i/>
          <w:iCs/>
          <w:spacing w:val="-5"/>
          <w:sz w:val="22"/>
          <w:szCs w:val="22"/>
        </w:rPr>
        <w:t>1.</w:t>
      </w:r>
      <w:r>
        <w:rPr>
          <w:rFonts w:eastAsia="Times New Roman" w:cs="Times New Roman"/>
          <w:i/>
          <w:iCs/>
          <w:spacing w:val="-5"/>
          <w:sz w:val="22"/>
          <w:szCs w:val="22"/>
        </w:rPr>
        <w:t>Установка</w:t>
      </w:r>
      <w:r>
        <w:rPr>
          <w:rFonts w:eastAsia="Times New Roman"/>
          <w:i/>
          <w:iCs/>
          <w:spacing w:val="-5"/>
          <w:sz w:val="22"/>
          <w:szCs w:val="22"/>
        </w:rPr>
        <w:t xml:space="preserve"> </w:t>
      </w:r>
      <w:r>
        <w:rPr>
          <w:rFonts w:eastAsia="Times New Roman" w:cs="Times New Roman"/>
          <w:i/>
          <w:iCs/>
          <w:spacing w:val="-5"/>
          <w:sz w:val="22"/>
          <w:szCs w:val="22"/>
        </w:rPr>
        <w:t>узлов</w:t>
      </w:r>
      <w:r>
        <w:rPr>
          <w:rFonts w:eastAsia="Times New Roman"/>
          <w:i/>
          <w:iCs/>
          <w:spacing w:val="-5"/>
          <w:sz w:val="22"/>
          <w:szCs w:val="22"/>
        </w:rPr>
        <w:t xml:space="preserve"> </w:t>
      </w:r>
      <w:r>
        <w:rPr>
          <w:rFonts w:eastAsia="Times New Roman" w:cs="Times New Roman"/>
          <w:i/>
          <w:iCs/>
          <w:spacing w:val="-5"/>
          <w:sz w:val="22"/>
          <w:szCs w:val="22"/>
        </w:rPr>
        <w:t>учета</w:t>
      </w:r>
      <w:r>
        <w:rPr>
          <w:rFonts w:eastAsia="Times New Roman"/>
          <w:i/>
          <w:iCs/>
          <w:spacing w:val="-5"/>
          <w:sz w:val="22"/>
          <w:szCs w:val="22"/>
        </w:rPr>
        <w:t xml:space="preserve"> </w:t>
      </w:r>
      <w:r>
        <w:rPr>
          <w:rFonts w:eastAsia="Times New Roman" w:cs="Times New Roman"/>
          <w:i/>
          <w:iCs/>
          <w:spacing w:val="-5"/>
          <w:sz w:val="22"/>
          <w:szCs w:val="22"/>
        </w:rPr>
        <w:t>сточных</w:t>
      </w:r>
      <w:r>
        <w:rPr>
          <w:rFonts w:eastAsia="Times New Roman"/>
          <w:i/>
          <w:iCs/>
          <w:spacing w:val="-5"/>
          <w:sz w:val="22"/>
          <w:szCs w:val="22"/>
        </w:rPr>
        <w:t xml:space="preserve"> </w:t>
      </w:r>
      <w:r>
        <w:rPr>
          <w:rFonts w:eastAsia="Times New Roman" w:cs="Times New Roman"/>
          <w:i/>
          <w:iCs/>
          <w:spacing w:val="-5"/>
          <w:sz w:val="22"/>
          <w:szCs w:val="22"/>
        </w:rPr>
        <w:t>вод</w:t>
      </w:r>
      <w:r>
        <w:rPr>
          <w:rFonts w:eastAsia="Times New Roman"/>
          <w:i/>
          <w:iCs/>
          <w:spacing w:val="-5"/>
          <w:sz w:val="22"/>
          <w:szCs w:val="22"/>
        </w:rPr>
        <w:t>.</w:t>
      </w:r>
    </w:p>
    <w:p w:rsidR="00000000" w:rsidRDefault="00710FCD">
      <w:pPr>
        <w:shd w:val="clear" w:color="auto" w:fill="FFFFFF"/>
        <w:spacing w:before="216" w:line="317" w:lineRule="exact"/>
        <w:ind w:right="5" w:firstLine="706"/>
        <w:jc w:val="both"/>
      </w:pPr>
      <w:r>
        <w:rPr>
          <w:rFonts w:ascii="Times New Roman" w:eastAsia="Times New Roman" w:hAnsi="Times New Roman" w:cs="Times New Roman"/>
          <w:sz w:val="24"/>
          <w:szCs w:val="24"/>
        </w:rPr>
        <w:t>Большинство построенных ранее и строящихся в настоящее время</w:t>
      </w:r>
      <w:r>
        <w:rPr>
          <w:rFonts w:ascii="Times New Roman" w:eastAsia="Times New Roman" w:hAnsi="Times New Roman" w:cs="Times New Roman"/>
          <w:sz w:val="24"/>
          <w:szCs w:val="24"/>
        </w:rPr>
        <w:t xml:space="preserve"> КОС небольших населенных пунктов на территории РФ не оборудованы узлами учета сточных вод. Система водоотведения города Димитровград оборудована приборами учета сточных вод </w:t>
      </w:r>
      <w:r>
        <w:rPr>
          <w:rFonts w:ascii="Times New Roman" w:eastAsia="Times New Roman" w:hAnsi="Times New Roman" w:cs="Times New Roman"/>
          <w:spacing w:val="-1"/>
          <w:sz w:val="24"/>
          <w:szCs w:val="24"/>
        </w:rPr>
        <w:t>на участке входа и выхода сточных и очищенных вод на комплексе очистных сооружений</w:t>
      </w:r>
      <w:r>
        <w:rPr>
          <w:rFonts w:ascii="Times New Roman" w:eastAsia="Times New Roman" w:hAnsi="Times New Roman" w:cs="Times New Roman"/>
          <w:spacing w:val="-1"/>
          <w:sz w:val="24"/>
          <w:szCs w:val="24"/>
        </w:rPr>
        <w:t>.</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Между тем организация полного коммерческого учета сточных вод на КНС населенных пунктов, предприятий, поселков становится все более актуальной. Платежи, которые начисляются предприятиям за сброс воды в канализацию, становятся с каждым годом все больше. П</w:t>
      </w:r>
      <w:r>
        <w:rPr>
          <w:rFonts w:ascii="Times New Roman" w:eastAsia="Times New Roman" w:hAnsi="Times New Roman" w:cs="Times New Roman"/>
          <w:sz w:val="24"/>
          <w:szCs w:val="24"/>
        </w:rPr>
        <w:t>оэтому актуальной проблемой становится установка приборов учета на всех звеньях системы водоотведения, примером которых является расходомер сточных вод.</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Принципиальная схема водного баланса предприятия (максимально возможный набор входных потоков)   предст</w:t>
      </w:r>
      <w:r>
        <w:rPr>
          <w:rFonts w:ascii="Times New Roman" w:eastAsia="Times New Roman" w:hAnsi="Times New Roman" w:cs="Times New Roman"/>
          <w:sz w:val="24"/>
          <w:szCs w:val="24"/>
        </w:rPr>
        <w:t>авлена на рисунке 2.4.3.1.</w:t>
      </w:r>
    </w:p>
    <w:p w:rsidR="00000000" w:rsidRDefault="00710FCD">
      <w:pPr>
        <w:framePr w:h="278" w:hRule="exact" w:hSpace="38" w:wrap="notBeside" w:vAnchor="text" w:hAnchor="text" w:x="1" w:y="7551"/>
        <w:shd w:val="clear" w:color="auto" w:fill="FFFFFF"/>
      </w:pPr>
      <w:r>
        <w:rPr>
          <w:rFonts w:ascii="Times New Roman" w:eastAsia="Times New Roman" w:hAnsi="Times New Roman" w:cs="Times New Roman"/>
          <w:spacing w:val="-1"/>
          <w:sz w:val="24"/>
          <w:szCs w:val="24"/>
        </w:rPr>
        <w:t>Р и с у н о к 2.4.3.1.</w:t>
      </w:r>
    </w:p>
    <w:p w:rsidR="00000000" w:rsidRDefault="00710FCD">
      <w:pPr>
        <w:shd w:val="clear" w:color="auto" w:fill="FFFFFF"/>
        <w:spacing w:before="230"/>
        <w:ind w:left="706"/>
      </w:pPr>
      <w:r>
        <w:rPr>
          <w:rFonts w:ascii="Times New Roman" w:eastAsia="Times New Roman" w:hAnsi="Times New Roman" w:cs="Times New Roman"/>
          <w:i/>
          <w:iCs/>
          <w:sz w:val="24"/>
          <w:szCs w:val="24"/>
        </w:rPr>
        <w:t>Принципиальная схема водного баланса</w:t>
      </w:r>
    </w:p>
    <w:p w:rsidR="00000000" w:rsidRDefault="00710FCD">
      <w:pPr>
        <w:spacing w:before="240"/>
        <w:ind w:right="111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29225" cy="42005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5229225" cy="4200525"/>
                    </a:xfrm>
                    <a:prstGeom prst="rect">
                      <a:avLst/>
                    </a:prstGeom>
                    <a:noFill/>
                    <a:ln w="9525">
                      <a:noFill/>
                      <a:miter lim="800000"/>
                      <a:headEnd/>
                      <a:tailEnd/>
                    </a:ln>
                  </pic:spPr>
                </pic:pic>
              </a:graphicData>
            </a:graphic>
          </wp:inline>
        </w:drawing>
      </w:r>
    </w:p>
    <w:p w:rsidR="00000000" w:rsidRDefault="00710FCD">
      <w:pPr>
        <w:shd w:val="clear" w:color="auto" w:fill="FFFFFF"/>
        <w:spacing w:before="509"/>
        <w:ind w:right="10"/>
        <w:jc w:val="right"/>
      </w:pPr>
      <w:r>
        <w:t>142</w:t>
      </w:r>
    </w:p>
    <w:p w:rsidR="00000000" w:rsidRDefault="00710FCD">
      <w:pPr>
        <w:shd w:val="clear" w:color="auto" w:fill="FFFFFF"/>
        <w:spacing w:before="509"/>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811" w:line="317" w:lineRule="exact"/>
        <w:ind w:firstLine="706"/>
        <w:jc w:val="both"/>
      </w:pPr>
      <w:r>
        <w:rPr>
          <w:rFonts w:ascii="Times New Roman" w:eastAsia="Times New Roman" w:hAnsi="Times New Roman" w:cs="Times New Roman"/>
          <w:sz w:val="24"/>
          <w:szCs w:val="24"/>
        </w:rPr>
        <w:t xml:space="preserve">При организации коммерческого учета сточных вод на стадии проектирования узлов учета необходимо решить </w:t>
      </w:r>
      <w:r>
        <w:rPr>
          <w:rFonts w:ascii="Times New Roman" w:eastAsia="Times New Roman" w:hAnsi="Times New Roman" w:cs="Times New Roman"/>
          <w:sz w:val="24"/>
          <w:szCs w:val="24"/>
        </w:rPr>
        <w:t>два основных вопроса:</w:t>
      </w:r>
    </w:p>
    <w:p w:rsidR="00000000" w:rsidRDefault="00710FCD" w:rsidP="00710FCD">
      <w:pPr>
        <w:numPr>
          <w:ilvl w:val="0"/>
          <w:numId w:val="8"/>
        </w:numPr>
        <w:shd w:val="clear" w:color="auto" w:fill="FFFFFF"/>
        <w:tabs>
          <w:tab w:val="left" w:pos="139"/>
        </w:tabs>
        <w:spacing w:before="230"/>
        <w:rPr>
          <w:rFonts w:ascii="Times New Roman" w:hAnsi="Times New Roman" w:cs="Times New Roman"/>
          <w:sz w:val="24"/>
          <w:szCs w:val="24"/>
        </w:rPr>
      </w:pPr>
      <w:r>
        <w:rPr>
          <w:rFonts w:ascii="Times New Roman" w:eastAsia="Times New Roman" w:hAnsi="Times New Roman" w:cs="Times New Roman"/>
          <w:sz w:val="24"/>
          <w:szCs w:val="24"/>
        </w:rPr>
        <w:t>выбрать места монтажа приборов учета (расходомеров);</w:t>
      </w:r>
    </w:p>
    <w:p w:rsidR="00000000" w:rsidRDefault="00710FCD" w:rsidP="00710FCD">
      <w:pPr>
        <w:numPr>
          <w:ilvl w:val="0"/>
          <w:numId w:val="8"/>
        </w:numPr>
        <w:shd w:val="clear" w:color="auto" w:fill="FFFFFF"/>
        <w:tabs>
          <w:tab w:val="left" w:pos="139"/>
        </w:tabs>
        <w:spacing w:before="240"/>
        <w:rPr>
          <w:rFonts w:ascii="Times New Roman" w:hAnsi="Times New Roman" w:cs="Times New Roman"/>
          <w:sz w:val="24"/>
          <w:szCs w:val="24"/>
        </w:rPr>
      </w:pPr>
      <w:r>
        <w:rPr>
          <w:rFonts w:ascii="Times New Roman" w:eastAsia="Times New Roman" w:hAnsi="Times New Roman" w:cs="Times New Roman"/>
          <w:sz w:val="24"/>
          <w:szCs w:val="24"/>
        </w:rPr>
        <w:t>выбрать тип приборов учета.</w:t>
      </w:r>
    </w:p>
    <w:p w:rsidR="00000000" w:rsidRDefault="00710FCD">
      <w:pPr>
        <w:shd w:val="clear" w:color="auto" w:fill="FFFFFF"/>
        <w:spacing w:before="206" w:line="317" w:lineRule="exact"/>
        <w:ind w:right="5" w:firstLine="706"/>
        <w:jc w:val="both"/>
      </w:pPr>
      <w:r>
        <w:rPr>
          <w:rFonts w:ascii="Times New Roman" w:eastAsia="Times New Roman" w:hAnsi="Times New Roman" w:cs="Times New Roman"/>
          <w:sz w:val="24"/>
          <w:szCs w:val="24"/>
        </w:rPr>
        <w:t>Стоки в системе канализации перемещаются по напорным и безнапорным сетям. В первом варианте отвода воды жидкость движется по каналам при помощи н</w:t>
      </w:r>
      <w:r>
        <w:rPr>
          <w:rFonts w:ascii="Times New Roman" w:eastAsia="Times New Roman" w:hAnsi="Times New Roman" w:cs="Times New Roman"/>
          <w:sz w:val="24"/>
          <w:szCs w:val="24"/>
        </w:rPr>
        <w:t>асосов, во втором – передвигается самотеком из-за соответствующего уклона трубопровода.</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Измерить количество сточной воды, проходящей по напорным системам, достаточно просто. Ведь в этом случае можно использовать датчики, работающие по тому же принципу, что</w:t>
      </w:r>
      <w:r>
        <w:rPr>
          <w:rFonts w:ascii="Times New Roman" w:eastAsia="Times New Roman" w:hAnsi="Times New Roman" w:cs="Times New Roman"/>
          <w:sz w:val="24"/>
          <w:szCs w:val="24"/>
        </w:rPr>
        <w:t xml:space="preserve"> и устанавливаемые на водопровод. Единственное отличие при измерении количества сточных вод – это меньшая скорость потока или наличие большого количества загрязнений.</w:t>
      </w:r>
    </w:p>
    <w:p w:rsidR="00000000" w:rsidRDefault="00710FCD">
      <w:pPr>
        <w:shd w:val="clear" w:color="auto" w:fill="FFFFFF"/>
        <w:spacing w:before="197" w:line="317" w:lineRule="exact"/>
        <w:ind w:right="5" w:firstLine="768"/>
        <w:jc w:val="both"/>
      </w:pPr>
      <w:r>
        <w:rPr>
          <w:rFonts w:ascii="Times New Roman" w:eastAsia="Times New Roman" w:hAnsi="Times New Roman" w:cs="Times New Roman"/>
          <w:sz w:val="24"/>
          <w:szCs w:val="24"/>
        </w:rPr>
        <w:t>В этом случае, применяются ультразвуковые или электромагнитные расходомеры, которые необх</w:t>
      </w:r>
      <w:r>
        <w:rPr>
          <w:rFonts w:ascii="Times New Roman" w:eastAsia="Times New Roman" w:hAnsi="Times New Roman" w:cs="Times New Roman"/>
          <w:sz w:val="24"/>
          <w:szCs w:val="24"/>
        </w:rPr>
        <w:t>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Намного сложнее наладить учет количества стоков в трубопроводах, в которых вода дви</w:t>
      </w:r>
      <w:r>
        <w:rPr>
          <w:rFonts w:ascii="Times New Roman" w:eastAsia="Times New Roman" w:hAnsi="Times New Roman" w:cs="Times New Roman"/>
          <w:sz w:val="24"/>
          <w:szCs w:val="24"/>
        </w:rPr>
        <w:t>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Для решения данной задачи используются прибо</w:t>
      </w:r>
      <w:r>
        <w:rPr>
          <w:rFonts w:ascii="Times New Roman" w:eastAsia="Times New Roman" w:hAnsi="Times New Roman" w:cs="Times New Roman"/>
          <w:sz w:val="24"/>
          <w:szCs w:val="24"/>
        </w:rPr>
        <w:t>ры, как первого, так и второго типа. В первом варианте расходомер измеряет уровень жидкости, после чего происходит расчет объема сточных вод, с учетом данных о сечении измеряемого участка.</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 xml:space="preserve">Этот метод часто применяют в каналах, имеющих </w:t>
      </w:r>
      <w:r>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rPr>
        <w:t>образную форму, а т</w:t>
      </w:r>
      <w:r>
        <w:rPr>
          <w:rFonts w:ascii="Times New Roman" w:eastAsia="Times New Roman" w:hAnsi="Times New Roman" w:cs="Times New Roman"/>
          <w:sz w:val="24"/>
          <w:szCs w:val="24"/>
        </w:rPr>
        <w:t>акже в трубопроводах. При использовании в каналах с другой формой сечения применяются стандартизированные водосливы, для которых опытным путем созданы формулы пересчета уровня жидкости в ее расход.</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Типовых решений по узлам учета сточных вод на КНС нет, пос</w:t>
      </w:r>
      <w:r>
        <w:rPr>
          <w:rFonts w:ascii="Times New Roman" w:eastAsia="Times New Roman" w:hAnsi="Times New Roman" w:cs="Times New Roman"/>
          <w:sz w:val="24"/>
          <w:szCs w:val="24"/>
        </w:rPr>
        <w:t>кольку КНС весьма существенно отличаются друг от друга по архитектуре, компоновке технологического оборудования, расположению и диаметрам трубопроводов и запорной арматуры; типу, количеству и производительности насосных агрегатов и др.</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Поэтому при проведен</w:t>
      </w:r>
      <w:r>
        <w:rPr>
          <w:rFonts w:ascii="Times New Roman" w:eastAsia="Times New Roman" w:hAnsi="Times New Roman" w:cs="Times New Roman"/>
          <w:sz w:val="24"/>
          <w:szCs w:val="24"/>
        </w:rPr>
        <w:t>ии предпроектного обследования КНС анализируется совокупность всех исходных данных по техническим характеристикам и расположению технологического оборудования, эксплуатационные особенности. Для выбора типа расходомеров и мест их монтажа необходимо знать ти</w:t>
      </w:r>
      <w:r>
        <w:rPr>
          <w:rFonts w:ascii="Times New Roman" w:eastAsia="Times New Roman" w:hAnsi="Times New Roman" w:cs="Times New Roman"/>
          <w:sz w:val="24"/>
          <w:szCs w:val="24"/>
        </w:rPr>
        <w:t>пы и производительность насосов, время работы насоса после включения (длительность откачки приемного резервуара).</w:t>
      </w:r>
    </w:p>
    <w:p w:rsidR="00000000" w:rsidRDefault="00710FCD">
      <w:pPr>
        <w:shd w:val="clear" w:color="auto" w:fill="FFFFFF"/>
        <w:spacing w:before="470"/>
        <w:jc w:val="right"/>
      </w:pPr>
      <w:r>
        <w:rPr>
          <w:spacing w:val="-13"/>
        </w:rPr>
        <w:t>143</w:t>
      </w:r>
    </w:p>
    <w:p w:rsidR="00000000" w:rsidRDefault="00710FCD">
      <w:pPr>
        <w:shd w:val="clear" w:color="auto" w:fill="FFFFFF"/>
        <w:spacing w:before="47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2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845"/>
        <w:ind w:left="710"/>
      </w:pPr>
      <w:r>
        <w:rPr>
          <w:rFonts w:ascii="Times New Roman" w:eastAsia="Times New Roman" w:hAnsi="Times New Roman" w:cs="Times New Roman"/>
          <w:sz w:val="24"/>
          <w:szCs w:val="24"/>
        </w:rPr>
        <w:t>Узлы учета должны монтиро</w:t>
      </w:r>
      <w:r>
        <w:rPr>
          <w:rFonts w:ascii="Times New Roman" w:eastAsia="Times New Roman" w:hAnsi="Times New Roman" w:cs="Times New Roman"/>
          <w:sz w:val="24"/>
          <w:szCs w:val="24"/>
        </w:rPr>
        <w:t>ваться на выходных трубопроводах (выпусках) КНС.</w:t>
      </w:r>
    </w:p>
    <w:p w:rsidR="00000000" w:rsidRDefault="00710FCD">
      <w:pPr>
        <w:shd w:val="clear" w:color="auto" w:fill="FFFFFF"/>
        <w:spacing w:before="211" w:line="317" w:lineRule="exact"/>
        <w:ind w:firstLine="715"/>
        <w:jc w:val="both"/>
      </w:pPr>
      <w:r>
        <w:rPr>
          <w:rFonts w:ascii="Times New Roman" w:eastAsia="Times New Roman" w:hAnsi="Times New Roman" w:cs="Times New Roman"/>
          <w:sz w:val="24"/>
          <w:szCs w:val="24"/>
        </w:rPr>
        <w:t xml:space="preserve">Однако на многих КНС невозможно разместить измерительные участки </w:t>
      </w:r>
      <w:r>
        <w:rPr>
          <w:rFonts w:ascii="Times New Roman" w:eastAsia="Times New Roman" w:hAnsi="Times New Roman" w:cs="Times New Roman"/>
          <w:spacing w:val="-1"/>
          <w:sz w:val="24"/>
          <w:szCs w:val="24"/>
        </w:rPr>
        <w:t xml:space="preserve">трубопроводов с расходомерами внутри здания КНС. В этих случаях за пределами здания </w:t>
      </w:r>
      <w:r>
        <w:rPr>
          <w:rFonts w:ascii="Times New Roman" w:eastAsia="Times New Roman" w:hAnsi="Times New Roman" w:cs="Times New Roman"/>
          <w:sz w:val="24"/>
          <w:szCs w:val="24"/>
        </w:rPr>
        <w:t>КНС строятся специальные измерительные камеры.</w:t>
      </w:r>
    </w:p>
    <w:p w:rsidR="00000000" w:rsidRDefault="00710FCD">
      <w:pPr>
        <w:shd w:val="clear" w:color="auto" w:fill="FFFFFF"/>
        <w:spacing w:before="192" w:line="317" w:lineRule="exact"/>
        <w:ind w:left="10" w:firstLine="696"/>
        <w:jc w:val="both"/>
      </w:pPr>
      <w:r>
        <w:rPr>
          <w:rFonts w:ascii="Times New Roman" w:eastAsia="Times New Roman" w:hAnsi="Times New Roman" w:cs="Times New Roman"/>
          <w:sz w:val="24"/>
          <w:szCs w:val="24"/>
        </w:rPr>
        <w:t xml:space="preserve">Чем больше </w:t>
      </w:r>
      <w:r>
        <w:rPr>
          <w:rFonts w:ascii="Times New Roman" w:eastAsia="Times New Roman" w:hAnsi="Times New Roman" w:cs="Times New Roman"/>
          <w:sz w:val="24"/>
          <w:szCs w:val="24"/>
        </w:rPr>
        <w:t>диаметры трубопроводов, тем сложнее в здании КНС разместить измерительные участки без существенного перемонтажа трубопроводов, запорной арматуры.</w:t>
      </w:r>
    </w:p>
    <w:p w:rsidR="00000000" w:rsidRDefault="00710FCD">
      <w:pPr>
        <w:shd w:val="clear" w:color="auto" w:fill="FFFFFF"/>
        <w:spacing w:before="230"/>
        <w:ind w:left="715"/>
      </w:pPr>
      <w:r>
        <w:rPr>
          <w:rFonts w:ascii="Times New Roman" w:eastAsia="Times New Roman" w:hAnsi="Times New Roman" w:cs="Times New Roman"/>
          <w:spacing w:val="-1"/>
          <w:sz w:val="24"/>
          <w:szCs w:val="24"/>
        </w:rPr>
        <w:t>Типы используемых приборов</w:t>
      </w:r>
    </w:p>
    <w:p w:rsidR="00000000" w:rsidRDefault="00710FCD">
      <w:pPr>
        <w:shd w:val="clear" w:color="auto" w:fill="FFFFFF"/>
        <w:spacing w:before="202" w:line="322" w:lineRule="exact"/>
        <w:ind w:left="10" w:firstLine="360"/>
        <w:jc w:val="both"/>
      </w:pPr>
      <w:r>
        <w:rPr>
          <w:rFonts w:ascii="Times New Roman" w:eastAsia="Times New Roman" w:hAnsi="Times New Roman" w:cs="Times New Roman"/>
          <w:sz w:val="24"/>
          <w:szCs w:val="24"/>
        </w:rPr>
        <w:t>Сегодня для измерения количества стоков используются различные приборы, как отечест</w:t>
      </w:r>
      <w:r>
        <w:rPr>
          <w:rFonts w:ascii="Times New Roman" w:eastAsia="Times New Roman" w:hAnsi="Times New Roman" w:cs="Times New Roman"/>
          <w:sz w:val="24"/>
          <w:szCs w:val="24"/>
        </w:rPr>
        <w:t>венного, так и импортного производства.</w:t>
      </w:r>
    </w:p>
    <w:p w:rsidR="00000000" w:rsidRDefault="00710FCD">
      <w:pPr>
        <w:shd w:val="clear" w:color="auto" w:fill="FFFFFF"/>
        <w:spacing w:before="226"/>
        <w:ind w:left="360"/>
      </w:pPr>
      <w:r>
        <w:rPr>
          <w:rFonts w:ascii="Times New Roman" w:eastAsia="Times New Roman" w:hAnsi="Times New Roman" w:cs="Times New Roman"/>
          <w:sz w:val="24"/>
          <w:szCs w:val="24"/>
        </w:rPr>
        <w:t>Но все они могут быть поделены по принципу действия на два типа:</w:t>
      </w:r>
    </w:p>
    <w:p w:rsidR="00000000" w:rsidRDefault="00710FCD" w:rsidP="00710FCD">
      <w:pPr>
        <w:numPr>
          <w:ilvl w:val="0"/>
          <w:numId w:val="10"/>
        </w:numPr>
        <w:shd w:val="clear" w:color="auto" w:fill="FFFFFF"/>
        <w:tabs>
          <w:tab w:val="left" w:pos="720"/>
        </w:tabs>
        <w:spacing w:before="211" w:line="317" w:lineRule="exact"/>
        <w:ind w:left="720"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Приборы,  измеряющие только уровень потока,  при этом вычисление расхода осуществляется по расходной характеристике канала.</w:t>
      </w:r>
    </w:p>
    <w:p w:rsidR="00000000" w:rsidRDefault="00710FCD" w:rsidP="00710FCD">
      <w:pPr>
        <w:numPr>
          <w:ilvl w:val="0"/>
          <w:numId w:val="10"/>
        </w:numPr>
        <w:shd w:val="clear" w:color="auto" w:fill="FFFFFF"/>
        <w:tabs>
          <w:tab w:val="left" w:pos="720"/>
        </w:tabs>
        <w:spacing w:before="192" w:line="317" w:lineRule="exact"/>
        <w:ind w:left="720"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Приборы, измеряющие</w:t>
      </w:r>
      <w:r>
        <w:rPr>
          <w:rFonts w:ascii="Times New Roman" w:eastAsia="Times New Roman" w:hAnsi="Times New Roman" w:cs="Times New Roman"/>
          <w:sz w:val="24"/>
          <w:szCs w:val="24"/>
        </w:rPr>
        <w:t xml:space="preserve"> уровень и скорость потока, то есть проводящие измерения по принципу «скорость-площадь».</w:t>
      </w:r>
    </w:p>
    <w:p w:rsidR="00000000" w:rsidRDefault="00710FCD">
      <w:pPr>
        <w:shd w:val="clear" w:color="auto" w:fill="FFFFFF"/>
        <w:spacing w:before="197" w:line="317" w:lineRule="exact"/>
        <w:ind w:firstLine="360"/>
        <w:jc w:val="both"/>
      </w:pPr>
      <w:r>
        <w:rPr>
          <w:rFonts w:ascii="Times New Roman" w:eastAsia="Times New Roman" w:hAnsi="Times New Roman" w:cs="Times New Roman"/>
          <w:spacing w:val="-1"/>
          <w:sz w:val="24"/>
          <w:szCs w:val="24"/>
        </w:rPr>
        <w:t xml:space="preserve">Как было сказано выше, на КНС могут применяться расходомеры электромагнитные и </w:t>
      </w:r>
      <w:r>
        <w:rPr>
          <w:rFonts w:ascii="Times New Roman" w:eastAsia="Times New Roman" w:hAnsi="Times New Roman" w:cs="Times New Roman"/>
          <w:sz w:val="24"/>
          <w:szCs w:val="24"/>
        </w:rPr>
        <w:t>ультразвуковые с накладными или врезными датчиками, а также ультразвуковые корреляционны</w:t>
      </w:r>
      <w:r>
        <w:rPr>
          <w:rFonts w:ascii="Times New Roman" w:eastAsia="Times New Roman" w:hAnsi="Times New Roman" w:cs="Times New Roman"/>
          <w:sz w:val="24"/>
          <w:szCs w:val="24"/>
        </w:rPr>
        <w:t>е. Тахометрические и вихревые расходомеры для учета сточных вод, использовать не рекомендуется.</w:t>
      </w:r>
    </w:p>
    <w:p w:rsidR="00000000" w:rsidRDefault="00710FCD">
      <w:pPr>
        <w:shd w:val="clear" w:color="auto" w:fill="FFFFFF"/>
        <w:spacing w:before="192" w:line="322" w:lineRule="exact"/>
        <w:ind w:left="10" w:right="19" w:firstLine="350"/>
        <w:jc w:val="both"/>
      </w:pPr>
      <w:r>
        <w:rPr>
          <w:rFonts w:ascii="Times New Roman" w:eastAsia="Times New Roman" w:hAnsi="Times New Roman" w:cs="Times New Roman"/>
          <w:sz w:val="24"/>
          <w:szCs w:val="24"/>
        </w:rPr>
        <w:t>Из преимуществ электромагнитных расходомеров применительно к условиям КНС, остается, пожалуй, только одно - короткие измерительные участки.</w:t>
      </w:r>
    </w:p>
    <w:p w:rsidR="00000000" w:rsidRDefault="00710FCD">
      <w:pPr>
        <w:shd w:val="clear" w:color="auto" w:fill="FFFFFF"/>
        <w:spacing w:before="192" w:line="317" w:lineRule="exact"/>
        <w:ind w:left="10" w:firstLine="350"/>
        <w:jc w:val="both"/>
      </w:pPr>
      <w:r>
        <w:rPr>
          <w:rFonts w:ascii="Times New Roman" w:eastAsia="Times New Roman" w:hAnsi="Times New Roman" w:cs="Times New Roman"/>
          <w:sz w:val="24"/>
          <w:szCs w:val="24"/>
        </w:rPr>
        <w:t>Широкий диапазон изм</w:t>
      </w:r>
      <w:r>
        <w:rPr>
          <w:rFonts w:ascii="Times New Roman" w:eastAsia="Times New Roman" w:hAnsi="Times New Roman" w:cs="Times New Roman"/>
          <w:sz w:val="24"/>
          <w:szCs w:val="24"/>
        </w:rPr>
        <w:t>ерений электромагнитных приборов в данном случае, как правило, не имеет значения.</w:t>
      </w:r>
    </w:p>
    <w:p w:rsidR="00000000" w:rsidRDefault="00710FCD">
      <w:pPr>
        <w:shd w:val="clear" w:color="auto" w:fill="FFFFFF"/>
        <w:spacing w:before="187" w:line="322" w:lineRule="exact"/>
        <w:ind w:left="10" w:right="5" w:firstLine="350"/>
        <w:jc w:val="both"/>
      </w:pPr>
      <w:r>
        <w:rPr>
          <w:rFonts w:ascii="Times New Roman" w:eastAsia="Times New Roman" w:hAnsi="Times New Roman" w:cs="Times New Roman"/>
          <w:sz w:val="24"/>
          <w:szCs w:val="24"/>
        </w:rPr>
        <w:t>Применять полнопроходные электромагнитные расходомеры на трубопроводах Ду свыше 200-300 мм также нецелесообразно ввиду высокой стоимости таких приборов.</w:t>
      </w:r>
    </w:p>
    <w:p w:rsidR="00000000" w:rsidRDefault="00710FCD">
      <w:pPr>
        <w:shd w:val="clear" w:color="auto" w:fill="FFFFFF"/>
        <w:spacing w:before="187" w:line="322" w:lineRule="exact"/>
        <w:ind w:firstLine="360"/>
        <w:jc w:val="both"/>
      </w:pPr>
      <w:r>
        <w:rPr>
          <w:rFonts w:ascii="Times New Roman" w:eastAsia="Times New Roman" w:hAnsi="Times New Roman" w:cs="Times New Roman"/>
          <w:sz w:val="24"/>
          <w:szCs w:val="24"/>
        </w:rPr>
        <w:t>Поэтому в проектах уз</w:t>
      </w:r>
      <w:r>
        <w:rPr>
          <w:rFonts w:ascii="Times New Roman" w:eastAsia="Times New Roman" w:hAnsi="Times New Roman" w:cs="Times New Roman"/>
          <w:sz w:val="24"/>
          <w:szCs w:val="24"/>
        </w:rPr>
        <w:t>лов учета сточных вод на КНС чаще применяются ультразвуковые расходомеры.</w:t>
      </w:r>
    </w:p>
    <w:p w:rsidR="00000000" w:rsidRDefault="00710FCD">
      <w:pPr>
        <w:shd w:val="clear" w:color="auto" w:fill="FFFFFF"/>
        <w:spacing w:before="187" w:line="322" w:lineRule="exact"/>
        <w:ind w:left="5" w:firstLine="360"/>
        <w:jc w:val="both"/>
      </w:pPr>
      <w:r>
        <w:rPr>
          <w:rFonts w:ascii="Times New Roman" w:eastAsia="Times New Roman" w:hAnsi="Times New Roman" w:cs="Times New Roman"/>
          <w:sz w:val="24"/>
          <w:szCs w:val="24"/>
        </w:rPr>
        <w:t>Ультразвуковые расходомеры могут устанавливаться на трубы практически любого диаметра.</w:t>
      </w:r>
    </w:p>
    <w:p w:rsidR="00000000" w:rsidRDefault="00710FCD">
      <w:pPr>
        <w:shd w:val="clear" w:color="auto" w:fill="FFFFFF"/>
        <w:spacing w:before="202" w:line="312" w:lineRule="exact"/>
        <w:ind w:left="10" w:right="5" w:firstLine="360"/>
        <w:jc w:val="both"/>
      </w:pPr>
      <w:r>
        <w:rPr>
          <w:rFonts w:ascii="Times New Roman" w:eastAsia="Times New Roman" w:hAnsi="Times New Roman" w:cs="Times New Roman"/>
          <w:sz w:val="24"/>
          <w:szCs w:val="24"/>
        </w:rPr>
        <w:t>Там, где это возможно и целесообразно, производится врезка ультразвуковых преобразователей в су</w:t>
      </w:r>
      <w:r>
        <w:rPr>
          <w:rFonts w:ascii="Times New Roman" w:eastAsia="Times New Roman" w:hAnsi="Times New Roman" w:cs="Times New Roman"/>
          <w:sz w:val="24"/>
          <w:szCs w:val="24"/>
        </w:rPr>
        <w:t>ществующие трубопроводы без их демонтажа. При этом в качестве измерительных участков используются существующие трубы, что, безусловно, является важным преимуществом ультразвукового метода измерений.</w:t>
      </w:r>
    </w:p>
    <w:p w:rsidR="00000000" w:rsidRDefault="00710FCD">
      <w:pPr>
        <w:shd w:val="clear" w:color="auto" w:fill="FFFFFF"/>
        <w:spacing w:before="629"/>
        <w:jc w:val="right"/>
      </w:pPr>
      <w:r>
        <w:t>144</w:t>
      </w:r>
    </w:p>
    <w:p w:rsidR="00000000" w:rsidRDefault="00710FCD">
      <w:pPr>
        <w:shd w:val="clear" w:color="auto" w:fill="FFFFFF"/>
        <w:spacing w:before="629"/>
        <w:jc w:val="right"/>
        <w:sectPr w:rsidR="00000000">
          <w:pgSz w:w="11909" w:h="16834"/>
          <w:pgMar w:top="692" w:right="859"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ВОДООТ</w:t>
      </w:r>
      <w:r>
        <w:rPr>
          <w:rFonts w:eastAsia="Times New Roman" w:cs="Times New Roman"/>
          <w:b/>
          <w:bCs/>
          <w:spacing w:val="-12"/>
        </w:rPr>
        <w:t xml:space="preserve">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811" w:line="317" w:lineRule="exact"/>
        <w:ind w:firstLine="360"/>
        <w:jc w:val="both"/>
      </w:pPr>
      <w:r>
        <w:rPr>
          <w:rFonts w:ascii="Times New Roman" w:eastAsia="Times New Roman" w:hAnsi="Times New Roman" w:cs="Times New Roman"/>
          <w:sz w:val="24"/>
          <w:szCs w:val="24"/>
        </w:rPr>
        <w:t>Еще один существенный плюс ультразвуковых приборов – возможность их поверки имитационным способом без демонтажа первичных преобразователей и без проливки.</w:t>
      </w:r>
    </w:p>
    <w:p w:rsidR="00000000" w:rsidRDefault="00710FCD">
      <w:pPr>
        <w:shd w:val="clear" w:color="auto" w:fill="FFFFFF"/>
        <w:spacing w:before="197" w:line="317" w:lineRule="exact"/>
        <w:ind w:right="10" w:firstLine="360"/>
        <w:jc w:val="both"/>
      </w:pPr>
      <w:r>
        <w:rPr>
          <w:rFonts w:ascii="Times New Roman" w:eastAsia="Times New Roman" w:hAnsi="Times New Roman" w:cs="Times New Roman"/>
          <w:sz w:val="24"/>
          <w:szCs w:val="24"/>
        </w:rPr>
        <w:t>Однако, при наличии на КНС частотных пр</w:t>
      </w:r>
      <w:r>
        <w:rPr>
          <w:rFonts w:ascii="Times New Roman" w:eastAsia="Times New Roman" w:hAnsi="Times New Roman" w:cs="Times New Roman"/>
          <w:sz w:val="24"/>
          <w:szCs w:val="24"/>
        </w:rPr>
        <w:t>еобразователей необходимо обратить внимание на то, что ЧП могут создавать мощные помехи, способные нарушить работу приборов учета.</w:t>
      </w:r>
    </w:p>
    <w:p w:rsidR="00000000" w:rsidRDefault="00710FCD">
      <w:pPr>
        <w:shd w:val="clear" w:color="auto" w:fill="FFFFFF"/>
        <w:spacing w:before="197" w:line="317" w:lineRule="exact"/>
        <w:ind w:firstLine="360"/>
        <w:jc w:val="both"/>
      </w:pPr>
      <w:r>
        <w:rPr>
          <w:rFonts w:ascii="Times New Roman" w:eastAsia="Times New Roman" w:hAnsi="Times New Roman" w:cs="Times New Roman"/>
          <w:sz w:val="24"/>
          <w:szCs w:val="24"/>
        </w:rPr>
        <w:t>Нельзя не отметить тот факт, что от принятых проектных решений зависит стоимость работ по организации учета сточных вод. Прич</w:t>
      </w:r>
      <w:r>
        <w:rPr>
          <w:rFonts w:ascii="Times New Roman" w:eastAsia="Times New Roman" w:hAnsi="Times New Roman" w:cs="Times New Roman"/>
          <w:sz w:val="24"/>
          <w:szCs w:val="24"/>
        </w:rPr>
        <w:t>ем стоимость реализации разных решений может отличаться в разы.</w:t>
      </w:r>
    </w:p>
    <w:p w:rsidR="00000000" w:rsidRDefault="00710FCD">
      <w:pPr>
        <w:shd w:val="clear" w:color="auto" w:fill="FFFFFF"/>
        <w:spacing w:before="192" w:line="317" w:lineRule="exact"/>
        <w:ind w:firstLine="360"/>
        <w:jc w:val="both"/>
      </w:pPr>
      <w:r>
        <w:rPr>
          <w:rFonts w:ascii="Times New Roman" w:eastAsia="Times New Roman" w:hAnsi="Times New Roman" w:cs="Times New Roman"/>
          <w:sz w:val="24"/>
          <w:szCs w:val="24"/>
        </w:rPr>
        <w:t>Таким образом, при проектировании узлов учета сточных вод на КНС необходим анализ конструктивных, технологических и эксплуатационных условий конкретной КНС, а также знание особенностей эксплуа</w:t>
      </w:r>
      <w:r>
        <w:rPr>
          <w:rFonts w:ascii="Times New Roman" w:eastAsia="Times New Roman" w:hAnsi="Times New Roman" w:cs="Times New Roman"/>
          <w:sz w:val="24"/>
          <w:szCs w:val="24"/>
        </w:rPr>
        <w:t>тации расходомеров различных типов и производителей.</w:t>
      </w:r>
    </w:p>
    <w:p w:rsidR="00000000" w:rsidRDefault="00710FCD">
      <w:pPr>
        <w:shd w:val="clear" w:color="auto" w:fill="FFFFFF"/>
        <w:spacing w:before="192" w:line="317" w:lineRule="exact"/>
        <w:ind w:firstLine="360"/>
        <w:jc w:val="both"/>
      </w:pPr>
      <w:r>
        <w:rPr>
          <w:rFonts w:ascii="Times New Roman" w:eastAsia="Times New Roman" w:hAnsi="Times New Roman" w:cs="Times New Roman"/>
          <w:sz w:val="24"/>
          <w:szCs w:val="24"/>
        </w:rPr>
        <w:t>В настоящее время на рынке существует несколько десятков фирм-производителей расходомеров, а также организаций, занимающихся разработкой и реализацией приборов учета с выполнением полного комплекса работ</w:t>
      </w:r>
      <w:r>
        <w:rPr>
          <w:rFonts w:ascii="Times New Roman" w:eastAsia="Times New Roman" w:hAnsi="Times New Roman" w:cs="Times New Roman"/>
          <w:sz w:val="24"/>
          <w:szCs w:val="24"/>
        </w:rPr>
        <w:t xml:space="preserve"> необходимых для их качественной эксплуатации на протяжении десятилетий, начиная с исследований и проектирования и заканчивая пуско- наладкой оборудования и сдачей.</w:t>
      </w:r>
    </w:p>
    <w:p w:rsidR="00000000" w:rsidRDefault="00710FCD">
      <w:pPr>
        <w:shd w:val="clear" w:color="auto" w:fill="FFFFFF"/>
        <w:spacing w:before="197" w:line="317" w:lineRule="exact"/>
        <w:ind w:right="5" w:firstLine="360"/>
        <w:jc w:val="both"/>
      </w:pPr>
      <w:r>
        <w:rPr>
          <w:rFonts w:ascii="Times New Roman" w:eastAsia="Times New Roman" w:hAnsi="Times New Roman" w:cs="Times New Roman"/>
          <w:sz w:val="24"/>
          <w:szCs w:val="24"/>
        </w:rPr>
        <w:t>Соответственно выбор фирмы-производителя и организации-установщика остается за Заказчиком.</w:t>
      </w:r>
    </w:p>
    <w:p w:rsidR="00000000" w:rsidRDefault="00710FCD">
      <w:pPr>
        <w:shd w:val="clear" w:color="auto" w:fill="FFFFFF"/>
        <w:spacing w:before="230"/>
        <w:ind w:left="360"/>
      </w:pPr>
      <w:r>
        <w:rPr>
          <w:rFonts w:ascii="Times New Roman" w:hAnsi="Times New Roman" w:cs="Times New Roman"/>
          <w:i/>
          <w:iCs/>
          <w:sz w:val="24"/>
          <w:szCs w:val="24"/>
        </w:rPr>
        <w:t xml:space="preserve">2. </w:t>
      </w:r>
      <w:r>
        <w:rPr>
          <w:rFonts w:ascii="Times New Roman" w:eastAsia="Times New Roman" w:hAnsi="Times New Roman" w:cs="Times New Roman"/>
          <w:i/>
          <w:iCs/>
          <w:sz w:val="24"/>
          <w:szCs w:val="24"/>
        </w:rPr>
        <w:t>Реконструкция очистных сооружений.</w:t>
      </w:r>
    </w:p>
    <w:p w:rsidR="00000000" w:rsidRDefault="00710FCD">
      <w:pPr>
        <w:shd w:val="clear" w:color="auto" w:fill="FFFFFF"/>
        <w:spacing w:before="202" w:line="317" w:lineRule="exact"/>
        <w:ind w:left="360" w:right="5" w:firstLine="706"/>
        <w:jc w:val="both"/>
      </w:pPr>
      <w:r>
        <w:rPr>
          <w:rFonts w:ascii="Times New Roman" w:eastAsia="Times New Roman" w:hAnsi="Times New Roman" w:cs="Times New Roman"/>
          <w:sz w:val="24"/>
          <w:szCs w:val="24"/>
        </w:rPr>
        <w:t>Эффективность очистки сточных вод городской канализации определяется условиями спуска загрязненных вод в водоемы. Канализационное хозяйство городского округа выступает в качестве основной организации, принимающей на от</w:t>
      </w:r>
      <w:r>
        <w:rPr>
          <w:rFonts w:ascii="Times New Roman" w:eastAsia="Times New Roman" w:hAnsi="Times New Roman" w:cs="Times New Roman"/>
          <w:sz w:val="24"/>
          <w:szCs w:val="24"/>
        </w:rPr>
        <w:t>ведение и очистку сточные воды предприятий промышленности и несущей всю полноту ответственности за сброс очищенной воды в водоемы. Такой принцип устанавливают «Правила приема производственных сточных вод в системы канализации населенных пунктов».</w:t>
      </w:r>
    </w:p>
    <w:p w:rsidR="00000000" w:rsidRDefault="00710FCD">
      <w:pPr>
        <w:shd w:val="clear" w:color="auto" w:fill="FFFFFF"/>
        <w:spacing w:before="197" w:line="317" w:lineRule="exact"/>
        <w:ind w:right="5" w:firstLine="1306"/>
        <w:jc w:val="both"/>
      </w:pPr>
      <w:r>
        <w:rPr>
          <w:rFonts w:ascii="Times New Roman" w:eastAsia="Times New Roman" w:hAnsi="Times New Roman" w:cs="Times New Roman"/>
          <w:sz w:val="24"/>
          <w:szCs w:val="24"/>
        </w:rPr>
        <w:t xml:space="preserve">Очистные </w:t>
      </w:r>
      <w:r>
        <w:rPr>
          <w:rFonts w:ascii="Times New Roman" w:eastAsia="Times New Roman" w:hAnsi="Times New Roman" w:cs="Times New Roman"/>
          <w:sz w:val="24"/>
          <w:szCs w:val="24"/>
        </w:rPr>
        <w:t>сооружения канализации г. Димитровграда в настоящее время представляют собой комплекс полного цикла очистки с использованием в качестве основного биологического метода очистки сточных вод и состоят из следующих сооружений :</w:t>
      </w:r>
    </w:p>
    <w:p w:rsidR="00000000" w:rsidRDefault="00710FCD">
      <w:pPr>
        <w:shd w:val="clear" w:color="auto" w:fill="FFFFFF"/>
        <w:spacing w:before="34" w:line="518" w:lineRule="exact"/>
        <w:ind w:left="706"/>
      </w:pPr>
      <w:r>
        <w:rPr>
          <w:rFonts w:ascii="Times New Roman" w:hAnsi="Times New Roman" w:cs="Times New Roman"/>
          <w:sz w:val="24"/>
          <w:szCs w:val="24"/>
        </w:rPr>
        <w:t>1.</w:t>
      </w:r>
      <w:r>
        <w:rPr>
          <w:rFonts w:ascii="Times New Roman" w:eastAsia="Times New Roman" w:hAnsi="Times New Roman" w:cs="Times New Roman"/>
          <w:sz w:val="24"/>
          <w:szCs w:val="24"/>
        </w:rPr>
        <w:t>Приемная камера с зданием реше</w:t>
      </w:r>
      <w:r>
        <w:rPr>
          <w:rFonts w:ascii="Times New Roman" w:eastAsia="Times New Roman" w:hAnsi="Times New Roman" w:cs="Times New Roman"/>
          <w:sz w:val="24"/>
          <w:szCs w:val="24"/>
        </w:rPr>
        <w:t>ток для первичной механической очистки</w:t>
      </w:r>
    </w:p>
    <w:p w:rsidR="00000000" w:rsidRDefault="00710FCD">
      <w:pPr>
        <w:shd w:val="clear" w:color="auto" w:fill="FFFFFF"/>
        <w:spacing w:line="518" w:lineRule="exact"/>
        <w:ind w:left="706"/>
      </w:pPr>
      <w:r>
        <w:rPr>
          <w:rFonts w:ascii="Times New Roman" w:hAnsi="Times New Roman" w:cs="Times New Roman"/>
          <w:spacing w:val="-1"/>
          <w:sz w:val="24"/>
          <w:szCs w:val="24"/>
        </w:rPr>
        <w:t>2.</w:t>
      </w:r>
      <w:r>
        <w:rPr>
          <w:rFonts w:ascii="Times New Roman" w:eastAsia="Times New Roman" w:hAnsi="Times New Roman" w:cs="Times New Roman"/>
          <w:spacing w:val="-1"/>
          <w:sz w:val="24"/>
          <w:szCs w:val="24"/>
        </w:rPr>
        <w:t>Первичных отстойников с насосной станцией откачки   осадка</w:t>
      </w:r>
    </w:p>
    <w:p w:rsidR="00000000" w:rsidRDefault="00710FCD">
      <w:pPr>
        <w:shd w:val="clear" w:color="auto" w:fill="FFFFFF"/>
        <w:spacing w:line="518" w:lineRule="exact"/>
        <w:ind w:left="706"/>
      </w:pPr>
      <w:r>
        <w:rPr>
          <w:rFonts w:ascii="Times New Roman" w:hAnsi="Times New Roman" w:cs="Times New Roman"/>
          <w:sz w:val="24"/>
          <w:szCs w:val="24"/>
        </w:rPr>
        <w:t>3.</w:t>
      </w:r>
      <w:r>
        <w:rPr>
          <w:rFonts w:ascii="Times New Roman" w:eastAsia="Times New Roman" w:hAnsi="Times New Roman" w:cs="Times New Roman"/>
          <w:sz w:val="24"/>
          <w:szCs w:val="24"/>
        </w:rPr>
        <w:t>Аэротенков регенераторов-вытеснителей с оборудованием подачи воздуха</w:t>
      </w:r>
    </w:p>
    <w:p w:rsidR="00000000" w:rsidRDefault="00710FCD">
      <w:pPr>
        <w:shd w:val="clear" w:color="auto" w:fill="FFFFFF"/>
        <w:spacing w:before="864"/>
        <w:ind w:right="10"/>
        <w:jc w:val="right"/>
      </w:pPr>
      <w:r>
        <w:t>145</w:t>
      </w:r>
    </w:p>
    <w:p w:rsidR="00000000" w:rsidRDefault="00710FCD">
      <w:pPr>
        <w:shd w:val="clear" w:color="auto" w:fill="FFFFFF"/>
        <w:spacing w:before="864"/>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w:t>
      </w:r>
      <w:r>
        <w:rPr>
          <w:rFonts w:eastAsia="Times New Roman" w:cs="Times New Roman"/>
          <w:b/>
          <w:bCs/>
          <w:spacing w:val="-5"/>
        </w:rPr>
        <w:t>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left="706"/>
      </w:pPr>
      <w:r>
        <w:rPr>
          <w:rFonts w:ascii="Times New Roman" w:hAnsi="Times New Roman" w:cs="Times New Roman"/>
          <w:sz w:val="24"/>
          <w:szCs w:val="24"/>
        </w:rPr>
        <w:t>4.</w:t>
      </w:r>
      <w:r>
        <w:rPr>
          <w:rFonts w:ascii="Times New Roman" w:eastAsia="Times New Roman" w:hAnsi="Times New Roman" w:cs="Times New Roman"/>
          <w:sz w:val="24"/>
          <w:szCs w:val="24"/>
        </w:rPr>
        <w:t>Вторичных отстойников и насосной станцией циркуляционного ила</w:t>
      </w:r>
    </w:p>
    <w:p w:rsidR="00000000" w:rsidRDefault="00710FCD">
      <w:pPr>
        <w:shd w:val="clear" w:color="auto" w:fill="FFFFFF"/>
        <w:spacing w:before="202" w:line="317" w:lineRule="exact"/>
        <w:ind w:firstLine="706"/>
      </w:pPr>
      <w:r>
        <w:rPr>
          <w:rFonts w:ascii="Times New Roman" w:hAnsi="Times New Roman" w:cs="Times New Roman"/>
          <w:spacing w:val="-6"/>
          <w:sz w:val="24"/>
          <w:szCs w:val="24"/>
        </w:rPr>
        <w:t>5.</w:t>
      </w:r>
      <w:r>
        <w:rPr>
          <w:rFonts w:ascii="Times New Roman" w:eastAsia="Times New Roman" w:hAnsi="Times New Roman" w:cs="Times New Roman"/>
          <w:spacing w:val="-6"/>
          <w:sz w:val="24"/>
          <w:szCs w:val="24"/>
        </w:rPr>
        <w:t xml:space="preserve">Хлораторной   с   контактными   емкостями   с   насосной   станцией   подачи   воды   и </w:t>
      </w:r>
      <w:r>
        <w:rPr>
          <w:rFonts w:ascii="Times New Roman" w:eastAsia="Times New Roman" w:hAnsi="Times New Roman" w:cs="Times New Roman"/>
          <w:sz w:val="24"/>
          <w:szCs w:val="24"/>
        </w:rPr>
        <w:t>откачки осадка из емкостей.</w:t>
      </w:r>
    </w:p>
    <w:p w:rsidR="00000000" w:rsidRDefault="00710FCD">
      <w:pPr>
        <w:shd w:val="clear" w:color="auto" w:fill="FFFFFF"/>
        <w:spacing w:before="197" w:line="317" w:lineRule="exact"/>
        <w:ind w:firstLine="706"/>
      </w:pPr>
      <w:r>
        <w:rPr>
          <w:rFonts w:ascii="Times New Roman" w:eastAsia="Times New Roman" w:hAnsi="Times New Roman" w:cs="Times New Roman"/>
          <w:sz w:val="24"/>
          <w:szCs w:val="24"/>
        </w:rPr>
        <w:t>Необходимость реконструкции существующей с</w:t>
      </w:r>
      <w:r>
        <w:rPr>
          <w:rFonts w:ascii="Times New Roman" w:eastAsia="Times New Roman" w:hAnsi="Times New Roman" w:cs="Times New Roman"/>
          <w:sz w:val="24"/>
          <w:szCs w:val="24"/>
        </w:rPr>
        <w:t>танции очистки сточных вод была подробно рассмотрена выше.</w:t>
      </w:r>
    </w:p>
    <w:p w:rsidR="00000000" w:rsidRDefault="00710FCD">
      <w:pPr>
        <w:shd w:val="clear" w:color="auto" w:fill="FFFFFF"/>
        <w:spacing w:before="197" w:line="317" w:lineRule="exact"/>
        <w:ind w:right="10" w:firstLine="826"/>
        <w:jc w:val="both"/>
      </w:pPr>
      <w:r>
        <w:rPr>
          <w:rFonts w:ascii="Times New Roman" w:eastAsia="Times New Roman" w:hAnsi="Times New Roman" w:cs="Times New Roman"/>
          <w:sz w:val="24"/>
          <w:szCs w:val="24"/>
        </w:rPr>
        <w:t>В настоящее время ЗАО НПФ «Бифар» разработан проект реконструкции очистных сооружений с госэкспертизой, предусматривающий реконструкцию очистных сооружений.</w:t>
      </w:r>
    </w:p>
    <w:p w:rsidR="00000000" w:rsidRDefault="00710FCD">
      <w:pPr>
        <w:shd w:val="clear" w:color="auto" w:fill="FFFFFF"/>
        <w:spacing w:before="202" w:line="288" w:lineRule="exact"/>
        <w:ind w:firstLine="907"/>
        <w:jc w:val="both"/>
      </w:pPr>
      <w:r>
        <w:rPr>
          <w:rFonts w:ascii="Times New Roman" w:eastAsia="Times New Roman" w:hAnsi="Times New Roman" w:cs="Times New Roman"/>
          <w:sz w:val="22"/>
          <w:szCs w:val="22"/>
        </w:rPr>
        <w:t>Реконструкция предусматривает при сохран</w:t>
      </w:r>
      <w:r>
        <w:rPr>
          <w:rFonts w:ascii="Times New Roman" w:eastAsia="Times New Roman" w:hAnsi="Times New Roman" w:cs="Times New Roman"/>
          <w:sz w:val="22"/>
          <w:szCs w:val="22"/>
        </w:rPr>
        <w:t>ении традиционной схемы и компоновки замену основного оборудования станции с изменением зон очистки в аэротенки с выделением зон очистки от азота и фосфора до норм ПДК, отказ от обеззараживания жидким хлором при переходе на обработку сточной жидкости гипох</w:t>
      </w:r>
      <w:r>
        <w:rPr>
          <w:rFonts w:ascii="Times New Roman" w:eastAsia="Times New Roman" w:hAnsi="Times New Roman" w:cs="Times New Roman"/>
          <w:sz w:val="22"/>
          <w:szCs w:val="22"/>
        </w:rPr>
        <w:t>лоридом, получаемым на месте путем электролиза из раствора поваренной соли, а также доочистку от фосфора с помощью дисковых барабанных фильтров, реконструкцию цеха механического обезвоживания осадка.</w:t>
      </w:r>
    </w:p>
    <w:p w:rsidR="00000000" w:rsidRDefault="00710FCD">
      <w:pPr>
        <w:shd w:val="clear" w:color="auto" w:fill="FFFFFF"/>
        <w:spacing w:before="725"/>
        <w:ind w:left="706"/>
      </w:pPr>
      <w:r>
        <w:rPr>
          <w:rFonts w:ascii="Times New Roman" w:eastAsia="Times New Roman" w:hAnsi="Times New Roman" w:cs="Times New Roman"/>
          <w:sz w:val="24"/>
          <w:szCs w:val="24"/>
        </w:rPr>
        <w:t>Разработка схемы водоснабжения и водоотведения.</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Реконстр</w:t>
      </w:r>
      <w:r>
        <w:rPr>
          <w:rFonts w:ascii="Times New Roman" w:eastAsia="Times New Roman" w:hAnsi="Times New Roman" w:cs="Times New Roman"/>
          <w:sz w:val="24"/>
          <w:szCs w:val="24"/>
        </w:rPr>
        <w:t xml:space="preserve">укцию для достижения производительности 100 тыс. м3/сут и качества очищенных сточных вод, соответствующее требованиям на сброс в рыбохозяйственный водоем 1-й категории рекомендуется выполнять согласно разработанного проекта ЗАО НПФ </w:t>
      </w:r>
      <w:r>
        <w:rPr>
          <w:rFonts w:eastAsia="Times New Roman" w:cs="Times New Roman"/>
          <w:sz w:val="24"/>
          <w:szCs w:val="24"/>
        </w:rPr>
        <w:t>«Бифар»</w:t>
      </w:r>
      <w:r>
        <w:rPr>
          <w:rFonts w:ascii="Times New Roman" w:eastAsia="Times New Roman" w:hAnsi="Times New Roman" w:cs="Times New Roman"/>
          <w:sz w:val="24"/>
          <w:szCs w:val="24"/>
        </w:rPr>
        <w:t>.</w:t>
      </w:r>
    </w:p>
    <w:p w:rsidR="00000000" w:rsidRDefault="00710FCD">
      <w:pPr>
        <w:shd w:val="clear" w:color="auto" w:fill="FFFFFF"/>
        <w:tabs>
          <w:tab w:val="left" w:pos="2299"/>
          <w:tab w:val="left" w:pos="3619"/>
          <w:tab w:val="left" w:pos="4315"/>
          <w:tab w:val="left" w:pos="5467"/>
          <w:tab w:val="left" w:pos="7310"/>
          <w:tab w:val="left" w:pos="7757"/>
        </w:tabs>
        <w:spacing w:before="206" w:line="317" w:lineRule="exact"/>
        <w:ind w:firstLine="706"/>
        <w:jc w:val="both"/>
      </w:pPr>
      <w:r>
        <w:rPr>
          <w:rFonts w:ascii="Times New Roman" w:eastAsia="Times New Roman" w:hAnsi="Times New Roman" w:cs="Times New Roman"/>
          <w:sz w:val="24"/>
          <w:szCs w:val="24"/>
        </w:rPr>
        <w:t>При реконструкц</w:t>
      </w:r>
      <w:r>
        <w:rPr>
          <w:rFonts w:ascii="Times New Roman" w:eastAsia="Times New Roman" w:hAnsi="Times New Roman" w:cs="Times New Roman"/>
          <w:sz w:val="24"/>
          <w:szCs w:val="24"/>
        </w:rPr>
        <w:t>ии предполагается выполнить ремонтные работы на сооружении</w:t>
      </w:r>
      <w:r>
        <w:rPr>
          <w:rFonts w:ascii="Times New Roman" w:eastAsia="Times New Roman" w:hAnsi="Times New Roman" w:cs="Times New Roman"/>
          <w:sz w:val="24"/>
          <w:szCs w:val="24"/>
        </w:rPr>
        <w:br/>
        <w:t>механической очистки с восстановлением и усилением строительных конструкций, с</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доукомплектацией,</w:t>
      </w:r>
      <w:r>
        <w:rPr>
          <w:rFonts w:eastAsia="Times New Roman" w:hAnsi="Times New Roman"/>
          <w:sz w:val="24"/>
          <w:szCs w:val="24"/>
        </w:rPr>
        <w:tab/>
      </w:r>
      <w:r>
        <w:rPr>
          <w:rFonts w:ascii="Times New Roman" w:eastAsia="Times New Roman" w:hAnsi="Times New Roman" w:cs="Times New Roman"/>
          <w:spacing w:val="-2"/>
          <w:sz w:val="24"/>
          <w:szCs w:val="24"/>
        </w:rPr>
        <w:t>ремонтом</w:t>
      </w:r>
      <w:r>
        <w:rPr>
          <w:rFonts w:eastAsia="Times New Roman"/>
          <w:sz w:val="24"/>
          <w:szCs w:val="24"/>
        </w:rPr>
        <w:tab/>
      </w:r>
      <w:r>
        <w:rPr>
          <w:rFonts w:ascii="Times New Roman" w:eastAsia="Times New Roman" w:hAnsi="Times New Roman" w:cs="Times New Roman"/>
          <w:spacing w:val="-1"/>
          <w:sz w:val="24"/>
          <w:szCs w:val="24"/>
        </w:rPr>
        <w:t>или</w:t>
      </w:r>
      <w:r>
        <w:rPr>
          <w:rFonts w:eastAsia="Times New Roman"/>
          <w:sz w:val="24"/>
          <w:szCs w:val="24"/>
        </w:rPr>
        <w:tab/>
      </w:r>
      <w:r>
        <w:rPr>
          <w:rFonts w:ascii="Times New Roman" w:eastAsia="Times New Roman" w:hAnsi="Times New Roman" w:cs="Times New Roman"/>
          <w:spacing w:val="-2"/>
          <w:sz w:val="24"/>
          <w:szCs w:val="24"/>
        </w:rPr>
        <w:t>заменой</w:t>
      </w:r>
      <w:r>
        <w:rPr>
          <w:rFonts w:eastAsia="Times New Roman"/>
          <w:sz w:val="24"/>
          <w:szCs w:val="24"/>
        </w:rPr>
        <w:tab/>
      </w:r>
      <w:r>
        <w:rPr>
          <w:rFonts w:ascii="Times New Roman" w:eastAsia="Times New Roman" w:hAnsi="Times New Roman" w:cs="Times New Roman"/>
          <w:spacing w:val="-2"/>
          <w:sz w:val="24"/>
          <w:szCs w:val="24"/>
        </w:rPr>
        <w:t>механического</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электрического</w:t>
      </w:r>
    </w:p>
    <w:p w:rsidR="00000000" w:rsidRDefault="00710FCD">
      <w:pPr>
        <w:shd w:val="clear" w:color="auto" w:fill="FFFFFF"/>
        <w:spacing w:before="29"/>
      </w:pPr>
      <w:r>
        <w:rPr>
          <w:rFonts w:ascii="Times New Roman" w:eastAsia="Times New Roman" w:hAnsi="Times New Roman" w:cs="Times New Roman"/>
          <w:sz w:val="24"/>
          <w:szCs w:val="24"/>
        </w:rPr>
        <w:t>оборудования, трубопроводов и арматуры.</w:t>
      </w:r>
    </w:p>
    <w:p w:rsidR="00000000" w:rsidRDefault="00710FCD">
      <w:pPr>
        <w:shd w:val="clear" w:color="auto" w:fill="FFFFFF"/>
        <w:spacing w:before="206" w:line="317" w:lineRule="exact"/>
        <w:ind w:right="5" w:firstLine="706"/>
        <w:jc w:val="both"/>
      </w:pPr>
      <w:r>
        <w:rPr>
          <w:rFonts w:ascii="Times New Roman" w:eastAsia="Times New Roman" w:hAnsi="Times New Roman" w:cs="Times New Roman"/>
          <w:sz w:val="24"/>
          <w:szCs w:val="24"/>
        </w:rPr>
        <w:t>Выполнит</w:t>
      </w:r>
      <w:r>
        <w:rPr>
          <w:rFonts w:ascii="Times New Roman" w:eastAsia="Times New Roman" w:hAnsi="Times New Roman" w:cs="Times New Roman"/>
          <w:sz w:val="24"/>
          <w:szCs w:val="24"/>
        </w:rPr>
        <w:t>ь реконструкцию здания хлораторной для размещения в нем электролизной станции. Укомплектовать здание оборудованием для обеззараживания сточной жидкости гипохлоридом, получаемым на месте путем электролиза из раствора поваренной соли.</w:t>
      </w:r>
    </w:p>
    <w:p w:rsidR="00000000" w:rsidRDefault="00710FCD">
      <w:pPr>
        <w:shd w:val="clear" w:color="auto" w:fill="FFFFFF"/>
        <w:tabs>
          <w:tab w:val="left" w:pos="2904"/>
          <w:tab w:val="left" w:pos="4642"/>
          <w:tab w:val="left" w:pos="8160"/>
        </w:tabs>
        <w:spacing w:before="197" w:line="317" w:lineRule="exact"/>
        <w:ind w:left="706"/>
      </w:pPr>
      <w:r>
        <w:rPr>
          <w:rFonts w:ascii="Times New Roman" w:eastAsia="Times New Roman" w:hAnsi="Times New Roman" w:cs="Times New Roman"/>
          <w:spacing w:val="-2"/>
          <w:sz w:val="24"/>
          <w:szCs w:val="24"/>
        </w:rPr>
        <w:t>Укомплектовать</w:t>
      </w:r>
      <w:r>
        <w:rPr>
          <w:rFonts w:eastAsia="Times New Roman"/>
          <w:sz w:val="24"/>
          <w:szCs w:val="24"/>
        </w:rPr>
        <w:tab/>
      </w:r>
      <w:r>
        <w:rPr>
          <w:rFonts w:ascii="Times New Roman" w:eastAsia="Times New Roman" w:hAnsi="Times New Roman" w:cs="Times New Roman"/>
          <w:spacing w:val="-2"/>
          <w:sz w:val="24"/>
          <w:szCs w:val="24"/>
        </w:rPr>
        <w:t>сооружен</w:t>
      </w:r>
      <w:r>
        <w:rPr>
          <w:rFonts w:ascii="Times New Roman" w:eastAsia="Times New Roman" w:hAnsi="Times New Roman" w:cs="Times New Roman"/>
          <w:spacing w:val="-2"/>
          <w:sz w:val="24"/>
          <w:szCs w:val="24"/>
        </w:rPr>
        <w:t>ия</w:t>
      </w:r>
      <w:r>
        <w:rPr>
          <w:rFonts w:eastAsia="Times New Roman"/>
          <w:sz w:val="24"/>
          <w:szCs w:val="24"/>
        </w:rPr>
        <w:tab/>
      </w:r>
      <w:r>
        <w:rPr>
          <w:rFonts w:ascii="Times New Roman" w:eastAsia="Times New Roman" w:hAnsi="Times New Roman" w:cs="Times New Roman"/>
          <w:spacing w:val="-2"/>
          <w:sz w:val="24"/>
          <w:szCs w:val="24"/>
        </w:rPr>
        <w:t>контрольно-измерительными</w:t>
      </w:r>
      <w:r>
        <w:rPr>
          <w:rFonts w:eastAsia="Times New Roman"/>
          <w:sz w:val="24"/>
          <w:szCs w:val="24"/>
        </w:rPr>
        <w:tab/>
      </w:r>
      <w:r>
        <w:rPr>
          <w:rFonts w:ascii="Times New Roman" w:eastAsia="Times New Roman" w:hAnsi="Times New Roman" w:cs="Times New Roman"/>
          <w:spacing w:val="-2"/>
          <w:sz w:val="24"/>
          <w:szCs w:val="24"/>
        </w:rPr>
        <w:t>приборами:</w:t>
      </w:r>
    </w:p>
    <w:p w:rsidR="00000000" w:rsidRDefault="00710FCD">
      <w:pPr>
        <w:shd w:val="clear" w:color="auto" w:fill="FFFFFF"/>
        <w:tabs>
          <w:tab w:val="left" w:pos="1992"/>
          <w:tab w:val="left" w:pos="3806"/>
          <w:tab w:val="left" w:pos="4330"/>
          <w:tab w:val="left" w:pos="5755"/>
          <w:tab w:val="left" w:pos="7920"/>
        </w:tabs>
        <w:spacing w:line="317" w:lineRule="exact"/>
        <w:ind w:right="5"/>
        <w:jc w:val="both"/>
      </w:pPr>
      <w:r>
        <w:rPr>
          <w:rFonts w:ascii="Times New Roman" w:eastAsia="Times New Roman" w:hAnsi="Times New Roman" w:cs="Times New Roman"/>
          <w:sz w:val="24"/>
          <w:szCs w:val="24"/>
        </w:rPr>
        <w:t>расходомерами, мутномерами и др. Аэротенки реконструировать с выделением</w:t>
      </w:r>
      <w:r>
        <w:rPr>
          <w:rFonts w:ascii="Times New Roman" w:eastAsia="Times New Roman" w:hAnsi="Times New Roman" w:cs="Times New Roman"/>
          <w:sz w:val="24"/>
          <w:szCs w:val="24"/>
        </w:rPr>
        <w:br/>
        <w:t>анаэробной, аноксидной и оксидной зон для создания условий удаления биогенных</w:t>
      </w:r>
      <w:r>
        <w:rPr>
          <w:rFonts w:ascii="Times New Roman" w:eastAsia="Times New Roman" w:hAnsi="Times New Roman" w:cs="Times New Roman"/>
          <w:sz w:val="24"/>
          <w:szCs w:val="24"/>
        </w:rPr>
        <w:br/>
        <w:t>элементов (азота и фосфора). Такая реконструкция потребует прокла</w:t>
      </w:r>
      <w:r>
        <w:rPr>
          <w:rFonts w:ascii="Times New Roman" w:eastAsia="Times New Roman" w:hAnsi="Times New Roman" w:cs="Times New Roman"/>
          <w:sz w:val="24"/>
          <w:szCs w:val="24"/>
        </w:rPr>
        <w:t>дки дополнительных</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трубопроводов,</w:t>
      </w:r>
      <w:r>
        <w:rPr>
          <w:rFonts w:eastAsia="Times New Roman" w:hAnsi="Times New Roman"/>
          <w:sz w:val="24"/>
          <w:szCs w:val="24"/>
        </w:rPr>
        <w:tab/>
      </w:r>
      <w:r>
        <w:rPr>
          <w:rFonts w:ascii="Times New Roman" w:eastAsia="Times New Roman" w:hAnsi="Times New Roman" w:cs="Times New Roman"/>
          <w:spacing w:val="-2"/>
          <w:sz w:val="24"/>
          <w:szCs w:val="24"/>
        </w:rPr>
        <w:t>приобретение</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3"/>
          <w:sz w:val="24"/>
          <w:szCs w:val="24"/>
        </w:rPr>
        <w:t>установки</w:t>
      </w:r>
      <w:r>
        <w:rPr>
          <w:rFonts w:eastAsia="Times New Roman"/>
          <w:sz w:val="24"/>
          <w:szCs w:val="24"/>
        </w:rPr>
        <w:tab/>
      </w:r>
      <w:r>
        <w:rPr>
          <w:rFonts w:ascii="Times New Roman" w:eastAsia="Times New Roman" w:hAnsi="Times New Roman" w:cs="Times New Roman"/>
          <w:spacing w:val="-2"/>
          <w:sz w:val="24"/>
          <w:szCs w:val="24"/>
        </w:rPr>
        <w:t>дополнительного</w:t>
      </w:r>
      <w:r>
        <w:rPr>
          <w:rFonts w:eastAsia="Times New Roman"/>
          <w:sz w:val="24"/>
          <w:szCs w:val="24"/>
        </w:rPr>
        <w:tab/>
      </w:r>
      <w:r>
        <w:rPr>
          <w:rFonts w:ascii="Times New Roman" w:eastAsia="Times New Roman" w:hAnsi="Times New Roman" w:cs="Times New Roman"/>
          <w:spacing w:val="-2"/>
          <w:sz w:val="24"/>
          <w:szCs w:val="24"/>
        </w:rPr>
        <w:t>оборудования</w:t>
      </w:r>
    </w:p>
    <w:p w:rsidR="00000000" w:rsidRDefault="00710FCD">
      <w:pPr>
        <w:shd w:val="clear" w:color="auto" w:fill="FFFFFF"/>
        <w:spacing w:line="317" w:lineRule="exact"/>
      </w:pPr>
      <w:r>
        <w:rPr>
          <w:rFonts w:ascii="Times New Roman" w:hAnsi="Times New Roman" w:cs="Times New Roman"/>
          <w:sz w:val="24"/>
          <w:szCs w:val="24"/>
        </w:rPr>
        <w:t>(</w:t>
      </w:r>
      <w:r>
        <w:rPr>
          <w:rFonts w:ascii="Times New Roman" w:eastAsia="Times New Roman" w:hAnsi="Times New Roman" w:cs="Times New Roman"/>
          <w:sz w:val="24"/>
          <w:szCs w:val="24"/>
        </w:rPr>
        <w:t>циркуляционных насосов, мешалок и др.).</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 xml:space="preserve">Для повышения эффективности разделения иловой суспензии после аэротенков рекомендуется монтаж регулируемых зубчатых переливных </w:t>
      </w:r>
      <w:r>
        <w:rPr>
          <w:rFonts w:ascii="Times New Roman" w:eastAsia="Times New Roman" w:hAnsi="Times New Roman" w:cs="Times New Roman"/>
          <w:sz w:val="24"/>
          <w:szCs w:val="24"/>
        </w:rPr>
        <w:t>кромок на водосборных желобах, замена или ремонт скребковых механизмов, ремонт камер выпуска активного ила.</w:t>
      </w:r>
    </w:p>
    <w:p w:rsidR="00000000" w:rsidRDefault="00710FCD">
      <w:pPr>
        <w:shd w:val="clear" w:color="auto" w:fill="FFFFFF"/>
        <w:spacing w:before="317"/>
        <w:ind w:right="10"/>
        <w:jc w:val="right"/>
      </w:pPr>
      <w:r>
        <w:t>146</w:t>
      </w:r>
    </w:p>
    <w:p w:rsidR="00000000" w:rsidRDefault="00710FCD">
      <w:pPr>
        <w:shd w:val="clear" w:color="auto" w:fill="FFFFFF"/>
        <w:spacing w:before="317"/>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10" w:firstLine="706"/>
        <w:jc w:val="both"/>
      </w:pPr>
      <w:r>
        <w:rPr>
          <w:rFonts w:ascii="Times New Roman" w:eastAsia="Times New Roman" w:hAnsi="Times New Roman" w:cs="Times New Roman"/>
          <w:sz w:val="24"/>
          <w:szCs w:val="24"/>
        </w:rPr>
        <w:t>При такой реконструкции достиже</w:t>
      </w:r>
      <w:r>
        <w:rPr>
          <w:rFonts w:ascii="Times New Roman" w:eastAsia="Times New Roman" w:hAnsi="Times New Roman" w:cs="Times New Roman"/>
          <w:sz w:val="24"/>
          <w:szCs w:val="24"/>
        </w:rPr>
        <w:t>ние требуемого качества воды по биогенным элементам, возможно, обеспечить лишь при производительности 60 – 70 тыс. м3/сут.</w:t>
      </w:r>
    </w:p>
    <w:p w:rsidR="00000000" w:rsidRDefault="00710FCD">
      <w:pPr>
        <w:shd w:val="clear" w:color="auto" w:fill="FFFFFF"/>
        <w:spacing w:before="192" w:line="317" w:lineRule="exact"/>
        <w:ind w:firstLine="706"/>
        <w:jc w:val="both"/>
      </w:pPr>
      <w:r>
        <w:rPr>
          <w:rFonts w:ascii="Times New Roman" w:eastAsia="Times New Roman" w:hAnsi="Times New Roman" w:cs="Times New Roman"/>
          <w:sz w:val="24"/>
          <w:szCs w:val="24"/>
        </w:rPr>
        <w:t xml:space="preserve">В ходе реконструкции предполагается реконструировать контактные резервуары в </w:t>
      </w:r>
      <w:r>
        <w:rPr>
          <w:rFonts w:ascii="Times New Roman" w:eastAsia="Times New Roman" w:hAnsi="Times New Roman" w:cs="Times New Roman"/>
          <w:spacing w:val="-1"/>
          <w:sz w:val="24"/>
          <w:szCs w:val="24"/>
        </w:rPr>
        <w:t xml:space="preserve">осветлители со слоем взвешенного осадка и тонкослойными </w:t>
      </w:r>
      <w:r>
        <w:rPr>
          <w:rFonts w:ascii="Times New Roman" w:eastAsia="Times New Roman" w:hAnsi="Times New Roman" w:cs="Times New Roman"/>
          <w:spacing w:val="-1"/>
          <w:sz w:val="24"/>
          <w:szCs w:val="24"/>
        </w:rPr>
        <w:t xml:space="preserve">модулями в зоне осветленной </w:t>
      </w:r>
      <w:r>
        <w:rPr>
          <w:rFonts w:ascii="Times New Roman" w:eastAsia="Times New Roman" w:hAnsi="Times New Roman" w:cs="Times New Roman"/>
          <w:sz w:val="24"/>
          <w:szCs w:val="24"/>
        </w:rPr>
        <w:t xml:space="preserve">воды. Совместное использование радиальных вторичных отстойников и осветлителей позволит значительно увеличить массу активного ила в сооружениях биологической очистки, что обеспечит возможность очистки увеличенного расхода (~100 </w:t>
      </w:r>
      <w:r>
        <w:rPr>
          <w:rFonts w:ascii="Times New Roman" w:eastAsia="Times New Roman" w:hAnsi="Times New Roman" w:cs="Times New Roman"/>
          <w:sz w:val="24"/>
          <w:szCs w:val="24"/>
        </w:rPr>
        <w:t>тыс. м3/сут) с учетом использования в качестве аэротенков существующих аэробных минерализаторов. Одновременно строится блок доочистки.</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Реконструкция очистных сооружений заключается и в реконструкции цеха механического обезвоживания с сооружениями уплотнени</w:t>
      </w:r>
      <w:r>
        <w:rPr>
          <w:rFonts w:ascii="Times New Roman" w:eastAsia="Times New Roman" w:hAnsi="Times New Roman" w:cs="Times New Roman"/>
          <w:sz w:val="24"/>
          <w:szCs w:val="24"/>
        </w:rPr>
        <w:t>я избыточного активного ила и использованием обезвоженного осадка для получения почвогрунта «Димитровградский» согласно технологического регламента.</w:t>
      </w:r>
    </w:p>
    <w:p w:rsidR="00000000" w:rsidRDefault="00710FCD">
      <w:pPr>
        <w:shd w:val="clear" w:color="auto" w:fill="FFFFFF"/>
        <w:spacing w:before="715" w:line="317" w:lineRule="exact"/>
        <w:ind w:firstLine="706"/>
      </w:pPr>
      <w:r>
        <w:rPr>
          <w:rFonts w:ascii="Times New Roman" w:hAnsi="Times New Roman" w:cs="Times New Roman"/>
          <w:i/>
          <w:iCs/>
          <w:sz w:val="24"/>
          <w:szCs w:val="24"/>
        </w:rPr>
        <w:t xml:space="preserve">3. </w:t>
      </w:r>
      <w:r>
        <w:rPr>
          <w:rFonts w:ascii="Times New Roman" w:eastAsia="Times New Roman" w:hAnsi="Times New Roman" w:cs="Times New Roman"/>
          <w:i/>
          <w:iCs/>
          <w:sz w:val="24"/>
          <w:szCs w:val="24"/>
        </w:rPr>
        <w:t>Замена канализационных сетей    системы водоотведения города Димитровград Ульяновской области</w:t>
      </w:r>
      <w:r>
        <w:rPr>
          <w:rFonts w:ascii="Times New Roman" w:eastAsia="Times New Roman" w:hAnsi="Times New Roman" w:cs="Times New Roman"/>
          <w:sz w:val="24"/>
          <w:szCs w:val="24"/>
        </w:rPr>
        <w:t>.</w:t>
      </w:r>
    </w:p>
    <w:p w:rsidR="00000000" w:rsidRDefault="00710FCD">
      <w:pPr>
        <w:shd w:val="clear" w:color="auto" w:fill="FFFFFF"/>
        <w:tabs>
          <w:tab w:val="left" w:pos="1430"/>
          <w:tab w:val="left" w:pos="3038"/>
          <w:tab w:val="left" w:pos="4718"/>
          <w:tab w:val="left" w:pos="6264"/>
          <w:tab w:val="left" w:pos="8107"/>
        </w:tabs>
        <w:spacing w:before="197" w:line="317" w:lineRule="exact"/>
        <w:ind w:left="706"/>
      </w:pPr>
      <w:r>
        <w:rPr>
          <w:rFonts w:ascii="Times New Roman" w:eastAsia="Times New Roman" w:hAnsi="Times New Roman" w:cs="Times New Roman"/>
          <w:spacing w:val="-2"/>
          <w:sz w:val="24"/>
          <w:szCs w:val="24"/>
        </w:rPr>
        <w:t>Для</w:t>
      </w:r>
      <w:r>
        <w:rPr>
          <w:rFonts w:eastAsia="Times New Roman"/>
          <w:sz w:val="24"/>
          <w:szCs w:val="24"/>
        </w:rPr>
        <w:tab/>
      </w:r>
      <w:r>
        <w:rPr>
          <w:rFonts w:ascii="Times New Roman" w:eastAsia="Times New Roman" w:hAnsi="Times New Roman" w:cs="Times New Roman"/>
          <w:spacing w:val="-2"/>
          <w:sz w:val="24"/>
          <w:szCs w:val="24"/>
        </w:rPr>
        <w:t>обесп</w:t>
      </w:r>
      <w:r>
        <w:rPr>
          <w:rFonts w:ascii="Times New Roman" w:eastAsia="Times New Roman" w:hAnsi="Times New Roman" w:cs="Times New Roman"/>
          <w:spacing w:val="-2"/>
          <w:sz w:val="24"/>
          <w:szCs w:val="24"/>
        </w:rPr>
        <w:t>ечения</w:t>
      </w:r>
      <w:r>
        <w:rPr>
          <w:rFonts w:eastAsia="Times New Roman"/>
          <w:sz w:val="24"/>
          <w:szCs w:val="24"/>
        </w:rPr>
        <w:tab/>
      </w:r>
      <w:r>
        <w:rPr>
          <w:rFonts w:ascii="Times New Roman" w:eastAsia="Times New Roman" w:hAnsi="Times New Roman" w:cs="Times New Roman"/>
          <w:spacing w:val="-2"/>
          <w:sz w:val="24"/>
          <w:szCs w:val="24"/>
        </w:rPr>
        <w:t>нормативной</w:t>
      </w:r>
      <w:r>
        <w:rPr>
          <w:rFonts w:eastAsia="Times New Roman"/>
          <w:sz w:val="24"/>
          <w:szCs w:val="24"/>
        </w:rPr>
        <w:tab/>
      </w:r>
      <w:r>
        <w:rPr>
          <w:rFonts w:ascii="Times New Roman" w:eastAsia="Times New Roman" w:hAnsi="Times New Roman" w:cs="Times New Roman"/>
          <w:spacing w:val="-2"/>
          <w:sz w:val="24"/>
          <w:szCs w:val="24"/>
        </w:rPr>
        <w:t>надежности</w:t>
      </w:r>
      <w:r>
        <w:rPr>
          <w:rFonts w:eastAsia="Times New Roman"/>
          <w:sz w:val="24"/>
          <w:szCs w:val="24"/>
        </w:rPr>
        <w:tab/>
      </w:r>
      <w:r>
        <w:rPr>
          <w:rFonts w:ascii="Times New Roman" w:eastAsia="Times New Roman" w:hAnsi="Times New Roman" w:cs="Times New Roman"/>
          <w:spacing w:val="-2"/>
          <w:sz w:val="24"/>
          <w:szCs w:val="24"/>
        </w:rPr>
        <w:t>водоотведения</w:t>
      </w:r>
      <w:r>
        <w:rPr>
          <w:rFonts w:eastAsia="Times New Roman"/>
          <w:sz w:val="24"/>
          <w:szCs w:val="24"/>
        </w:rPr>
        <w:tab/>
      </w:r>
      <w:r>
        <w:rPr>
          <w:rFonts w:ascii="Times New Roman" w:eastAsia="Times New Roman" w:hAnsi="Times New Roman" w:cs="Times New Roman"/>
          <w:spacing w:val="-2"/>
          <w:sz w:val="24"/>
          <w:szCs w:val="24"/>
        </w:rPr>
        <w:t>необходимо</w:t>
      </w:r>
    </w:p>
    <w:p w:rsidR="00000000" w:rsidRDefault="00710FCD">
      <w:pPr>
        <w:shd w:val="clear" w:color="auto" w:fill="FFFFFF"/>
        <w:tabs>
          <w:tab w:val="left" w:pos="5798"/>
        </w:tabs>
        <w:spacing w:line="317" w:lineRule="exact"/>
      </w:pPr>
      <w:r>
        <w:rPr>
          <w:rFonts w:ascii="Times New Roman" w:eastAsia="Times New Roman" w:hAnsi="Times New Roman" w:cs="Times New Roman"/>
          <w:spacing w:val="-9"/>
          <w:sz w:val="24"/>
          <w:szCs w:val="24"/>
        </w:rPr>
        <w:t>предусмотреть       замену      канализационных       сетей</w:t>
      </w:r>
      <w:r>
        <w:rPr>
          <w:rFonts w:eastAsia="Times New Roman"/>
          <w:sz w:val="24"/>
          <w:szCs w:val="24"/>
        </w:rPr>
        <w:tab/>
      </w:r>
      <w:r>
        <w:rPr>
          <w:rFonts w:ascii="Times New Roman" w:eastAsia="Times New Roman" w:hAnsi="Times New Roman" w:cs="Times New Roman"/>
          <w:spacing w:val="-10"/>
          <w:sz w:val="24"/>
          <w:szCs w:val="24"/>
        </w:rPr>
        <w:t>системы       водоотведения       города</w:t>
      </w:r>
    </w:p>
    <w:p w:rsidR="00000000" w:rsidRDefault="00710FCD">
      <w:pPr>
        <w:shd w:val="clear" w:color="auto" w:fill="FFFFFF"/>
        <w:spacing w:line="317" w:lineRule="exact"/>
      </w:pPr>
      <w:r>
        <w:rPr>
          <w:rFonts w:ascii="Times New Roman" w:eastAsia="Times New Roman" w:hAnsi="Times New Roman" w:cs="Times New Roman"/>
          <w:sz w:val="24"/>
          <w:szCs w:val="24"/>
        </w:rPr>
        <w:t>Димитровград Ульяновской области.</w:t>
      </w:r>
    </w:p>
    <w:p w:rsidR="00000000" w:rsidRDefault="00710FCD">
      <w:pPr>
        <w:shd w:val="clear" w:color="auto" w:fill="FFFFFF"/>
        <w:tabs>
          <w:tab w:val="left" w:pos="1954"/>
          <w:tab w:val="left" w:pos="3734"/>
          <w:tab w:val="left" w:pos="5098"/>
          <w:tab w:val="left" w:pos="6456"/>
          <w:tab w:val="left" w:pos="7248"/>
          <w:tab w:val="left" w:pos="8698"/>
        </w:tabs>
        <w:spacing w:before="197" w:line="317" w:lineRule="exact"/>
        <w:ind w:firstLine="360"/>
      </w:pPr>
      <w:r>
        <w:rPr>
          <w:rFonts w:ascii="Times New Roman" w:eastAsia="Times New Roman" w:hAnsi="Times New Roman" w:cs="Times New Roman"/>
          <w:spacing w:val="-9"/>
          <w:sz w:val="24"/>
          <w:szCs w:val="24"/>
        </w:rPr>
        <w:t>Главное     требование,     которое     применяется     к     труб</w:t>
      </w:r>
      <w:r>
        <w:rPr>
          <w:rFonts w:ascii="Times New Roman" w:eastAsia="Times New Roman" w:hAnsi="Times New Roman" w:cs="Times New Roman"/>
          <w:spacing w:val="-9"/>
          <w:sz w:val="24"/>
          <w:szCs w:val="24"/>
        </w:rPr>
        <w:t>ам     канализационным     —     это</w:t>
      </w:r>
      <w:r>
        <w:rPr>
          <w:rFonts w:ascii="Times New Roman" w:eastAsia="Times New Roman" w:hAnsi="Times New Roman" w:cs="Times New Roman"/>
          <w:spacing w:val="-9"/>
          <w:sz w:val="24"/>
          <w:szCs w:val="24"/>
        </w:rPr>
        <w:br/>
      </w:r>
      <w:r>
        <w:rPr>
          <w:rFonts w:ascii="Times New Roman" w:eastAsia="Times New Roman" w:hAnsi="Times New Roman" w:cs="Times New Roman"/>
          <w:spacing w:val="-2"/>
          <w:sz w:val="24"/>
          <w:szCs w:val="24"/>
        </w:rPr>
        <w:t>обеспечение</w:t>
      </w:r>
      <w:r>
        <w:rPr>
          <w:rFonts w:eastAsia="Times New Roman"/>
          <w:sz w:val="24"/>
          <w:szCs w:val="24"/>
        </w:rPr>
        <w:tab/>
      </w:r>
      <w:r>
        <w:rPr>
          <w:rFonts w:ascii="Times New Roman" w:eastAsia="Times New Roman" w:hAnsi="Times New Roman" w:cs="Times New Roman"/>
          <w:spacing w:val="-2"/>
          <w:sz w:val="24"/>
          <w:szCs w:val="24"/>
        </w:rPr>
        <w:t>надежного</w:t>
      </w:r>
      <w:r>
        <w:rPr>
          <w:rFonts w:eastAsia="Times New Roman"/>
          <w:sz w:val="24"/>
          <w:szCs w:val="24"/>
        </w:rPr>
        <w:tab/>
      </w:r>
      <w:r>
        <w:rPr>
          <w:rFonts w:ascii="Times New Roman" w:eastAsia="Times New Roman" w:hAnsi="Times New Roman" w:cs="Times New Roman"/>
          <w:spacing w:val="-2"/>
          <w:sz w:val="24"/>
          <w:szCs w:val="24"/>
        </w:rPr>
        <w:t>отвода</w:t>
      </w:r>
      <w:r>
        <w:rPr>
          <w:rFonts w:eastAsia="Times New Roman"/>
          <w:sz w:val="24"/>
          <w:szCs w:val="24"/>
        </w:rPr>
        <w:tab/>
      </w:r>
      <w:r>
        <w:rPr>
          <w:rFonts w:ascii="Times New Roman" w:eastAsia="Times New Roman" w:hAnsi="Times New Roman" w:cs="Times New Roman"/>
          <w:spacing w:val="-2"/>
          <w:sz w:val="24"/>
          <w:szCs w:val="24"/>
        </w:rPr>
        <w:t>стоков</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1"/>
          <w:sz w:val="24"/>
          <w:szCs w:val="24"/>
        </w:rPr>
        <w:t>нужное</w:t>
      </w:r>
      <w:r>
        <w:rPr>
          <w:rFonts w:eastAsia="Times New Roman"/>
          <w:sz w:val="24"/>
          <w:szCs w:val="24"/>
        </w:rPr>
        <w:tab/>
      </w:r>
      <w:r>
        <w:rPr>
          <w:rFonts w:ascii="Times New Roman" w:eastAsia="Times New Roman" w:hAnsi="Times New Roman" w:cs="Times New Roman"/>
          <w:spacing w:val="-2"/>
          <w:sz w:val="24"/>
          <w:szCs w:val="24"/>
        </w:rPr>
        <w:t>место.</w:t>
      </w:r>
    </w:p>
    <w:p w:rsidR="00000000" w:rsidRDefault="00710FCD">
      <w:pPr>
        <w:shd w:val="clear" w:color="auto" w:fill="FFFFFF"/>
        <w:spacing w:before="514" w:line="317" w:lineRule="exact"/>
        <w:ind w:right="5" w:firstLine="360"/>
        <w:jc w:val="both"/>
      </w:pPr>
      <w:r>
        <w:rPr>
          <w:rFonts w:ascii="Times New Roman" w:eastAsia="Times New Roman" w:hAnsi="Times New Roman" w:cs="Times New Roman"/>
          <w:sz w:val="24"/>
          <w:szCs w:val="24"/>
        </w:rPr>
        <w:t>Сточные воды содержат экологически опасные, агрессивные вещества и микроорганизмы. Сточные коммуникации проложены в фундаменте дома или в грунте и могут подвергаться д</w:t>
      </w:r>
      <w:r>
        <w:rPr>
          <w:rFonts w:ascii="Times New Roman" w:eastAsia="Times New Roman" w:hAnsi="Times New Roman" w:cs="Times New Roman"/>
          <w:sz w:val="24"/>
          <w:szCs w:val="24"/>
        </w:rPr>
        <w:t>еформации и деструкции из-за сезонного проседания почвы.</w:t>
      </w:r>
    </w:p>
    <w:p w:rsidR="00000000" w:rsidRDefault="00710FCD">
      <w:pPr>
        <w:shd w:val="clear" w:color="auto" w:fill="FFFFFF"/>
        <w:tabs>
          <w:tab w:val="left" w:pos="3264"/>
          <w:tab w:val="left" w:pos="6278"/>
          <w:tab w:val="left" w:pos="8765"/>
        </w:tabs>
        <w:spacing w:before="197" w:line="317" w:lineRule="exact"/>
        <w:ind w:right="10" w:firstLine="360"/>
        <w:jc w:val="both"/>
      </w:pPr>
      <w:r>
        <w:rPr>
          <w:rFonts w:ascii="Times New Roman" w:eastAsia="Times New Roman" w:hAnsi="Times New Roman" w:cs="Times New Roman"/>
          <w:sz w:val="24"/>
          <w:szCs w:val="24"/>
        </w:rPr>
        <w:t>Поддержание канализации в любых условиях в герметичном состоянии решается с</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помощью</w:t>
      </w:r>
      <w:r>
        <w:rPr>
          <w:rFonts w:eastAsia="Times New Roman"/>
          <w:sz w:val="24"/>
          <w:szCs w:val="24"/>
        </w:rPr>
        <w:tab/>
      </w:r>
      <w:r>
        <w:rPr>
          <w:rFonts w:ascii="Times New Roman" w:eastAsia="Times New Roman" w:hAnsi="Times New Roman" w:cs="Times New Roman"/>
          <w:spacing w:val="-2"/>
          <w:sz w:val="24"/>
          <w:szCs w:val="24"/>
        </w:rPr>
        <w:t>выбора</w:t>
      </w:r>
      <w:r>
        <w:rPr>
          <w:rFonts w:eastAsia="Times New Roman"/>
          <w:sz w:val="24"/>
          <w:szCs w:val="24"/>
        </w:rPr>
        <w:tab/>
      </w:r>
      <w:r>
        <w:rPr>
          <w:rFonts w:ascii="Times New Roman" w:eastAsia="Times New Roman" w:hAnsi="Times New Roman" w:cs="Times New Roman"/>
          <w:spacing w:val="-3"/>
          <w:sz w:val="24"/>
          <w:szCs w:val="24"/>
        </w:rPr>
        <w:t>ее</w:t>
      </w:r>
      <w:r>
        <w:rPr>
          <w:rFonts w:eastAsia="Times New Roman"/>
          <w:sz w:val="24"/>
          <w:szCs w:val="24"/>
        </w:rPr>
        <w:tab/>
      </w:r>
      <w:r>
        <w:rPr>
          <w:rFonts w:ascii="Times New Roman" w:eastAsia="Times New Roman" w:hAnsi="Times New Roman" w:cs="Times New Roman"/>
          <w:sz w:val="24"/>
          <w:szCs w:val="24"/>
        </w:rPr>
        <w:t>типа.</w:t>
      </w:r>
    </w:p>
    <w:p w:rsidR="00000000" w:rsidRDefault="00710FCD">
      <w:pPr>
        <w:shd w:val="clear" w:color="auto" w:fill="FFFFFF"/>
        <w:tabs>
          <w:tab w:val="left" w:pos="8813"/>
        </w:tabs>
        <w:spacing w:before="312" w:line="317" w:lineRule="exact"/>
        <w:ind w:firstLine="706"/>
        <w:jc w:val="both"/>
      </w:pPr>
      <w:r>
        <w:rPr>
          <w:rFonts w:ascii="Times New Roman" w:eastAsia="Times New Roman" w:hAnsi="Times New Roman" w:cs="Times New Roman"/>
          <w:sz w:val="24"/>
          <w:szCs w:val="24"/>
        </w:rPr>
        <w:t>Трубы для наружной канализации должны обладать кольцевой жесткостью,</w:t>
      </w:r>
      <w:r>
        <w:rPr>
          <w:rFonts w:ascii="Times New Roman" w:eastAsia="Times New Roman" w:hAnsi="Times New Roman" w:cs="Times New Roman"/>
          <w:sz w:val="24"/>
          <w:szCs w:val="24"/>
        </w:rPr>
        <w:br/>
        <w:t>стойкостью к агрессивным среда</w:t>
      </w:r>
      <w:r>
        <w:rPr>
          <w:rFonts w:ascii="Times New Roman" w:eastAsia="Times New Roman" w:hAnsi="Times New Roman" w:cs="Times New Roman"/>
          <w:sz w:val="24"/>
          <w:szCs w:val="24"/>
        </w:rPr>
        <w:t>м не только внутри, но и снаружи. Поэтому трубы из</w:t>
      </w:r>
      <w:r>
        <w:rPr>
          <w:rFonts w:ascii="Times New Roman" w:eastAsia="Times New Roman" w:hAnsi="Times New Roman" w:cs="Times New Roman"/>
          <w:sz w:val="24"/>
          <w:szCs w:val="24"/>
        </w:rPr>
        <w:br/>
        <w:t>полипропилена выпускают двухслойными — с профилированной усиленной внешней</w:t>
      </w:r>
      <w:r>
        <w:rPr>
          <w:rFonts w:ascii="Times New Roman" w:eastAsia="Times New Roman" w:hAnsi="Times New Roman" w:cs="Times New Roman"/>
          <w:sz w:val="24"/>
          <w:szCs w:val="24"/>
        </w:rPr>
        <w:br/>
        <w:t>стенкой — катодная защита и обслуживание им не требуется. Сегодня в продаже</w:t>
      </w:r>
      <w:r>
        <w:rPr>
          <w:rFonts w:ascii="Times New Roman" w:eastAsia="Times New Roman" w:hAnsi="Times New Roman" w:cs="Times New Roman"/>
          <w:sz w:val="24"/>
          <w:szCs w:val="24"/>
        </w:rPr>
        <w:br/>
      </w:r>
      <w:r>
        <w:rPr>
          <w:rFonts w:ascii="Times New Roman" w:eastAsia="Times New Roman" w:hAnsi="Times New Roman" w:cs="Times New Roman"/>
          <w:spacing w:val="-9"/>
          <w:sz w:val="24"/>
          <w:szCs w:val="24"/>
        </w:rPr>
        <w:t>предлагается     пластиковая     трубная     продукция</w:t>
      </w:r>
      <w:r>
        <w:rPr>
          <w:rFonts w:ascii="Times New Roman" w:eastAsia="Times New Roman" w:hAnsi="Times New Roman" w:cs="Times New Roman"/>
          <w:spacing w:val="-9"/>
          <w:sz w:val="24"/>
          <w:szCs w:val="24"/>
        </w:rPr>
        <w:t xml:space="preserve">     разных     фирм     производителей</w:t>
      </w:r>
      <w:r>
        <w:rPr>
          <w:rFonts w:eastAsia="Times New Roman"/>
          <w:sz w:val="24"/>
          <w:szCs w:val="24"/>
        </w:rPr>
        <w:tab/>
      </w:r>
      <w:r>
        <w:rPr>
          <w:rFonts w:ascii="Times New Roman" w:eastAsia="Times New Roman" w:hAnsi="Times New Roman" w:cs="Times New Roman"/>
          <w:spacing w:val="-20"/>
          <w:sz w:val="24"/>
          <w:szCs w:val="24"/>
        </w:rPr>
        <w:t>—     и</w:t>
      </w:r>
    </w:p>
    <w:p w:rsidR="00000000" w:rsidRDefault="00710FCD">
      <w:pPr>
        <w:shd w:val="clear" w:color="auto" w:fill="FFFFFF"/>
        <w:spacing w:line="317" w:lineRule="exact"/>
      </w:pPr>
      <w:r>
        <w:rPr>
          <w:rFonts w:ascii="Times New Roman" w:eastAsia="Times New Roman" w:hAnsi="Times New Roman" w:cs="Times New Roman"/>
          <w:sz w:val="24"/>
          <w:szCs w:val="24"/>
        </w:rPr>
        <w:t>зарубежных и отечественных.</w:t>
      </w:r>
    </w:p>
    <w:p w:rsidR="00000000" w:rsidRDefault="00710FCD">
      <w:pPr>
        <w:shd w:val="clear" w:color="auto" w:fill="FFFFFF"/>
        <w:spacing w:before="830" w:line="317" w:lineRule="exact"/>
        <w:ind w:firstLine="768"/>
      </w:pPr>
      <w:r>
        <w:rPr>
          <w:rFonts w:ascii="Times New Roman" w:eastAsia="Times New Roman" w:hAnsi="Times New Roman" w:cs="Times New Roman"/>
          <w:spacing w:val="-7"/>
          <w:sz w:val="24"/>
          <w:szCs w:val="24"/>
        </w:rPr>
        <w:t xml:space="preserve">Для   наружной   канализации   в   данном   конкретном   случае,   можно   рассматривать </w:t>
      </w:r>
      <w:r>
        <w:rPr>
          <w:rFonts w:ascii="Times New Roman" w:eastAsia="Times New Roman" w:hAnsi="Times New Roman" w:cs="Times New Roman"/>
          <w:sz w:val="24"/>
          <w:szCs w:val="24"/>
        </w:rPr>
        <w:t>трубы двух видов:</w:t>
      </w:r>
    </w:p>
    <w:p w:rsidR="00000000" w:rsidRDefault="00710FCD">
      <w:pPr>
        <w:shd w:val="clear" w:color="auto" w:fill="FFFFFF"/>
        <w:spacing w:before="552"/>
        <w:ind w:right="10"/>
        <w:jc w:val="right"/>
      </w:pPr>
      <w:r>
        <w:t>147</w:t>
      </w:r>
    </w:p>
    <w:p w:rsidR="00000000" w:rsidRDefault="00710FCD">
      <w:pPr>
        <w:shd w:val="clear" w:color="auto" w:fill="FFFFFF"/>
        <w:spacing w:before="552"/>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after="298" w:line="235" w:lineRule="exact"/>
        <w:ind w:left="1872" w:right="1728"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w:t>
      </w:r>
      <w:r>
        <w:rPr>
          <w:rFonts w:eastAsia="Times New Roman" w:cs="Times New Roman"/>
          <w:b/>
          <w:bCs/>
          <w:spacing w:val="-5"/>
        </w:rPr>
        <w:t>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after="298" w:line="235" w:lineRule="exact"/>
        <w:ind w:left="1872" w:right="1728" w:firstLine="552"/>
        <w:sectPr w:rsidR="00000000">
          <w:pgSz w:w="11909" w:h="16834"/>
          <w:pgMar w:top="702" w:right="850" w:bottom="360" w:left="1704" w:header="720" w:footer="720" w:gutter="0"/>
          <w:cols w:space="60"/>
          <w:noEndnote/>
        </w:sectPr>
      </w:pPr>
    </w:p>
    <w:p w:rsidR="00000000" w:rsidRDefault="00710FCD">
      <w:pPr>
        <w:shd w:val="clear" w:color="auto" w:fill="FFFFFF"/>
      </w:pPr>
    </w:p>
    <w:p w:rsidR="00000000" w:rsidRDefault="00710FCD">
      <w:pPr>
        <w:shd w:val="clear" w:color="auto" w:fill="FFFFFF"/>
        <w:tabs>
          <w:tab w:val="left" w:pos="6658"/>
        </w:tabs>
        <w:spacing w:line="317" w:lineRule="exact"/>
      </w:pPr>
      <w:r>
        <w:br w:type="column"/>
      </w:r>
      <w:r>
        <w:rPr>
          <w:rFonts w:ascii="Times New Roman" w:eastAsia="Times New Roman" w:hAnsi="Times New Roman" w:cs="Times New Roman"/>
          <w:spacing w:val="-6"/>
          <w:sz w:val="24"/>
          <w:szCs w:val="24"/>
        </w:rPr>
        <w:t xml:space="preserve">наружная   двухслойная   гофрированная   канализация   из   полипропилена   </w:t>
      </w:r>
      <w:r>
        <w:rPr>
          <w:rFonts w:ascii="Times New Roman" w:eastAsia="Times New Roman" w:hAnsi="Times New Roman" w:cs="Times New Roman"/>
          <w:spacing w:val="-6"/>
          <w:sz w:val="24"/>
          <w:szCs w:val="24"/>
          <w:lang w:val="en-US"/>
        </w:rPr>
        <w:t>Pro   Aqua</w:t>
      </w:r>
      <w:r>
        <w:rPr>
          <w:rFonts w:ascii="Times New Roman" w:eastAsia="Times New Roman" w:hAnsi="Times New Roman" w:cs="Times New Roman"/>
          <w:spacing w:val="-6"/>
          <w:sz w:val="24"/>
          <w:szCs w:val="24"/>
          <w:lang w:val="en-US"/>
        </w:rPr>
        <w:br/>
      </w:r>
      <w:r>
        <w:rPr>
          <w:rFonts w:ascii="Times New Roman" w:eastAsia="Times New Roman" w:hAnsi="Times New Roman" w:cs="Times New Roman"/>
          <w:spacing w:val="-12"/>
          <w:sz w:val="24"/>
          <w:szCs w:val="24"/>
          <w:lang w:val="en-US"/>
        </w:rPr>
        <w:t xml:space="preserve">ProKan       </w:t>
      </w:r>
      <w:r>
        <w:rPr>
          <w:rFonts w:ascii="Times New Roman" w:eastAsia="Times New Roman" w:hAnsi="Times New Roman" w:cs="Times New Roman"/>
          <w:spacing w:val="-12"/>
          <w:sz w:val="24"/>
          <w:szCs w:val="24"/>
        </w:rPr>
        <w:t xml:space="preserve">и       фасонные       изделия       </w:t>
      </w:r>
      <w:r>
        <w:rPr>
          <w:rFonts w:ascii="Times New Roman" w:eastAsia="Times New Roman" w:hAnsi="Times New Roman" w:cs="Times New Roman"/>
          <w:spacing w:val="-12"/>
          <w:sz w:val="24"/>
          <w:szCs w:val="24"/>
          <w:lang w:val="en-US"/>
        </w:rPr>
        <w:t>WAVIN       X-STREAM;</w:t>
      </w:r>
      <w:r>
        <w:rPr>
          <w:rFonts w:eastAsia="Times New Roman" w:hAnsi="Times New Roman"/>
          <w:sz w:val="24"/>
          <w:szCs w:val="24"/>
          <w:lang w:val="en-US"/>
        </w:rPr>
        <w:tab/>
      </w:r>
      <w:r>
        <w:rPr>
          <w:rFonts w:ascii="Times New Roman" w:eastAsia="Times New Roman" w:hAnsi="Times New Roman" w:cs="Times New Roman"/>
          <w:spacing w:val="-2"/>
          <w:sz w:val="24"/>
          <w:szCs w:val="24"/>
        </w:rPr>
        <w:t>полипропиленовые</w:t>
      </w:r>
    </w:p>
    <w:p w:rsidR="00000000" w:rsidRDefault="00710FCD">
      <w:pPr>
        <w:shd w:val="clear" w:color="auto" w:fill="FFFFFF"/>
        <w:tabs>
          <w:tab w:val="left" w:pos="2030"/>
          <w:tab w:val="left" w:pos="2558"/>
          <w:tab w:val="left" w:pos="4310"/>
          <w:tab w:val="left" w:pos="5549"/>
          <w:tab w:val="left" w:pos="7022"/>
        </w:tabs>
        <w:spacing w:line="317" w:lineRule="exact"/>
      </w:pPr>
      <w:r>
        <w:rPr>
          <w:rFonts w:ascii="Times New Roman" w:eastAsia="Times New Roman" w:hAnsi="Times New Roman" w:cs="Times New Roman"/>
          <w:spacing w:val="-2"/>
          <w:sz w:val="24"/>
          <w:szCs w:val="24"/>
        </w:rPr>
        <w:t>гофрированные</w:t>
      </w:r>
      <w:r>
        <w:rPr>
          <w:rFonts w:eastAsia="Times New Roman"/>
          <w:sz w:val="24"/>
          <w:szCs w:val="24"/>
        </w:rPr>
        <w:tab/>
      </w:r>
      <w:r>
        <w:rPr>
          <w:rFonts w:ascii="Times New Roman" w:eastAsia="Times New Roman" w:hAnsi="Times New Roman" w:cs="Times New Roman"/>
          <w:sz w:val="24"/>
          <w:szCs w:val="24"/>
        </w:rPr>
        <w:t>с</w:t>
      </w:r>
      <w:r>
        <w:rPr>
          <w:rFonts w:eastAsia="Times New Roman"/>
          <w:sz w:val="24"/>
          <w:szCs w:val="24"/>
        </w:rPr>
        <w:tab/>
      </w:r>
      <w:r>
        <w:rPr>
          <w:rFonts w:ascii="Times New Roman" w:eastAsia="Times New Roman" w:hAnsi="Times New Roman" w:cs="Times New Roman"/>
          <w:spacing w:val="-2"/>
          <w:sz w:val="24"/>
          <w:szCs w:val="24"/>
        </w:rPr>
        <w:t>двухслойной</w:t>
      </w:r>
      <w:r>
        <w:rPr>
          <w:rFonts w:eastAsia="Times New Roman"/>
          <w:sz w:val="24"/>
          <w:szCs w:val="24"/>
        </w:rPr>
        <w:tab/>
      </w:r>
      <w:r>
        <w:rPr>
          <w:rFonts w:ascii="Times New Roman" w:eastAsia="Times New Roman" w:hAnsi="Times New Roman" w:cs="Times New Roman"/>
          <w:spacing w:val="-2"/>
          <w:sz w:val="24"/>
          <w:szCs w:val="24"/>
        </w:rPr>
        <w:t>стенкой</w:t>
      </w:r>
      <w:r>
        <w:rPr>
          <w:rFonts w:eastAsia="Times New Roman"/>
          <w:sz w:val="24"/>
          <w:szCs w:val="24"/>
        </w:rPr>
        <w:tab/>
      </w:r>
      <w:r>
        <w:rPr>
          <w:rFonts w:ascii="Times New Roman" w:eastAsia="Times New Roman" w:hAnsi="Times New Roman" w:cs="Times New Roman"/>
          <w:spacing w:val="-3"/>
          <w:sz w:val="24"/>
          <w:szCs w:val="24"/>
        </w:rPr>
        <w:t>«Прагма»,</w:t>
      </w:r>
      <w:r>
        <w:rPr>
          <w:rFonts w:eastAsia="Times New Roman" w:hAnsi="Times New Roman"/>
          <w:sz w:val="24"/>
          <w:szCs w:val="24"/>
        </w:rPr>
        <w:tab/>
      </w:r>
      <w:r>
        <w:rPr>
          <w:rFonts w:ascii="Times New Roman" w:eastAsia="Times New Roman" w:hAnsi="Times New Roman" w:cs="Times New Roman"/>
          <w:spacing w:val="-2"/>
          <w:sz w:val="24"/>
          <w:szCs w:val="24"/>
        </w:rPr>
        <w:t>гофрированные</w:t>
      </w:r>
    </w:p>
    <w:p w:rsidR="00000000" w:rsidRDefault="00710FCD">
      <w:pPr>
        <w:shd w:val="clear" w:color="auto" w:fill="FFFFFF"/>
        <w:spacing w:line="317" w:lineRule="exact"/>
      </w:pPr>
      <w:r>
        <w:rPr>
          <w:rFonts w:ascii="Times New Roman" w:eastAsia="Times New Roman" w:hAnsi="Times New Roman" w:cs="Times New Roman"/>
          <w:sz w:val="24"/>
          <w:szCs w:val="24"/>
        </w:rPr>
        <w:t>канализационные трубы Корсис или аналогичные;</w:t>
      </w:r>
    </w:p>
    <w:p w:rsidR="00000000" w:rsidRDefault="00710FCD">
      <w:pPr>
        <w:shd w:val="clear" w:color="auto" w:fill="FFFFFF"/>
        <w:spacing w:line="317" w:lineRule="exact"/>
        <w:sectPr w:rsidR="00000000">
          <w:type w:val="continuous"/>
          <w:pgSz w:w="11909" w:h="16834"/>
          <w:pgMar w:top="702" w:right="850" w:bottom="360" w:left="2074" w:header="720" w:footer="720" w:gutter="0"/>
          <w:cols w:num="2" w:space="720" w:equalWidth="0">
            <w:col w:w="720" w:space="0"/>
            <w:col w:w="8635"/>
          </w:cols>
          <w:noEndnote/>
        </w:sectPr>
      </w:pPr>
    </w:p>
    <w:p w:rsidR="00000000" w:rsidRDefault="00710FCD">
      <w:pPr>
        <w:shd w:val="clear" w:color="auto" w:fill="FFFFFF"/>
        <w:spacing w:before="696" w:line="322" w:lineRule="exact"/>
        <w:ind w:left="730" w:hanging="360"/>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гладкая наружная канализация из полипропилена - трубы </w:t>
      </w:r>
      <w:r>
        <w:rPr>
          <w:rFonts w:ascii="Times New Roman" w:eastAsia="Times New Roman" w:hAnsi="Times New Roman" w:cs="Times New Roman"/>
          <w:sz w:val="24"/>
          <w:szCs w:val="24"/>
          <w:lang w:val="en-US"/>
        </w:rPr>
        <w:t xml:space="preserve">Pro Aqua </w:t>
      </w:r>
      <w:r>
        <w:rPr>
          <w:rFonts w:ascii="Times New Roman" w:eastAsia="Times New Roman" w:hAnsi="Times New Roman" w:cs="Times New Roman"/>
          <w:sz w:val="24"/>
          <w:szCs w:val="24"/>
        </w:rPr>
        <w:t xml:space="preserve">ПП-НАР и </w:t>
      </w:r>
      <w:r>
        <w:rPr>
          <w:rFonts w:ascii="Times New Roman" w:eastAsia="Times New Roman" w:hAnsi="Times New Roman" w:cs="Times New Roman"/>
          <w:spacing w:val="-1"/>
          <w:sz w:val="24"/>
          <w:szCs w:val="24"/>
        </w:rPr>
        <w:t xml:space="preserve">фасонные изделия из ПВХ (поливинилхлорид) </w:t>
      </w:r>
      <w:r>
        <w:rPr>
          <w:rFonts w:ascii="Times New Roman" w:eastAsia="Times New Roman" w:hAnsi="Times New Roman" w:cs="Times New Roman"/>
          <w:spacing w:val="-1"/>
          <w:sz w:val="24"/>
          <w:szCs w:val="24"/>
          <w:lang w:val="en-US"/>
        </w:rPr>
        <w:t xml:space="preserve">WAVIN </w:t>
      </w:r>
      <w:r>
        <w:rPr>
          <w:rFonts w:ascii="Times New Roman" w:eastAsia="Times New Roman" w:hAnsi="Times New Roman" w:cs="Times New Roman"/>
          <w:spacing w:val="-1"/>
          <w:sz w:val="24"/>
          <w:szCs w:val="24"/>
        </w:rPr>
        <w:t>или ана</w:t>
      </w:r>
      <w:r>
        <w:rPr>
          <w:rFonts w:ascii="Times New Roman" w:eastAsia="Times New Roman" w:hAnsi="Times New Roman" w:cs="Times New Roman"/>
          <w:spacing w:val="-1"/>
          <w:sz w:val="24"/>
          <w:szCs w:val="24"/>
        </w:rPr>
        <w:t>логичные.</w:t>
      </w:r>
    </w:p>
    <w:p w:rsidR="00000000" w:rsidRDefault="00710FCD">
      <w:pPr>
        <w:shd w:val="clear" w:color="auto" w:fill="FFFFFF"/>
        <w:spacing w:before="226"/>
        <w:ind w:left="706"/>
      </w:pPr>
      <w:r>
        <w:rPr>
          <w:rFonts w:ascii="Times New Roman" w:hAnsi="Times New Roman" w:cs="Times New Roman"/>
          <w:i/>
          <w:iCs/>
          <w:sz w:val="24"/>
          <w:szCs w:val="24"/>
        </w:rPr>
        <w:t>4.</w:t>
      </w:r>
      <w:r>
        <w:rPr>
          <w:rFonts w:ascii="Times New Roman" w:eastAsia="Times New Roman" w:hAnsi="Times New Roman" w:cs="Times New Roman"/>
          <w:i/>
          <w:iCs/>
          <w:sz w:val="24"/>
          <w:szCs w:val="24"/>
        </w:rPr>
        <w:t>Автоматизация и диспетчеризация насосных станций, автоматизация ЖКХ.</w:t>
      </w:r>
    </w:p>
    <w:p w:rsidR="00000000" w:rsidRDefault="00710FCD">
      <w:pPr>
        <w:shd w:val="clear" w:color="auto" w:fill="FFFFFF"/>
        <w:spacing w:before="130" w:line="413" w:lineRule="exact"/>
        <w:ind w:right="14" w:firstLine="566"/>
        <w:jc w:val="both"/>
      </w:pPr>
      <w:r>
        <w:rPr>
          <w:rFonts w:ascii="Times New Roman" w:eastAsia="Times New Roman" w:hAnsi="Times New Roman" w:cs="Times New Roman"/>
          <w:sz w:val="24"/>
          <w:szCs w:val="24"/>
        </w:rPr>
        <w:t>В настоящее время диспетчеризация, телемеханизация и автоматизирование систем управления на предприятиях, осуществляющих отведение сточных вод, не применяются.</w:t>
      </w:r>
    </w:p>
    <w:p w:rsidR="00000000" w:rsidRDefault="00710FCD">
      <w:pPr>
        <w:shd w:val="clear" w:color="auto" w:fill="FFFFFF"/>
        <w:spacing w:line="413" w:lineRule="exact"/>
        <w:ind w:left="10" w:right="5" w:firstLine="566"/>
        <w:jc w:val="both"/>
      </w:pPr>
      <w:r>
        <w:rPr>
          <w:rFonts w:ascii="Times New Roman" w:eastAsia="Times New Roman" w:hAnsi="Times New Roman" w:cs="Times New Roman"/>
          <w:sz w:val="24"/>
          <w:szCs w:val="24"/>
        </w:rPr>
        <w:t>Специалистами О</w:t>
      </w:r>
      <w:r>
        <w:rPr>
          <w:rFonts w:ascii="Times New Roman" w:eastAsia="Times New Roman" w:hAnsi="Times New Roman" w:cs="Times New Roman"/>
          <w:sz w:val="24"/>
          <w:szCs w:val="24"/>
        </w:rPr>
        <w:t xml:space="preserve">АО «Анапа Водоканал» рассматривался вопрос о необходимости оснащения процессов очистки воды необходимыми средствами диспетчеризации и </w:t>
      </w:r>
      <w:r>
        <w:rPr>
          <w:rFonts w:ascii="Times New Roman" w:eastAsia="Times New Roman" w:hAnsi="Times New Roman" w:cs="Times New Roman"/>
          <w:spacing w:val="-1"/>
          <w:sz w:val="24"/>
          <w:szCs w:val="24"/>
        </w:rPr>
        <w:t>автоматизации. Ведется активная работа в этом направлении. Однако большое количество проблем, которые необходимо решать па</w:t>
      </w:r>
      <w:r>
        <w:rPr>
          <w:rFonts w:ascii="Times New Roman" w:eastAsia="Times New Roman" w:hAnsi="Times New Roman" w:cs="Times New Roman"/>
          <w:spacing w:val="-1"/>
          <w:sz w:val="24"/>
          <w:szCs w:val="24"/>
        </w:rPr>
        <w:t xml:space="preserve">раллельно с этим вопросом или до его внедрения, </w:t>
      </w:r>
      <w:r>
        <w:rPr>
          <w:rFonts w:ascii="Times New Roman" w:eastAsia="Times New Roman" w:hAnsi="Times New Roman" w:cs="Times New Roman"/>
          <w:sz w:val="24"/>
          <w:szCs w:val="24"/>
        </w:rPr>
        <w:t>в отсутствии достаточного финансового обеспечения, не дало возможности для осуществления этого мероприятия.</w:t>
      </w:r>
    </w:p>
    <w:p w:rsidR="00000000" w:rsidRDefault="00710FCD">
      <w:pPr>
        <w:shd w:val="clear" w:color="auto" w:fill="FFFFFF"/>
        <w:spacing w:line="413" w:lineRule="exact"/>
        <w:ind w:left="5" w:right="10" w:firstLine="562"/>
        <w:jc w:val="both"/>
      </w:pPr>
      <w:r>
        <w:rPr>
          <w:rFonts w:ascii="Times New Roman" w:eastAsia="Times New Roman" w:hAnsi="Times New Roman" w:cs="Times New Roman"/>
          <w:sz w:val="24"/>
          <w:szCs w:val="24"/>
        </w:rPr>
        <w:t>Диспетчеризация, телемеханизация и автоматизация систем управления режимами водоотведения будет расс</w:t>
      </w:r>
      <w:r>
        <w:rPr>
          <w:rFonts w:ascii="Times New Roman" w:eastAsia="Times New Roman" w:hAnsi="Times New Roman" w:cs="Times New Roman"/>
          <w:sz w:val="24"/>
          <w:szCs w:val="24"/>
        </w:rPr>
        <w:t>мотрена и расценена, как одно из основных мероприятий по развитию схемы водоотведения города-курорта Анапа.</w:t>
      </w:r>
    </w:p>
    <w:p w:rsidR="00000000" w:rsidRDefault="00710FCD">
      <w:pPr>
        <w:shd w:val="clear" w:color="auto" w:fill="FFFFFF"/>
        <w:spacing w:line="413" w:lineRule="exact"/>
        <w:ind w:left="576"/>
      </w:pPr>
      <w:r>
        <w:rPr>
          <w:rFonts w:ascii="Times New Roman" w:eastAsia="Times New Roman" w:hAnsi="Times New Roman" w:cs="Times New Roman"/>
          <w:spacing w:val="-1"/>
          <w:sz w:val="24"/>
          <w:szCs w:val="24"/>
        </w:rPr>
        <w:t>Основные функции системы автоматизации включают:</w:t>
      </w:r>
    </w:p>
    <w:p w:rsidR="00000000" w:rsidRDefault="00710FCD" w:rsidP="00710FCD">
      <w:pPr>
        <w:numPr>
          <w:ilvl w:val="0"/>
          <w:numId w:val="10"/>
        </w:numPr>
        <w:shd w:val="clear" w:color="auto" w:fill="FFFFFF"/>
        <w:tabs>
          <w:tab w:val="left" w:pos="427"/>
        </w:tabs>
        <w:spacing w:before="5" w:line="422"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автоматическое управление электрическими машинами КНС и очистных сооружений, </w:t>
      </w:r>
      <w:r>
        <w:rPr>
          <w:rFonts w:ascii="Times New Roman" w:eastAsia="Times New Roman" w:hAnsi="Times New Roman" w:cs="Times New Roman"/>
          <w:sz w:val="24"/>
          <w:szCs w:val="24"/>
        </w:rPr>
        <w:t>согласно технологи</w:t>
      </w:r>
      <w:r>
        <w:rPr>
          <w:rFonts w:ascii="Times New Roman" w:eastAsia="Times New Roman" w:hAnsi="Times New Roman" w:cs="Times New Roman"/>
          <w:sz w:val="24"/>
          <w:szCs w:val="24"/>
        </w:rPr>
        <w:t>ческого алгоритма работы;</w:t>
      </w:r>
    </w:p>
    <w:p w:rsidR="00000000" w:rsidRDefault="00710FCD" w:rsidP="00710FCD">
      <w:pPr>
        <w:numPr>
          <w:ilvl w:val="0"/>
          <w:numId w:val="10"/>
        </w:numPr>
        <w:shd w:val="clear" w:color="auto" w:fill="FFFFFF"/>
        <w:tabs>
          <w:tab w:val="left" w:pos="427"/>
        </w:tabs>
        <w:spacing w:line="422" w:lineRule="exact"/>
        <w:ind w:left="77"/>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визуализация датчиков уровня канализационной станции;</w:t>
      </w:r>
    </w:p>
    <w:p w:rsidR="00000000" w:rsidRDefault="00710FCD" w:rsidP="00710FCD">
      <w:pPr>
        <w:numPr>
          <w:ilvl w:val="0"/>
          <w:numId w:val="10"/>
        </w:numPr>
        <w:shd w:val="clear" w:color="auto" w:fill="FFFFFF"/>
        <w:tabs>
          <w:tab w:val="left" w:pos="427"/>
        </w:tabs>
        <w:spacing w:line="422"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визуализация состояния (ВКЛ-ВЫКЛ) каждого электродвигателя канализационной станции и очистных сооружений;</w:t>
      </w:r>
    </w:p>
    <w:p w:rsidR="00000000" w:rsidRDefault="00710FCD" w:rsidP="00710FCD">
      <w:pPr>
        <w:numPr>
          <w:ilvl w:val="0"/>
          <w:numId w:val="10"/>
        </w:numPr>
        <w:shd w:val="clear" w:color="auto" w:fill="FFFFFF"/>
        <w:tabs>
          <w:tab w:val="left" w:pos="427"/>
        </w:tabs>
        <w:spacing w:before="5" w:line="422"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возможность    ручной    блокировки    отдельного    насос</w:t>
      </w:r>
      <w:r>
        <w:rPr>
          <w:rFonts w:ascii="Times New Roman" w:eastAsia="Times New Roman" w:hAnsi="Times New Roman" w:cs="Times New Roman"/>
          <w:sz w:val="24"/>
          <w:szCs w:val="24"/>
        </w:rPr>
        <w:t>а    на    время    проведения технического обслуживания;</w:t>
      </w:r>
    </w:p>
    <w:p w:rsidR="00000000" w:rsidRDefault="00710FCD" w:rsidP="00710FCD">
      <w:pPr>
        <w:numPr>
          <w:ilvl w:val="0"/>
          <w:numId w:val="10"/>
        </w:numPr>
        <w:shd w:val="clear" w:color="auto" w:fill="FFFFFF"/>
        <w:tabs>
          <w:tab w:val="left" w:pos="427"/>
        </w:tabs>
        <w:spacing w:before="5" w:line="422"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автоматическое отключение электродвигателей при наличии сигнала внешней ошибки </w:t>
      </w:r>
      <w:r>
        <w:rPr>
          <w:rFonts w:ascii="Times New Roman" w:eastAsia="Times New Roman" w:hAnsi="Times New Roman" w:cs="Times New Roman"/>
          <w:sz w:val="24"/>
          <w:szCs w:val="24"/>
        </w:rPr>
        <w:t>(тепловое реле или иной релейный контакт);</w:t>
      </w:r>
    </w:p>
    <w:p w:rsidR="00000000" w:rsidRDefault="00710FCD" w:rsidP="00710FCD">
      <w:pPr>
        <w:numPr>
          <w:ilvl w:val="0"/>
          <w:numId w:val="10"/>
        </w:numPr>
        <w:shd w:val="clear" w:color="auto" w:fill="FFFFFF"/>
        <w:tabs>
          <w:tab w:val="left" w:pos="427"/>
        </w:tabs>
        <w:spacing w:before="5" w:line="422" w:lineRule="exact"/>
        <w:ind w:left="7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снижение пиковых электрических и механических нагрузок на систему;</w:t>
      </w:r>
    </w:p>
    <w:p w:rsidR="00000000" w:rsidRDefault="00710FCD" w:rsidP="00710FCD">
      <w:pPr>
        <w:numPr>
          <w:ilvl w:val="0"/>
          <w:numId w:val="10"/>
        </w:numPr>
        <w:shd w:val="clear" w:color="auto" w:fill="FFFFFF"/>
        <w:tabs>
          <w:tab w:val="left" w:pos="427"/>
        </w:tabs>
        <w:spacing w:before="5" w:line="422" w:lineRule="exact"/>
        <w:ind w:left="77"/>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шкаф управления насосами обеспечивает ручной запуск насосов;</w:t>
      </w:r>
    </w:p>
    <w:p w:rsidR="00000000" w:rsidRDefault="00710FCD" w:rsidP="00710FCD">
      <w:pPr>
        <w:numPr>
          <w:ilvl w:val="0"/>
          <w:numId w:val="10"/>
        </w:numPr>
        <w:shd w:val="clear" w:color="auto" w:fill="FFFFFF"/>
        <w:tabs>
          <w:tab w:val="left" w:pos="427"/>
        </w:tabs>
        <w:spacing w:line="422"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автоматический    запуск    насосной    станции    после    аварийных    ситуаций    при восстановлении питающего напряжения или подачи стоков;</w:t>
      </w:r>
    </w:p>
    <w:p w:rsidR="00000000" w:rsidRDefault="00710FCD" w:rsidP="00710FCD">
      <w:pPr>
        <w:numPr>
          <w:ilvl w:val="0"/>
          <w:numId w:val="10"/>
        </w:numPr>
        <w:shd w:val="clear" w:color="auto" w:fill="FFFFFF"/>
        <w:tabs>
          <w:tab w:val="left" w:pos="427"/>
        </w:tabs>
        <w:spacing w:line="422" w:lineRule="exact"/>
        <w:ind w:left="7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передача сигнала аварий по каналу </w:t>
      </w:r>
      <w:r>
        <w:rPr>
          <w:rFonts w:ascii="Times New Roman" w:eastAsia="Times New Roman" w:hAnsi="Times New Roman" w:cs="Times New Roman"/>
          <w:sz w:val="24"/>
          <w:szCs w:val="24"/>
          <w:lang w:val="en-US"/>
        </w:rPr>
        <w:t xml:space="preserve">GSM </w:t>
      </w: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систему диспетчеризации ЖКХ.</w:t>
      </w:r>
    </w:p>
    <w:p w:rsidR="00000000" w:rsidRDefault="00710FCD">
      <w:pPr>
        <w:shd w:val="clear" w:color="auto" w:fill="FFFFFF"/>
        <w:spacing w:before="250"/>
        <w:ind w:right="5"/>
        <w:jc w:val="right"/>
      </w:pPr>
      <w:r>
        <w:rPr>
          <w:spacing w:val="-8"/>
          <w:sz w:val="18"/>
          <w:szCs w:val="18"/>
        </w:rPr>
        <w:t>148</w:t>
      </w:r>
    </w:p>
    <w:p w:rsidR="00000000" w:rsidRDefault="00710FCD">
      <w:pPr>
        <w:shd w:val="clear" w:color="auto" w:fill="FFFFFF"/>
        <w:spacing w:before="250"/>
        <w:ind w:right="5"/>
        <w:jc w:val="right"/>
        <w:sectPr w:rsidR="00000000">
          <w:type w:val="continuous"/>
          <w:pgSz w:w="11909" w:h="16834"/>
          <w:pgMar w:top="70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16" w:line="418" w:lineRule="exact"/>
        <w:ind w:left="10" w:firstLine="566"/>
      </w:pPr>
      <w:r>
        <w:rPr>
          <w:rFonts w:ascii="Times New Roman" w:eastAsia="Times New Roman" w:hAnsi="Times New Roman" w:cs="Times New Roman"/>
          <w:sz w:val="24"/>
          <w:szCs w:val="24"/>
        </w:rPr>
        <w:t>Система автоматизации ЖКХ и управления станцией биологической очистки и очистки промышленных сточных вод:</w:t>
      </w:r>
    </w:p>
    <w:p w:rsidR="00000000" w:rsidRDefault="00710FCD" w:rsidP="00710FCD">
      <w:pPr>
        <w:numPr>
          <w:ilvl w:val="0"/>
          <w:numId w:val="10"/>
        </w:numPr>
        <w:shd w:val="clear" w:color="auto" w:fill="FFFFFF"/>
        <w:tabs>
          <w:tab w:val="left" w:pos="427"/>
        </w:tabs>
        <w:spacing w:before="10" w:line="418"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система автоматизации управления установки  биологической  очистки  и  очистки </w:t>
      </w:r>
      <w:r>
        <w:rPr>
          <w:rFonts w:ascii="Times New Roman" w:eastAsia="Times New Roman" w:hAnsi="Times New Roman" w:cs="Times New Roman"/>
          <w:spacing w:val="-1"/>
          <w:sz w:val="24"/>
          <w:szCs w:val="24"/>
        </w:rPr>
        <w:t>промышленных сточных вод (САУ) построена на базе контроллера;</w:t>
      </w:r>
    </w:p>
    <w:p w:rsidR="00000000" w:rsidRDefault="00710FCD" w:rsidP="00710FCD">
      <w:pPr>
        <w:numPr>
          <w:ilvl w:val="0"/>
          <w:numId w:val="10"/>
        </w:numPr>
        <w:shd w:val="clear" w:color="auto" w:fill="FFFFFF"/>
        <w:tabs>
          <w:tab w:val="left" w:pos="427"/>
        </w:tabs>
        <w:spacing w:before="5" w:line="418"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система автоматизации обеспечивает работу оборудования очистных сооружений как в автоматическом, так и в ручно</w:t>
      </w:r>
      <w:r>
        <w:rPr>
          <w:rFonts w:ascii="Times New Roman" w:eastAsia="Times New Roman" w:hAnsi="Times New Roman" w:cs="Times New Roman"/>
          <w:sz w:val="24"/>
          <w:szCs w:val="24"/>
        </w:rPr>
        <w:t>м режиме;</w:t>
      </w:r>
    </w:p>
    <w:p w:rsidR="00000000" w:rsidRDefault="00710FCD" w:rsidP="00710FCD">
      <w:pPr>
        <w:numPr>
          <w:ilvl w:val="0"/>
          <w:numId w:val="10"/>
        </w:numPr>
        <w:shd w:val="clear" w:color="auto" w:fill="FFFFFF"/>
        <w:tabs>
          <w:tab w:val="left" w:pos="427"/>
        </w:tabs>
        <w:spacing w:before="10" w:line="422" w:lineRule="exact"/>
        <w:ind w:left="7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пускозащитная аппаратура применена фирм АВВ </w:t>
      </w:r>
      <w:r>
        <w:rPr>
          <w:rFonts w:ascii="Times New Roman" w:eastAsia="Times New Roman" w:hAnsi="Times New Roman" w:cs="Times New Roman"/>
          <w:sz w:val="24"/>
          <w:szCs w:val="24"/>
          <w:lang w:val="en-US"/>
        </w:rPr>
        <w:t>- Siemens;</w:t>
      </w:r>
    </w:p>
    <w:p w:rsidR="00000000" w:rsidRDefault="00710FCD" w:rsidP="00710FCD">
      <w:pPr>
        <w:numPr>
          <w:ilvl w:val="0"/>
          <w:numId w:val="10"/>
        </w:numPr>
        <w:shd w:val="clear" w:color="auto" w:fill="FFFFFF"/>
        <w:tabs>
          <w:tab w:val="left" w:pos="427"/>
        </w:tabs>
        <w:spacing w:line="422" w:lineRule="exact"/>
        <w:ind w:left="77"/>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шкаф автоматики со степенью защиты </w:t>
      </w:r>
      <w:r>
        <w:rPr>
          <w:rFonts w:ascii="Times New Roman" w:eastAsia="Times New Roman" w:hAnsi="Times New Roman" w:cs="Times New Roman"/>
          <w:spacing w:val="-1"/>
          <w:sz w:val="24"/>
          <w:szCs w:val="24"/>
          <w:lang w:val="en-US"/>
        </w:rPr>
        <w:t xml:space="preserve">IP </w:t>
      </w:r>
      <w:r>
        <w:rPr>
          <w:rFonts w:ascii="Times New Roman" w:eastAsia="Times New Roman" w:hAnsi="Times New Roman" w:cs="Times New Roman"/>
          <w:spacing w:val="-1"/>
          <w:sz w:val="24"/>
          <w:szCs w:val="24"/>
        </w:rPr>
        <w:t>54, находящийся в сухом отсеке;</w:t>
      </w:r>
    </w:p>
    <w:p w:rsidR="00000000" w:rsidRDefault="00710FCD" w:rsidP="00710FCD">
      <w:pPr>
        <w:numPr>
          <w:ilvl w:val="0"/>
          <w:numId w:val="10"/>
        </w:numPr>
        <w:shd w:val="clear" w:color="auto" w:fill="FFFFFF"/>
        <w:tabs>
          <w:tab w:val="left" w:pos="427"/>
        </w:tabs>
        <w:spacing w:line="422" w:lineRule="exact"/>
        <w:ind w:left="427"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переменного   тока   с   короткозамкнутым   ротором   в   соответствии   с   сигналами управления;</w:t>
      </w:r>
    </w:p>
    <w:p w:rsidR="00000000" w:rsidRDefault="00710FCD" w:rsidP="00710FCD">
      <w:pPr>
        <w:numPr>
          <w:ilvl w:val="0"/>
          <w:numId w:val="10"/>
        </w:numPr>
        <w:shd w:val="clear" w:color="auto" w:fill="FFFFFF"/>
        <w:tabs>
          <w:tab w:val="left" w:pos="427"/>
        </w:tabs>
        <w:spacing w:line="422" w:lineRule="exact"/>
        <w:ind w:left="77"/>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режим </w:t>
      </w:r>
      <w:r>
        <w:rPr>
          <w:rFonts w:ascii="Times New Roman" w:eastAsia="Times New Roman" w:hAnsi="Times New Roman" w:cs="Times New Roman"/>
          <w:spacing w:val="-1"/>
          <w:sz w:val="24"/>
          <w:szCs w:val="24"/>
        </w:rPr>
        <w:t>работы системы автоматизации круглосуточный в реальном времени.</w:t>
      </w:r>
    </w:p>
    <w:p w:rsidR="00000000" w:rsidRDefault="00710FCD">
      <w:pPr>
        <w:shd w:val="clear" w:color="auto" w:fill="FFFFFF"/>
        <w:spacing w:before="523"/>
        <w:ind w:left="706"/>
      </w:pPr>
      <w:r>
        <w:rPr>
          <w:rFonts w:ascii="Times New Roman" w:eastAsia="Times New Roman" w:hAnsi="Times New Roman" w:cs="Times New Roman"/>
          <w:sz w:val="24"/>
          <w:szCs w:val="24"/>
        </w:rPr>
        <w:t>Шкаф автоматики станции биологической очистки представлен на рисунке 2.4.3.2.</w:t>
      </w:r>
    </w:p>
    <w:p w:rsidR="00000000" w:rsidRDefault="00710FCD">
      <w:pPr>
        <w:spacing w:before="552"/>
        <w:ind w:left="3466" w:right="446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04875" cy="16192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904875" cy="1619250"/>
                    </a:xfrm>
                    <a:prstGeom prst="rect">
                      <a:avLst/>
                    </a:prstGeom>
                    <a:noFill/>
                    <a:ln w="9525">
                      <a:noFill/>
                      <a:miter lim="800000"/>
                      <a:headEnd/>
                      <a:tailEnd/>
                    </a:ln>
                  </pic:spPr>
                </pic:pic>
              </a:graphicData>
            </a:graphic>
          </wp:inline>
        </w:drawing>
      </w:r>
    </w:p>
    <w:p w:rsidR="00000000" w:rsidRDefault="00710FCD">
      <w:pPr>
        <w:shd w:val="clear" w:color="auto" w:fill="FFFFFF"/>
        <w:spacing w:before="202" w:line="317" w:lineRule="exact"/>
        <w:ind w:firstLine="706"/>
      </w:pPr>
      <w:r>
        <w:rPr>
          <w:rFonts w:ascii="Times New Roman" w:eastAsia="Times New Roman" w:hAnsi="Times New Roman" w:cs="Times New Roman"/>
          <w:spacing w:val="-10"/>
          <w:sz w:val="24"/>
          <w:szCs w:val="24"/>
        </w:rPr>
        <w:t xml:space="preserve">Р    и    с    у    н    о    к     2.4.3.2.    Шкаф    автоматики    станции </w:t>
      </w:r>
      <w:r>
        <w:rPr>
          <w:rFonts w:ascii="Times New Roman" w:eastAsia="Times New Roman" w:hAnsi="Times New Roman" w:cs="Times New Roman"/>
          <w:spacing w:val="-10"/>
          <w:sz w:val="24"/>
          <w:szCs w:val="24"/>
        </w:rPr>
        <w:t xml:space="preserve">   биологической    очистки, </w:t>
      </w:r>
      <w:r>
        <w:rPr>
          <w:rFonts w:ascii="Times New Roman" w:eastAsia="Times New Roman" w:hAnsi="Times New Roman" w:cs="Times New Roman"/>
          <w:sz w:val="24"/>
          <w:szCs w:val="24"/>
        </w:rPr>
        <w:t>предназначен для управления насосами со стандартными асинхронными двигателями.</w:t>
      </w:r>
    </w:p>
    <w:p w:rsidR="00000000" w:rsidRDefault="00710FCD">
      <w:pPr>
        <w:shd w:val="clear" w:color="auto" w:fill="FFFFFF"/>
        <w:spacing w:before="533" w:line="413" w:lineRule="exact"/>
        <w:ind w:left="566"/>
      </w:pPr>
      <w:r>
        <w:rPr>
          <w:rFonts w:ascii="Times New Roman" w:eastAsia="Times New Roman" w:hAnsi="Times New Roman" w:cs="Times New Roman"/>
          <w:sz w:val="24"/>
          <w:szCs w:val="24"/>
        </w:rPr>
        <w:t>Выполняются следующие защитные функции:</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Шкаф автоматики обеспечивает комплексную защиту электродвигателей:- защита от обрыва, неправильной последова</w:t>
      </w:r>
      <w:r>
        <w:rPr>
          <w:rFonts w:ascii="Times New Roman" w:eastAsia="Times New Roman" w:hAnsi="Times New Roman" w:cs="Times New Roman"/>
          <w:sz w:val="24"/>
          <w:szCs w:val="24"/>
        </w:rPr>
        <w:t>тельности и асимметрии фаз;- защита от перегрузки двигателя по току;- защита от короткого замыкания в двигателе или срабатывании теплового реле, встроенного в автомат защиты двигателя;- защита насосов от работы без воды посредством подключения датчика сухо</w:t>
      </w:r>
      <w:r>
        <w:rPr>
          <w:rFonts w:ascii="Times New Roman" w:eastAsia="Times New Roman" w:hAnsi="Times New Roman" w:cs="Times New Roman"/>
          <w:sz w:val="24"/>
          <w:szCs w:val="24"/>
        </w:rPr>
        <w:t>го хода (реле давления, датчика уровня и т. п.);- дистанционную передачу сигнала аварии (беспотенциальные контакты);- включение при устранении неисправности.</w:t>
      </w:r>
    </w:p>
    <w:p w:rsidR="00000000" w:rsidRDefault="00710FCD">
      <w:pPr>
        <w:shd w:val="clear" w:color="auto" w:fill="FFFFFF"/>
        <w:spacing w:line="413" w:lineRule="exact"/>
        <w:ind w:left="566"/>
      </w:pPr>
      <w:r>
        <w:rPr>
          <w:rFonts w:ascii="Times New Roman" w:eastAsia="Times New Roman" w:hAnsi="Times New Roman" w:cs="Times New Roman"/>
          <w:sz w:val="24"/>
          <w:szCs w:val="24"/>
        </w:rPr>
        <w:t>Система автоматизации канализационной станции (КНС).</w:t>
      </w:r>
    </w:p>
    <w:p w:rsidR="00000000" w:rsidRDefault="00710FCD">
      <w:pPr>
        <w:shd w:val="clear" w:color="auto" w:fill="FFFFFF"/>
        <w:spacing w:before="826"/>
        <w:jc w:val="right"/>
      </w:pPr>
      <w:r>
        <w:rPr>
          <w:spacing w:val="-13"/>
        </w:rPr>
        <w:t>149</w:t>
      </w:r>
    </w:p>
    <w:p w:rsidR="00000000" w:rsidRDefault="00710FCD">
      <w:pPr>
        <w:shd w:val="clear" w:color="auto" w:fill="FFFFFF"/>
        <w:spacing w:before="826"/>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29"/>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w:t>
      </w:r>
      <w:r>
        <w:rPr>
          <w:rFonts w:eastAsia="Times New Roman" w:cs="Times New Roman"/>
          <w:b/>
          <w:bCs/>
          <w:spacing w:val="-12"/>
        </w:rPr>
        <w:t>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firstLine="566"/>
        <w:jc w:val="both"/>
      </w:pPr>
      <w:r>
        <w:rPr>
          <w:rFonts w:ascii="Times New Roman" w:eastAsia="Times New Roman" w:hAnsi="Times New Roman" w:cs="Times New Roman"/>
          <w:sz w:val="24"/>
          <w:szCs w:val="24"/>
        </w:rPr>
        <w:t>Система автоматизации КНС выполнена на контроллере и обеспечивает работу в автоматическом режиме. Система автоматизации следит за равномерным износом насосов, меняя их приоритет РАБОЧИ</w:t>
      </w:r>
      <w:r>
        <w:rPr>
          <w:rFonts w:ascii="Times New Roman" w:eastAsia="Times New Roman" w:hAnsi="Times New Roman" w:cs="Times New Roman"/>
          <w:sz w:val="24"/>
          <w:szCs w:val="24"/>
        </w:rPr>
        <w:t xml:space="preserve">Й / РЕЗЕРВНЫЙ после каждого включения. При остановке рабочего насоса включается сигнал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АВАРИЯ</w:t>
      </w:r>
      <w:r>
        <w:rPr>
          <w:rFonts w:ascii="Cambria Math" w:eastAsia="Times New Roman" w:hAnsi="Cambria Math" w:cs="Cambria Math"/>
          <w:sz w:val="24"/>
          <w:szCs w:val="24"/>
        </w:rPr>
        <w:t>‖</w:t>
      </w:r>
      <w:r>
        <w:rPr>
          <w:rFonts w:ascii="Times New Roman" w:eastAsia="Times New Roman" w:hAnsi="Times New Roman" w:cs="Times New Roman"/>
          <w:sz w:val="24"/>
          <w:szCs w:val="24"/>
        </w:rPr>
        <w:t xml:space="preserve"> и автоматика включает резервный насос. При залповом сбросе сточных вод (при работающем насосе уровень жидкости внутри корпуса КНС не понижается) система автомат</w:t>
      </w:r>
      <w:r>
        <w:rPr>
          <w:rFonts w:ascii="Times New Roman" w:eastAsia="Times New Roman" w:hAnsi="Times New Roman" w:cs="Times New Roman"/>
          <w:sz w:val="24"/>
          <w:szCs w:val="24"/>
        </w:rPr>
        <w:t>изации параллельно подключает резервный насос и включает аварийный сигнал.</w:t>
      </w:r>
    </w:p>
    <w:p w:rsidR="00000000" w:rsidRDefault="00710FCD">
      <w:pPr>
        <w:shd w:val="clear" w:color="auto" w:fill="FFFFFF"/>
        <w:tabs>
          <w:tab w:val="left" w:pos="1507"/>
          <w:tab w:val="left" w:pos="3317"/>
          <w:tab w:val="left" w:pos="5150"/>
          <w:tab w:val="left" w:pos="6216"/>
          <w:tab w:val="left" w:pos="7248"/>
          <w:tab w:val="left" w:pos="8482"/>
        </w:tabs>
        <w:spacing w:line="413" w:lineRule="exact"/>
        <w:ind w:right="5" w:firstLine="566"/>
        <w:jc w:val="both"/>
      </w:pPr>
      <w:r>
        <w:rPr>
          <w:rFonts w:ascii="Times New Roman" w:eastAsia="Times New Roman" w:hAnsi="Times New Roman" w:cs="Times New Roman"/>
          <w:sz w:val="24"/>
          <w:szCs w:val="24"/>
        </w:rPr>
        <w:t>Такой режим работы будет продолжаться до срабатывания нижнего датчика уровня.</w:t>
      </w:r>
      <w:r>
        <w:rPr>
          <w:rFonts w:ascii="Times New Roman" w:eastAsia="Times New Roman" w:hAnsi="Times New Roman" w:cs="Times New Roman"/>
          <w:sz w:val="24"/>
          <w:szCs w:val="24"/>
        </w:rPr>
        <w:br/>
        <w:t>Аварийный сигнал обо всех нештатных ситуациях отражается на передней панели шкафа</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автоматики</w:t>
      </w:r>
      <w:r>
        <w:rPr>
          <w:rFonts w:eastAsia="Times New Roman"/>
          <w:sz w:val="24"/>
          <w:szCs w:val="24"/>
        </w:rPr>
        <w:tab/>
      </w:r>
      <w:r>
        <w:rPr>
          <w:rFonts w:ascii="Times New Roman" w:eastAsia="Times New Roman" w:hAnsi="Times New Roman" w:cs="Times New Roman"/>
          <w:spacing w:val="-2"/>
          <w:sz w:val="24"/>
          <w:szCs w:val="24"/>
        </w:rPr>
        <w:t>светозвуко</w:t>
      </w:r>
      <w:r>
        <w:rPr>
          <w:rFonts w:ascii="Times New Roman" w:eastAsia="Times New Roman" w:hAnsi="Times New Roman" w:cs="Times New Roman"/>
          <w:spacing w:val="-2"/>
          <w:sz w:val="24"/>
          <w:szCs w:val="24"/>
        </w:rPr>
        <w:t>вой</w:t>
      </w:r>
      <w:r>
        <w:rPr>
          <w:rFonts w:eastAsia="Times New Roman"/>
          <w:sz w:val="24"/>
          <w:szCs w:val="24"/>
        </w:rPr>
        <w:tab/>
      </w:r>
      <w:r>
        <w:rPr>
          <w:rFonts w:ascii="Times New Roman" w:eastAsia="Times New Roman" w:hAnsi="Times New Roman" w:cs="Times New Roman"/>
          <w:spacing w:val="-2"/>
          <w:sz w:val="24"/>
          <w:szCs w:val="24"/>
        </w:rPr>
        <w:t>сигнализацией</w:t>
      </w:r>
      <w:r>
        <w:rPr>
          <w:rFonts w:eastAsia="Times New Roman"/>
          <w:sz w:val="24"/>
          <w:szCs w:val="24"/>
        </w:rPr>
        <w:tab/>
      </w:r>
      <w:r>
        <w:rPr>
          <w:rFonts w:ascii="Times New Roman" w:eastAsia="Times New Roman" w:hAnsi="Times New Roman" w:cs="Times New Roman"/>
          <w:spacing w:val="-2"/>
          <w:sz w:val="24"/>
          <w:szCs w:val="24"/>
        </w:rPr>
        <w:t>и,через</w:t>
      </w:r>
      <w:r>
        <w:rPr>
          <w:rFonts w:eastAsia="Times New Roman"/>
          <w:sz w:val="24"/>
          <w:szCs w:val="24"/>
        </w:rPr>
        <w:tab/>
      </w:r>
      <w:r>
        <w:rPr>
          <w:rFonts w:ascii="Times New Roman" w:eastAsia="Times New Roman" w:hAnsi="Times New Roman" w:cs="Times New Roman"/>
          <w:spacing w:val="-24"/>
          <w:sz w:val="24"/>
          <w:szCs w:val="24"/>
        </w:rPr>
        <w:t>―</w:t>
      </w:r>
      <w:r>
        <w:rPr>
          <w:rFonts w:ascii="Times New Roman" w:eastAsia="Times New Roman" w:hAnsi="Times New Roman" w:cs="Times New Roman"/>
          <w:spacing w:val="-24"/>
          <w:sz w:val="24"/>
          <w:szCs w:val="24"/>
        </w:rPr>
        <w:t>сухой</w:t>
      </w:r>
      <w:r>
        <w:rPr>
          <w:rFonts w:eastAsia="Times New Roman"/>
          <w:sz w:val="24"/>
          <w:szCs w:val="24"/>
        </w:rPr>
        <w:tab/>
      </w:r>
      <w:r>
        <w:rPr>
          <w:rFonts w:ascii="Times New Roman" w:eastAsia="Times New Roman" w:hAnsi="Times New Roman" w:cs="Times New Roman"/>
          <w:spacing w:val="-12"/>
          <w:sz w:val="24"/>
          <w:szCs w:val="24"/>
        </w:rPr>
        <w:t>контакт</w:t>
      </w:r>
      <w:r>
        <w:rPr>
          <w:rFonts w:ascii="Cambria Math" w:eastAsia="Times New Roman" w:hAnsi="Cambria Math" w:cs="Cambria Math"/>
          <w:spacing w:val="-12"/>
          <w:sz w:val="24"/>
          <w:szCs w:val="24"/>
        </w:rPr>
        <w:t>‖</w:t>
      </w:r>
      <w:r>
        <w:rPr>
          <w:rFonts w:eastAsia="Times New Roman"/>
          <w:sz w:val="24"/>
          <w:szCs w:val="24"/>
        </w:rPr>
        <w:tab/>
      </w:r>
      <w:r>
        <w:rPr>
          <w:rFonts w:ascii="Times New Roman" w:eastAsia="Times New Roman" w:hAnsi="Times New Roman" w:cs="Times New Roman"/>
          <w:spacing w:val="-2"/>
          <w:sz w:val="24"/>
          <w:szCs w:val="24"/>
        </w:rPr>
        <w:t>системы</w:t>
      </w:r>
    </w:p>
    <w:p w:rsidR="00000000" w:rsidRDefault="00710FCD">
      <w:pPr>
        <w:shd w:val="clear" w:color="auto" w:fill="FFFFFF"/>
        <w:spacing w:line="413" w:lineRule="exact"/>
        <w:jc w:val="both"/>
      </w:pPr>
      <w:r>
        <w:rPr>
          <w:rFonts w:ascii="Times New Roman" w:eastAsia="Times New Roman" w:hAnsi="Times New Roman" w:cs="Times New Roman"/>
          <w:sz w:val="24"/>
          <w:szCs w:val="24"/>
        </w:rPr>
        <w:t>автоматизации, может быть передан на пульт дежурного оператора. В блоке автоматического управления установлен ручной переключатель, для переключения на резервный фидер питания. Аварийные сигналы обо всех не</w:t>
      </w:r>
      <w:r>
        <w:rPr>
          <w:rFonts w:ascii="Times New Roman" w:eastAsia="Times New Roman" w:hAnsi="Times New Roman" w:cs="Times New Roman"/>
          <w:sz w:val="24"/>
          <w:szCs w:val="24"/>
        </w:rPr>
        <w:t>штатных режимах отображаются светозвуковой сигнализацией. Щит автоматики помещен в защитный кожух из толстого металла и расположен на стволе вытяжной вентиляции.</w:t>
      </w:r>
    </w:p>
    <w:p w:rsidR="00000000" w:rsidRDefault="00710FCD">
      <w:pPr>
        <w:shd w:val="clear" w:color="auto" w:fill="FFFFFF"/>
        <w:spacing w:before="523"/>
        <w:ind w:left="706"/>
      </w:pPr>
      <w:r>
        <w:rPr>
          <w:rFonts w:ascii="Times New Roman" w:eastAsia="Times New Roman" w:hAnsi="Times New Roman" w:cs="Times New Roman"/>
          <w:b/>
          <w:bCs/>
          <w:i/>
          <w:iCs/>
          <w:sz w:val="24"/>
          <w:szCs w:val="24"/>
        </w:rPr>
        <w:t>Диспетчеризация очистных сооружений и канализационных станций</w:t>
      </w:r>
    </w:p>
    <w:p w:rsidR="00000000" w:rsidRDefault="00710FCD">
      <w:pPr>
        <w:shd w:val="clear" w:color="auto" w:fill="FFFFFF"/>
        <w:spacing w:before="547"/>
        <w:ind w:left="706"/>
      </w:pPr>
      <w:r>
        <w:rPr>
          <w:rFonts w:ascii="Times New Roman" w:eastAsia="Times New Roman" w:hAnsi="Times New Roman" w:cs="Times New Roman"/>
          <w:sz w:val="24"/>
          <w:szCs w:val="24"/>
        </w:rPr>
        <w:t>Мнемосхема на диспетчерском пуль</w:t>
      </w:r>
      <w:r>
        <w:rPr>
          <w:rFonts w:ascii="Times New Roman" w:eastAsia="Times New Roman" w:hAnsi="Times New Roman" w:cs="Times New Roman"/>
          <w:sz w:val="24"/>
          <w:szCs w:val="24"/>
        </w:rPr>
        <w:t>те представлена на рисунке 2.4.3.3.</w:t>
      </w:r>
    </w:p>
    <w:p w:rsidR="00000000" w:rsidRDefault="00710FCD">
      <w:pPr>
        <w:spacing w:before="754"/>
        <w:ind w:left="3408" w:right="398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8250" cy="16478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1238250" cy="1647825"/>
                    </a:xfrm>
                    <a:prstGeom prst="rect">
                      <a:avLst/>
                    </a:prstGeom>
                    <a:noFill/>
                    <a:ln w="9525">
                      <a:noFill/>
                      <a:miter lim="800000"/>
                      <a:headEnd/>
                      <a:tailEnd/>
                    </a:ln>
                  </pic:spPr>
                </pic:pic>
              </a:graphicData>
            </a:graphic>
          </wp:inline>
        </w:drawing>
      </w:r>
    </w:p>
    <w:p w:rsidR="00000000" w:rsidRDefault="00710FCD">
      <w:pPr>
        <w:shd w:val="clear" w:color="auto" w:fill="FFFFFF"/>
        <w:spacing w:before="240"/>
        <w:ind w:left="706"/>
      </w:pPr>
      <w:r>
        <w:rPr>
          <w:rFonts w:ascii="Times New Roman" w:eastAsia="Times New Roman" w:hAnsi="Times New Roman" w:cs="Times New Roman"/>
          <w:sz w:val="24"/>
          <w:szCs w:val="24"/>
        </w:rPr>
        <w:t>Р и с у н о к 2.4.3.3. Мнемосхема на диспетчерском пульте.</w:t>
      </w:r>
    </w:p>
    <w:p w:rsidR="00000000" w:rsidRDefault="00710FCD">
      <w:pPr>
        <w:shd w:val="clear" w:color="auto" w:fill="FFFFFF"/>
        <w:tabs>
          <w:tab w:val="left" w:pos="1642"/>
          <w:tab w:val="left" w:pos="2746"/>
          <w:tab w:val="left" w:pos="4608"/>
          <w:tab w:val="left" w:pos="5563"/>
          <w:tab w:val="left" w:pos="7094"/>
          <w:tab w:val="left" w:pos="9187"/>
        </w:tabs>
        <w:spacing w:before="250" w:line="413" w:lineRule="exact"/>
        <w:ind w:firstLine="566"/>
      </w:pPr>
      <w:r>
        <w:rPr>
          <w:rFonts w:ascii="Times New Roman" w:eastAsia="Times New Roman" w:hAnsi="Times New Roman" w:cs="Times New Roman"/>
          <w:spacing w:val="-11"/>
          <w:sz w:val="24"/>
          <w:szCs w:val="24"/>
        </w:rPr>
        <w:t>Разрабатывается      для      централизованного      управления      и      контроля      за      работой</w:t>
      </w:r>
      <w:r>
        <w:rPr>
          <w:rFonts w:ascii="Times New Roman" w:eastAsia="Times New Roman" w:hAnsi="Times New Roman" w:cs="Times New Roman"/>
          <w:spacing w:val="-11"/>
          <w:sz w:val="24"/>
          <w:szCs w:val="24"/>
        </w:rPr>
        <w:br/>
      </w:r>
      <w:r>
        <w:rPr>
          <w:rFonts w:ascii="Times New Roman" w:eastAsia="Times New Roman" w:hAnsi="Times New Roman" w:cs="Times New Roman"/>
          <w:spacing w:val="-2"/>
          <w:sz w:val="24"/>
          <w:szCs w:val="24"/>
        </w:rPr>
        <w:t>посредством</w:t>
      </w:r>
      <w:r>
        <w:rPr>
          <w:rFonts w:eastAsia="Times New Roman"/>
          <w:sz w:val="24"/>
          <w:szCs w:val="24"/>
        </w:rPr>
        <w:tab/>
      </w:r>
      <w:r>
        <w:rPr>
          <w:rFonts w:ascii="Times New Roman" w:eastAsia="Times New Roman" w:hAnsi="Times New Roman" w:cs="Times New Roman"/>
          <w:spacing w:val="-2"/>
          <w:sz w:val="24"/>
          <w:szCs w:val="24"/>
        </w:rPr>
        <w:t>прямой</w:t>
      </w:r>
      <w:r>
        <w:rPr>
          <w:rFonts w:eastAsia="Times New Roman"/>
          <w:sz w:val="24"/>
          <w:szCs w:val="24"/>
        </w:rPr>
        <w:tab/>
      </w:r>
      <w:r>
        <w:rPr>
          <w:rFonts w:ascii="Times New Roman" w:eastAsia="Times New Roman" w:hAnsi="Times New Roman" w:cs="Times New Roman"/>
          <w:spacing w:val="-2"/>
          <w:sz w:val="24"/>
          <w:szCs w:val="24"/>
        </w:rPr>
        <w:t>диспетчерской</w:t>
      </w:r>
      <w:r>
        <w:rPr>
          <w:rFonts w:eastAsia="Times New Roman"/>
          <w:sz w:val="24"/>
          <w:szCs w:val="24"/>
        </w:rPr>
        <w:tab/>
      </w:r>
      <w:r>
        <w:rPr>
          <w:rFonts w:ascii="Times New Roman" w:eastAsia="Times New Roman" w:hAnsi="Times New Roman" w:cs="Times New Roman"/>
          <w:spacing w:val="-3"/>
          <w:sz w:val="24"/>
          <w:szCs w:val="24"/>
        </w:rPr>
        <w:t>связи,</w:t>
      </w:r>
      <w:r>
        <w:rPr>
          <w:rFonts w:eastAsia="Times New Roman" w:hAnsi="Times New Roman"/>
          <w:sz w:val="24"/>
          <w:szCs w:val="24"/>
        </w:rPr>
        <w:tab/>
      </w:r>
      <w:r>
        <w:rPr>
          <w:rFonts w:ascii="Times New Roman" w:eastAsia="Times New Roman" w:hAnsi="Times New Roman" w:cs="Times New Roman"/>
          <w:spacing w:val="-2"/>
          <w:sz w:val="24"/>
          <w:szCs w:val="24"/>
        </w:rPr>
        <w:t>мобильной,</w:t>
      </w:r>
      <w:r>
        <w:rPr>
          <w:rFonts w:eastAsia="Times New Roman" w:hAnsi="Times New Roman"/>
          <w:sz w:val="24"/>
          <w:szCs w:val="24"/>
        </w:rPr>
        <w:tab/>
      </w:r>
      <w:r>
        <w:rPr>
          <w:rFonts w:ascii="Times New Roman" w:eastAsia="Times New Roman" w:hAnsi="Times New Roman" w:cs="Times New Roman"/>
          <w:spacing w:val="-2"/>
          <w:sz w:val="24"/>
          <w:szCs w:val="24"/>
        </w:rPr>
        <w:t>радиостанциями.</w:t>
      </w:r>
      <w:r>
        <w:rPr>
          <w:rFonts w:eastAsia="Times New Roman" w:hAnsi="Times New Roman"/>
          <w:sz w:val="24"/>
          <w:szCs w:val="24"/>
        </w:rPr>
        <w:tab/>
      </w:r>
      <w:r>
        <w:rPr>
          <w:rFonts w:ascii="Times New Roman" w:eastAsia="Times New Roman" w:hAnsi="Times New Roman" w:cs="Times New Roman"/>
          <w:sz w:val="24"/>
          <w:szCs w:val="24"/>
        </w:rPr>
        <w:t>С</w:t>
      </w:r>
    </w:p>
    <w:p w:rsidR="00000000" w:rsidRDefault="00710FCD">
      <w:pPr>
        <w:shd w:val="clear" w:color="auto" w:fill="FFFFFF"/>
        <w:spacing w:line="413" w:lineRule="exact"/>
        <w:jc w:val="both"/>
      </w:pPr>
      <w:r>
        <w:rPr>
          <w:rFonts w:ascii="Times New Roman" w:eastAsia="Times New Roman" w:hAnsi="Times New Roman" w:cs="Times New Roman"/>
          <w:sz w:val="24"/>
          <w:szCs w:val="24"/>
        </w:rPr>
        <w:t>контролируемых канализационных станций и очистных сооружений на диспетчерский пункт передаются сигналы и измерения, без которых не могут быть обеспечены оперативное управление и контроль за работой сооружен</w:t>
      </w:r>
      <w:r>
        <w:rPr>
          <w:rFonts w:ascii="Times New Roman" w:eastAsia="Times New Roman" w:hAnsi="Times New Roman" w:cs="Times New Roman"/>
          <w:sz w:val="24"/>
          <w:szCs w:val="24"/>
        </w:rPr>
        <w:t>ий ЖКХ, скорейшая ликвидация</w:t>
      </w:r>
    </w:p>
    <w:p w:rsidR="00000000" w:rsidRDefault="00710FCD">
      <w:pPr>
        <w:shd w:val="clear" w:color="auto" w:fill="FFFFFF"/>
        <w:spacing w:before="461"/>
        <w:ind w:right="5"/>
        <w:jc w:val="right"/>
      </w:pPr>
      <w:r>
        <w:t>150</w:t>
      </w:r>
    </w:p>
    <w:p w:rsidR="00000000" w:rsidRDefault="00710FCD">
      <w:pPr>
        <w:shd w:val="clear" w:color="auto" w:fill="FFFFFF"/>
        <w:spacing w:before="461"/>
        <w:ind w:right="5"/>
        <w:jc w:val="right"/>
        <w:sectPr w:rsidR="00000000">
          <w:pgSz w:w="11909" w:h="16834"/>
          <w:pgMar w:top="692" w:right="854"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right="5"/>
        <w:jc w:val="both"/>
      </w:pPr>
      <w:r>
        <w:rPr>
          <w:rFonts w:ascii="Times New Roman" w:eastAsia="Times New Roman" w:hAnsi="Times New Roman" w:cs="Times New Roman"/>
          <w:sz w:val="24"/>
          <w:szCs w:val="24"/>
        </w:rPr>
        <w:t>и локализация критических ситуаций. Система диспетчеризации включает диспетчерский пункт очистных сооружений</w:t>
      </w:r>
      <w:r>
        <w:rPr>
          <w:rFonts w:ascii="Times New Roman" w:eastAsia="Times New Roman" w:hAnsi="Times New Roman" w:cs="Times New Roman"/>
          <w:sz w:val="24"/>
          <w:szCs w:val="24"/>
        </w:rPr>
        <w:t>, на который передаются следующие информация и импульсы: расход сточных вод (поступающих на канализационную насосную станцию или очистные сооружения); рН сточных вод; количество растворенного кислорода в сточных водах; расход активного и избыточного ила; р</w:t>
      </w:r>
      <w:r>
        <w:rPr>
          <w:rFonts w:ascii="Times New Roman" w:eastAsia="Times New Roman" w:hAnsi="Times New Roman" w:cs="Times New Roman"/>
          <w:sz w:val="24"/>
          <w:szCs w:val="24"/>
        </w:rPr>
        <w:t>асход сырого осадка.</w:t>
      </w:r>
    </w:p>
    <w:p w:rsidR="00000000" w:rsidRDefault="00710FCD">
      <w:pPr>
        <w:shd w:val="clear" w:color="auto" w:fill="FFFFFF"/>
        <w:spacing w:line="413" w:lineRule="exact"/>
        <w:ind w:right="10" w:firstLine="566"/>
        <w:jc w:val="both"/>
      </w:pPr>
      <w:r>
        <w:rPr>
          <w:rFonts w:ascii="Times New Roman" w:eastAsia="Times New Roman" w:hAnsi="Times New Roman" w:cs="Times New Roman"/>
          <w:sz w:val="24"/>
          <w:szCs w:val="24"/>
        </w:rPr>
        <w:t>Кроме того в диспетчерские пункты системы диспетчеризации ЖКХ передаются следующие сигналы: аварийное отключение оборудования; нарушение автоматизации технологического процесса; предельные уровни сточных вод в резервуарах.</w:t>
      </w:r>
    </w:p>
    <w:p w:rsidR="00000000" w:rsidRDefault="00710FCD">
      <w:pPr>
        <w:shd w:val="clear" w:color="auto" w:fill="FFFFFF"/>
        <w:spacing w:before="413" w:line="413" w:lineRule="exact"/>
        <w:ind w:right="5" w:firstLine="600"/>
        <w:jc w:val="both"/>
      </w:pPr>
      <w:r>
        <w:rPr>
          <w:rFonts w:ascii="Times New Roman" w:eastAsia="Times New Roman" w:hAnsi="Times New Roman" w:cs="Times New Roman"/>
          <w:sz w:val="24"/>
          <w:szCs w:val="24"/>
        </w:rPr>
        <w:t>По возможнос</w:t>
      </w:r>
      <w:r>
        <w:rPr>
          <w:rFonts w:ascii="Times New Roman" w:eastAsia="Times New Roman" w:hAnsi="Times New Roman" w:cs="Times New Roman"/>
          <w:sz w:val="24"/>
          <w:szCs w:val="24"/>
        </w:rPr>
        <w:t>ти диспетчерские пункты системы диспетчеризации ЖКХ располагаются недалеко от технологических сооружений (КНС, воздуходувных станций, лабораторий и т.д.). Диспетчерские пункты систем диспетчеризации ЖКХ оборудуются диспетчерскими щитами и пультами, монитор</w:t>
      </w:r>
      <w:r>
        <w:rPr>
          <w:rFonts w:ascii="Times New Roman" w:eastAsia="Times New Roman" w:hAnsi="Times New Roman" w:cs="Times New Roman"/>
          <w:sz w:val="24"/>
          <w:szCs w:val="24"/>
        </w:rPr>
        <w:t xml:space="preserve">ами наблюдения, средствами связи. На передней части пульта диспетчеризации размещаются указательные приборы либо мониторы, которые отображают работу канализационных насосных станций, очистных сооружений, ключи управления и пусковые кнопки, что значительно </w:t>
      </w:r>
      <w:r>
        <w:rPr>
          <w:rFonts w:ascii="Times New Roman" w:eastAsia="Times New Roman" w:hAnsi="Times New Roman" w:cs="Times New Roman"/>
          <w:sz w:val="24"/>
          <w:szCs w:val="24"/>
        </w:rPr>
        <w:t>облегчает труд диспетчера ЖКХ.</w:t>
      </w:r>
    </w:p>
    <w:p w:rsidR="00000000" w:rsidRDefault="00710FCD">
      <w:pPr>
        <w:shd w:val="clear" w:color="auto" w:fill="FFFFFF"/>
        <w:spacing w:before="413" w:line="413" w:lineRule="exact"/>
        <w:ind w:right="10"/>
        <w:jc w:val="both"/>
      </w:pPr>
      <w:r>
        <w:rPr>
          <w:rFonts w:ascii="Times New Roman" w:eastAsia="Times New Roman" w:hAnsi="Times New Roman" w:cs="Times New Roman"/>
          <w:sz w:val="24"/>
          <w:szCs w:val="24"/>
        </w:rPr>
        <w:t>На диспетчерском щите или мониторе изображается мнемоническая схема системы автоматизации, контролируемой диспетчерским пунктом. На схеме символами воспроизводятся сигналы устройства, отмечающие действительное состояние насос</w:t>
      </w:r>
      <w:r>
        <w:rPr>
          <w:rFonts w:ascii="Times New Roman" w:eastAsia="Times New Roman" w:hAnsi="Times New Roman" w:cs="Times New Roman"/>
          <w:sz w:val="24"/>
          <w:szCs w:val="24"/>
        </w:rPr>
        <w:t>ов, воздуходувок, задвижек, шиберов и т.д.</w:t>
      </w:r>
    </w:p>
    <w:p w:rsidR="00000000" w:rsidRDefault="00710FCD">
      <w:pPr>
        <w:shd w:val="clear" w:color="auto" w:fill="FFFFFF"/>
        <w:spacing w:before="408" w:line="413" w:lineRule="exact"/>
        <w:jc w:val="both"/>
      </w:pPr>
      <w:r>
        <w:rPr>
          <w:rFonts w:ascii="Times New Roman" w:eastAsia="Times New Roman" w:hAnsi="Times New Roman" w:cs="Times New Roman"/>
          <w:sz w:val="24"/>
          <w:szCs w:val="24"/>
        </w:rPr>
        <w:t>Диспетчерский пункт системы диспетчеризации оборудуется компьютерной техникой для управления технологическими процессами с постоянным отслеживанием работы оборудования и сооружений и передачей сигналов датчиков ра</w:t>
      </w:r>
      <w:r>
        <w:rPr>
          <w:rFonts w:ascii="Times New Roman" w:eastAsia="Times New Roman" w:hAnsi="Times New Roman" w:cs="Times New Roman"/>
          <w:sz w:val="24"/>
          <w:szCs w:val="24"/>
        </w:rPr>
        <w:t>зличного назначения на мнемосхему контролируемого объекта.</w:t>
      </w:r>
    </w:p>
    <w:p w:rsidR="00000000" w:rsidRDefault="00710FCD">
      <w:pPr>
        <w:shd w:val="clear" w:color="auto" w:fill="FFFFFF"/>
        <w:spacing w:before="874" w:line="317" w:lineRule="exact"/>
        <w:ind w:right="10"/>
        <w:jc w:val="both"/>
      </w:pPr>
      <w:bookmarkStart w:id="81" w:name="bookmark81"/>
      <w:r>
        <w:rPr>
          <w:rFonts w:ascii="Times New Roman" w:hAnsi="Times New Roman" w:cs="Times New Roman"/>
          <w:b/>
          <w:bCs/>
          <w:sz w:val="24"/>
          <w:szCs w:val="24"/>
        </w:rPr>
        <w:t>2</w:t>
      </w:r>
      <w:bookmarkEnd w:id="81"/>
      <w:r>
        <w:rPr>
          <w:rFonts w:ascii="Times New Roman" w:hAnsi="Times New Roman" w:cs="Times New Roman"/>
          <w:b/>
          <w:bCs/>
          <w:sz w:val="24"/>
          <w:szCs w:val="24"/>
        </w:rPr>
        <w:t xml:space="preserve">.4.4. </w:t>
      </w:r>
      <w:r>
        <w:rPr>
          <w:rFonts w:ascii="Times New Roman" w:eastAsia="Times New Roman" w:hAnsi="Times New Roman" w:cs="Times New Roman"/>
          <w:b/>
          <w:bCs/>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p>
    <w:p w:rsidR="00000000" w:rsidRDefault="00710FCD">
      <w:pPr>
        <w:shd w:val="clear" w:color="auto" w:fill="FFFFFF"/>
        <w:spacing w:before="509" w:line="317" w:lineRule="exact"/>
        <w:ind w:firstLine="706"/>
      </w:pPr>
      <w:r>
        <w:rPr>
          <w:rFonts w:ascii="Times New Roman" w:eastAsia="Times New Roman" w:hAnsi="Times New Roman" w:cs="Times New Roman"/>
          <w:spacing w:val="-9"/>
          <w:sz w:val="24"/>
          <w:szCs w:val="24"/>
        </w:rPr>
        <w:t>Согласно     проведенному     анали</w:t>
      </w:r>
      <w:r>
        <w:rPr>
          <w:rFonts w:ascii="Times New Roman" w:eastAsia="Times New Roman" w:hAnsi="Times New Roman" w:cs="Times New Roman"/>
          <w:spacing w:val="-9"/>
          <w:sz w:val="24"/>
          <w:szCs w:val="24"/>
        </w:rPr>
        <w:t xml:space="preserve">зу     объекты     для     вывода     из     эксплуатации     не </w:t>
      </w:r>
      <w:r>
        <w:rPr>
          <w:rFonts w:ascii="Times New Roman" w:eastAsia="Times New Roman" w:hAnsi="Times New Roman" w:cs="Times New Roman"/>
          <w:sz w:val="24"/>
          <w:szCs w:val="24"/>
        </w:rPr>
        <w:t>предусматриваются.</w:t>
      </w:r>
    </w:p>
    <w:p w:rsidR="00000000" w:rsidRDefault="00710FCD">
      <w:pPr>
        <w:shd w:val="clear" w:color="auto" w:fill="FFFFFF"/>
        <w:spacing w:before="653"/>
        <w:ind w:right="10"/>
        <w:jc w:val="right"/>
      </w:pPr>
      <w:r>
        <w:t>151</w:t>
      </w:r>
    </w:p>
    <w:p w:rsidR="00000000" w:rsidRDefault="00710FCD">
      <w:pPr>
        <w:shd w:val="clear" w:color="auto" w:fill="FFFFFF"/>
        <w:spacing w:before="653"/>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888"/>
          <w:tab w:val="left" w:pos="2275"/>
          <w:tab w:val="left" w:pos="2746"/>
          <w:tab w:val="left" w:pos="4109"/>
          <w:tab w:val="left" w:pos="6389"/>
          <w:tab w:val="left" w:pos="8621"/>
          <w:tab w:val="left" w:pos="9106"/>
        </w:tabs>
        <w:spacing w:before="298" w:line="317" w:lineRule="exact"/>
      </w:pPr>
      <w:bookmarkStart w:id="82" w:name="bookmark82"/>
      <w:r>
        <w:rPr>
          <w:rFonts w:ascii="Times New Roman" w:hAnsi="Times New Roman" w:cs="Times New Roman"/>
          <w:b/>
          <w:bCs/>
          <w:spacing w:val="-1"/>
          <w:sz w:val="24"/>
          <w:szCs w:val="24"/>
        </w:rPr>
        <w:t>2</w:t>
      </w:r>
      <w:bookmarkEnd w:id="82"/>
      <w:r>
        <w:rPr>
          <w:rFonts w:ascii="Times New Roman" w:hAnsi="Times New Roman" w:cs="Times New Roman"/>
          <w:b/>
          <w:bCs/>
          <w:spacing w:val="-1"/>
          <w:sz w:val="24"/>
          <w:szCs w:val="24"/>
        </w:rPr>
        <w:t>.4.5.</w:t>
      </w:r>
      <w:r>
        <w:rPr>
          <w:rFonts w:hAnsi="Times New Roman"/>
          <w:b/>
          <w:bCs/>
          <w:sz w:val="24"/>
          <w:szCs w:val="24"/>
        </w:rPr>
        <w:tab/>
      </w:r>
      <w:r>
        <w:rPr>
          <w:rFonts w:ascii="Times New Roman" w:eastAsia="Times New Roman" w:hAnsi="Times New Roman" w:cs="Times New Roman"/>
          <w:b/>
          <w:bCs/>
          <w:spacing w:val="-2"/>
          <w:sz w:val="24"/>
          <w:szCs w:val="24"/>
        </w:rPr>
        <w:t>Сведения</w:t>
      </w:r>
      <w:r>
        <w:rPr>
          <w:rFonts w:eastAsia="Times New Roman"/>
          <w:b/>
          <w:bCs/>
          <w:sz w:val="24"/>
          <w:szCs w:val="24"/>
        </w:rPr>
        <w:tab/>
      </w:r>
      <w:r>
        <w:rPr>
          <w:rFonts w:ascii="Times New Roman" w:eastAsia="Times New Roman" w:hAnsi="Times New Roman" w:cs="Times New Roman"/>
          <w:b/>
          <w:bCs/>
          <w:sz w:val="24"/>
          <w:szCs w:val="24"/>
        </w:rPr>
        <w:t>о</w:t>
      </w:r>
      <w:r>
        <w:rPr>
          <w:rFonts w:eastAsia="Times New Roman"/>
          <w:b/>
          <w:bCs/>
          <w:sz w:val="24"/>
          <w:szCs w:val="24"/>
        </w:rPr>
        <w:tab/>
      </w:r>
      <w:r>
        <w:rPr>
          <w:rFonts w:ascii="Times New Roman" w:eastAsia="Times New Roman" w:hAnsi="Times New Roman" w:cs="Times New Roman"/>
          <w:b/>
          <w:bCs/>
          <w:spacing w:val="-2"/>
          <w:sz w:val="24"/>
          <w:szCs w:val="24"/>
        </w:rPr>
        <w:t>развитии</w:t>
      </w:r>
      <w:r>
        <w:rPr>
          <w:rFonts w:eastAsia="Times New Roman"/>
          <w:b/>
          <w:bCs/>
          <w:sz w:val="24"/>
          <w:szCs w:val="24"/>
        </w:rPr>
        <w:tab/>
      </w:r>
      <w:r>
        <w:rPr>
          <w:rFonts w:ascii="Times New Roman" w:eastAsia="Times New Roman" w:hAnsi="Times New Roman" w:cs="Times New Roman"/>
          <w:b/>
          <w:bCs/>
          <w:spacing w:val="-2"/>
          <w:sz w:val="24"/>
          <w:szCs w:val="24"/>
        </w:rPr>
        <w:t>диспетче</w:t>
      </w:r>
      <w:r>
        <w:rPr>
          <w:rFonts w:ascii="Times New Roman" w:eastAsia="Times New Roman" w:hAnsi="Times New Roman" w:cs="Times New Roman"/>
          <w:b/>
          <w:bCs/>
          <w:spacing w:val="-2"/>
          <w:sz w:val="24"/>
          <w:szCs w:val="24"/>
        </w:rPr>
        <w:t>ризации,</w:t>
      </w:r>
      <w:r>
        <w:rPr>
          <w:rFonts w:eastAsia="Times New Roman" w:hAnsi="Times New Roman"/>
          <w:b/>
          <w:bCs/>
          <w:sz w:val="24"/>
          <w:szCs w:val="24"/>
        </w:rPr>
        <w:tab/>
      </w:r>
      <w:r>
        <w:rPr>
          <w:rFonts w:ascii="Times New Roman" w:eastAsia="Times New Roman" w:hAnsi="Times New Roman" w:cs="Times New Roman"/>
          <w:b/>
          <w:bCs/>
          <w:spacing w:val="-2"/>
          <w:sz w:val="24"/>
          <w:szCs w:val="24"/>
        </w:rPr>
        <w:t>телемеханизации</w:t>
      </w:r>
      <w:r>
        <w:rPr>
          <w:rFonts w:eastAsia="Times New Roman"/>
          <w:b/>
          <w:bCs/>
          <w:sz w:val="24"/>
          <w:szCs w:val="24"/>
        </w:rPr>
        <w:tab/>
      </w:r>
      <w:r>
        <w:rPr>
          <w:rFonts w:ascii="Times New Roman" w:eastAsia="Times New Roman" w:hAnsi="Times New Roman" w:cs="Times New Roman"/>
          <w:b/>
          <w:bCs/>
          <w:sz w:val="24"/>
          <w:szCs w:val="24"/>
        </w:rPr>
        <w:t>и</w:t>
      </w:r>
      <w:r>
        <w:rPr>
          <w:rFonts w:eastAsia="Times New Roman"/>
          <w:b/>
          <w:bCs/>
          <w:sz w:val="24"/>
          <w:szCs w:val="24"/>
        </w:rPr>
        <w:tab/>
      </w:r>
      <w:r>
        <w:rPr>
          <w:rFonts w:ascii="Times New Roman" w:eastAsia="Times New Roman" w:hAnsi="Times New Roman" w:cs="Times New Roman"/>
          <w:b/>
          <w:bCs/>
          <w:sz w:val="24"/>
          <w:szCs w:val="24"/>
        </w:rPr>
        <w:t>об</w:t>
      </w:r>
    </w:p>
    <w:p w:rsidR="00000000" w:rsidRDefault="00710FCD">
      <w:pPr>
        <w:shd w:val="clear" w:color="auto" w:fill="FFFFFF"/>
        <w:spacing w:line="317" w:lineRule="exact"/>
        <w:ind w:right="5"/>
        <w:jc w:val="both"/>
      </w:pPr>
      <w:r>
        <w:rPr>
          <w:rFonts w:ascii="Times New Roman" w:eastAsia="Times New Roman" w:hAnsi="Times New Roman" w:cs="Times New Roman"/>
          <w:b/>
          <w:bCs/>
          <w:sz w:val="24"/>
          <w:szCs w:val="24"/>
        </w:rPr>
        <w:t>автоматизированных системах управления режимами водоотведения на объектах организаций, осуществляющих водоотведение.</w:t>
      </w:r>
    </w:p>
    <w:p w:rsidR="00000000" w:rsidRDefault="00710FCD">
      <w:pPr>
        <w:shd w:val="clear" w:color="auto" w:fill="FFFFFF"/>
        <w:tabs>
          <w:tab w:val="left" w:pos="4656"/>
          <w:tab w:val="left" w:pos="6600"/>
        </w:tabs>
        <w:spacing w:before="499" w:line="317" w:lineRule="exact"/>
        <w:ind w:left="706"/>
      </w:pPr>
      <w:r>
        <w:rPr>
          <w:rFonts w:ascii="Times New Roman" w:eastAsia="Times New Roman" w:hAnsi="Times New Roman" w:cs="Times New Roman"/>
          <w:spacing w:val="-7"/>
          <w:sz w:val="24"/>
          <w:szCs w:val="24"/>
        </w:rPr>
        <w:t>Специалистами    ОАО     «Экопром»</w:t>
      </w:r>
      <w:r>
        <w:rPr>
          <w:rFonts w:eastAsia="Times New Roman"/>
          <w:sz w:val="24"/>
          <w:szCs w:val="24"/>
        </w:rPr>
        <w:tab/>
      </w:r>
      <w:r>
        <w:rPr>
          <w:rFonts w:ascii="Times New Roman" w:eastAsia="Times New Roman" w:hAnsi="Times New Roman" w:cs="Times New Roman"/>
          <w:spacing w:val="-2"/>
          <w:sz w:val="24"/>
          <w:szCs w:val="24"/>
        </w:rPr>
        <w:t>рассматривался</w:t>
      </w:r>
      <w:r>
        <w:rPr>
          <w:rFonts w:eastAsia="Times New Roman"/>
          <w:sz w:val="24"/>
          <w:szCs w:val="24"/>
        </w:rPr>
        <w:tab/>
      </w:r>
      <w:r>
        <w:rPr>
          <w:rFonts w:ascii="Times New Roman" w:eastAsia="Times New Roman" w:hAnsi="Times New Roman" w:cs="Times New Roman"/>
          <w:spacing w:val="-8"/>
          <w:sz w:val="24"/>
          <w:szCs w:val="24"/>
        </w:rPr>
        <w:t>вопрос    о     необходимости</w:t>
      </w:r>
    </w:p>
    <w:p w:rsidR="00000000" w:rsidRDefault="00710FCD">
      <w:pPr>
        <w:shd w:val="clear" w:color="auto" w:fill="FFFFFF"/>
        <w:tabs>
          <w:tab w:val="left" w:pos="1426"/>
        </w:tabs>
        <w:spacing w:line="317" w:lineRule="exact"/>
      </w:pPr>
      <w:r>
        <w:rPr>
          <w:rFonts w:ascii="Times New Roman" w:eastAsia="Times New Roman" w:hAnsi="Times New Roman" w:cs="Times New Roman"/>
          <w:spacing w:val="-2"/>
          <w:sz w:val="24"/>
          <w:szCs w:val="24"/>
        </w:rPr>
        <w:t>оснащения</w:t>
      </w:r>
      <w:r>
        <w:rPr>
          <w:rFonts w:eastAsia="Times New Roman"/>
          <w:sz w:val="24"/>
          <w:szCs w:val="24"/>
        </w:rPr>
        <w:tab/>
      </w:r>
      <w:r>
        <w:rPr>
          <w:rFonts w:ascii="Times New Roman" w:eastAsia="Times New Roman" w:hAnsi="Times New Roman" w:cs="Times New Roman"/>
          <w:spacing w:val="-7"/>
          <w:sz w:val="24"/>
          <w:szCs w:val="24"/>
        </w:rPr>
        <w:t>процессов    очистк</w:t>
      </w:r>
      <w:r>
        <w:rPr>
          <w:rFonts w:ascii="Times New Roman" w:eastAsia="Times New Roman" w:hAnsi="Times New Roman" w:cs="Times New Roman"/>
          <w:spacing w:val="-7"/>
          <w:sz w:val="24"/>
          <w:szCs w:val="24"/>
        </w:rPr>
        <w:t>и    воды    необходимыми    средствами    диспетчеризации    и</w:t>
      </w:r>
    </w:p>
    <w:p w:rsidR="00000000" w:rsidRDefault="00710FCD">
      <w:pPr>
        <w:shd w:val="clear" w:color="auto" w:fill="FFFFFF"/>
        <w:spacing w:line="317" w:lineRule="exact"/>
      </w:pPr>
      <w:r>
        <w:rPr>
          <w:rFonts w:ascii="Times New Roman" w:eastAsia="Times New Roman" w:hAnsi="Times New Roman" w:cs="Times New Roman"/>
          <w:sz w:val="24"/>
          <w:szCs w:val="24"/>
        </w:rPr>
        <w:t>автоматизации.</w:t>
      </w:r>
    </w:p>
    <w:p w:rsidR="00000000" w:rsidRDefault="00710FCD">
      <w:pPr>
        <w:shd w:val="clear" w:color="auto" w:fill="FFFFFF"/>
        <w:tabs>
          <w:tab w:val="left" w:pos="4560"/>
        </w:tabs>
        <w:spacing w:before="197" w:line="317" w:lineRule="exact"/>
        <w:ind w:firstLine="706"/>
      </w:pPr>
      <w:r>
        <w:rPr>
          <w:rFonts w:ascii="Times New Roman" w:eastAsia="Times New Roman" w:hAnsi="Times New Roman" w:cs="Times New Roman"/>
          <w:spacing w:val="-10"/>
          <w:sz w:val="24"/>
          <w:szCs w:val="24"/>
        </w:rPr>
        <w:t>Ведется     активная     работа     в     этом     направлении.     Однако     большое     количество</w:t>
      </w:r>
      <w:r>
        <w:rPr>
          <w:rFonts w:ascii="Times New Roman" w:eastAsia="Times New Roman" w:hAnsi="Times New Roman" w:cs="Times New Roman"/>
          <w:spacing w:val="-10"/>
          <w:sz w:val="24"/>
          <w:szCs w:val="24"/>
        </w:rPr>
        <w:br/>
      </w:r>
      <w:r>
        <w:rPr>
          <w:rFonts w:ascii="Times New Roman" w:eastAsia="Times New Roman" w:hAnsi="Times New Roman" w:cs="Times New Roman"/>
          <w:spacing w:val="-6"/>
          <w:sz w:val="24"/>
          <w:szCs w:val="24"/>
        </w:rPr>
        <w:t>проблем,    которые    необходимо    решать</w:t>
      </w:r>
      <w:r>
        <w:rPr>
          <w:rFonts w:eastAsia="Times New Roman"/>
          <w:sz w:val="24"/>
          <w:szCs w:val="24"/>
        </w:rPr>
        <w:tab/>
      </w:r>
      <w:r>
        <w:rPr>
          <w:rFonts w:ascii="Times New Roman" w:eastAsia="Times New Roman" w:hAnsi="Times New Roman" w:cs="Times New Roman"/>
          <w:spacing w:val="-9"/>
          <w:sz w:val="24"/>
          <w:szCs w:val="24"/>
        </w:rPr>
        <w:t>параллельно    с    этим    воп</w:t>
      </w:r>
      <w:r>
        <w:rPr>
          <w:rFonts w:ascii="Times New Roman" w:eastAsia="Times New Roman" w:hAnsi="Times New Roman" w:cs="Times New Roman"/>
          <w:spacing w:val="-9"/>
          <w:sz w:val="24"/>
          <w:szCs w:val="24"/>
        </w:rPr>
        <w:t>росом    или    до    его</w:t>
      </w:r>
    </w:p>
    <w:p w:rsidR="00000000" w:rsidRDefault="00710FCD">
      <w:pPr>
        <w:shd w:val="clear" w:color="auto" w:fill="FFFFFF"/>
        <w:tabs>
          <w:tab w:val="left" w:pos="5122"/>
        </w:tabs>
        <w:spacing w:line="317" w:lineRule="exact"/>
        <w:ind w:right="10"/>
        <w:jc w:val="both"/>
      </w:pPr>
      <w:r>
        <w:rPr>
          <w:rFonts w:ascii="Times New Roman" w:eastAsia="Times New Roman" w:hAnsi="Times New Roman" w:cs="Times New Roman"/>
          <w:sz w:val="24"/>
          <w:szCs w:val="24"/>
        </w:rPr>
        <w:t>внедрения, в отсутствии достаточного финансового обеспечения, не дало возможности</w:t>
      </w:r>
      <w:r>
        <w:rPr>
          <w:rFonts w:ascii="Times New Roman" w:eastAsia="Times New Roman" w:hAnsi="Times New Roman" w:cs="Times New Roman"/>
          <w:sz w:val="24"/>
          <w:szCs w:val="24"/>
        </w:rPr>
        <w:br/>
      </w:r>
      <w:r>
        <w:rPr>
          <w:rFonts w:ascii="Times New Roman" w:eastAsia="Times New Roman" w:hAnsi="Times New Roman" w:cs="Times New Roman"/>
          <w:spacing w:val="-10"/>
          <w:sz w:val="24"/>
          <w:szCs w:val="24"/>
        </w:rPr>
        <w:t>для       осуществления       этого       мероприятия.</w:t>
      </w:r>
      <w:r>
        <w:rPr>
          <w:rFonts w:eastAsia="Times New Roman" w:hAnsi="Times New Roman"/>
          <w:sz w:val="24"/>
          <w:szCs w:val="24"/>
        </w:rPr>
        <w:tab/>
      </w:r>
      <w:r>
        <w:rPr>
          <w:rFonts w:ascii="Times New Roman" w:eastAsia="Times New Roman" w:hAnsi="Times New Roman" w:cs="Times New Roman"/>
          <w:spacing w:val="-8"/>
          <w:sz w:val="24"/>
          <w:szCs w:val="24"/>
        </w:rPr>
        <w:t>Диспетчеризация,       телемеханизация       и</w:t>
      </w:r>
    </w:p>
    <w:p w:rsidR="00000000" w:rsidRDefault="00710FCD">
      <w:pPr>
        <w:shd w:val="clear" w:color="auto" w:fill="FFFFFF"/>
        <w:spacing w:line="317" w:lineRule="exact"/>
        <w:ind w:right="5"/>
        <w:jc w:val="both"/>
      </w:pPr>
      <w:r>
        <w:rPr>
          <w:rFonts w:ascii="Times New Roman" w:eastAsia="Times New Roman" w:hAnsi="Times New Roman" w:cs="Times New Roman"/>
          <w:sz w:val="24"/>
          <w:szCs w:val="24"/>
        </w:rPr>
        <w:t>автоматизация систем управления режимами водоо</w:t>
      </w:r>
      <w:r>
        <w:rPr>
          <w:rFonts w:ascii="Times New Roman" w:eastAsia="Times New Roman" w:hAnsi="Times New Roman" w:cs="Times New Roman"/>
          <w:sz w:val="24"/>
          <w:szCs w:val="24"/>
        </w:rPr>
        <w:t>тведения будет рассмотрена и расценена, как одно из основных мероприятий по развитию схемы водоотведения города Димитровграда.</w:t>
      </w:r>
    </w:p>
    <w:p w:rsidR="00000000" w:rsidRDefault="00710FCD">
      <w:pPr>
        <w:shd w:val="clear" w:color="auto" w:fill="FFFFFF"/>
        <w:spacing w:before="984" w:line="317" w:lineRule="exact"/>
        <w:ind w:right="341"/>
        <w:jc w:val="both"/>
      </w:pPr>
      <w:bookmarkStart w:id="83" w:name="bookmark83"/>
      <w:r>
        <w:rPr>
          <w:rFonts w:ascii="Times New Roman" w:hAnsi="Times New Roman" w:cs="Times New Roman"/>
          <w:b/>
          <w:bCs/>
          <w:spacing w:val="-1"/>
          <w:sz w:val="24"/>
          <w:szCs w:val="24"/>
        </w:rPr>
        <w:t>2</w:t>
      </w:r>
      <w:bookmarkEnd w:id="83"/>
      <w:r>
        <w:rPr>
          <w:rFonts w:ascii="Times New Roman" w:hAnsi="Times New Roman" w:cs="Times New Roman"/>
          <w:b/>
          <w:bCs/>
          <w:spacing w:val="-1"/>
          <w:sz w:val="24"/>
          <w:szCs w:val="24"/>
        </w:rPr>
        <w:t xml:space="preserve">.4.6. </w:t>
      </w:r>
      <w:r>
        <w:rPr>
          <w:rFonts w:ascii="Times New Roman" w:eastAsia="Times New Roman" w:hAnsi="Times New Roman" w:cs="Times New Roman"/>
          <w:b/>
          <w:bCs/>
          <w:spacing w:val="-1"/>
          <w:sz w:val="24"/>
          <w:szCs w:val="24"/>
        </w:rPr>
        <w:t>Описание вариантов маршрутов прохождения трубопроводов по территории муниципального округа, расположен</w:t>
      </w:r>
      <w:r>
        <w:rPr>
          <w:rFonts w:ascii="Times New Roman" w:eastAsia="Times New Roman" w:hAnsi="Times New Roman" w:cs="Times New Roman"/>
          <w:b/>
          <w:bCs/>
          <w:spacing w:val="-1"/>
          <w:sz w:val="24"/>
          <w:szCs w:val="24"/>
        </w:rPr>
        <w:t xml:space="preserve">ия намечаемых площадок под строительство </w:t>
      </w:r>
      <w:r>
        <w:rPr>
          <w:rFonts w:ascii="Times New Roman" w:eastAsia="Times New Roman" w:hAnsi="Times New Roman" w:cs="Times New Roman"/>
          <w:b/>
          <w:bCs/>
          <w:sz w:val="24"/>
          <w:szCs w:val="24"/>
        </w:rPr>
        <w:t>сооружений водоотведения и их обоснование.</w:t>
      </w:r>
    </w:p>
    <w:p w:rsidR="00000000" w:rsidRDefault="00710FCD">
      <w:pPr>
        <w:shd w:val="clear" w:color="auto" w:fill="FFFFFF"/>
        <w:spacing w:before="499" w:line="317" w:lineRule="exact"/>
        <w:ind w:right="5" w:firstLine="706"/>
        <w:jc w:val="both"/>
      </w:pPr>
      <w:r>
        <w:rPr>
          <w:rFonts w:ascii="Times New Roman" w:eastAsia="Times New Roman" w:hAnsi="Times New Roman" w:cs="Times New Roman"/>
          <w:sz w:val="24"/>
          <w:szCs w:val="24"/>
        </w:rPr>
        <w:t>Маршруты прохождения вновь прокладываемых трубопроводов производится с учетом принятой системы канализации.</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Трассировку канализационной сети следует производить по нижней с</w:t>
      </w:r>
      <w:r>
        <w:rPr>
          <w:rFonts w:ascii="Times New Roman" w:eastAsia="Times New Roman" w:hAnsi="Times New Roman" w:cs="Times New Roman"/>
          <w:sz w:val="24"/>
          <w:szCs w:val="24"/>
        </w:rPr>
        <w:t xml:space="preserve">тороне </w:t>
      </w:r>
      <w:r>
        <w:rPr>
          <w:rFonts w:ascii="Times New Roman" w:eastAsia="Times New Roman" w:hAnsi="Times New Roman" w:cs="Times New Roman"/>
          <w:spacing w:val="-1"/>
          <w:sz w:val="24"/>
          <w:szCs w:val="24"/>
        </w:rPr>
        <w:t xml:space="preserve">склонов и по тальвегам балок; на случай аварий должна быть предусмотрена возможность </w:t>
      </w:r>
      <w:r>
        <w:rPr>
          <w:rFonts w:ascii="Times New Roman" w:eastAsia="Times New Roman" w:hAnsi="Times New Roman" w:cs="Times New Roman"/>
          <w:sz w:val="24"/>
          <w:szCs w:val="24"/>
        </w:rPr>
        <w:t>кольцевания сети для переключения сточных вод из одного канала в другой.</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Маршрут укладки по территории МО город Димитровград новых трубопроводов канализации предлаг</w:t>
      </w:r>
      <w:r>
        <w:rPr>
          <w:rFonts w:ascii="Times New Roman" w:eastAsia="Times New Roman" w:hAnsi="Times New Roman" w:cs="Times New Roman"/>
          <w:sz w:val="24"/>
          <w:szCs w:val="24"/>
        </w:rPr>
        <w:t>ается выбрать на стадии проектирования по свободным от застройки территориям, с учетом перспективы строительства.</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Трассировку канализационной сети производят в такой последовательности: сначала трассируют главный и отводной коллекторы, затем - коллекторы б</w:t>
      </w:r>
      <w:r>
        <w:rPr>
          <w:rFonts w:ascii="Times New Roman" w:eastAsia="Times New Roman" w:hAnsi="Times New Roman" w:cs="Times New Roman"/>
          <w:sz w:val="24"/>
          <w:szCs w:val="24"/>
        </w:rPr>
        <w:t>ассейнов канализования и в последнюю очередь - уличную сеть. При трассировке коллекторов и сети исходят из условий самотечного канализования возможно большей части населенного места при минимальной их протяженности.</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Уличные коллекторы обычно прокладывают п</w:t>
      </w:r>
      <w:r>
        <w:rPr>
          <w:rFonts w:ascii="Times New Roman" w:eastAsia="Times New Roman" w:hAnsi="Times New Roman" w:cs="Times New Roman"/>
          <w:sz w:val="24"/>
          <w:szCs w:val="24"/>
        </w:rPr>
        <w:t>ерпендикулярно горизонталям местности в направлении к пониженным местам бассейнов. Сборные и главные коллекторы трассируют по тальвегам или вдоль берегов рек, учитывая при этом возможность присоединения к ним боковых коллекторов.</w:t>
      </w:r>
    </w:p>
    <w:p w:rsidR="00000000" w:rsidRDefault="00710FCD">
      <w:pPr>
        <w:shd w:val="clear" w:color="auto" w:fill="FFFFFF"/>
        <w:spacing w:before="931"/>
        <w:ind w:right="10"/>
        <w:jc w:val="right"/>
      </w:pPr>
      <w:r>
        <w:t>152</w:t>
      </w:r>
    </w:p>
    <w:p w:rsidR="00000000" w:rsidRDefault="00710FCD">
      <w:pPr>
        <w:shd w:val="clear" w:color="auto" w:fill="FFFFFF"/>
        <w:spacing w:before="931"/>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w:t>
      </w:r>
      <w:r>
        <w:rPr>
          <w:rFonts w:eastAsia="Times New Roman" w:cs="Times New Roman"/>
          <w:b/>
          <w:bCs/>
          <w:spacing w:val="-12"/>
        </w:rPr>
        <w:t>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left="115" w:right="115" w:firstLine="768"/>
        <w:jc w:val="both"/>
      </w:pPr>
      <w:r>
        <w:rPr>
          <w:rFonts w:ascii="Times New Roman" w:eastAsia="Times New Roman" w:hAnsi="Times New Roman" w:cs="Times New Roman"/>
          <w:spacing w:val="-1"/>
          <w:sz w:val="24"/>
          <w:szCs w:val="24"/>
        </w:rPr>
        <w:t xml:space="preserve">По главному коллектору сточные воды отводят за пределы канализуемого объекта. </w:t>
      </w:r>
      <w:r>
        <w:rPr>
          <w:rFonts w:ascii="Times New Roman" w:eastAsia="Times New Roman" w:hAnsi="Times New Roman" w:cs="Times New Roman"/>
          <w:sz w:val="24"/>
          <w:szCs w:val="24"/>
        </w:rPr>
        <w:t>Часто рельеф местности не позволяет отвести сточные воды из города самотеком. В этих сл</w:t>
      </w:r>
      <w:r>
        <w:rPr>
          <w:rFonts w:ascii="Times New Roman" w:eastAsia="Times New Roman" w:hAnsi="Times New Roman" w:cs="Times New Roman"/>
          <w:sz w:val="24"/>
          <w:szCs w:val="24"/>
        </w:rPr>
        <w:t>учаях устраивают одну или несколько насосных станций для подъема и перекачки сточных вод. Необходимо стремиться к тому, чтобы число насосных станций было наименьшим.</w:t>
      </w:r>
    </w:p>
    <w:p w:rsidR="00000000" w:rsidRDefault="00710FCD">
      <w:pPr>
        <w:shd w:val="clear" w:color="auto" w:fill="FFFFFF"/>
        <w:tabs>
          <w:tab w:val="left" w:pos="2544"/>
        </w:tabs>
        <w:spacing w:before="197" w:line="317" w:lineRule="exact"/>
        <w:ind w:left="115" w:right="110" w:firstLine="706"/>
        <w:jc w:val="both"/>
      </w:pPr>
      <w:r>
        <w:rPr>
          <w:rFonts w:ascii="Times New Roman" w:eastAsia="Times New Roman" w:hAnsi="Times New Roman" w:cs="Times New Roman"/>
          <w:sz w:val="24"/>
          <w:szCs w:val="24"/>
        </w:rPr>
        <w:t>Окончательные трассировки вновь прокладываемых трубопроводов могут быть</w:t>
      </w:r>
      <w:r>
        <w:rPr>
          <w:rFonts w:ascii="Times New Roman" w:eastAsia="Times New Roman" w:hAnsi="Times New Roman" w:cs="Times New Roman"/>
          <w:sz w:val="24"/>
          <w:szCs w:val="24"/>
        </w:rPr>
        <w:br/>
      </w:r>
      <w:r>
        <w:rPr>
          <w:rFonts w:ascii="Times New Roman" w:eastAsia="Times New Roman" w:hAnsi="Times New Roman" w:cs="Times New Roman"/>
          <w:spacing w:val="-7"/>
          <w:sz w:val="24"/>
          <w:szCs w:val="24"/>
        </w:rPr>
        <w:t>определены     тол</w:t>
      </w:r>
      <w:r>
        <w:rPr>
          <w:rFonts w:ascii="Times New Roman" w:eastAsia="Times New Roman" w:hAnsi="Times New Roman" w:cs="Times New Roman"/>
          <w:spacing w:val="-7"/>
          <w:sz w:val="24"/>
          <w:szCs w:val="24"/>
        </w:rPr>
        <w:t>ько</w:t>
      </w:r>
      <w:r>
        <w:rPr>
          <w:rFonts w:eastAsia="Times New Roman"/>
          <w:sz w:val="24"/>
          <w:szCs w:val="24"/>
        </w:rPr>
        <w:tab/>
      </w:r>
      <w:r>
        <w:rPr>
          <w:rFonts w:ascii="Times New Roman" w:eastAsia="Times New Roman" w:hAnsi="Times New Roman" w:cs="Times New Roman"/>
          <w:spacing w:val="-12"/>
          <w:sz w:val="24"/>
          <w:szCs w:val="24"/>
        </w:rPr>
        <w:t>после     проведения     изыскательских     работ     и     только     на     стадии</w:t>
      </w:r>
    </w:p>
    <w:p w:rsidR="00000000" w:rsidRDefault="00710FCD">
      <w:pPr>
        <w:shd w:val="clear" w:color="auto" w:fill="FFFFFF"/>
        <w:spacing w:before="29"/>
        <w:ind w:left="115"/>
      </w:pPr>
      <w:bookmarkStart w:id="84" w:name="bookmark84"/>
      <w:r>
        <w:rPr>
          <w:rFonts w:ascii="Times New Roman" w:eastAsia="Times New Roman" w:hAnsi="Times New Roman" w:cs="Times New Roman"/>
          <w:sz w:val="24"/>
          <w:szCs w:val="24"/>
        </w:rPr>
        <w:t>п</w:t>
      </w:r>
      <w:bookmarkEnd w:id="84"/>
      <w:r>
        <w:rPr>
          <w:rFonts w:ascii="Times New Roman" w:eastAsia="Times New Roman" w:hAnsi="Times New Roman" w:cs="Times New Roman"/>
          <w:sz w:val="24"/>
          <w:szCs w:val="24"/>
        </w:rPr>
        <w:t>роектирования.</w:t>
      </w:r>
    </w:p>
    <w:p w:rsidR="00000000" w:rsidRDefault="00710FCD">
      <w:pPr>
        <w:shd w:val="clear" w:color="auto" w:fill="FFFFFF"/>
        <w:tabs>
          <w:tab w:val="left" w:pos="960"/>
          <w:tab w:val="left" w:pos="2275"/>
          <w:tab w:val="left" w:pos="2722"/>
          <w:tab w:val="left" w:pos="4800"/>
          <w:tab w:val="left" w:pos="6182"/>
          <w:tab w:val="left" w:pos="6845"/>
          <w:tab w:val="left" w:pos="7728"/>
          <w:tab w:val="left" w:pos="8174"/>
        </w:tabs>
        <w:spacing w:before="523"/>
        <w:ind w:left="115"/>
      </w:pPr>
      <w:r>
        <w:rPr>
          <w:rFonts w:ascii="Times New Roman" w:hAnsi="Times New Roman" w:cs="Times New Roman"/>
          <w:b/>
          <w:bCs/>
          <w:spacing w:val="-1"/>
          <w:sz w:val="24"/>
          <w:szCs w:val="24"/>
        </w:rPr>
        <w:t>2.4.7.</w:t>
      </w:r>
      <w:r>
        <w:rPr>
          <w:rFonts w:hAnsi="Times New Roman"/>
          <w:b/>
          <w:bCs/>
          <w:sz w:val="24"/>
          <w:szCs w:val="24"/>
        </w:rPr>
        <w:tab/>
      </w:r>
      <w:r>
        <w:rPr>
          <w:rFonts w:ascii="Times New Roman" w:eastAsia="Times New Roman" w:hAnsi="Times New Roman" w:cs="Times New Roman"/>
          <w:b/>
          <w:bCs/>
          <w:spacing w:val="-2"/>
          <w:sz w:val="24"/>
          <w:szCs w:val="24"/>
        </w:rPr>
        <w:t>Границы</w:t>
      </w:r>
      <w:r>
        <w:rPr>
          <w:rFonts w:eastAsia="Times New Roman"/>
          <w:b/>
          <w:bCs/>
          <w:sz w:val="24"/>
          <w:szCs w:val="24"/>
        </w:rPr>
        <w:tab/>
      </w:r>
      <w:r>
        <w:rPr>
          <w:rFonts w:ascii="Times New Roman" w:eastAsia="Times New Roman" w:hAnsi="Times New Roman" w:cs="Times New Roman"/>
          <w:b/>
          <w:bCs/>
          <w:sz w:val="24"/>
          <w:szCs w:val="24"/>
        </w:rPr>
        <w:t>и</w:t>
      </w:r>
      <w:r>
        <w:rPr>
          <w:rFonts w:eastAsia="Times New Roman"/>
          <w:b/>
          <w:bCs/>
          <w:sz w:val="24"/>
          <w:szCs w:val="24"/>
        </w:rPr>
        <w:tab/>
      </w:r>
      <w:r>
        <w:rPr>
          <w:rFonts w:ascii="Times New Roman" w:eastAsia="Times New Roman" w:hAnsi="Times New Roman" w:cs="Times New Roman"/>
          <w:b/>
          <w:bCs/>
          <w:spacing w:val="-2"/>
          <w:sz w:val="24"/>
          <w:szCs w:val="24"/>
        </w:rPr>
        <w:t>характеристики</w:t>
      </w:r>
      <w:r>
        <w:rPr>
          <w:rFonts w:eastAsia="Times New Roman"/>
          <w:b/>
          <w:bCs/>
          <w:sz w:val="24"/>
          <w:szCs w:val="24"/>
        </w:rPr>
        <w:tab/>
      </w:r>
      <w:r>
        <w:rPr>
          <w:rFonts w:ascii="Times New Roman" w:eastAsia="Times New Roman" w:hAnsi="Times New Roman" w:cs="Times New Roman"/>
          <w:b/>
          <w:bCs/>
          <w:spacing w:val="-2"/>
          <w:sz w:val="24"/>
          <w:szCs w:val="24"/>
        </w:rPr>
        <w:t>охранных</w:t>
      </w:r>
      <w:r>
        <w:rPr>
          <w:rFonts w:eastAsia="Times New Roman"/>
          <w:b/>
          <w:bCs/>
          <w:sz w:val="24"/>
          <w:szCs w:val="24"/>
        </w:rPr>
        <w:tab/>
      </w:r>
      <w:r>
        <w:rPr>
          <w:rFonts w:ascii="Times New Roman" w:eastAsia="Times New Roman" w:hAnsi="Times New Roman" w:cs="Times New Roman"/>
          <w:b/>
          <w:bCs/>
          <w:spacing w:val="-2"/>
          <w:sz w:val="24"/>
          <w:szCs w:val="24"/>
        </w:rPr>
        <w:t>зон</w:t>
      </w:r>
      <w:r>
        <w:rPr>
          <w:rFonts w:eastAsia="Times New Roman"/>
          <w:b/>
          <w:bCs/>
          <w:sz w:val="24"/>
          <w:szCs w:val="24"/>
        </w:rPr>
        <w:tab/>
      </w:r>
      <w:r>
        <w:rPr>
          <w:rFonts w:ascii="Times New Roman" w:eastAsia="Times New Roman" w:hAnsi="Times New Roman" w:cs="Times New Roman"/>
          <w:b/>
          <w:bCs/>
          <w:spacing w:val="-2"/>
          <w:sz w:val="24"/>
          <w:szCs w:val="24"/>
        </w:rPr>
        <w:t>сетей</w:t>
      </w:r>
      <w:r>
        <w:rPr>
          <w:rFonts w:eastAsia="Times New Roman"/>
          <w:b/>
          <w:bCs/>
          <w:sz w:val="24"/>
          <w:szCs w:val="24"/>
        </w:rPr>
        <w:tab/>
      </w:r>
      <w:r>
        <w:rPr>
          <w:rFonts w:ascii="Times New Roman" w:eastAsia="Times New Roman" w:hAnsi="Times New Roman" w:cs="Times New Roman"/>
          <w:b/>
          <w:bCs/>
          <w:sz w:val="24"/>
          <w:szCs w:val="24"/>
        </w:rPr>
        <w:t>и</w:t>
      </w:r>
      <w:r>
        <w:rPr>
          <w:rFonts w:eastAsia="Times New Roman"/>
          <w:b/>
          <w:bCs/>
          <w:sz w:val="24"/>
          <w:szCs w:val="24"/>
        </w:rPr>
        <w:tab/>
      </w:r>
      <w:r>
        <w:rPr>
          <w:rFonts w:ascii="Times New Roman" w:eastAsia="Times New Roman" w:hAnsi="Times New Roman" w:cs="Times New Roman"/>
          <w:b/>
          <w:bCs/>
          <w:spacing w:val="-2"/>
          <w:sz w:val="24"/>
          <w:szCs w:val="24"/>
        </w:rPr>
        <w:t>сооружений</w:t>
      </w:r>
    </w:p>
    <w:p w:rsidR="00000000" w:rsidRDefault="00710FCD">
      <w:pPr>
        <w:shd w:val="clear" w:color="auto" w:fill="FFFFFF"/>
        <w:spacing w:before="38"/>
        <w:ind w:left="115"/>
      </w:pPr>
      <w:r>
        <w:rPr>
          <w:rFonts w:ascii="Times New Roman" w:eastAsia="Times New Roman" w:hAnsi="Times New Roman" w:cs="Times New Roman"/>
          <w:b/>
          <w:bCs/>
          <w:sz w:val="24"/>
          <w:szCs w:val="24"/>
        </w:rPr>
        <w:t>централизованной системы водоотведения.</w:t>
      </w:r>
    </w:p>
    <w:p w:rsidR="00000000" w:rsidRDefault="00710FCD">
      <w:pPr>
        <w:shd w:val="clear" w:color="auto" w:fill="FFFFFF"/>
        <w:spacing w:before="509" w:line="317" w:lineRule="exact"/>
        <w:ind w:left="115" w:right="106" w:firstLine="706"/>
        <w:jc w:val="both"/>
      </w:pPr>
      <w:r>
        <w:rPr>
          <w:rFonts w:ascii="Times New Roman" w:eastAsia="Times New Roman" w:hAnsi="Times New Roman" w:cs="Times New Roman"/>
          <w:sz w:val="24"/>
          <w:szCs w:val="24"/>
        </w:rPr>
        <w:t>В соответствии с Федеральны</w:t>
      </w:r>
      <w:r>
        <w:rPr>
          <w:rFonts w:ascii="Times New Roman" w:eastAsia="Times New Roman" w:hAnsi="Times New Roman" w:cs="Times New Roman"/>
          <w:sz w:val="24"/>
          <w:szCs w:val="24"/>
        </w:rPr>
        <w:t>м законом №52-ФЗ от 30 марта 1999г.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w:t>
      </w:r>
      <w:r>
        <w:rPr>
          <w:rFonts w:ascii="Times New Roman" w:eastAsia="Times New Roman" w:hAnsi="Times New Roman" w:cs="Times New Roman"/>
          <w:sz w:val="24"/>
          <w:szCs w:val="24"/>
        </w:rPr>
        <w:t>льзования - санитарно-защитная зона.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000000" w:rsidRDefault="00710FCD">
      <w:pPr>
        <w:shd w:val="clear" w:color="auto" w:fill="FFFFFF"/>
        <w:spacing w:before="197" w:line="317" w:lineRule="exact"/>
        <w:ind w:left="115" w:right="110" w:firstLine="706"/>
        <w:jc w:val="both"/>
      </w:pPr>
      <w:r>
        <w:rPr>
          <w:rFonts w:ascii="Times New Roman" w:eastAsia="Times New Roman" w:hAnsi="Times New Roman" w:cs="Times New Roman"/>
          <w:sz w:val="24"/>
          <w:szCs w:val="24"/>
        </w:rPr>
        <w:t>Размеры и границы санитарно-защитной зоны</w:t>
      </w:r>
      <w:r>
        <w:rPr>
          <w:rFonts w:ascii="Times New Roman" w:eastAsia="Times New Roman" w:hAnsi="Times New Roman" w:cs="Times New Roman"/>
          <w:sz w:val="24"/>
          <w:szCs w:val="24"/>
        </w:rPr>
        <w:t xml:space="preserve"> определяются в проекте санитарно-защитной зоны. Разработка проекта санитарно-защитной зоны для объектов </w:t>
      </w:r>
      <w:r>
        <w:rPr>
          <w:rFonts w:ascii="Times New Roman" w:eastAsia="Times New Roman" w:hAnsi="Times New Roman" w:cs="Times New Roman"/>
          <w:sz w:val="24"/>
          <w:szCs w:val="24"/>
          <w:lang w:val="en-US"/>
        </w:rPr>
        <w:t xml:space="preserve">I - III </w:t>
      </w:r>
      <w:r>
        <w:rPr>
          <w:rFonts w:ascii="Times New Roman" w:eastAsia="Times New Roman" w:hAnsi="Times New Roman" w:cs="Times New Roman"/>
          <w:sz w:val="24"/>
          <w:szCs w:val="24"/>
        </w:rPr>
        <w:t>класса опасности является обязательной.</w:t>
      </w:r>
    </w:p>
    <w:p w:rsidR="00000000" w:rsidRDefault="00710FCD">
      <w:pPr>
        <w:shd w:val="clear" w:color="auto" w:fill="FFFFFF"/>
        <w:tabs>
          <w:tab w:val="left" w:pos="6197"/>
        </w:tabs>
        <w:spacing w:before="230"/>
        <w:ind w:left="821"/>
      </w:pPr>
      <w:r>
        <w:rPr>
          <w:rFonts w:ascii="Times New Roman" w:eastAsia="Times New Roman" w:hAnsi="Times New Roman" w:cs="Times New Roman"/>
          <w:spacing w:val="-11"/>
          <w:sz w:val="24"/>
          <w:szCs w:val="24"/>
        </w:rPr>
        <w:t>Данные       по       границам       санитарно-защитных</w:t>
      </w:r>
      <w:r>
        <w:rPr>
          <w:rFonts w:eastAsia="Times New Roman"/>
          <w:sz w:val="24"/>
          <w:szCs w:val="24"/>
        </w:rPr>
        <w:tab/>
      </w:r>
      <w:r>
        <w:rPr>
          <w:rFonts w:ascii="Times New Roman" w:eastAsia="Times New Roman" w:hAnsi="Times New Roman" w:cs="Times New Roman"/>
          <w:spacing w:val="-10"/>
          <w:sz w:val="24"/>
          <w:szCs w:val="24"/>
        </w:rPr>
        <w:t>зон       объектов       водоотведения</w:t>
      </w:r>
    </w:p>
    <w:p w:rsidR="00000000" w:rsidRDefault="00710FCD">
      <w:pPr>
        <w:shd w:val="clear" w:color="auto" w:fill="FFFFFF"/>
        <w:spacing w:before="38"/>
        <w:ind w:left="115"/>
      </w:pPr>
      <w:r>
        <w:rPr>
          <w:rFonts w:ascii="Times New Roman" w:eastAsia="Times New Roman" w:hAnsi="Times New Roman" w:cs="Times New Roman"/>
          <w:sz w:val="24"/>
          <w:szCs w:val="24"/>
        </w:rPr>
        <w:t>представ</w:t>
      </w:r>
      <w:r>
        <w:rPr>
          <w:rFonts w:ascii="Times New Roman" w:eastAsia="Times New Roman" w:hAnsi="Times New Roman" w:cs="Times New Roman"/>
          <w:sz w:val="24"/>
          <w:szCs w:val="24"/>
        </w:rPr>
        <w:t>лены в таблице 2.4.7.1.</w:t>
      </w:r>
    </w:p>
    <w:p w:rsidR="00000000" w:rsidRDefault="00710FCD">
      <w:pPr>
        <w:shd w:val="clear" w:color="auto" w:fill="FFFFFF"/>
        <w:spacing w:before="240"/>
        <w:ind w:left="7469"/>
      </w:pPr>
      <w:r>
        <w:rPr>
          <w:rFonts w:ascii="Times New Roman" w:eastAsia="Times New Roman" w:hAnsi="Times New Roman" w:cs="Times New Roman"/>
          <w:spacing w:val="-1"/>
          <w:sz w:val="24"/>
          <w:szCs w:val="24"/>
        </w:rPr>
        <w:t>Т а б л и ц а 2.4.7.1.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267"/>
        <w:gridCol w:w="1306"/>
        <w:gridCol w:w="1344"/>
        <w:gridCol w:w="1306"/>
        <w:gridCol w:w="1358"/>
      </w:tblGrid>
      <w:tr w:rsidR="00000000">
        <w:tblPrEx>
          <w:tblCellMar>
            <w:top w:w="0" w:type="dxa"/>
            <w:bottom w:w="0" w:type="dxa"/>
          </w:tblCellMar>
        </w:tblPrEx>
        <w:trPr>
          <w:trHeight w:hRule="exact" w:val="1090"/>
        </w:trPr>
        <w:tc>
          <w:tcPr>
            <w:tcW w:w="4267"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88" w:lineRule="exact"/>
              <w:ind w:left="768" w:right="58"/>
            </w:pPr>
            <w:r>
              <w:rPr>
                <w:rFonts w:ascii="Times New Roman" w:eastAsia="Times New Roman" w:hAnsi="Times New Roman" w:cs="Times New Roman"/>
                <w:spacing w:val="-1"/>
                <w:sz w:val="22"/>
                <w:szCs w:val="22"/>
              </w:rPr>
              <w:t xml:space="preserve">Сооружения для очистки сточных </w:t>
            </w:r>
            <w:r>
              <w:rPr>
                <w:rFonts w:ascii="Times New Roman" w:eastAsia="Times New Roman" w:hAnsi="Times New Roman" w:cs="Times New Roman"/>
                <w:sz w:val="22"/>
                <w:szCs w:val="22"/>
              </w:rPr>
              <w:t>вод</w:t>
            </w:r>
          </w:p>
        </w:tc>
        <w:tc>
          <w:tcPr>
            <w:tcW w:w="5314"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4" w:lineRule="exact"/>
              <w:ind w:left="187" w:right="197" w:firstLine="1296"/>
            </w:pPr>
            <w:r>
              <w:rPr>
                <w:rFonts w:ascii="Times New Roman" w:eastAsia="Times New Roman" w:hAnsi="Times New Roman" w:cs="Times New Roman"/>
                <w:sz w:val="22"/>
                <w:szCs w:val="22"/>
              </w:rPr>
              <w:t xml:space="preserve">Расстояние в м при расчетной </w:t>
            </w:r>
            <w:r>
              <w:rPr>
                <w:rFonts w:ascii="Times New Roman" w:eastAsia="Times New Roman" w:hAnsi="Times New Roman" w:cs="Times New Roman"/>
                <w:spacing w:val="-1"/>
                <w:sz w:val="22"/>
                <w:szCs w:val="22"/>
              </w:rPr>
              <w:t xml:space="preserve">производительности очистных сооружений в тыс.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/сутки</w:t>
            </w:r>
          </w:p>
        </w:tc>
      </w:tr>
      <w:tr w:rsidR="00000000">
        <w:tblPrEx>
          <w:tblCellMar>
            <w:top w:w="0" w:type="dxa"/>
            <w:bottom w:w="0" w:type="dxa"/>
          </w:tblCellMar>
        </w:tblPrEx>
        <w:trPr>
          <w:trHeight w:hRule="exact" w:val="792"/>
        </w:trPr>
        <w:tc>
          <w:tcPr>
            <w:tcW w:w="4267"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
            </w:pPr>
            <w:r>
              <w:rPr>
                <w:rFonts w:ascii="Times New Roman" w:eastAsia="Times New Roman" w:hAnsi="Times New Roman" w:cs="Times New Roman"/>
                <w:sz w:val="22"/>
                <w:szCs w:val="22"/>
              </w:rPr>
              <w:t>до 0,2</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25" w:right="130"/>
            </w:pPr>
            <w:r>
              <w:rPr>
                <w:rFonts w:ascii="Times New Roman" w:eastAsia="Times New Roman" w:hAnsi="Times New Roman" w:cs="Times New Roman"/>
                <w:spacing w:val="-1"/>
                <w:sz w:val="22"/>
                <w:szCs w:val="22"/>
              </w:rPr>
              <w:t xml:space="preserve">более 0,2 </w:t>
            </w:r>
            <w:r>
              <w:rPr>
                <w:rFonts w:ascii="Times New Roman" w:eastAsia="Times New Roman" w:hAnsi="Times New Roman" w:cs="Times New Roman"/>
                <w:sz w:val="22"/>
                <w:szCs w:val="22"/>
              </w:rPr>
              <w:t>до 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10" w:right="106"/>
            </w:pPr>
            <w:r>
              <w:rPr>
                <w:rFonts w:ascii="Times New Roman" w:eastAsia="Times New Roman" w:hAnsi="Times New Roman" w:cs="Times New Roman"/>
                <w:spacing w:val="-1"/>
                <w:sz w:val="22"/>
                <w:szCs w:val="22"/>
              </w:rPr>
              <w:t xml:space="preserve">более 5,0 </w:t>
            </w:r>
            <w:r>
              <w:rPr>
                <w:rFonts w:ascii="Times New Roman" w:eastAsia="Times New Roman" w:hAnsi="Times New Roman" w:cs="Times New Roman"/>
                <w:sz w:val="22"/>
                <w:szCs w:val="22"/>
              </w:rPr>
              <w:t>до 50,0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77" w:right="82"/>
              <w:jc w:val="center"/>
            </w:pPr>
            <w:r>
              <w:rPr>
                <w:rFonts w:ascii="Times New Roman" w:eastAsia="Times New Roman" w:hAnsi="Times New Roman" w:cs="Times New Roman"/>
                <w:spacing w:val="-1"/>
                <w:sz w:val="22"/>
                <w:szCs w:val="22"/>
              </w:rPr>
              <w:t xml:space="preserve">более 50,0 </w:t>
            </w:r>
            <w:r>
              <w:rPr>
                <w:rFonts w:ascii="Times New Roman" w:eastAsia="Times New Roman" w:hAnsi="Times New Roman" w:cs="Times New Roman"/>
                <w:sz w:val="22"/>
                <w:szCs w:val="22"/>
              </w:rPr>
              <w:t>до 280</w:t>
            </w:r>
          </w:p>
        </w:tc>
      </w:tr>
      <w:tr w:rsidR="00000000">
        <w:tblPrEx>
          <w:tblCellMar>
            <w:top w:w="0" w:type="dxa"/>
            <w:bottom w:w="0" w:type="dxa"/>
          </w:tblCellMar>
        </w:tblPrEx>
        <w:trPr>
          <w:trHeight w:hRule="exact" w:val="1080"/>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202" w:right="197" w:firstLine="715"/>
            </w:pPr>
            <w:r>
              <w:rPr>
                <w:rFonts w:ascii="Times New Roman" w:eastAsia="Times New Roman" w:hAnsi="Times New Roman" w:cs="Times New Roman"/>
                <w:spacing w:val="-2"/>
                <w:sz w:val="22"/>
                <w:szCs w:val="22"/>
              </w:rPr>
              <w:t>Насосные станции и аварий</w:t>
            </w:r>
            <w:r>
              <w:rPr>
                <w:rFonts w:ascii="Times New Roman" w:eastAsia="Times New Roman" w:hAnsi="Times New Roman" w:cs="Times New Roman"/>
                <w:spacing w:val="-2"/>
                <w:sz w:val="22"/>
                <w:szCs w:val="22"/>
              </w:rPr>
              <w:t>но-</w:t>
            </w:r>
            <w:r>
              <w:rPr>
                <w:rFonts w:ascii="Times New Roman" w:eastAsia="Times New Roman" w:hAnsi="Times New Roman" w:cs="Times New Roman"/>
                <w:spacing w:val="-1"/>
                <w:sz w:val="22"/>
                <w:szCs w:val="22"/>
              </w:rPr>
              <w:t xml:space="preserve">регулирующие резервуары, локальные </w:t>
            </w:r>
            <w:r>
              <w:rPr>
                <w:rFonts w:ascii="Times New Roman" w:eastAsia="Times New Roman" w:hAnsi="Times New Roman" w:cs="Times New Roman"/>
                <w:sz w:val="22"/>
                <w:szCs w:val="22"/>
              </w:rPr>
              <w:t>очистные сооружения</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22"/>
                <w:szCs w:val="22"/>
              </w:rPr>
              <w:t>15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6"/>
            </w:pPr>
            <w:r>
              <w:rPr>
                <w:rFonts w:ascii="Times New Roman" w:hAnsi="Times New Roman" w:cs="Times New Roman"/>
                <w:sz w:val="22"/>
                <w:szCs w:val="22"/>
              </w:rPr>
              <w:t>20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7"/>
            </w:pPr>
            <w:r>
              <w:rPr>
                <w:rFonts w:ascii="Times New Roman" w:hAnsi="Times New Roman" w:cs="Times New Roman"/>
                <w:sz w:val="22"/>
                <w:szCs w:val="22"/>
              </w:rPr>
              <w:t>20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30</w:t>
            </w:r>
          </w:p>
        </w:tc>
      </w:tr>
      <w:tr w:rsidR="00000000">
        <w:tblPrEx>
          <w:tblCellMar>
            <w:top w:w="0" w:type="dxa"/>
            <w:bottom w:w="0" w:type="dxa"/>
          </w:tblCellMar>
        </w:tblPrEx>
        <w:trPr>
          <w:trHeight w:hRule="exact" w:val="1373"/>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130" w:right="110" w:firstLine="691"/>
            </w:pPr>
            <w:r>
              <w:rPr>
                <w:rFonts w:ascii="Times New Roman" w:eastAsia="Times New Roman" w:hAnsi="Times New Roman" w:cs="Times New Roman"/>
                <w:spacing w:val="-1"/>
                <w:sz w:val="22"/>
                <w:szCs w:val="22"/>
              </w:rPr>
              <w:t xml:space="preserve">Сооружения для механической и </w:t>
            </w:r>
            <w:r>
              <w:rPr>
                <w:rFonts w:ascii="Times New Roman" w:eastAsia="Times New Roman" w:hAnsi="Times New Roman" w:cs="Times New Roman"/>
                <w:sz w:val="22"/>
                <w:szCs w:val="22"/>
              </w:rPr>
              <w:t xml:space="preserve">биологической очистки с иловыми </w:t>
            </w:r>
            <w:r>
              <w:rPr>
                <w:rFonts w:ascii="Times New Roman" w:eastAsia="Times New Roman" w:hAnsi="Times New Roman" w:cs="Times New Roman"/>
                <w:spacing w:val="-1"/>
                <w:sz w:val="22"/>
                <w:szCs w:val="22"/>
              </w:rPr>
              <w:t xml:space="preserve">площадками для сброженных осадков, а </w:t>
            </w:r>
            <w:r>
              <w:rPr>
                <w:rFonts w:ascii="Times New Roman" w:eastAsia="Times New Roman" w:hAnsi="Times New Roman" w:cs="Times New Roman"/>
                <w:sz w:val="22"/>
                <w:szCs w:val="22"/>
              </w:rPr>
              <w:t>также иловые площадки</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2"/>
                <w:szCs w:val="22"/>
              </w:rPr>
              <w:t>150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2"/>
                <w:szCs w:val="22"/>
              </w:rPr>
              <w:t>200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400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500</w:t>
            </w:r>
          </w:p>
        </w:tc>
      </w:tr>
      <w:tr w:rsidR="00000000">
        <w:tblPrEx>
          <w:tblCellMar>
            <w:top w:w="0" w:type="dxa"/>
            <w:bottom w:w="0" w:type="dxa"/>
          </w:tblCellMar>
        </w:tblPrEx>
        <w:trPr>
          <w:trHeight w:hRule="exact" w:val="509"/>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21"/>
            </w:pPr>
            <w:r>
              <w:rPr>
                <w:rFonts w:ascii="Times New Roman" w:eastAsia="Times New Roman" w:hAnsi="Times New Roman" w:cs="Times New Roman"/>
                <w:spacing w:val="-1"/>
                <w:sz w:val="22"/>
                <w:szCs w:val="22"/>
              </w:rPr>
              <w:t>Сооружения для механической и</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sz w:val="22"/>
                <w:szCs w:val="22"/>
              </w:rPr>
              <w:t>100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hAnsi="Times New Roman" w:cs="Times New Roman"/>
                <w:sz w:val="22"/>
                <w:szCs w:val="22"/>
              </w:rPr>
              <w:t>150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4"/>
            </w:pPr>
            <w:r>
              <w:rPr>
                <w:rFonts w:ascii="Times New Roman" w:hAnsi="Times New Roman" w:cs="Times New Roman"/>
                <w:sz w:val="22"/>
                <w:szCs w:val="22"/>
              </w:rPr>
              <w:t>300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400</w:t>
            </w:r>
          </w:p>
        </w:tc>
      </w:tr>
    </w:tbl>
    <w:p w:rsidR="00000000" w:rsidRDefault="00710FCD">
      <w:pPr>
        <w:shd w:val="clear" w:color="auto" w:fill="FFFFFF"/>
        <w:spacing w:before="250"/>
        <w:ind w:left="9163"/>
      </w:pPr>
      <w:r>
        <w:t>153</w:t>
      </w:r>
    </w:p>
    <w:p w:rsidR="00000000" w:rsidRDefault="00710FCD">
      <w:pPr>
        <w:shd w:val="clear" w:color="auto" w:fill="FFFFFF"/>
        <w:spacing w:before="250"/>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987" w:right="194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331"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4267"/>
        <w:gridCol w:w="1306"/>
        <w:gridCol w:w="1344"/>
        <w:gridCol w:w="1306"/>
        <w:gridCol w:w="1358"/>
      </w:tblGrid>
      <w:tr w:rsidR="00000000">
        <w:tblPrEx>
          <w:tblCellMar>
            <w:top w:w="0" w:type="dxa"/>
            <w:bottom w:w="0" w:type="dxa"/>
          </w:tblCellMar>
        </w:tblPrEx>
        <w:trPr>
          <w:trHeight w:hRule="exact" w:val="1090"/>
        </w:trPr>
        <w:tc>
          <w:tcPr>
            <w:tcW w:w="4267"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93" w:lineRule="exact"/>
              <w:ind w:left="768" w:right="58"/>
            </w:pPr>
            <w:r>
              <w:rPr>
                <w:rFonts w:ascii="Times New Roman" w:eastAsia="Times New Roman" w:hAnsi="Times New Roman" w:cs="Times New Roman"/>
                <w:spacing w:val="-1"/>
                <w:sz w:val="22"/>
                <w:szCs w:val="22"/>
              </w:rPr>
              <w:t xml:space="preserve">Сооружения для очистки сточных </w:t>
            </w:r>
            <w:r>
              <w:rPr>
                <w:rFonts w:ascii="Times New Roman" w:eastAsia="Times New Roman" w:hAnsi="Times New Roman" w:cs="Times New Roman"/>
                <w:sz w:val="22"/>
                <w:szCs w:val="22"/>
              </w:rPr>
              <w:t>вод</w:t>
            </w:r>
          </w:p>
        </w:tc>
        <w:tc>
          <w:tcPr>
            <w:tcW w:w="5314"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69" w:lineRule="exact"/>
              <w:ind w:left="187" w:right="197"/>
            </w:pPr>
            <w:r>
              <w:rPr>
                <w:rFonts w:ascii="Times New Roman" w:eastAsia="Times New Roman" w:hAnsi="Times New Roman" w:cs="Times New Roman"/>
                <w:sz w:val="22"/>
                <w:szCs w:val="22"/>
              </w:rPr>
              <w:t xml:space="preserve">Расстояние в м при расчетной </w:t>
            </w:r>
            <w:r>
              <w:rPr>
                <w:rFonts w:ascii="Times New Roman" w:eastAsia="Times New Roman" w:hAnsi="Times New Roman" w:cs="Times New Roman"/>
                <w:spacing w:val="-1"/>
                <w:sz w:val="22"/>
                <w:szCs w:val="22"/>
              </w:rPr>
              <w:t xml:space="preserve">производительности очистных сооружений в тыс. </w:t>
            </w:r>
            <w:r>
              <w:rPr>
                <w:rFonts w:ascii="Times New Roman" w:eastAsia="Times New Roman" w:hAnsi="Times New Roman" w:cs="Times New Roman"/>
                <w:sz w:val="22"/>
                <w:szCs w:val="22"/>
              </w:rPr>
              <w:t>м</w:t>
            </w:r>
            <w:r>
              <w:rPr>
                <w:rFonts w:ascii="Times New Roman" w:eastAsia="Times New Roman" w:hAnsi="Times New Roman" w:cs="Times New Roman"/>
                <w:sz w:val="22"/>
                <w:szCs w:val="22"/>
                <w:vertAlign w:val="superscript"/>
              </w:rPr>
              <w:t>3</w:t>
            </w:r>
            <w:r>
              <w:rPr>
                <w:rFonts w:ascii="Times New Roman" w:eastAsia="Times New Roman" w:hAnsi="Times New Roman" w:cs="Times New Roman"/>
                <w:sz w:val="22"/>
                <w:szCs w:val="22"/>
              </w:rPr>
              <w:t>/сутки</w:t>
            </w:r>
          </w:p>
        </w:tc>
      </w:tr>
      <w:tr w:rsidR="00000000">
        <w:tblPrEx>
          <w:tblCellMar>
            <w:top w:w="0" w:type="dxa"/>
            <w:bottom w:w="0" w:type="dxa"/>
          </w:tblCellMar>
        </w:tblPrEx>
        <w:trPr>
          <w:trHeight w:hRule="exact" w:val="792"/>
        </w:trPr>
        <w:tc>
          <w:tcPr>
            <w:tcW w:w="4267"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z w:val="22"/>
                <w:szCs w:val="22"/>
              </w:rPr>
              <w:t>до 0,2</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25" w:right="130"/>
              <w:jc w:val="center"/>
            </w:pPr>
            <w:r>
              <w:rPr>
                <w:rFonts w:ascii="Times New Roman" w:eastAsia="Times New Roman" w:hAnsi="Times New Roman" w:cs="Times New Roman"/>
                <w:spacing w:val="-1"/>
                <w:sz w:val="22"/>
                <w:szCs w:val="22"/>
              </w:rPr>
              <w:t>более</w:t>
            </w:r>
            <w:r>
              <w:rPr>
                <w:rFonts w:ascii="Times New Roman" w:eastAsia="Times New Roman" w:hAnsi="Times New Roman" w:cs="Times New Roman"/>
                <w:spacing w:val="-1"/>
                <w:sz w:val="22"/>
                <w:szCs w:val="22"/>
              </w:rPr>
              <w:t xml:space="preserve"> 0,2 </w:t>
            </w:r>
            <w:r>
              <w:rPr>
                <w:rFonts w:ascii="Times New Roman" w:eastAsia="Times New Roman" w:hAnsi="Times New Roman" w:cs="Times New Roman"/>
                <w:sz w:val="22"/>
                <w:szCs w:val="22"/>
              </w:rPr>
              <w:t>до 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110" w:right="106"/>
              <w:jc w:val="center"/>
            </w:pPr>
            <w:r>
              <w:rPr>
                <w:rFonts w:ascii="Times New Roman" w:eastAsia="Times New Roman" w:hAnsi="Times New Roman" w:cs="Times New Roman"/>
                <w:spacing w:val="-1"/>
                <w:sz w:val="22"/>
                <w:szCs w:val="22"/>
              </w:rPr>
              <w:t xml:space="preserve">более 5,0 </w:t>
            </w:r>
            <w:r>
              <w:rPr>
                <w:rFonts w:ascii="Times New Roman" w:eastAsia="Times New Roman" w:hAnsi="Times New Roman" w:cs="Times New Roman"/>
                <w:sz w:val="22"/>
                <w:szCs w:val="22"/>
              </w:rPr>
              <w:t>до 50,0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left="77" w:right="82"/>
              <w:jc w:val="center"/>
            </w:pPr>
            <w:r>
              <w:rPr>
                <w:rFonts w:ascii="Times New Roman" w:eastAsia="Times New Roman" w:hAnsi="Times New Roman" w:cs="Times New Roman"/>
                <w:spacing w:val="-1"/>
                <w:sz w:val="22"/>
                <w:szCs w:val="22"/>
              </w:rPr>
              <w:t xml:space="preserve">более 50,0 </w:t>
            </w:r>
            <w:r>
              <w:rPr>
                <w:rFonts w:ascii="Times New Roman" w:eastAsia="Times New Roman" w:hAnsi="Times New Roman" w:cs="Times New Roman"/>
                <w:sz w:val="22"/>
                <w:szCs w:val="22"/>
              </w:rPr>
              <w:t>до 280</w:t>
            </w:r>
          </w:p>
        </w:tc>
      </w:tr>
      <w:tr w:rsidR="00000000">
        <w:tblPrEx>
          <w:tblCellMar>
            <w:top w:w="0" w:type="dxa"/>
            <w:bottom w:w="0" w:type="dxa"/>
          </w:tblCellMar>
        </w:tblPrEx>
        <w:trPr>
          <w:trHeight w:hRule="exact" w:val="1080"/>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left="96"/>
            </w:pPr>
            <w:r>
              <w:rPr>
                <w:rFonts w:ascii="Times New Roman" w:eastAsia="Times New Roman" w:hAnsi="Times New Roman" w:cs="Times New Roman"/>
                <w:sz w:val="22"/>
                <w:szCs w:val="22"/>
              </w:rPr>
              <w:t>биологической очистки с</w:t>
            </w:r>
          </w:p>
          <w:p w:rsidR="00000000" w:rsidRDefault="00710FCD">
            <w:pPr>
              <w:shd w:val="clear" w:color="auto" w:fill="FFFFFF"/>
              <w:spacing w:line="288" w:lineRule="exact"/>
              <w:ind w:left="96"/>
            </w:pPr>
            <w:r>
              <w:rPr>
                <w:rFonts w:ascii="Times New Roman" w:eastAsia="Times New Roman" w:hAnsi="Times New Roman" w:cs="Times New Roman"/>
                <w:spacing w:val="-1"/>
                <w:sz w:val="22"/>
                <w:szCs w:val="22"/>
              </w:rPr>
              <w:t>термомеханической обработкой осадка в</w:t>
            </w:r>
          </w:p>
          <w:p w:rsidR="00000000" w:rsidRDefault="00710FCD">
            <w:pPr>
              <w:shd w:val="clear" w:color="auto" w:fill="FFFFFF"/>
              <w:spacing w:line="288" w:lineRule="exact"/>
              <w:ind w:left="96"/>
            </w:pPr>
            <w:r>
              <w:rPr>
                <w:rFonts w:ascii="Times New Roman" w:eastAsia="Times New Roman" w:hAnsi="Times New Roman" w:cs="Times New Roman"/>
                <w:sz w:val="22"/>
                <w:szCs w:val="22"/>
              </w:rPr>
              <w:t>закрытых помещениях</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504"/>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02"/>
            </w:pPr>
            <w:r>
              <w:rPr>
                <w:rFonts w:ascii="Times New Roman" w:eastAsia="Times New Roman" w:hAnsi="Times New Roman" w:cs="Times New Roman"/>
                <w:sz w:val="22"/>
                <w:szCs w:val="22"/>
              </w:rPr>
              <w:t>Поля:</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499"/>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99"/>
            </w:pPr>
            <w:r>
              <w:rPr>
                <w:rFonts w:ascii="Times New Roman" w:eastAsia="Times New Roman" w:hAnsi="Times New Roman" w:cs="Times New Roman"/>
                <w:sz w:val="22"/>
                <w:szCs w:val="22"/>
              </w:rPr>
              <w:t>а) фильтрации</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300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500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1000</w:t>
            </w:r>
          </w:p>
        </w:tc>
      </w:tr>
      <w:tr w:rsidR="00000000">
        <w:tblPrEx>
          <w:tblCellMar>
            <w:top w:w="0" w:type="dxa"/>
            <w:bottom w:w="0" w:type="dxa"/>
          </w:tblCellMar>
        </w:tblPrEx>
        <w:trPr>
          <w:trHeight w:hRule="exact" w:val="499"/>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6"/>
            </w:pPr>
            <w:r>
              <w:rPr>
                <w:rFonts w:ascii="Times New Roman" w:eastAsia="Times New Roman" w:hAnsi="Times New Roman" w:cs="Times New Roman"/>
                <w:sz w:val="22"/>
                <w:szCs w:val="22"/>
              </w:rPr>
              <w:t>б) орошения</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150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400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1000</w:t>
            </w:r>
          </w:p>
        </w:tc>
      </w:tr>
      <w:tr w:rsidR="00000000">
        <w:tblPrEx>
          <w:tblCellMar>
            <w:top w:w="0" w:type="dxa"/>
            <w:bottom w:w="0" w:type="dxa"/>
          </w:tblCellMar>
        </w:tblPrEx>
        <w:trPr>
          <w:trHeight w:hRule="exact" w:val="509"/>
        </w:trPr>
        <w:tc>
          <w:tcPr>
            <w:tcW w:w="4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4"/>
            </w:pPr>
            <w:r>
              <w:rPr>
                <w:rFonts w:ascii="Times New Roman" w:eastAsia="Times New Roman" w:hAnsi="Times New Roman" w:cs="Times New Roman"/>
                <w:sz w:val="22"/>
                <w:szCs w:val="22"/>
              </w:rPr>
              <w:t>Биологические пруды</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200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300</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300</w:t>
            </w:r>
          </w:p>
        </w:tc>
      </w:tr>
    </w:tbl>
    <w:p w:rsidR="00000000" w:rsidRDefault="00710FCD">
      <w:pPr>
        <w:shd w:val="clear" w:color="auto" w:fill="FFFFFF"/>
        <w:spacing w:before="480" w:line="317" w:lineRule="exact"/>
        <w:ind w:left="125" w:firstLine="701"/>
      </w:pPr>
      <w:r>
        <w:rPr>
          <w:rFonts w:ascii="Times New Roman" w:eastAsia="Times New Roman" w:hAnsi="Times New Roman" w:cs="Times New Roman"/>
          <w:b/>
          <w:bCs/>
          <w:spacing w:val="-2"/>
          <w:sz w:val="24"/>
          <w:szCs w:val="24"/>
        </w:rPr>
        <w:t>П</w:t>
      </w:r>
      <w:r>
        <w:rPr>
          <w:rFonts w:ascii="Times New Roman" w:eastAsia="Times New Roman" w:hAnsi="Times New Roman" w:cs="Times New Roman"/>
          <w:spacing w:val="-2"/>
          <w:sz w:val="24"/>
          <w:szCs w:val="24"/>
        </w:rPr>
        <w:t>еречень</w:t>
      </w:r>
      <w:r>
        <w:rPr>
          <w:rFonts w:ascii="Times New Roman" w:eastAsia="Times New Roman" w:hAnsi="Times New Roman" w:cs="Times New Roman"/>
          <w:spacing w:val="-2"/>
          <w:sz w:val="24"/>
          <w:szCs w:val="24"/>
        </w:rPr>
        <w:t xml:space="preserve">    документов,    в    которых    прописаны    правила    устройства    систем </w:t>
      </w:r>
      <w:r>
        <w:rPr>
          <w:rFonts w:ascii="Times New Roman" w:eastAsia="Times New Roman" w:hAnsi="Times New Roman" w:cs="Times New Roman"/>
          <w:sz w:val="24"/>
          <w:szCs w:val="24"/>
        </w:rPr>
        <w:t>канализации: СНиП 40/03/99; СНиП 3.05.04/85; СНиП 2.05.06/86.</w:t>
      </w:r>
    </w:p>
    <w:p w:rsidR="00000000" w:rsidRDefault="00710FCD">
      <w:pPr>
        <w:shd w:val="clear" w:color="auto" w:fill="FFFFFF"/>
        <w:spacing w:before="197" w:line="317" w:lineRule="exact"/>
        <w:ind w:left="125" w:right="120" w:firstLine="350"/>
        <w:jc w:val="both"/>
      </w:pPr>
      <w:r>
        <w:rPr>
          <w:rFonts w:ascii="Times New Roman" w:eastAsia="Times New Roman" w:hAnsi="Times New Roman" w:cs="Times New Roman"/>
          <w:sz w:val="24"/>
          <w:szCs w:val="24"/>
        </w:rPr>
        <w:t>В обычных условиях охранная зона напорной канализации составляет пять метров по обе стороны боковой стенки трубопр</w:t>
      </w:r>
      <w:r>
        <w:rPr>
          <w:rFonts w:ascii="Times New Roman" w:eastAsia="Times New Roman" w:hAnsi="Times New Roman" w:cs="Times New Roman"/>
          <w:sz w:val="24"/>
          <w:szCs w:val="24"/>
        </w:rPr>
        <w:t>овода. Такая же норма существует и для самотечной системы отвода сточных вод.</w:t>
      </w:r>
    </w:p>
    <w:p w:rsidR="00000000" w:rsidRDefault="00710FCD">
      <w:pPr>
        <w:shd w:val="clear" w:color="auto" w:fill="FFFFFF"/>
        <w:spacing w:before="197" w:line="317" w:lineRule="exact"/>
        <w:ind w:left="120" w:right="115" w:firstLine="360"/>
        <w:jc w:val="both"/>
      </w:pPr>
      <w:r>
        <w:rPr>
          <w:rFonts w:ascii="Times New Roman" w:eastAsia="Times New Roman" w:hAnsi="Times New Roman" w:cs="Times New Roman"/>
          <w:sz w:val="24"/>
          <w:szCs w:val="24"/>
        </w:rPr>
        <w:t>Так как канализационные коммуникации представляют опасность для окружающей среды, поэтому не только дороги и здания должны находиться на определенном расстоянии от нее, но и сами</w:t>
      </w:r>
      <w:r>
        <w:rPr>
          <w:rFonts w:ascii="Times New Roman" w:eastAsia="Times New Roman" w:hAnsi="Times New Roman" w:cs="Times New Roman"/>
          <w:sz w:val="24"/>
          <w:szCs w:val="24"/>
        </w:rPr>
        <w:t xml:space="preserve"> водоотводные сети должны располагаться на расстоянии от водных артерий и озер:</w:t>
      </w:r>
    </w:p>
    <w:p w:rsidR="00000000" w:rsidRDefault="00710FCD">
      <w:pPr>
        <w:shd w:val="clear" w:color="auto" w:fill="FFFFFF"/>
        <w:spacing w:before="53" w:line="518" w:lineRule="exact"/>
        <w:ind w:left="845"/>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не менее 250 метров от реки;</w:t>
      </w:r>
    </w:p>
    <w:p w:rsidR="00000000" w:rsidRDefault="00710FCD" w:rsidP="00710FCD">
      <w:pPr>
        <w:numPr>
          <w:ilvl w:val="0"/>
          <w:numId w:val="19"/>
        </w:numPr>
        <w:shd w:val="clear" w:color="auto" w:fill="FFFFFF"/>
        <w:tabs>
          <w:tab w:val="left" w:pos="840"/>
        </w:tabs>
        <w:spacing w:line="518" w:lineRule="exact"/>
        <w:ind w:left="48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100 метров от берега озера или другого водоема;</w:t>
      </w:r>
    </w:p>
    <w:p w:rsidR="00000000" w:rsidRDefault="00710FCD" w:rsidP="00710FCD">
      <w:pPr>
        <w:numPr>
          <w:ilvl w:val="0"/>
          <w:numId w:val="19"/>
        </w:numPr>
        <w:shd w:val="clear" w:color="auto" w:fill="FFFFFF"/>
        <w:tabs>
          <w:tab w:val="left" w:pos="840"/>
        </w:tabs>
        <w:spacing w:line="518" w:lineRule="exact"/>
        <w:ind w:left="48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50 метров от подземных источников питьевой воды;</w:t>
      </w:r>
    </w:p>
    <w:p w:rsidR="00000000" w:rsidRDefault="00710FCD" w:rsidP="00710FCD">
      <w:pPr>
        <w:numPr>
          <w:ilvl w:val="0"/>
          <w:numId w:val="19"/>
        </w:numPr>
        <w:shd w:val="clear" w:color="auto" w:fill="FFFFFF"/>
        <w:tabs>
          <w:tab w:val="left" w:pos="840"/>
        </w:tabs>
        <w:spacing w:line="518" w:lineRule="exact"/>
        <w:ind w:left="48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10 метров от водопровода с диамет</w:t>
      </w:r>
      <w:r>
        <w:rPr>
          <w:rFonts w:ascii="Times New Roman" w:eastAsia="Times New Roman" w:hAnsi="Times New Roman" w:cs="Times New Roman"/>
          <w:spacing w:val="-1"/>
          <w:sz w:val="24"/>
          <w:szCs w:val="24"/>
        </w:rPr>
        <w:t>ром труб до одного метра;</w:t>
      </w:r>
    </w:p>
    <w:p w:rsidR="00000000" w:rsidRDefault="00710FCD" w:rsidP="00710FCD">
      <w:pPr>
        <w:numPr>
          <w:ilvl w:val="0"/>
          <w:numId w:val="19"/>
        </w:numPr>
        <w:shd w:val="clear" w:color="auto" w:fill="FFFFFF"/>
        <w:tabs>
          <w:tab w:val="left" w:pos="840"/>
        </w:tabs>
        <w:spacing w:line="518" w:lineRule="exact"/>
        <w:ind w:left="48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20 метров от водопровода большего диаметра трубы;</w:t>
      </w:r>
    </w:p>
    <w:p w:rsidR="00000000" w:rsidRDefault="00710FCD" w:rsidP="00710FCD">
      <w:pPr>
        <w:numPr>
          <w:ilvl w:val="0"/>
          <w:numId w:val="19"/>
        </w:numPr>
        <w:shd w:val="clear" w:color="auto" w:fill="FFFFFF"/>
        <w:tabs>
          <w:tab w:val="left" w:pos="840"/>
        </w:tabs>
        <w:spacing w:before="149" w:line="322" w:lineRule="exact"/>
        <w:ind w:left="840" w:hanging="35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50 метров от водопровода, который расположен в мокром грунте, независимо от размера труб.</w:t>
      </w:r>
    </w:p>
    <w:p w:rsidR="00000000" w:rsidRDefault="00710FCD">
      <w:pPr>
        <w:shd w:val="clear" w:color="auto" w:fill="FFFFFF"/>
        <w:spacing w:before="182" w:line="322" w:lineRule="exact"/>
        <w:ind w:left="125" w:right="120" w:firstLine="355"/>
        <w:jc w:val="both"/>
      </w:pPr>
      <w:r>
        <w:rPr>
          <w:rFonts w:ascii="Times New Roman" w:eastAsia="Times New Roman" w:hAnsi="Times New Roman" w:cs="Times New Roman"/>
          <w:sz w:val="24"/>
          <w:szCs w:val="24"/>
        </w:rPr>
        <w:t>Аналогичные нормы и требования предусмотрены и для охранной зоны ливневой канализа</w:t>
      </w:r>
      <w:r>
        <w:rPr>
          <w:rFonts w:ascii="Times New Roman" w:eastAsia="Times New Roman" w:hAnsi="Times New Roman" w:cs="Times New Roman"/>
          <w:sz w:val="24"/>
          <w:szCs w:val="24"/>
        </w:rPr>
        <w:t>ции.</w:t>
      </w:r>
    </w:p>
    <w:p w:rsidR="00000000" w:rsidRDefault="00710FCD">
      <w:pPr>
        <w:shd w:val="clear" w:color="auto" w:fill="FFFFFF"/>
        <w:spacing w:before="1392"/>
        <w:ind w:left="9163"/>
      </w:pPr>
      <w:r>
        <w:t>154</w:t>
      </w:r>
    </w:p>
    <w:p w:rsidR="00000000" w:rsidRDefault="00710FCD">
      <w:pPr>
        <w:shd w:val="clear" w:color="auto" w:fill="FFFFFF"/>
        <w:spacing w:before="1392"/>
        <w:ind w:left="9163"/>
        <w:sectPr w:rsidR="00000000">
          <w:pgSz w:w="11909" w:h="16834"/>
          <w:pgMar w:top="692" w:right="739" w:bottom="360" w:left="1589"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3" w:line="322" w:lineRule="exact"/>
      </w:pPr>
      <w:bookmarkStart w:id="85" w:name="bookmark85"/>
      <w:r>
        <w:rPr>
          <w:rFonts w:ascii="Times New Roman" w:hAnsi="Times New Roman" w:cs="Times New Roman"/>
          <w:b/>
          <w:bCs/>
          <w:spacing w:val="-3"/>
          <w:sz w:val="24"/>
          <w:szCs w:val="24"/>
        </w:rPr>
        <w:t>2</w:t>
      </w:r>
      <w:bookmarkEnd w:id="85"/>
      <w:r>
        <w:rPr>
          <w:rFonts w:ascii="Times New Roman" w:hAnsi="Times New Roman" w:cs="Times New Roman"/>
          <w:b/>
          <w:bCs/>
          <w:spacing w:val="-3"/>
          <w:sz w:val="24"/>
          <w:szCs w:val="24"/>
        </w:rPr>
        <w:t xml:space="preserve">.4.8.  </w:t>
      </w:r>
      <w:r>
        <w:rPr>
          <w:rFonts w:ascii="Times New Roman" w:eastAsia="Times New Roman" w:hAnsi="Times New Roman" w:cs="Times New Roman"/>
          <w:b/>
          <w:bCs/>
          <w:spacing w:val="-3"/>
          <w:sz w:val="24"/>
          <w:szCs w:val="24"/>
        </w:rPr>
        <w:t xml:space="preserve">Границы  планируемых  зон  размещения  объектов  централизованной  системы </w:t>
      </w:r>
      <w:r>
        <w:rPr>
          <w:rFonts w:ascii="Times New Roman" w:eastAsia="Times New Roman" w:hAnsi="Times New Roman" w:cs="Times New Roman"/>
          <w:b/>
          <w:bCs/>
          <w:sz w:val="24"/>
          <w:szCs w:val="24"/>
        </w:rPr>
        <w:t>водоотведения</w:t>
      </w:r>
    </w:p>
    <w:p w:rsidR="00000000" w:rsidRDefault="00710FCD">
      <w:pPr>
        <w:shd w:val="clear" w:color="auto" w:fill="FFFFFF"/>
        <w:tabs>
          <w:tab w:val="left" w:pos="2755"/>
          <w:tab w:val="left" w:pos="3936"/>
          <w:tab w:val="left" w:pos="4589"/>
          <w:tab w:val="left" w:pos="6139"/>
          <w:tab w:val="left" w:pos="7378"/>
        </w:tabs>
        <w:spacing w:before="422" w:line="413" w:lineRule="exact"/>
        <w:ind w:left="566"/>
        <w:jc w:val="both"/>
      </w:pPr>
      <w:r>
        <w:rPr>
          <w:rFonts w:ascii="Times New Roman" w:eastAsia="Times New Roman" w:hAnsi="Times New Roman" w:cs="Times New Roman"/>
          <w:spacing w:val="-2"/>
          <w:sz w:val="24"/>
          <w:szCs w:val="24"/>
        </w:rPr>
        <w:t>Ориентировочные</w:t>
      </w:r>
      <w:r>
        <w:rPr>
          <w:rFonts w:eastAsia="Times New Roman"/>
          <w:sz w:val="24"/>
          <w:szCs w:val="24"/>
        </w:rPr>
        <w:tab/>
      </w:r>
      <w:r>
        <w:rPr>
          <w:rFonts w:ascii="Times New Roman" w:eastAsia="Times New Roman" w:hAnsi="Times New Roman" w:cs="Times New Roman"/>
          <w:spacing w:val="-2"/>
          <w:sz w:val="24"/>
          <w:szCs w:val="24"/>
        </w:rPr>
        <w:t>границы</w:t>
      </w:r>
      <w:r>
        <w:rPr>
          <w:rFonts w:eastAsia="Times New Roman"/>
          <w:sz w:val="24"/>
          <w:szCs w:val="24"/>
        </w:rPr>
        <w:tab/>
      </w:r>
      <w:r>
        <w:rPr>
          <w:rFonts w:ascii="Times New Roman" w:eastAsia="Times New Roman" w:hAnsi="Times New Roman" w:cs="Times New Roman"/>
          <w:spacing w:val="-1"/>
          <w:sz w:val="24"/>
          <w:szCs w:val="24"/>
        </w:rPr>
        <w:t>зон</w:t>
      </w:r>
      <w:r>
        <w:rPr>
          <w:rFonts w:eastAsia="Times New Roman"/>
          <w:sz w:val="24"/>
          <w:szCs w:val="24"/>
        </w:rPr>
        <w:tab/>
      </w:r>
      <w:r>
        <w:rPr>
          <w:rFonts w:ascii="Times New Roman" w:eastAsia="Times New Roman" w:hAnsi="Times New Roman" w:cs="Times New Roman"/>
          <w:spacing w:val="-2"/>
          <w:sz w:val="24"/>
          <w:szCs w:val="24"/>
        </w:rPr>
        <w:t>размещения</w:t>
      </w:r>
      <w:r>
        <w:rPr>
          <w:rFonts w:eastAsia="Times New Roman"/>
          <w:sz w:val="24"/>
          <w:szCs w:val="24"/>
        </w:rPr>
        <w:tab/>
      </w:r>
      <w:r>
        <w:rPr>
          <w:rFonts w:ascii="Times New Roman" w:eastAsia="Times New Roman" w:hAnsi="Times New Roman" w:cs="Times New Roman"/>
          <w:spacing w:val="-2"/>
          <w:sz w:val="24"/>
          <w:szCs w:val="24"/>
        </w:rPr>
        <w:t>объектов</w:t>
      </w:r>
      <w:r>
        <w:rPr>
          <w:rFonts w:eastAsia="Times New Roman"/>
          <w:sz w:val="24"/>
          <w:szCs w:val="24"/>
        </w:rPr>
        <w:tab/>
      </w:r>
      <w:r>
        <w:rPr>
          <w:rFonts w:ascii="Times New Roman" w:eastAsia="Times New Roman" w:hAnsi="Times New Roman" w:cs="Times New Roman"/>
          <w:spacing w:val="-2"/>
          <w:sz w:val="24"/>
          <w:szCs w:val="24"/>
        </w:rPr>
        <w:t>централизованного</w:t>
      </w:r>
    </w:p>
    <w:p w:rsidR="00000000" w:rsidRDefault="00710FCD">
      <w:pPr>
        <w:shd w:val="clear" w:color="auto" w:fill="FFFFFF"/>
        <w:spacing w:line="413" w:lineRule="exact"/>
        <w:jc w:val="both"/>
      </w:pPr>
      <w:r>
        <w:rPr>
          <w:rFonts w:ascii="Times New Roman" w:eastAsia="Times New Roman" w:hAnsi="Times New Roman" w:cs="Times New Roman"/>
          <w:sz w:val="24"/>
          <w:szCs w:val="24"/>
        </w:rPr>
        <w:t>водоотведения (станции очистки сточных вод, КНС) приведены на генплане города.</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Расположение КОС и КНС предлагается выбрать на стадии проектирования на свободных от застройки территориях, с учетом перспекти</w:t>
      </w:r>
      <w:r>
        <w:rPr>
          <w:rFonts w:ascii="Times New Roman" w:eastAsia="Times New Roman" w:hAnsi="Times New Roman" w:cs="Times New Roman"/>
          <w:sz w:val="24"/>
          <w:szCs w:val="24"/>
        </w:rPr>
        <w:t>вы строительства и экологических требований.</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При реализации меропри</w:t>
      </w:r>
      <w:r>
        <w:rPr>
          <w:rFonts w:ascii="Times New Roman" w:eastAsia="Times New Roman" w:hAnsi="Times New Roman" w:cs="Times New Roman"/>
          <w:sz w:val="24"/>
          <w:szCs w:val="24"/>
        </w:rPr>
        <w:t>ятий схемы водоотведения город Димитровград зоны размещения объектов централизованных систем водоотведения предлагается выбрать на стадии проектирования, с учетом перспективы застройки и экологических требований.</w:t>
      </w:r>
    </w:p>
    <w:p w:rsidR="00000000" w:rsidRDefault="00710FCD">
      <w:pPr>
        <w:shd w:val="clear" w:color="auto" w:fill="FFFFFF"/>
        <w:spacing w:before="970" w:line="365" w:lineRule="exact"/>
        <w:ind w:left="10" w:right="14"/>
        <w:jc w:val="both"/>
      </w:pPr>
      <w:bookmarkStart w:id="86" w:name="bookmark86"/>
      <w:r>
        <w:rPr>
          <w:rFonts w:ascii="Times New Roman" w:hAnsi="Times New Roman" w:cs="Times New Roman"/>
          <w:b/>
          <w:bCs/>
          <w:spacing w:val="-2"/>
          <w:sz w:val="30"/>
          <w:szCs w:val="30"/>
        </w:rPr>
        <w:t>2</w:t>
      </w:r>
      <w:bookmarkEnd w:id="86"/>
      <w:r>
        <w:rPr>
          <w:rFonts w:ascii="Times New Roman" w:hAnsi="Times New Roman" w:cs="Times New Roman"/>
          <w:b/>
          <w:bCs/>
          <w:spacing w:val="-2"/>
          <w:sz w:val="30"/>
          <w:szCs w:val="30"/>
        </w:rPr>
        <w:t xml:space="preserve">.5. </w:t>
      </w:r>
      <w:r>
        <w:rPr>
          <w:rFonts w:ascii="Times New Roman" w:eastAsia="Times New Roman" w:hAnsi="Times New Roman" w:cs="Times New Roman"/>
          <w:b/>
          <w:bCs/>
          <w:spacing w:val="-2"/>
          <w:sz w:val="30"/>
          <w:szCs w:val="30"/>
        </w:rPr>
        <w:t>Экологические аспе</w:t>
      </w:r>
      <w:r>
        <w:rPr>
          <w:rFonts w:ascii="Times New Roman" w:eastAsia="Times New Roman" w:hAnsi="Times New Roman" w:cs="Times New Roman"/>
          <w:b/>
          <w:bCs/>
          <w:spacing w:val="-2"/>
          <w:sz w:val="30"/>
          <w:szCs w:val="30"/>
        </w:rPr>
        <w:t xml:space="preserve">кты мероприятий по строительству и </w:t>
      </w:r>
      <w:r>
        <w:rPr>
          <w:rFonts w:ascii="Times New Roman" w:eastAsia="Times New Roman" w:hAnsi="Times New Roman" w:cs="Times New Roman"/>
          <w:b/>
          <w:bCs/>
          <w:spacing w:val="-10"/>
          <w:sz w:val="30"/>
          <w:szCs w:val="30"/>
        </w:rPr>
        <w:t>рекуонструкции объектов централизованной системы водоотведения</w:t>
      </w:r>
    </w:p>
    <w:p w:rsidR="00000000" w:rsidRDefault="00710FCD">
      <w:pPr>
        <w:shd w:val="clear" w:color="auto" w:fill="FFFFFF"/>
        <w:spacing w:before="470" w:line="341" w:lineRule="exact"/>
        <w:ind w:left="5" w:right="10"/>
        <w:jc w:val="both"/>
      </w:pPr>
      <w:r>
        <w:rPr>
          <w:rFonts w:ascii="Times New Roman" w:hAnsi="Times New Roman" w:cs="Times New Roman"/>
          <w:b/>
          <w:bCs/>
          <w:sz w:val="24"/>
          <w:szCs w:val="24"/>
        </w:rPr>
        <w:t xml:space="preserve">2.5.1. </w:t>
      </w:r>
      <w:r>
        <w:rPr>
          <w:rFonts w:ascii="Times New Roman" w:eastAsia="Times New Roman" w:hAnsi="Times New Roman" w:cs="Times New Roman"/>
          <w:b/>
          <w:bCs/>
          <w:sz w:val="24"/>
          <w:szCs w:val="24"/>
        </w:rPr>
        <w:t xml:space="preserve">Сведения о мероприятиях, содержащихся в планах по снижению сбросов </w:t>
      </w:r>
      <w:r>
        <w:rPr>
          <w:rFonts w:ascii="Times New Roman" w:eastAsia="Times New Roman" w:hAnsi="Times New Roman" w:cs="Times New Roman"/>
          <w:b/>
          <w:bCs/>
          <w:spacing w:val="-1"/>
          <w:sz w:val="24"/>
          <w:szCs w:val="24"/>
        </w:rPr>
        <w:t xml:space="preserve">загрязняющих веществ , иных веществ и микроорганизмов в поверхностные водные </w:t>
      </w:r>
      <w:r>
        <w:rPr>
          <w:rFonts w:ascii="Times New Roman" w:eastAsia="Times New Roman" w:hAnsi="Times New Roman" w:cs="Times New Roman"/>
          <w:b/>
          <w:bCs/>
          <w:sz w:val="24"/>
          <w:szCs w:val="24"/>
        </w:rPr>
        <w:t>объекты</w:t>
      </w:r>
      <w:r>
        <w:rPr>
          <w:rFonts w:ascii="Times New Roman" w:eastAsia="Times New Roman" w:hAnsi="Times New Roman" w:cs="Times New Roman"/>
          <w:b/>
          <w:bCs/>
          <w:sz w:val="24"/>
          <w:szCs w:val="24"/>
        </w:rPr>
        <w:t>, подземные воды и на водозаборные площадки.</w:t>
      </w:r>
    </w:p>
    <w:p w:rsidR="00000000" w:rsidRDefault="00710FCD">
      <w:pPr>
        <w:shd w:val="clear" w:color="auto" w:fill="FFFFFF"/>
        <w:spacing w:before="432" w:line="413" w:lineRule="exact"/>
        <w:ind w:right="5" w:firstLine="557"/>
        <w:jc w:val="both"/>
      </w:pPr>
      <w:r>
        <w:rPr>
          <w:rFonts w:ascii="Times New Roman" w:eastAsia="Times New Roman" w:hAnsi="Times New Roman" w:cs="Times New Roman"/>
          <w:spacing w:val="-1"/>
          <w:sz w:val="24"/>
          <w:szCs w:val="24"/>
        </w:rPr>
        <w:t xml:space="preserve">В соответствии с требованиями статьи 39 Водного кодекса РФ «Права и обязанности </w:t>
      </w:r>
      <w:r>
        <w:rPr>
          <w:rFonts w:ascii="Times New Roman" w:eastAsia="Times New Roman" w:hAnsi="Times New Roman" w:cs="Times New Roman"/>
          <w:sz w:val="24"/>
          <w:szCs w:val="24"/>
        </w:rPr>
        <w:t>водопользователей при использовании водных объектов» - водопользователь обязан вести в установленном порядке учет объема забора (из</w:t>
      </w:r>
      <w:r>
        <w:rPr>
          <w:rFonts w:ascii="Times New Roman" w:eastAsia="Times New Roman" w:hAnsi="Times New Roman" w:cs="Times New Roman"/>
          <w:sz w:val="24"/>
          <w:szCs w:val="24"/>
        </w:rPr>
        <w:t xml:space="preserve">ъятия) водных ресурсов из водных </w:t>
      </w:r>
      <w:r>
        <w:rPr>
          <w:rFonts w:ascii="Times New Roman" w:eastAsia="Times New Roman" w:hAnsi="Times New Roman" w:cs="Times New Roman"/>
          <w:spacing w:val="-1"/>
          <w:sz w:val="24"/>
          <w:szCs w:val="24"/>
        </w:rPr>
        <w:t xml:space="preserve">объектов и объема сброса сточных вод и (или) дренажных вод, их качества, регулярные </w:t>
      </w:r>
      <w:r>
        <w:rPr>
          <w:rFonts w:ascii="Times New Roman" w:eastAsia="Times New Roman" w:hAnsi="Times New Roman" w:cs="Times New Roman"/>
          <w:sz w:val="24"/>
          <w:szCs w:val="24"/>
        </w:rPr>
        <w:t>наблюдения за водными объектами и их водоохранными зонами, а также бесплатно и в установленные сроки представлять результаты такого учета и</w:t>
      </w:r>
      <w:r>
        <w:rPr>
          <w:rFonts w:ascii="Times New Roman" w:eastAsia="Times New Roman" w:hAnsi="Times New Roman" w:cs="Times New Roman"/>
          <w:sz w:val="24"/>
          <w:szCs w:val="24"/>
        </w:rPr>
        <w:t xml:space="preserve"> таких регулярных наблюдений в уполномоченный Правительством Российской Федерации федеральный орган исполнительной власти.</w:t>
      </w:r>
    </w:p>
    <w:p w:rsidR="00000000" w:rsidRDefault="00710FCD">
      <w:pPr>
        <w:shd w:val="clear" w:color="auto" w:fill="FFFFFF"/>
        <w:tabs>
          <w:tab w:val="left" w:leader="underscore" w:pos="3245"/>
        </w:tabs>
        <w:spacing w:line="413" w:lineRule="exact"/>
        <w:ind w:right="5" w:firstLine="566"/>
        <w:jc w:val="both"/>
      </w:pPr>
      <w:r>
        <w:rPr>
          <w:rFonts w:ascii="Times New Roman" w:eastAsia="Times New Roman" w:hAnsi="Times New Roman" w:cs="Times New Roman"/>
          <w:sz w:val="24"/>
          <w:szCs w:val="24"/>
        </w:rPr>
        <w:t>Предприятием ОАО «Экопром» в 2013 году была разработана «Программа по</w:t>
      </w:r>
      <w:r>
        <w:rPr>
          <w:rFonts w:ascii="Times New Roman" w:eastAsia="Times New Roman" w:hAnsi="Times New Roman" w:cs="Times New Roman"/>
          <w:sz w:val="24"/>
          <w:szCs w:val="24"/>
        </w:rPr>
        <w:br/>
      </w:r>
      <w:r>
        <w:rPr>
          <w:rFonts w:ascii="Times New Roman" w:eastAsia="Times New Roman" w:hAnsi="Times New Roman" w:cs="Times New Roman"/>
          <w:b/>
          <w:bCs/>
        </w:rPr>
        <w:tab/>
      </w:r>
      <w:r>
        <w:rPr>
          <w:rFonts w:ascii="Times New Roman" w:eastAsia="Times New Roman" w:hAnsi="Times New Roman" w:cs="Times New Roman"/>
        </w:rPr>
        <w:t>».</w:t>
      </w:r>
    </w:p>
    <w:p w:rsidR="00000000" w:rsidRDefault="00710FCD">
      <w:pPr>
        <w:shd w:val="clear" w:color="auto" w:fill="FFFFFF"/>
        <w:spacing w:before="1018"/>
        <w:ind w:right="10"/>
        <w:jc w:val="right"/>
      </w:pPr>
      <w:r>
        <w:t>155</w:t>
      </w:r>
    </w:p>
    <w:p w:rsidR="00000000" w:rsidRDefault="00710FCD">
      <w:pPr>
        <w:shd w:val="clear" w:color="auto" w:fill="FFFFFF"/>
        <w:spacing w:before="1018"/>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29"/>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ВОДООТВЕДЕ</w:t>
      </w:r>
      <w:r>
        <w:rPr>
          <w:rFonts w:eastAsia="Times New Roman" w:cs="Times New Roman"/>
          <w:b/>
          <w:bCs/>
          <w:spacing w:val="-12"/>
        </w:rPr>
        <w:t xml:space="preserve">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right="5" w:firstLine="566"/>
        <w:jc w:val="both"/>
      </w:pPr>
      <w:r>
        <w:rPr>
          <w:rFonts w:ascii="Times New Roman" w:eastAsia="Times New Roman" w:hAnsi="Times New Roman" w:cs="Times New Roman"/>
          <w:sz w:val="24"/>
          <w:szCs w:val="24"/>
        </w:rPr>
        <w:t>Наиболее эффективным средством оценки изменения состояния водной среды является ведение регулярных наблюдений за водным объектом и его водоохранной зоной, а также</w:t>
      </w:r>
    </w:p>
    <w:p w:rsidR="00000000" w:rsidRDefault="00710FCD">
      <w:pPr>
        <w:shd w:val="clear" w:color="auto" w:fill="FFFFFF"/>
        <w:tabs>
          <w:tab w:val="left" w:pos="706"/>
        </w:tabs>
        <w:spacing w:line="413" w:lineRule="exact"/>
        <w:ind w:left="566"/>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предотвращение загрязнения, засор</w:t>
      </w:r>
      <w:r>
        <w:rPr>
          <w:rFonts w:ascii="Times New Roman" w:eastAsia="Times New Roman" w:hAnsi="Times New Roman" w:cs="Times New Roman"/>
          <w:sz w:val="24"/>
          <w:szCs w:val="24"/>
        </w:rPr>
        <w:t>ения и истощения водного объекта;</w:t>
      </w:r>
    </w:p>
    <w:p w:rsidR="00000000" w:rsidRDefault="00710FCD">
      <w:pPr>
        <w:shd w:val="clear" w:color="auto" w:fill="FFFFFF"/>
        <w:tabs>
          <w:tab w:val="left" w:pos="778"/>
        </w:tabs>
        <w:spacing w:line="413" w:lineRule="exact"/>
        <w:ind w:right="5" w:firstLine="566"/>
        <w:jc w:val="both"/>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sz w:val="24"/>
          <w:szCs w:val="24"/>
        </w:rPr>
        <w:t>своевременное принятие мер по ликвидации последствий загрязнения и иных</w:t>
      </w:r>
      <w:r>
        <w:rPr>
          <w:rFonts w:ascii="Times New Roman" w:eastAsia="Times New Roman" w:hAnsi="Times New Roman" w:cs="Times New Roman"/>
          <w:sz w:val="24"/>
          <w:szCs w:val="24"/>
        </w:rPr>
        <w:br/>
        <w:t>чрезвычайных ситуациях на   водных объектах;</w:t>
      </w:r>
    </w:p>
    <w:p w:rsidR="00000000" w:rsidRDefault="00710FCD">
      <w:pPr>
        <w:shd w:val="clear" w:color="auto" w:fill="FFFFFF"/>
        <w:tabs>
          <w:tab w:val="left" w:pos="826"/>
          <w:tab w:val="left" w:pos="7939"/>
        </w:tabs>
        <w:spacing w:line="413" w:lineRule="exact"/>
        <w:ind w:right="5" w:firstLine="566"/>
        <w:jc w:val="both"/>
      </w:pPr>
      <w:bookmarkStart w:id="87" w:name="bookmark87"/>
      <w:r>
        <w:rPr>
          <w:rFonts w:ascii="Times New Roman" w:hAnsi="Times New Roman" w:cs="Times New Roman"/>
          <w:sz w:val="24"/>
          <w:szCs w:val="24"/>
        </w:rPr>
        <w:t>-</w:t>
      </w:r>
      <w:bookmarkEnd w:id="87"/>
      <w:r>
        <w:rPr>
          <w:rFonts w:ascii="Times New Roman" w:hAnsi="Times New Roman" w:cs="Times New Roman"/>
          <w:sz w:val="24"/>
          <w:szCs w:val="24"/>
        </w:rPr>
        <w:tab/>
      </w:r>
      <w:r>
        <w:rPr>
          <w:rFonts w:ascii="Times New Roman" w:eastAsia="Times New Roman" w:hAnsi="Times New Roman" w:cs="Times New Roman"/>
          <w:spacing w:val="-10"/>
          <w:sz w:val="24"/>
          <w:szCs w:val="24"/>
        </w:rPr>
        <w:t>охрана водных биологических ресурсов и других объектов</w:t>
      </w:r>
      <w:r>
        <w:rPr>
          <w:rFonts w:eastAsia="Times New Roman"/>
          <w:sz w:val="24"/>
          <w:szCs w:val="24"/>
        </w:rPr>
        <w:tab/>
      </w:r>
      <w:r>
        <w:rPr>
          <w:rFonts w:ascii="Times New Roman" w:eastAsia="Times New Roman" w:hAnsi="Times New Roman" w:cs="Times New Roman"/>
          <w:sz w:val="24"/>
          <w:szCs w:val="24"/>
        </w:rPr>
        <w:t>животного и</w:t>
      </w:r>
      <w:r>
        <w:rPr>
          <w:rFonts w:ascii="Times New Roman" w:eastAsia="Times New Roman" w:hAnsi="Times New Roman" w:cs="Times New Roman"/>
          <w:sz w:val="24"/>
          <w:szCs w:val="24"/>
        </w:rPr>
        <w:br/>
        <w:t xml:space="preserve">растительного </w:t>
      </w:r>
      <w:r>
        <w:rPr>
          <w:rFonts w:ascii="Times New Roman" w:eastAsia="Times New Roman" w:hAnsi="Times New Roman" w:cs="Times New Roman"/>
          <w:sz w:val="24"/>
          <w:szCs w:val="24"/>
        </w:rPr>
        <w:t>мира;</w:t>
      </w:r>
    </w:p>
    <w:p w:rsidR="00000000" w:rsidRDefault="00710FCD">
      <w:pPr>
        <w:shd w:val="clear" w:color="auto" w:fill="FFFFFF"/>
        <w:spacing w:before="562" w:line="317" w:lineRule="exact"/>
      </w:pPr>
      <w:r>
        <w:rPr>
          <w:rFonts w:ascii="Times New Roman" w:hAnsi="Times New Roman" w:cs="Times New Roman"/>
          <w:b/>
          <w:bCs/>
          <w:spacing w:val="-10"/>
          <w:sz w:val="24"/>
          <w:szCs w:val="24"/>
        </w:rPr>
        <w:t xml:space="preserve">2.5.2.    </w:t>
      </w:r>
      <w:r>
        <w:rPr>
          <w:rFonts w:ascii="Times New Roman" w:eastAsia="Times New Roman" w:hAnsi="Times New Roman" w:cs="Times New Roman"/>
          <w:b/>
          <w:bCs/>
          <w:spacing w:val="-10"/>
          <w:sz w:val="24"/>
          <w:szCs w:val="24"/>
        </w:rPr>
        <w:t xml:space="preserve">Сведения    о    применении    методов    безопасных    для    окружающей    среды    при </w:t>
      </w:r>
      <w:r>
        <w:rPr>
          <w:rFonts w:ascii="Times New Roman" w:eastAsia="Times New Roman" w:hAnsi="Times New Roman" w:cs="Times New Roman"/>
          <w:b/>
          <w:bCs/>
          <w:sz w:val="24"/>
          <w:szCs w:val="24"/>
        </w:rPr>
        <w:t>утилизации осадков сточных вод.</w:t>
      </w:r>
    </w:p>
    <w:p w:rsidR="00000000" w:rsidRDefault="00710FCD">
      <w:pPr>
        <w:shd w:val="clear" w:color="auto" w:fill="FFFFFF"/>
        <w:spacing w:before="422" w:line="413" w:lineRule="exact"/>
        <w:ind w:firstLine="566"/>
        <w:jc w:val="both"/>
      </w:pPr>
      <w:r>
        <w:rPr>
          <w:rFonts w:ascii="Times New Roman" w:eastAsia="Times New Roman" w:hAnsi="Times New Roman" w:cs="Times New Roman"/>
          <w:i/>
          <w:iCs/>
          <w:spacing w:val="-1"/>
          <w:sz w:val="24"/>
          <w:szCs w:val="24"/>
        </w:rPr>
        <w:t xml:space="preserve">Метод утилизации осадков подбирается индивидуально для каждого предприятия с </w:t>
      </w:r>
      <w:r>
        <w:rPr>
          <w:rFonts w:ascii="Times New Roman" w:eastAsia="Times New Roman" w:hAnsi="Times New Roman" w:cs="Times New Roman"/>
          <w:i/>
          <w:iCs/>
          <w:sz w:val="24"/>
          <w:szCs w:val="24"/>
        </w:rPr>
        <w:t xml:space="preserve">учетом состава осадков и местных условий </w:t>
      </w:r>
      <w:r>
        <w:rPr>
          <w:rFonts w:ascii="Times New Roman" w:eastAsia="Times New Roman" w:hAnsi="Times New Roman" w:cs="Times New Roman"/>
          <w:i/>
          <w:iCs/>
          <w:sz w:val="24"/>
          <w:szCs w:val="24"/>
        </w:rPr>
        <w:t>(наличия территорий, экологической ситуации, заинтересованности предприятий региона в продуктах утилизации и др.)</w:t>
      </w:r>
    </w:p>
    <w:p w:rsidR="00000000" w:rsidRDefault="00710FCD">
      <w:pPr>
        <w:shd w:val="clear" w:color="auto" w:fill="FFFFFF"/>
        <w:spacing w:before="413" w:line="413" w:lineRule="exact"/>
        <w:ind w:right="5" w:firstLine="566"/>
        <w:jc w:val="both"/>
      </w:pPr>
      <w:r>
        <w:rPr>
          <w:rFonts w:ascii="Times New Roman" w:eastAsia="Times New Roman" w:hAnsi="Times New Roman" w:cs="Times New Roman"/>
          <w:sz w:val="24"/>
          <w:szCs w:val="24"/>
        </w:rPr>
        <w:t>Сравнение капитальных и эксплуатационных затрат при реализации различных технологических решений по утилизации осадков приведено в таблице</w:t>
      </w:r>
      <w:r>
        <w:rPr>
          <w:rFonts w:ascii="Times New Roman" w:eastAsia="Times New Roman" w:hAnsi="Times New Roman" w:cs="Times New Roman"/>
          <w:sz w:val="24"/>
          <w:szCs w:val="24"/>
        </w:rPr>
        <w:t xml:space="preserve"> 2.5.2.1.</w:t>
      </w:r>
    </w:p>
    <w:p w:rsidR="00000000" w:rsidRDefault="00710FCD">
      <w:pPr>
        <w:shd w:val="clear" w:color="auto" w:fill="FFFFFF"/>
        <w:spacing w:before="518"/>
        <w:ind w:left="6571"/>
      </w:pPr>
      <w:r>
        <w:rPr>
          <w:rFonts w:ascii="Times New Roman" w:eastAsia="Times New Roman" w:hAnsi="Times New Roman" w:cs="Times New Roman"/>
          <w:sz w:val="24"/>
          <w:szCs w:val="24"/>
        </w:rPr>
        <w:t>Т а б л и ц а 2.5.2.1.</w:t>
      </w:r>
    </w:p>
    <w:p w:rsidR="00000000" w:rsidRDefault="00710FCD">
      <w:pPr>
        <w:spacing w:before="134"/>
        <w:ind w:left="346" w:right="13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29275" cy="25527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srcRect/>
                    <a:stretch>
                      <a:fillRect/>
                    </a:stretch>
                  </pic:blipFill>
                  <pic:spPr bwMode="auto">
                    <a:xfrm>
                      <a:off x="0" y="0"/>
                      <a:ext cx="5629275" cy="2552700"/>
                    </a:xfrm>
                    <a:prstGeom prst="rect">
                      <a:avLst/>
                    </a:prstGeom>
                    <a:noFill/>
                    <a:ln w="9525">
                      <a:noFill/>
                      <a:miter lim="800000"/>
                      <a:headEnd/>
                      <a:tailEnd/>
                    </a:ln>
                  </pic:spPr>
                </pic:pic>
              </a:graphicData>
            </a:graphic>
          </wp:inline>
        </w:drawing>
      </w:r>
    </w:p>
    <w:p w:rsidR="00000000" w:rsidRDefault="00710FCD">
      <w:pPr>
        <w:shd w:val="clear" w:color="auto" w:fill="FFFFFF"/>
        <w:spacing w:before="24" w:line="413" w:lineRule="exact"/>
        <w:ind w:firstLine="566"/>
        <w:jc w:val="both"/>
      </w:pPr>
      <w:r>
        <w:rPr>
          <w:rFonts w:ascii="Times New Roman" w:eastAsia="Times New Roman" w:hAnsi="Times New Roman" w:cs="Times New Roman"/>
          <w:sz w:val="24"/>
          <w:szCs w:val="24"/>
        </w:rPr>
        <w:t>В ходе рассмотрения возможности применения той или иной технологии с технологической точки зрения несостоятельными оказались следующие технологические направления:</w:t>
      </w:r>
    </w:p>
    <w:p w:rsidR="00000000" w:rsidRDefault="00710FCD">
      <w:pPr>
        <w:shd w:val="clear" w:color="auto" w:fill="FFFFFF"/>
        <w:spacing w:before="845"/>
        <w:ind w:right="5"/>
        <w:jc w:val="right"/>
      </w:pPr>
      <w:r>
        <w:t>156</w:t>
      </w:r>
    </w:p>
    <w:p w:rsidR="00000000" w:rsidRDefault="00710FCD">
      <w:pPr>
        <w:shd w:val="clear" w:color="auto" w:fill="FFFFFF"/>
        <w:spacing w:before="845"/>
        <w:ind w:right="5"/>
        <w:jc w:val="right"/>
        <w:sectPr w:rsidR="00000000">
          <w:pgSz w:w="11909" w:h="16834"/>
          <w:pgMar w:top="692" w:right="854"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right="5" w:firstLine="566"/>
        <w:jc w:val="both"/>
      </w:pPr>
      <w:r>
        <w:rPr>
          <w:rFonts w:ascii="Times New Roman" w:hAnsi="Times New Roman" w:cs="Times New Roman"/>
          <w:sz w:val="24"/>
          <w:szCs w:val="24"/>
        </w:rPr>
        <w:t xml:space="preserve">- </w:t>
      </w:r>
      <w:r>
        <w:rPr>
          <w:rFonts w:ascii="Times New Roman" w:eastAsia="Times New Roman" w:hAnsi="Times New Roman" w:cs="Times New Roman"/>
          <w:b/>
          <w:bCs/>
          <w:sz w:val="24"/>
          <w:szCs w:val="24"/>
        </w:rPr>
        <w:t xml:space="preserve">анаэробное сбраживание. </w:t>
      </w:r>
      <w:r>
        <w:rPr>
          <w:rFonts w:ascii="Times New Roman" w:eastAsia="Times New Roman" w:hAnsi="Times New Roman" w:cs="Times New Roman"/>
          <w:sz w:val="24"/>
          <w:szCs w:val="24"/>
        </w:rPr>
        <w:t>Соотношение сырого осадка к избыточному активному илу в смеси осадков, подаваемых на сбраживание, а также большой в</w:t>
      </w:r>
      <w:r>
        <w:rPr>
          <w:rFonts w:ascii="Times New Roman" w:eastAsia="Times New Roman" w:hAnsi="Times New Roman" w:cs="Times New Roman"/>
          <w:sz w:val="24"/>
          <w:szCs w:val="24"/>
        </w:rPr>
        <w:t>озраст активного ила, обуславливают низкий выход биогаза.</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Из опыта зарубежных компаний, при сбраживании смеси сырого осадка и ИАИ, достаточный для экономического обоснования проекта выход биогаза достигается при соотношении сырого осадка к ИАИ (по сухому в</w:t>
      </w:r>
      <w:r>
        <w:rPr>
          <w:rFonts w:ascii="Times New Roman" w:eastAsia="Times New Roman" w:hAnsi="Times New Roman" w:cs="Times New Roman"/>
          <w:sz w:val="24"/>
          <w:szCs w:val="24"/>
        </w:rPr>
        <w:t>еществу) не менее 40%/60%.</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Еще одной причиной низкого выхода биогаза является большой возраст ила – в среднем 15 сут., что свидетельствует о частичной предварительной минерализации осадка в аэротенках.</w:t>
      </w:r>
    </w:p>
    <w:p w:rsidR="00000000" w:rsidRDefault="00710FCD">
      <w:pPr>
        <w:shd w:val="clear" w:color="auto" w:fill="FFFFFF"/>
        <w:tabs>
          <w:tab w:val="left" w:pos="763"/>
          <w:tab w:val="left" w:pos="2482"/>
          <w:tab w:val="left" w:pos="5218"/>
          <w:tab w:val="left" w:pos="6605"/>
          <w:tab w:val="left" w:pos="8486"/>
        </w:tabs>
        <w:spacing w:line="413" w:lineRule="exact"/>
        <w:ind w:right="5" w:firstLine="624"/>
        <w:jc w:val="both"/>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b/>
          <w:bCs/>
          <w:spacing w:val="-2"/>
          <w:sz w:val="24"/>
          <w:szCs w:val="24"/>
        </w:rPr>
        <w:t>термическая</w:t>
      </w:r>
      <w:r>
        <w:rPr>
          <w:rFonts w:eastAsia="Times New Roman"/>
          <w:b/>
          <w:bCs/>
          <w:sz w:val="24"/>
          <w:szCs w:val="24"/>
        </w:rPr>
        <w:tab/>
      </w:r>
      <w:r>
        <w:rPr>
          <w:rFonts w:ascii="Times New Roman" w:eastAsia="Times New Roman" w:hAnsi="Times New Roman" w:cs="Times New Roman"/>
          <w:b/>
          <w:bCs/>
          <w:spacing w:val="-2"/>
          <w:sz w:val="24"/>
          <w:szCs w:val="24"/>
        </w:rPr>
        <w:t xml:space="preserve">сушка. </w:t>
      </w:r>
      <w:r>
        <w:rPr>
          <w:rFonts w:ascii="Times New Roman" w:eastAsia="Times New Roman" w:hAnsi="Times New Roman" w:cs="Times New Roman"/>
          <w:spacing w:val="-2"/>
          <w:sz w:val="24"/>
          <w:szCs w:val="24"/>
        </w:rPr>
        <w:t>Необходимость</w:t>
      </w:r>
      <w:r>
        <w:rPr>
          <w:rFonts w:eastAsia="Times New Roman"/>
          <w:sz w:val="24"/>
          <w:szCs w:val="24"/>
        </w:rPr>
        <w:tab/>
      </w:r>
      <w:r>
        <w:rPr>
          <w:rFonts w:ascii="Times New Roman" w:eastAsia="Times New Roman" w:hAnsi="Times New Roman" w:cs="Times New Roman"/>
          <w:spacing w:val="-2"/>
          <w:sz w:val="24"/>
          <w:szCs w:val="24"/>
        </w:rPr>
        <w:t>внедрения</w:t>
      </w:r>
      <w:r>
        <w:rPr>
          <w:rFonts w:eastAsia="Times New Roman"/>
          <w:sz w:val="24"/>
          <w:szCs w:val="24"/>
        </w:rPr>
        <w:tab/>
      </w:r>
      <w:r>
        <w:rPr>
          <w:rFonts w:ascii="Times New Roman" w:eastAsia="Times New Roman" w:hAnsi="Times New Roman" w:cs="Times New Roman"/>
          <w:spacing w:val="-3"/>
          <w:sz w:val="24"/>
          <w:szCs w:val="24"/>
        </w:rPr>
        <w:t>дорогосто</w:t>
      </w:r>
      <w:r>
        <w:rPr>
          <w:rFonts w:ascii="Times New Roman" w:eastAsia="Times New Roman" w:hAnsi="Times New Roman" w:cs="Times New Roman"/>
          <w:spacing w:val="-3"/>
          <w:sz w:val="24"/>
          <w:szCs w:val="24"/>
        </w:rPr>
        <w:t>ящей</w:t>
      </w:r>
      <w:r>
        <w:rPr>
          <w:rFonts w:eastAsia="Times New Roman"/>
          <w:sz w:val="24"/>
          <w:szCs w:val="24"/>
        </w:rPr>
        <w:tab/>
      </w:r>
      <w:r>
        <w:rPr>
          <w:rFonts w:ascii="Times New Roman" w:eastAsia="Times New Roman" w:hAnsi="Times New Roman" w:cs="Times New Roman"/>
          <w:spacing w:val="-2"/>
          <w:sz w:val="24"/>
          <w:szCs w:val="24"/>
        </w:rPr>
        <w:t>системы</w:t>
      </w:r>
      <w:r>
        <w:rPr>
          <w:rFonts w:ascii="Times New Roman" w:eastAsia="Times New Roman" w:hAnsi="Times New Roman" w:cs="Times New Roman"/>
          <w:spacing w:val="-2"/>
          <w:sz w:val="24"/>
          <w:szCs w:val="24"/>
        </w:rPr>
        <w:br/>
      </w:r>
      <w:r>
        <w:rPr>
          <w:rFonts w:ascii="Times New Roman" w:eastAsia="Times New Roman" w:hAnsi="Times New Roman" w:cs="Times New Roman"/>
          <w:sz w:val="24"/>
          <w:szCs w:val="24"/>
        </w:rPr>
        <w:t>гранулирования и охлаждения высушенных осадков.</w:t>
      </w:r>
    </w:p>
    <w:p w:rsidR="00000000" w:rsidRDefault="00710FCD">
      <w:pPr>
        <w:shd w:val="clear" w:color="auto" w:fill="FFFFFF"/>
        <w:tabs>
          <w:tab w:val="left" w:pos="1829"/>
          <w:tab w:val="left" w:pos="4186"/>
          <w:tab w:val="left" w:pos="5890"/>
          <w:tab w:val="left" w:pos="6883"/>
          <w:tab w:val="left" w:pos="7531"/>
        </w:tabs>
        <w:spacing w:line="413" w:lineRule="exact"/>
        <w:ind w:right="5" w:firstLine="566"/>
        <w:jc w:val="both"/>
      </w:pPr>
      <w:r>
        <w:rPr>
          <w:rFonts w:ascii="Times New Roman" w:eastAsia="Times New Roman" w:hAnsi="Times New Roman" w:cs="Times New Roman"/>
          <w:sz w:val="24"/>
          <w:szCs w:val="24"/>
        </w:rPr>
        <w:t>Высушенный осадок без последующей его грануляции будет поглощать и</w:t>
      </w:r>
      <w:r>
        <w:rPr>
          <w:rFonts w:ascii="Times New Roman" w:eastAsia="Times New Roman" w:hAnsi="Times New Roman" w:cs="Times New Roman"/>
          <w:sz w:val="24"/>
          <w:szCs w:val="24"/>
        </w:rPr>
        <w:br/>
        <w:t>накапливать влагу из окружающей среды. Необходимость охлаждения обусловлена</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возможностью</w:t>
      </w:r>
      <w:r>
        <w:rPr>
          <w:rFonts w:eastAsia="Times New Roman"/>
          <w:sz w:val="24"/>
          <w:szCs w:val="24"/>
        </w:rPr>
        <w:tab/>
      </w:r>
      <w:r>
        <w:rPr>
          <w:rFonts w:ascii="Times New Roman" w:eastAsia="Times New Roman" w:hAnsi="Times New Roman" w:cs="Times New Roman"/>
          <w:spacing w:val="-2"/>
          <w:sz w:val="24"/>
          <w:szCs w:val="24"/>
        </w:rPr>
        <w:t>самовоспламенения</w:t>
      </w:r>
      <w:r>
        <w:rPr>
          <w:rFonts w:eastAsia="Times New Roman"/>
          <w:sz w:val="24"/>
          <w:szCs w:val="24"/>
        </w:rPr>
        <w:tab/>
      </w:r>
      <w:r>
        <w:rPr>
          <w:rFonts w:ascii="Times New Roman" w:eastAsia="Times New Roman" w:hAnsi="Times New Roman" w:cs="Times New Roman"/>
          <w:spacing w:val="-2"/>
          <w:sz w:val="24"/>
          <w:szCs w:val="24"/>
        </w:rPr>
        <w:t>высушенного</w:t>
      </w:r>
      <w:r>
        <w:rPr>
          <w:rFonts w:eastAsia="Times New Roman"/>
          <w:sz w:val="24"/>
          <w:szCs w:val="24"/>
        </w:rPr>
        <w:tab/>
      </w:r>
      <w:r>
        <w:rPr>
          <w:rFonts w:ascii="Times New Roman" w:eastAsia="Times New Roman" w:hAnsi="Times New Roman" w:cs="Times New Roman"/>
          <w:spacing w:val="-2"/>
          <w:sz w:val="24"/>
          <w:szCs w:val="24"/>
        </w:rPr>
        <w:t>осадка</w:t>
      </w:r>
      <w:r>
        <w:rPr>
          <w:rFonts w:eastAsia="Times New Roman"/>
          <w:sz w:val="24"/>
          <w:szCs w:val="24"/>
        </w:rPr>
        <w:tab/>
      </w:r>
      <w:r>
        <w:rPr>
          <w:rFonts w:ascii="Times New Roman" w:eastAsia="Times New Roman" w:cs="Times New Roman"/>
          <w:spacing w:val="-1"/>
          <w:sz w:val="24"/>
          <w:szCs w:val="24"/>
        </w:rPr>
        <w:t>(</w:t>
      </w:r>
      <w:r>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о</w:t>
      </w:r>
      <w:r>
        <w:rPr>
          <w:rFonts w:eastAsia="Times New Roman"/>
          <w:sz w:val="24"/>
          <w:szCs w:val="24"/>
        </w:rPr>
        <w:tab/>
      </w:r>
      <w:r>
        <w:rPr>
          <w:rFonts w:ascii="Times New Roman" w:eastAsia="Times New Roman" w:hAnsi="Times New Roman" w:cs="Times New Roman"/>
          <w:spacing w:val="-2"/>
          <w:sz w:val="24"/>
          <w:szCs w:val="24"/>
        </w:rPr>
        <w:t>теплофизическим</w:t>
      </w:r>
    </w:p>
    <w:p w:rsidR="00000000" w:rsidRDefault="00710FCD">
      <w:pPr>
        <w:shd w:val="clear" w:color="auto" w:fill="FFFFFF"/>
        <w:spacing w:line="413" w:lineRule="exact"/>
        <w:ind w:right="5"/>
        <w:jc w:val="both"/>
      </w:pPr>
      <w:r>
        <w:rPr>
          <w:rFonts w:ascii="Times New Roman" w:eastAsia="Times New Roman" w:hAnsi="Times New Roman" w:cs="Times New Roman"/>
          <w:sz w:val="24"/>
          <w:szCs w:val="24"/>
        </w:rPr>
        <w:t xml:space="preserve">характеристикам высушенный осадок влажностью 30-40% близок к бурому углю и торфу) </w:t>
      </w:r>
      <w:r>
        <w:rPr>
          <w:rFonts w:ascii="Times New Roman" w:eastAsia="Times New Roman" w:hAnsi="Times New Roman" w:cs="Times New Roman"/>
          <w:spacing w:val="-1"/>
          <w:sz w:val="24"/>
          <w:szCs w:val="24"/>
        </w:rPr>
        <w:t xml:space="preserve">вследствие возникающих в процессе сушки и последующей транспортировки сил трения и </w:t>
      </w:r>
      <w:r>
        <w:rPr>
          <w:rFonts w:ascii="Times New Roman" w:eastAsia="Times New Roman" w:hAnsi="Times New Roman" w:cs="Times New Roman"/>
          <w:sz w:val="24"/>
          <w:szCs w:val="24"/>
        </w:rPr>
        <w:t>статического напряжения.</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Энергоемкость процесса высокотемпературной сушки</w:t>
      </w:r>
      <w:r>
        <w:rPr>
          <w:rFonts w:ascii="Times New Roman" w:eastAsia="Times New Roman" w:hAnsi="Times New Roman" w:cs="Times New Roman"/>
          <w:sz w:val="24"/>
          <w:szCs w:val="24"/>
        </w:rPr>
        <w:t xml:space="preserve"> – 2100-2500 кВт/ч, низкотемпературной сушки – 800-1000 кВт/ч.</w:t>
      </w:r>
    </w:p>
    <w:p w:rsidR="00000000" w:rsidRDefault="00710FCD">
      <w:pPr>
        <w:shd w:val="clear" w:color="auto" w:fill="FFFFFF"/>
        <w:tabs>
          <w:tab w:val="left" w:pos="763"/>
        </w:tabs>
        <w:spacing w:line="413" w:lineRule="exact"/>
        <w:ind w:right="5" w:firstLine="624"/>
        <w:jc w:val="both"/>
      </w:pP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b/>
          <w:bCs/>
          <w:spacing w:val="-1"/>
          <w:sz w:val="24"/>
          <w:szCs w:val="24"/>
        </w:rPr>
        <w:t xml:space="preserve">сушка  солнечной  энергией </w:t>
      </w:r>
      <w:r>
        <w:rPr>
          <w:rFonts w:ascii="Times New Roman" w:eastAsia="Times New Roman" w:hAnsi="Times New Roman" w:cs="Times New Roman"/>
          <w:spacing w:val="-1"/>
          <w:sz w:val="24"/>
          <w:szCs w:val="24"/>
        </w:rPr>
        <w:t>Необходимость отведения значительных  территорий</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 до 50 000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(осуществляется в своего рода теплицах).</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Наименее затратным, согласно расчетам, является метод компо</w:t>
      </w:r>
      <w:r>
        <w:rPr>
          <w:rFonts w:ascii="Times New Roman" w:eastAsia="Times New Roman" w:hAnsi="Times New Roman" w:cs="Times New Roman"/>
          <w:sz w:val="24"/>
          <w:szCs w:val="24"/>
        </w:rPr>
        <w:t>стирования обезвоженных осадков.</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 xml:space="preserve">Для реализации технологии утилизации осадка путем компостирования в буртах, понадобится площадка-накопитель площадью около 2 га, а также крытая площадка для </w:t>
      </w:r>
      <w:r>
        <w:rPr>
          <w:rFonts w:ascii="Times New Roman" w:eastAsia="Times New Roman" w:hAnsi="Times New Roman" w:cs="Times New Roman"/>
          <w:spacing w:val="-1"/>
          <w:sz w:val="24"/>
          <w:szCs w:val="24"/>
        </w:rPr>
        <w:t>хранения и дозревания компоста размером ориентировочно 115 (125) х</w:t>
      </w:r>
      <w:r>
        <w:rPr>
          <w:rFonts w:ascii="Times New Roman" w:eastAsia="Times New Roman" w:hAnsi="Times New Roman" w:cs="Times New Roman"/>
          <w:spacing w:val="-1"/>
          <w:sz w:val="24"/>
          <w:szCs w:val="24"/>
        </w:rPr>
        <w:t xml:space="preserve"> 45 (55)   м.</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Полный цикл занимает 10 недель, из которых 7 недель (50 суток) отводится на компостирование и 3 недели на дозревание. Предполагается, что комплекс по компостированию осадка будет работать в круглогодичном режиме.</w:t>
      </w:r>
    </w:p>
    <w:p w:rsidR="00000000" w:rsidRDefault="00710FCD">
      <w:pPr>
        <w:shd w:val="clear" w:color="auto" w:fill="FFFFFF"/>
        <w:tabs>
          <w:tab w:val="left" w:pos="1930"/>
          <w:tab w:val="left" w:pos="2880"/>
          <w:tab w:val="left" w:pos="3590"/>
          <w:tab w:val="left" w:pos="5112"/>
          <w:tab w:val="left" w:pos="7152"/>
          <w:tab w:val="left" w:pos="8064"/>
        </w:tabs>
        <w:spacing w:line="413" w:lineRule="exact"/>
        <w:ind w:right="10" w:firstLine="566"/>
        <w:jc w:val="both"/>
      </w:pPr>
      <w:r>
        <w:rPr>
          <w:rFonts w:ascii="Times New Roman" w:eastAsia="Times New Roman" w:hAnsi="Times New Roman" w:cs="Times New Roman"/>
          <w:sz w:val="24"/>
          <w:szCs w:val="24"/>
        </w:rPr>
        <w:t>Для поступления в компостируе</w:t>
      </w:r>
      <w:r>
        <w:rPr>
          <w:rFonts w:ascii="Times New Roman" w:eastAsia="Times New Roman" w:hAnsi="Times New Roman" w:cs="Times New Roman"/>
          <w:sz w:val="24"/>
          <w:szCs w:val="24"/>
        </w:rPr>
        <w:t>мую смесь кислорода воздуха, необходимого для</w:t>
      </w:r>
      <w:r>
        <w:rPr>
          <w:rFonts w:ascii="Times New Roman" w:eastAsia="Times New Roman" w:hAnsi="Times New Roman" w:cs="Times New Roman"/>
          <w:sz w:val="24"/>
          <w:szCs w:val="24"/>
        </w:rPr>
        <w:br/>
        <w:t>планового протекания процесса, два раза в неделю понадобится осуществлять</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перемешивание</w:t>
      </w:r>
      <w:r>
        <w:rPr>
          <w:rFonts w:eastAsia="Times New Roman"/>
          <w:sz w:val="24"/>
          <w:szCs w:val="24"/>
        </w:rPr>
        <w:tab/>
      </w:r>
      <w:r>
        <w:rPr>
          <w:rFonts w:ascii="Times New Roman" w:eastAsia="Times New Roman" w:hAnsi="Times New Roman" w:cs="Times New Roman"/>
          <w:spacing w:val="-2"/>
          <w:sz w:val="24"/>
          <w:szCs w:val="24"/>
        </w:rPr>
        <w:t>бурта.</w:t>
      </w:r>
      <w:r>
        <w:rPr>
          <w:rFonts w:eastAsia="Times New Roman" w:hAnsi="Times New Roman"/>
          <w:sz w:val="24"/>
          <w:szCs w:val="24"/>
        </w:rPr>
        <w:tab/>
      </w:r>
      <w:r>
        <w:rPr>
          <w:rFonts w:ascii="Times New Roman" w:eastAsia="Times New Roman" w:hAnsi="Times New Roman" w:cs="Times New Roman"/>
          <w:spacing w:val="-2"/>
          <w:sz w:val="24"/>
          <w:szCs w:val="24"/>
        </w:rPr>
        <w:t>Для</w:t>
      </w:r>
      <w:r>
        <w:rPr>
          <w:rFonts w:eastAsia="Times New Roman"/>
          <w:sz w:val="24"/>
          <w:szCs w:val="24"/>
        </w:rPr>
        <w:tab/>
      </w:r>
      <w:r>
        <w:rPr>
          <w:rFonts w:ascii="Times New Roman" w:eastAsia="Times New Roman" w:hAnsi="Times New Roman" w:cs="Times New Roman"/>
          <w:spacing w:val="-2"/>
          <w:sz w:val="24"/>
          <w:szCs w:val="24"/>
        </w:rPr>
        <w:t>взрыхления</w:t>
      </w:r>
      <w:r>
        <w:rPr>
          <w:rFonts w:eastAsia="Times New Roman"/>
          <w:sz w:val="24"/>
          <w:szCs w:val="24"/>
        </w:rPr>
        <w:tab/>
      </w:r>
      <w:r>
        <w:rPr>
          <w:rFonts w:ascii="Times New Roman" w:eastAsia="Times New Roman" w:hAnsi="Times New Roman" w:cs="Times New Roman"/>
          <w:spacing w:val="-2"/>
          <w:sz w:val="24"/>
          <w:szCs w:val="24"/>
        </w:rPr>
        <w:t>компостируемой</w:t>
      </w:r>
      <w:r>
        <w:rPr>
          <w:rFonts w:eastAsia="Times New Roman"/>
          <w:sz w:val="24"/>
          <w:szCs w:val="24"/>
        </w:rPr>
        <w:tab/>
      </w:r>
      <w:r>
        <w:rPr>
          <w:rFonts w:ascii="Times New Roman" w:eastAsia="Times New Roman" w:hAnsi="Times New Roman" w:cs="Times New Roman"/>
          <w:spacing w:val="-3"/>
          <w:sz w:val="24"/>
          <w:szCs w:val="24"/>
        </w:rPr>
        <w:t>смеси</w:t>
      </w:r>
      <w:r>
        <w:rPr>
          <w:rFonts w:eastAsia="Times New Roman"/>
          <w:sz w:val="24"/>
          <w:szCs w:val="24"/>
        </w:rPr>
        <w:tab/>
      </w:r>
      <w:r>
        <w:rPr>
          <w:rFonts w:ascii="Times New Roman" w:eastAsia="Times New Roman" w:hAnsi="Times New Roman" w:cs="Times New Roman"/>
          <w:spacing w:val="-2"/>
          <w:sz w:val="24"/>
          <w:szCs w:val="24"/>
        </w:rPr>
        <w:t>планируется</w:t>
      </w:r>
    </w:p>
    <w:p w:rsidR="00000000" w:rsidRDefault="00710FCD">
      <w:pPr>
        <w:shd w:val="clear" w:color="auto" w:fill="FFFFFF"/>
        <w:spacing w:line="413" w:lineRule="exact"/>
        <w:jc w:val="both"/>
      </w:pPr>
      <w:r>
        <w:rPr>
          <w:rFonts w:ascii="Times New Roman" w:eastAsia="Times New Roman" w:hAnsi="Times New Roman" w:cs="Times New Roman"/>
          <w:sz w:val="24"/>
          <w:szCs w:val="24"/>
        </w:rPr>
        <w:t>использование механизированных ворошителей буртов.</w:t>
      </w:r>
    </w:p>
    <w:p w:rsidR="00000000" w:rsidRDefault="00710FCD">
      <w:pPr>
        <w:shd w:val="clear" w:color="auto" w:fill="FFFFFF"/>
        <w:spacing w:before="830"/>
        <w:ind w:right="10"/>
        <w:jc w:val="right"/>
      </w:pPr>
      <w:r>
        <w:t>157</w:t>
      </w:r>
    </w:p>
    <w:p w:rsidR="00000000" w:rsidRDefault="00710FCD">
      <w:pPr>
        <w:shd w:val="clear" w:color="auto" w:fill="FFFFFF"/>
        <w:spacing w:before="830"/>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21" w:line="413" w:lineRule="exact"/>
        <w:ind w:firstLine="566"/>
        <w:jc w:val="both"/>
      </w:pPr>
      <w:r>
        <w:rPr>
          <w:rFonts w:ascii="Times New Roman" w:eastAsia="Times New Roman" w:hAnsi="Times New Roman" w:cs="Times New Roman"/>
          <w:sz w:val="24"/>
          <w:szCs w:val="24"/>
        </w:rPr>
        <w:t>После 7-недельного процесса компостирования готовый компост направляется на дозревание и складирование. Для организации площадки для дозревания</w:t>
      </w:r>
      <w:r>
        <w:rPr>
          <w:rFonts w:ascii="Times New Roman" w:eastAsia="Times New Roman" w:hAnsi="Times New Roman" w:cs="Times New Roman"/>
          <w:sz w:val="24"/>
          <w:szCs w:val="24"/>
        </w:rPr>
        <w:t xml:space="preserve"> и хранения компоста можно использовать часть иловых карт 1-й технологической линии. Для защиты компоста от дождевой влаги, над площадкой необходимо установить навес. Рядом с площадкой дозревания и складирования компоста под общим навесом будет организован</w:t>
      </w:r>
      <w:r>
        <w:rPr>
          <w:rFonts w:ascii="Times New Roman" w:eastAsia="Times New Roman" w:hAnsi="Times New Roman" w:cs="Times New Roman"/>
          <w:sz w:val="24"/>
          <w:szCs w:val="24"/>
        </w:rPr>
        <w:t>а зона хранения наполнителя, рассчитанная на размещение 15-ти суточного запаса соломы.</w:t>
      </w:r>
    </w:p>
    <w:p w:rsidR="00000000" w:rsidRDefault="00710FCD">
      <w:pPr>
        <w:shd w:val="clear" w:color="auto" w:fill="FFFFFF"/>
        <w:spacing w:line="413" w:lineRule="exact"/>
        <w:ind w:right="5" w:firstLine="566"/>
        <w:jc w:val="both"/>
      </w:pPr>
      <w:r>
        <w:rPr>
          <w:rFonts w:ascii="Times New Roman" w:eastAsia="Times New Roman" w:hAnsi="Times New Roman" w:cs="Times New Roman"/>
          <w:sz w:val="24"/>
          <w:szCs w:val="24"/>
        </w:rPr>
        <w:t>После 3-х недельного хранения и дозревания компост представляет собой высокоэффективное органическое удобрение, содержащее в своем составе удобрительные макро и микроэле</w:t>
      </w:r>
      <w:r>
        <w:rPr>
          <w:rFonts w:ascii="Times New Roman" w:eastAsia="Times New Roman" w:hAnsi="Times New Roman" w:cs="Times New Roman"/>
          <w:sz w:val="24"/>
          <w:szCs w:val="24"/>
        </w:rPr>
        <w:t>менты. Выглядит готовый компост как твердый сыпучий продукт, не имеющий запаха.</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 xml:space="preserve">Почвенный путь утилизации осадков сточных вод наиболее перспективный вариант для России, Украины и других стран с существенной долей аграрного сектора в экономике. Интенсивное </w:t>
      </w:r>
      <w:r>
        <w:rPr>
          <w:rFonts w:ascii="Times New Roman" w:eastAsia="Times New Roman" w:hAnsi="Times New Roman" w:cs="Times New Roman"/>
          <w:sz w:val="24"/>
          <w:szCs w:val="24"/>
        </w:rPr>
        <w:t>развитие земледелия на их территориях и недостаточное внесение в почву органического вещества приводят к излишней минерализации гумуса – основного носителя плодородия. Внедрение технологии компостирования осадков позволит устранить дефицит органических удо</w:t>
      </w:r>
      <w:r>
        <w:rPr>
          <w:rFonts w:ascii="Times New Roman" w:eastAsia="Times New Roman" w:hAnsi="Times New Roman" w:cs="Times New Roman"/>
          <w:sz w:val="24"/>
          <w:szCs w:val="24"/>
        </w:rPr>
        <w:t>брений, ведущий к деградации почв, ограничит загрязнение окружающей среды, обеспечит безотходность производства и повысит рентабельность очистных сооружений за счет востребованности их продукции.</w:t>
      </w:r>
    </w:p>
    <w:p w:rsidR="00000000" w:rsidRDefault="00710FCD">
      <w:pPr>
        <w:shd w:val="clear" w:color="auto" w:fill="FFFFFF"/>
        <w:spacing w:line="413" w:lineRule="exact"/>
        <w:ind w:firstLine="566"/>
        <w:jc w:val="both"/>
      </w:pPr>
      <w:r>
        <w:rPr>
          <w:rFonts w:ascii="Times New Roman" w:eastAsia="Times New Roman" w:hAnsi="Times New Roman" w:cs="Times New Roman"/>
          <w:sz w:val="24"/>
          <w:szCs w:val="24"/>
        </w:rPr>
        <w:t>Описанный метод может успешно внедрятся на очистных сооружен</w:t>
      </w:r>
      <w:r>
        <w:rPr>
          <w:rFonts w:ascii="Times New Roman" w:eastAsia="Times New Roman" w:hAnsi="Times New Roman" w:cs="Times New Roman"/>
          <w:sz w:val="24"/>
          <w:szCs w:val="24"/>
        </w:rPr>
        <w:t xml:space="preserve">иях небольших </w:t>
      </w:r>
      <w:r>
        <w:rPr>
          <w:rFonts w:ascii="Times New Roman" w:eastAsia="Times New Roman" w:hAnsi="Times New Roman" w:cs="Times New Roman"/>
          <w:spacing w:val="-1"/>
          <w:sz w:val="24"/>
          <w:szCs w:val="24"/>
        </w:rPr>
        <w:t xml:space="preserve">населенных пунктов, удаленных от промышленных центров, каких в России большинство. </w:t>
      </w:r>
      <w:r>
        <w:rPr>
          <w:rFonts w:ascii="Times New Roman" w:eastAsia="Times New Roman" w:hAnsi="Times New Roman" w:cs="Times New Roman"/>
          <w:sz w:val="24"/>
          <w:szCs w:val="24"/>
        </w:rPr>
        <w:t>Осадки сточных вод, образующиеся на очистных сооружениях малых и средних населенных пунктов, по составу и характеру загрязнений значительно отличаются от осадк</w:t>
      </w:r>
      <w:r>
        <w:rPr>
          <w:rFonts w:ascii="Times New Roman" w:eastAsia="Times New Roman" w:hAnsi="Times New Roman" w:cs="Times New Roman"/>
          <w:sz w:val="24"/>
          <w:szCs w:val="24"/>
        </w:rPr>
        <w:t>ов крупных промышленных городов. Химический состав таких осадков представлен в основном органическим веществом, и содержит в значительном количестве азот, фосфор и калий. По концентрации этих элементов осадки сточных вод не уступают традиционным органическ</w:t>
      </w:r>
      <w:r>
        <w:rPr>
          <w:rFonts w:ascii="Times New Roman" w:eastAsia="Times New Roman" w:hAnsi="Times New Roman" w:cs="Times New Roman"/>
          <w:sz w:val="24"/>
          <w:szCs w:val="24"/>
        </w:rPr>
        <w:t>им удобрениям, а иногда превосходят их.</w:t>
      </w:r>
    </w:p>
    <w:p w:rsidR="00000000" w:rsidRDefault="00710FCD">
      <w:pPr>
        <w:shd w:val="clear" w:color="auto" w:fill="FFFFFF"/>
        <w:spacing w:before="3312"/>
        <w:ind w:right="10"/>
        <w:jc w:val="right"/>
      </w:pPr>
      <w:r>
        <w:t>158</w:t>
      </w:r>
    </w:p>
    <w:p w:rsidR="00000000" w:rsidRDefault="00710FCD">
      <w:pPr>
        <w:shd w:val="clear" w:color="auto" w:fill="FFFFFF"/>
        <w:spacing w:before="3312"/>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3" w:line="370" w:lineRule="exact"/>
        <w:jc w:val="both"/>
      </w:pPr>
      <w:bookmarkStart w:id="88" w:name="bookmark88"/>
      <w:r>
        <w:rPr>
          <w:rFonts w:ascii="Times New Roman" w:hAnsi="Times New Roman" w:cs="Times New Roman"/>
          <w:b/>
          <w:bCs/>
          <w:sz w:val="28"/>
          <w:szCs w:val="28"/>
        </w:rPr>
        <w:t>2</w:t>
      </w:r>
      <w:bookmarkEnd w:id="88"/>
      <w:r>
        <w:rPr>
          <w:rFonts w:ascii="Times New Roman" w:hAnsi="Times New Roman" w:cs="Times New Roman"/>
          <w:b/>
          <w:bCs/>
          <w:sz w:val="28"/>
          <w:szCs w:val="28"/>
        </w:rPr>
        <w:t xml:space="preserve">.6. </w:t>
      </w:r>
      <w:r>
        <w:rPr>
          <w:rFonts w:ascii="Times New Roman" w:eastAsia="Times New Roman" w:hAnsi="Times New Roman" w:cs="Times New Roman"/>
          <w:b/>
          <w:bCs/>
          <w:sz w:val="28"/>
          <w:szCs w:val="28"/>
        </w:rPr>
        <w:t xml:space="preserve">Оценка потребности в капитальных вложениях в строительство, реконструкцию </w:t>
      </w:r>
      <w:r>
        <w:rPr>
          <w:rFonts w:ascii="Times New Roman" w:eastAsia="Times New Roman" w:hAnsi="Times New Roman" w:cs="Times New Roman"/>
          <w:b/>
          <w:bCs/>
          <w:sz w:val="28"/>
          <w:szCs w:val="28"/>
        </w:rPr>
        <w:t>и модернизацию объектов централизованной системы водоотведения</w:t>
      </w:r>
    </w:p>
    <w:p w:rsidR="00000000" w:rsidRDefault="00710FCD">
      <w:pPr>
        <w:shd w:val="clear" w:color="auto" w:fill="FFFFFF"/>
        <w:tabs>
          <w:tab w:val="left" w:pos="7805"/>
        </w:tabs>
        <w:spacing w:before="509" w:line="317" w:lineRule="exact"/>
        <w:ind w:right="5" w:firstLine="706"/>
        <w:jc w:val="both"/>
      </w:pPr>
      <w:r>
        <w:rPr>
          <w:rFonts w:ascii="Times New Roman" w:eastAsia="Times New Roman" w:hAnsi="Times New Roman" w:cs="Times New Roman"/>
          <w:sz w:val="24"/>
          <w:szCs w:val="24"/>
        </w:rPr>
        <w:t>Расчет потребности в капитальных вложениях на строительство, реконструкцию</w:t>
      </w:r>
      <w:r>
        <w:rPr>
          <w:rFonts w:ascii="Times New Roman" w:eastAsia="Times New Roman" w:hAnsi="Times New Roman" w:cs="Times New Roman"/>
          <w:sz w:val="24"/>
          <w:szCs w:val="24"/>
        </w:rPr>
        <w:br/>
      </w:r>
      <w:r>
        <w:rPr>
          <w:rFonts w:ascii="Times New Roman" w:eastAsia="Times New Roman" w:hAnsi="Times New Roman" w:cs="Times New Roman"/>
          <w:spacing w:val="-8"/>
          <w:sz w:val="24"/>
          <w:szCs w:val="24"/>
        </w:rPr>
        <w:t>объектов      централизованной      системы      водоотведения,      определена</w:t>
      </w:r>
      <w:r>
        <w:rPr>
          <w:rFonts w:eastAsia="Times New Roman"/>
          <w:sz w:val="24"/>
          <w:szCs w:val="24"/>
        </w:rPr>
        <w:tab/>
      </w:r>
      <w:r>
        <w:rPr>
          <w:rFonts w:ascii="Times New Roman" w:eastAsia="Times New Roman" w:hAnsi="Times New Roman" w:cs="Times New Roman"/>
          <w:spacing w:val="-9"/>
          <w:sz w:val="24"/>
          <w:szCs w:val="24"/>
        </w:rPr>
        <w:t>на      основании</w:t>
      </w:r>
    </w:p>
    <w:p w:rsidR="00000000" w:rsidRDefault="00710FCD">
      <w:pPr>
        <w:shd w:val="clear" w:color="auto" w:fill="FFFFFF"/>
        <w:tabs>
          <w:tab w:val="left" w:pos="4776"/>
        </w:tabs>
        <w:spacing w:line="317" w:lineRule="exact"/>
        <w:ind w:right="5"/>
        <w:jc w:val="both"/>
      </w:pPr>
      <w:r>
        <w:rPr>
          <w:rFonts w:ascii="Times New Roman" w:eastAsia="Times New Roman" w:hAnsi="Times New Roman" w:cs="Times New Roman"/>
          <w:sz w:val="24"/>
          <w:szCs w:val="24"/>
        </w:rPr>
        <w:t xml:space="preserve">укрупненных сметных </w:t>
      </w:r>
      <w:r>
        <w:rPr>
          <w:rFonts w:ascii="Times New Roman" w:eastAsia="Times New Roman" w:hAnsi="Times New Roman" w:cs="Times New Roman"/>
          <w:sz w:val="24"/>
          <w:szCs w:val="24"/>
        </w:rPr>
        <w:t>нормативов для объектов непроизводственного назначения и</w:t>
      </w:r>
      <w:r>
        <w:rPr>
          <w:rFonts w:ascii="Times New Roman" w:eastAsia="Times New Roman" w:hAnsi="Times New Roman" w:cs="Times New Roman"/>
          <w:sz w:val="24"/>
          <w:szCs w:val="24"/>
        </w:rPr>
        <w:br/>
        <w:t>инженерной инфраструктуры, на основании сводных сметных расчетов удельной</w:t>
      </w:r>
      <w:r>
        <w:rPr>
          <w:rFonts w:ascii="Times New Roman" w:eastAsia="Times New Roman" w:hAnsi="Times New Roman" w:cs="Times New Roman"/>
          <w:sz w:val="24"/>
          <w:szCs w:val="24"/>
        </w:rPr>
        <w:br/>
        <w:t>стоимости для сетей водоотведения и объектов-аналогов для насосных станций, также на</w:t>
      </w:r>
      <w:r>
        <w:rPr>
          <w:rFonts w:ascii="Times New Roman" w:eastAsia="Times New Roman" w:hAnsi="Times New Roman" w:cs="Times New Roman"/>
          <w:sz w:val="24"/>
          <w:szCs w:val="24"/>
        </w:rPr>
        <w:br/>
      </w:r>
      <w:r>
        <w:rPr>
          <w:rFonts w:ascii="Times New Roman" w:eastAsia="Times New Roman" w:hAnsi="Times New Roman" w:cs="Times New Roman"/>
          <w:spacing w:val="-8"/>
          <w:sz w:val="24"/>
          <w:szCs w:val="24"/>
        </w:rPr>
        <w:t>основании      коммерческих      предлож</w:t>
      </w:r>
      <w:r>
        <w:rPr>
          <w:rFonts w:ascii="Times New Roman" w:eastAsia="Times New Roman" w:hAnsi="Times New Roman" w:cs="Times New Roman"/>
          <w:spacing w:val="-8"/>
          <w:sz w:val="24"/>
          <w:szCs w:val="24"/>
        </w:rPr>
        <w:t>ений</w:t>
      </w:r>
      <w:r>
        <w:rPr>
          <w:rFonts w:eastAsia="Times New Roman"/>
          <w:sz w:val="24"/>
          <w:szCs w:val="24"/>
        </w:rPr>
        <w:tab/>
      </w:r>
      <w:r>
        <w:rPr>
          <w:rFonts w:ascii="Times New Roman" w:eastAsia="Times New Roman" w:hAnsi="Times New Roman" w:cs="Times New Roman"/>
          <w:spacing w:val="-7"/>
          <w:sz w:val="24"/>
          <w:szCs w:val="24"/>
        </w:rPr>
        <w:t>организаций      соответствующего      профиля,</w:t>
      </w:r>
    </w:p>
    <w:p w:rsidR="00000000" w:rsidRDefault="00710FCD">
      <w:pPr>
        <w:shd w:val="clear" w:color="auto" w:fill="FFFFFF"/>
        <w:tabs>
          <w:tab w:val="left" w:pos="6485"/>
        </w:tabs>
        <w:spacing w:line="317" w:lineRule="exact"/>
      </w:pPr>
      <w:r>
        <w:rPr>
          <w:rFonts w:ascii="Times New Roman" w:eastAsia="Times New Roman" w:hAnsi="Times New Roman" w:cs="Times New Roman"/>
          <w:spacing w:val="-7"/>
          <w:sz w:val="24"/>
          <w:szCs w:val="24"/>
        </w:rPr>
        <w:t>выполненных    на    основании    предложенных    технических</w:t>
      </w:r>
      <w:r>
        <w:rPr>
          <w:rFonts w:eastAsia="Times New Roman"/>
          <w:sz w:val="24"/>
          <w:szCs w:val="24"/>
        </w:rPr>
        <w:tab/>
      </w:r>
      <w:r>
        <w:rPr>
          <w:rFonts w:ascii="Times New Roman" w:eastAsia="Times New Roman" w:hAnsi="Times New Roman" w:cs="Times New Roman"/>
          <w:spacing w:val="-5"/>
          <w:sz w:val="24"/>
          <w:szCs w:val="24"/>
        </w:rPr>
        <w:t>заданий,    соответствующих</w:t>
      </w:r>
    </w:p>
    <w:p w:rsidR="00000000" w:rsidRDefault="00710FCD">
      <w:pPr>
        <w:shd w:val="clear" w:color="auto" w:fill="FFFFFF"/>
        <w:spacing w:line="317" w:lineRule="exact"/>
      </w:pPr>
      <w:r>
        <w:rPr>
          <w:rFonts w:ascii="Times New Roman" w:eastAsia="Times New Roman" w:hAnsi="Times New Roman" w:cs="Times New Roman"/>
          <w:spacing w:val="-1"/>
          <w:sz w:val="24"/>
          <w:szCs w:val="24"/>
        </w:rPr>
        <w:t>реальным и расчетным данным   параметров водоотведения.</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Финансирование мероприятий, направленных на создание благ</w:t>
      </w:r>
      <w:r>
        <w:rPr>
          <w:rFonts w:ascii="Times New Roman" w:eastAsia="Times New Roman" w:hAnsi="Times New Roman" w:cs="Times New Roman"/>
          <w:sz w:val="24"/>
          <w:szCs w:val="24"/>
        </w:rPr>
        <w:t>оприятных условий для устойчивого и естественного функционирования экологической системы города Димитровград, сохранение благоприятной окружающей среды для проживающего населения, должно быть предусмотрено в основном из средств регионального бюджета, за сч</w:t>
      </w:r>
      <w:r>
        <w:rPr>
          <w:rFonts w:ascii="Times New Roman" w:eastAsia="Times New Roman" w:hAnsi="Times New Roman" w:cs="Times New Roman"/>
          <w:sz w:val="24"/>
          <w:szCs w:val="24"/>
        </w:rPr>
        <w:t>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а также и за счет средств внебюджетных источников.</w:t>
      </w:r>
    </w:p>
    <w:p w:rsidR="00000000" w:rsidRDefault="00710FCD">
      <w:pPr>
        <w:shd w:val="clear" w:color="auto" w:fill="FFFFFF"/>
        <w:spacing w:before="197" w:line="317" w:lineRule="exact"/>
        <w:ind w:right="5" w:firstLine="826"/>
        <w:jc w:val="both"/>
      </w:pPr>
      <w:r>
        <w:rPr>
          <w:rFonts w:ascii="Times New Roman" w:eastAsia="Times New Roman" w:hAnsi="Times New Roman" w:cs="Times New Roman"/>
          <w:sz w:val="24"/>
          <w:szCs w:val="24"/>
        </w:rPr>
        <w:t>Объем фина</w:t>
      </w:r>
      <w:r>
        <w:rPr>
          <w:rFonts w:ascii="Times New Roman" w:eastAsia="Times New Roman" w:hAnsi="Times New Roman" w:cs="Times New Roman"/>
          <w:sz w:val="24"/>
          <w:szCs w:val="24"/>
        </w:rPr>
        <w:t>нсирования мероприятий по реконструкции, модернизации подлежит ежегодному уточнению в установленном порядке при формировании проектов федерального, областного бюджетов и муниципального бюджета на соответствующий период, исходя из их возможностей и возможно</w:t>
      </w:r>
      <w:r>
        <w:rPr>
          <w:rFonts w:ascii="Times New Roman" w:eastAsia="Times New Roman" w:hAnsi="Times New Roman" w:cs="Times New Roman"/>
          <w:sz w:val="24"/>
          <w:szCs w:val="24"/>
        </w:rPr>
        <w:t>стей внебюджетных источников.</w:t>
      </w:r>
    </w:p>
    <w:p w:rsidR="00000000" w:rsidRDefault="00710FCD">
      <w:pPr>
        <w:shd w:val="clear" w:color="auto" w:fill="FFFFFF"/>
        <w:spacing w:before="197" w:line="317" w:lineRule="exact"/>
        <w:ind w:right="5" w:firstLine="768"/>
        <w:jc w:val="both"/>
      </w:pPr>
      <w:r>
        <w:rPr>
          <w:rFonts w:ascii="Times New Roman" w:eastAsia="Times New Roman" w:hAnsi="Times New Roman" w:cs="Times New Roman"/>
          <w:sz w:val="24"/>
          <w:szCs w:val="24"/>
        </w:rPr>
        <w:t>При формировании долгосрочных программ, точный перечень всех источников финансирования не может быть установлен. Данные уточнения вносятся на этапе формирования производственных программ внутри одного года.</w:t>
      </w:r>
    </w:p>
    <w:p w:rsidR="00000000" w:rsidRDefault="00710FCD">
      <w:pPr>
        <w:shd w:val="clear" w:color="auto" w:fill="FFFFFF"/>
        <w:spacing w:before="230"/>
        <w:ind w:left="706"/>
      </w:pPr>
      <w:r>
        <w:rPr>
          <w:rFonts w:ascii="Times New Roman" w:eastAsia="Times New Roman" w:hAnsi="Times New Roman" w:cs="Times New Roman"/>
          <w:sz w:val="24"/>
          <w:szCs w:val="24"/>
        </w:rPr>
        <w:t xml:space="preserve">Расчет потребности </w:t>
      </w:r>
      <w:r>
        <w:rPr>
          <w:rFonts w:ascii="Times New Roman" w:eastAsia="Times New Roman" w:hAnsi="Times New Roman" w:cs="Times New Roman"/>
          <w:sz w:val="24"/>
          <w:szCs w:val="24"/>
        </w:rPr>
        <w:t>в капитальных вложениях проведен на основании данных:</w:t>
      </w:r>
    </w:p>
    <w:p w:rsidR="00000000" w:rsidRDefault="00710FCD">
      <w:pPr>
        <w:shd w:val="clear" w:color="auto" w:fill="FFFFFF"/>
        <w:spacing w:before="206" w:line="317" w:lineRule="exact"/>
        <w:ind w:right="10" w:firstLine="706"/>
        <w:jc w:val="both"/>
      </w:pPr>
      <w:r>
        <w:rPr>
          <w:rFonts w:ascii="Times New Roman" w:eastAsia="Times New Roman" w:hAnsi="Times New Roman" w:cs="Times New Roman"/>
          <w:i/>
          <w:iCs/>
          <w:sz w:val="24"/>
          <w:szCs w:val="24"/>
        </w:rPr>
        <w:t>Справочника базовых цен на проектные работы для строительства объектов Водоснабжения и канализации, 2008 год;</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i/>
          <w:iCs/>
          <w:sz w:val="24"/>
          <w:szCs w:val="24"/>
        </w:rPr>
        <w:t>СП 32.13330.2012.Свод правил Канализация. Наружные сети и сооружения. Актуализированная   ре</w:t>
      </w:r>
      <w:r>
        <w:rPr>
          <w:rFonts w:ascii="Times New Roman" w:eastAsia="Times New Roman" w:hAnsi="Times New Roman" w:cs="Times New Roman"/>
          <w:i/>
          <w:iCs/>
          <w:sz w:val="24"/>
          <w:szCs w:val="24"/>
        </w:rPr>
        <w:t>дакция СНиП 2.04.03-85.</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i/>
          <w:iCs/>
          <w:sz w:val="24"/>
          <w:szCs w:val="24"/>
        </w:rPr>
        <w:t>НЦС 81-02-14-2012 Государственные укрупненные нормативы. Нормативные цены строительства НЦС 14-2012 Сети водоснабжения и канализации.</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i/>
          <w:iCs/>
          <w:spacing w:val="-1"/>
          <w:sz w:val="24"/>
          <w:szCs w:val="24"/>
        </w:rPr>
        <w:t xml:space="preserve">Стоимость канализационных трубопроводов определена как средняя оптовая цена </w:t>
      </w:r>
      <w:r>
        <w:rPr>
          <w:rFonts w:ascii="Times New Roman" w:eastAsia="Times New Roman" w:hAnsi="Times New Roman" w:cs="Times New Roman"/>
          <w:i/>
          <w:iCs/>
          <w:sz w:val="24"/>
          <w:szCs w:val="24"/>
        </w:rPr>
        <w:t>на данную категорию то</w:t>
      </w:r>
      <w:r>
        <w:rPr>
          <w:rFonts w:ascii="Times New Roman" w:eastAsia="Times New Roman" w:hAnsi="Times New Roman" w:cs="Times New Roman"/>
          <w:i/>
          <w:iCs/>
          <w:sz w:val="24"/>
          <w:szCs w:val="24"/>
        </w:rPr>
        <w:t>вара у   различных фирм-поставщиков.</w:t>
      </w:r>
    </w:p>
    <w:p w:rsidR="00000000" w:rsidRDefault="00710FCD">
      <w:pPr>
        <w:shd w:val="clear" w:color="auto" w:fill="FFFFFF"/>
        <w:spacing w:before="1354"/>
        <w:ind w:right="10"/>
        <w:jc w:val="right"/>
      </w:pPr>
      <w:r>
        <w:t>159</w:t>
      </w:r>
    </w:p>
    <w:p w:rsidR="00000000" w:rsidRDefault="00710FCD">
      <w:pPr>
        <w:shd w:val="clear" w:color="auto" w:fill="FFFFFF"/>
        <w:spacing w:before="1354"/>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3826"/>
          <w:tab w:val="left" w:pos="6595"/>
        </w:tabs>
        <w:spacing w:before="331"/>
        <w:ind w:left="706"/>
      </w:pPr>
      <w:r>
        <w:rPr>
          <w:rFonts w:ascii="Times New Roman" w:eastAsia="Times New Roman" w:hAnsi="Times New Roman" w:cs="Times New Roman"/>
          <w:i/>
          <w:iCs/>
          <w:spacing w:val="-5"/>
          <w:sz w:val="24"/>
          <w:szCs w:val="24"/>
        </w:rPr>
        <w:t>Стоимость    оборудования</w:t>
      </w:r>
      <w:r>
        <w:rPr>
          <w:rFonts w:eastAsia="Times New Roman"/>
          <w:i/>
          <w:iCs/>
          <w:sz w:val="24"/>
          <w:szCs w:val="24"/>
        </w:rPr>
        <w:tab/>
      </w:r>
      <w:r>
        <w:rPr>
          <w:rFonts w:ascii="Times New Roman" w:eastAsia="Times New Roman" w:hAnsi="Times New Roman" w:cs="Times New Roman"/>
          <w:i/>
          <w:iCs/>
          <w:spacing w:val="-5"/>
          <w:sz w:val="24"/>
          <w:szCs w:val="24"/>
        </w:rPr>
        <w:t>очистных    сооружений</w:t>
      </w:r>
      <w:r>
        <w:rPr>
          <w:rFonts w:eastAsia="Times New Roman"/>
          <w:i/>
          <w:iCs/>
          <w:sz w:val="24"/>
          <w:szCs w:val="24"/>
        </w:rPr>
        <w:tab/>
      </w:r>
      <w:r>
        <w:rPr>
          <w:rFonts w:ascii="Times New Roman" w:eastAsia="Times New Roman" w:hAnsi="Times New Roman" w:cs="Times New Roman"/>
          <w:i/>
          <w:iCs/>
          <w:spacing w:val="-7"/>
          <w:sz w:val="24"/>
          <w:szCs w:val="24"/>
        </w:rPr>
        <w:t>определена    на    основании</w:t>
      </w:r>
    </w:p>
    <w:p w:rsidR="00000000" w:rsidRDefault="00710FCD">
      <w:pPr>
        <w:shd w:val="clear" w:color="auto" w:fill="FFFFFF"/>
        <w:spacing w:before="5" w:line="317" w:lineRule="exact"/>
      </w:pPr>
      <w:r>
        <w:rPr>
          <w:rFonts w:ascii="Times New Roman" w:eastAsia="Times New Roman" w:hAnsi="Times New Roman" w:cs="Times New Roman"/>
          <w:i/>
          <w:iCs/>
          <w:spacing w:val="-9"/>
          <w:sz w:val="24"/>
          <w:szCs w:val="24"/>
        </w:rPr>
        <w:t>коммерческих   предложе</w:t>
      </w:r>
      <w:r>
        <w:rPr>
          <w:rFonts w:ascii="Times New Roman" w:eastAsia="Times New Roman" w:hAnsi="Times New Roman" w:cs="Times New Roman"/>
          <w:i/>
          <w:iCs/>
          <w:spacing w:val="-9"/>
          <w:sz w:val="24"/>
          <w:szCs w:val="24"/>
        </w:rPr>
        <w:t xml:space="preserve">ний    различных    фирм    -    поставщиков,    как    средняя    на    данную </w:t>
      </w:r>
      <w:r>
        <w:rPr>
          <w:rFonts w:ascii="Times New Roman" w:eastAsia="Times New Roman" w:hAnsi="Times New Roman" w:cs="Times New Roman"/>
          <w:i/>
          <w:iCs/>
          <w:sz w:val="24"/>
          <w:szCs w:val="24"/>
        </w:rPr>
        <w:t>категорию оборудования на 4 квартал 2014 года.</w:t>
      </w:r>
    </w:p>
    <w:p w:rsidR="00000000" w:rsidRDefault="00710FCD">
      <w:pPr>
        <w:shd w:val="clear" w:color="auto" w:fill="FFFFFF"/>
        <w:spacing w:before="197" w:line="317" w:lineRule="exact"/>
        <w:ind w:firstLine="706"/>
      </w:pPr>
      <w:r>
        <w:rPr>
          <w:rFonts w:ascii="Times New Roman" w:eastAsia="Times New Roman" w:hAnsi="Times New Roman" w:cs="Times New Roman"/>
          <w:spacing w:val="-3"/>
          <w:sz w:val="24"/>
          <w:szCs w:val="24"/>
        </w:rPr>
        <w:t xml:space="preserve">Общий  объем  финансирования  развития  схемы  водоотведения  в  2015-2028  годах </w:t>
      </w:r>
      <w:r>
        <w:rPr>
          <w:rFonts w:ascii="Times New Roman" w:eastAsia="Times New Roman" w:hAnsi="Times New Roman" w:cs="Times New Roman"/>
          <w:sz w:val="24"/>
          <w:szCs w:val="24"/>
        </w:rPr>
        <w:t xml:space="preserve">составляет </w:t>
      </w:r>
      <w:r>
        <w:rPr>
          <w:rFonts w:ascii="Times New Roman" w:eastAsia="Times New Roman" w:hAnsi="Times New Roman" w:cs="Times New Roman"/>
          <w:b/>
          <w:bCs/>
          <w:sz w:val="24"/>
          <w:szCs w:val="24"/>
        </w:rPr>
        <w:t xml:space="preserve">593,014   </w:t>
      </w:r>
      <w:r>
        <w:rPr>
          <w:rFonts w:ascii="Times New Roman" w:eastAsia="Times New Roman" w:hAnsi="Times New Roman" w:cs="Times New Roman"/>
          <w:sz w:val="24"/>
          <w:szCs w:val="24"/>
        </w:rPr>
        <w:t>млн. руб., в том числе:</w:t>
      </w:r>
    </w:p>
    <w:p w:rsidR="00000000" w:rsidRDefault="00710FCD">
      <w:pPr>
        <w:shd w:val="clear" w:color="auto" w:fill="FFFFFF"/>
        <w:tabs>
          <w:tab w:val="left" w:pos="1709"/>
          <w:tab w:val="left" w:pos="2318"/>
          <w:tab w:val="left" w:pos="4200"/>
          <w:tab w:val="left" w:pos="6110"/>
          <w:tab w:val="left" w:pos="6600"/>
          <w:tab w:val="left" w:pos="8424"/>
        </w:tabs>
        <w:spacing w:before="192" w:line="317" w:lineRule="exact"/>
        <w:ind w:firstLine="706"/>
      </w:pPr>
      <w:r>
        <w:rPr>
          <w:rFonts w:ascii="Times New Roman" w:eastAsia="Times New Roman" w:hAnsi="Times New Roman" w:cs="Times New Roman"/>
          <w:spacing w:val="-12"/>
          <w:sz w:val="24"/>
          <w:szCs w:val="24"/>
        </w:rPr>
        <w:t>По</w:t>
      </w:r>
      <w:r>
        <w:rPr>
          <w:rFonts w:ascii="Times New Roman" w:eastAsia="Times New Roman" w:hAnsi="Times New Roman" w:cs="Times New Roman"/>
          <w:spacing w:val="-12"/>
          <w:sz w:val="24"/>
          <w:szCs w:val="24"/>
        </w:rPr>
        <w:t xml:space="preserve">        поэтапному        распределению        финансовых        средств        на        осуществление</w:t>
      </w:r>
      <w:r>
        <w:rPr>
          <w:rFonts w:ascii="Times New Roman" w:eastAsia="Times New Roman" w:hAnsi="Times New Roman" w:cs="Times New Roman"/>
          <w:spacing w:val="-12"/>
          <w:sz w:val="24"/>
          <w:szCs w:val="24"/>
        </w:rPr>
        <w:br/>
      </w:r>
      <w:r>
        <w:rPr>
          <w:rFonts w:ascii="Times New Roman" w:eastAsia="Times New Roman" w:hAnsi="Times New Roman" w:cs="Times New Roman"/>
          <w:spacing w:val="-2"/>
          <w:sz w:val="24"/>
          <w:szCs w:val="24"/>
        </w:rPr>
        <w:t>мероприятий</w:t>
      </w:r>
      <w:r>
        <w:rPr>
          <w:rFonts w:eastAsia="Times New Roman"/>
          <w:sz w:val="24"/>
          <w:szCs w:val="24"/>
        </w:rPr>
        <w:tab/>
      </w:r>
      <w:r>
        <w:rPr>
          <w:rFonts w:ascii="Times New Roman" w:eastAsia="Times New Roman" w:hAnsi="Times New Roman" w:cs="Times New Roman"/>
          <w:spacing w:val="-1"/>
          <w:sz w:val="24"/>
          <w:szCs w:val="24"/>
        </w:rPr>
        <w:t>по</w:t>
      </w:r>
      <w:r>
        <w:rPr>
          <w:rFonts w:eastAsia="Times New Roman"/>
          <w:sz w:val="24"/>
          <w:szCs w:val="24"/>
        </w:rPr>
        <w:tab/>
      </w:r>
      <w:r>
        <w:rPr>
          <w:rFonts w:ascii="Times New Roman" w:eastAsia="Times New Roman" w:hAnsi="Times New Roman" w:cs="Times New Roman"/>
          <w:spacing w:val="-3"/>
          <w:sz w:val="24"/>
          <w:szCs w:val="24"/>
        </w:rPr>
        <w:t>строительству,</w:t>
      </w:r>
      <w:r>
        <w:rPr>
          <w:rFonts w:eastAsia="Times New Roman" w:hAnsi="Times New Roman"/>
          <w:sz w:val="24"/>
          <w:szCs w:val="24"/>
        </w:rPr>
        <w:tab/>
      </w:r>
      <w:r>
        <w:rPr>
          <w:rFonts w:ascii="Times New Roman" w:eastAsia="Times New Roman" w:hAnsi="Times New Roman" w:cs="Times New Roman"/>
          <w:spacing w:val="-2"/>
          <w:sz w:val="24"/>
          <w:szCs w:val="24"/>
        </w:rPr>
        <w:t>реконструкции</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модернизации</w:t>
      </w:r>
      <w:r>
        <w:rPr>
          <w:rFonts w:eastAsia="Times New Roman"/>
          <w:sz w:val="24"/>
          <w:szCs w:val="24"/>
        </w:rPr>
        <w:tab/>
      </w:r>
      <w:r>
        <w:rPr>
          <w:rFonts w:ascii="Times New Roman" w:eastAsia="Times New Roman" w:hAnsi="Times New Roman" w:cs="Times New Roman"/>
          <w:spacing w:val="-2"/>
          <w:sz w:val="24"/>
          <w:szCs w:val="24"/>
        </w:rPr>
        <w:t>объектов</w:t>
      </w:r>
    </w:p>
    <w:p w:rsidR="00000000" w:rsidRDefault="00710FCD">
      <w:pPr>
        <w:shd w:val="clear" w:color="auto" w:fill="FFFFFF"/>
        <w:spacing w:line="317" w:lineRule="exact"/>
      </w:pPr>
      <w:r>
        <w:rPr>
          <w:rFonts w:ascii="Times New Roman" w:eastAsia="Times New Roman" w:hAnsi="Times New Roman" w:cs="Times New Roman"/>
          <w:spacing w:val="-1"/>
          <w:sz w:val="24"/>
          <w:szCs w:val="24"/>
        </w:rPr>
        <w:t>централизованной   системы водоснабжения потребуется:</w:t>
      </w:r>
    </w:p>
    <w:p w:rsidR="00000000" w:rsidRDefault="00710FCD">
      <w:pPr>
        <w:shd w:val="clear" w:color="auto" w:fill="FFFFFF"/>
        <w:spacing w:before="547" w:line="518" w:lineRule="exact"/>
        <w:ind w:left="706" w:right="3245"/>
      </w:pPr>
      <w:r>
        <w:rPr>
          <w:rFonts w:ascii="Times New Roman" w:eastAsia="Times New Roman" w:hAnsi="Times New Roman" w:cs="Times New Roman"/>
          <w:sz w:val="24"/>
          <w:szCs w:val="24"/>
        </w:rPr>
        <w:t xml:space="preserve">Первый этап - 2015 год: </w:t>
      </w:r>
      <w:r>
        <w:rPr>
          <w:rFonts w:ascii="Times New Roman" w:eastAsia="Times New Roman" w:hAnsi="Times New Roman" w:cs="Times New Roman"/>
          <w:b/>
          <w:bCs/>
          <w:sz w:val="24"/>
          <w:szCs w:val="24"/>
        </w:rPr>
        <w:t xml:space="preserve">27,67 </w:t>
      </w:r>
      <w:r>
        <w:rPr>
          <w:rFonts w:ascii="Times New Roman" w:eastAsia="Times New Roman" w:hAnsi="Times New Roman" w:cs="Times New Roman"/>
          <w:sz w:val="24"/>
          <w:szCs w:val="24"/>
        </w:rPr>
        <w:t xml:space="preserve">млн. руб. </w:t>
      </w:r>
      <w:r>
        <w:rPr>
          <w:rFonts w:ascii="Times New Roman" w:eastAsia="Times New Roman" w:hAnsi="Times New Roman" w:cs="Times New Roman"/>
          <w:spacing w:val="-1"/>
          <w:sz w:val="24"/>
          <w:szCs w:val="24"/>
        </w:rPr>
        <w:t xml:space="preserve">Второй этап -   2016-2020 годы: </w:t>
      </w:r>
      <w:r>
        <w:rPr>
          <w:rFonts w:ascii="Times New Roman" w:eastAsia="Times New Roman" w:hAnsi="Times New Roman" w:cs="Times New Roman"/>
          <w:b/>
          <w:bCs/>
          <w:spacing w:val="-1"/>
          <w:sz w:val="24"/>
          <w:szCs w:val="24"/>
        </w:rPr>
        <w:t xml:space="preserve">279,67 </w:t>
      </w:r>
      <w:r>
        <w:rPr>
          <w:rFonts w:ascii="Times New Roman" w:eastAsia="Times New Roman" w:hAnsi="Times New Roman" w:cs="Times New Roman"/>
          <w:spacing w:val="-1"/>
          <w:sz w:val="24"/>
          <w:szCs w:val="24"/>
        </w:rPr>
        <w:t xml:space="preserve">млн. руб. Третий этап - 2020-2025 годы: </w:t>
      </w:r>
      <w:r>
        <w:rPr>
          <w:rFonts w:ascii="Times New Roman" w:eastAsia="Times New Roman" w:hAnsi="Times New Roman" w:cs="Times New Roman"/>
          <w:b/>
          <w:bCs/>
          <w:spacing w:val="-1"/>
          <w:sz w:val="24"/>
          <w:szCs w:val="24"/>
        </w:rPr>
        <w:t xml:space="preserve">276,78   </w:t>
      </w:r>
      <w:r>
        <w:rPr>
          <w:rFonts w:ascii="Times New Roman" w:eastAsia="Times New Roman" w:hAnsi="Times New Roman" w:cs="Times New Roman"/>
          <w:spacing w:val="-1"/>
          <w:sz w:val="24"/>
          <w:szCs w:val="24"/>
        </w:rPr>
        <w:t xml:space="preserve">млн. руб. </w:t>
      </w:r>
      <w:r>
        <w:rPr>
          <w:rFonts w:ascii="Times New Roman" w:eastAsia="Times New Roman" w:hAnsi="Times New Roman" w:cs="Times New Roman"/>
          <w:spacing w:val="-2"/>
          <w:sz w:val="24"/>
          <w:szCs w:val="24"/>
        </w:rPr>
        <w:t xml:space="preserve">Расчетный срок – 2026 - 2028 годы: </w:t>
      </w:r>
      <w:r>
        <w:rPr>
          <w:rFonts w:ascii="Times New Roman" w:eastAsia="Times New Roman" w:hAnsi="Times New Roman" w:cs="Times New Roman"/>
          <w:b/>
          <w:bCs/>
          <w:spacing w:val="-2"/>
          <w:sz w:val="24"/>
          <w:szCs w:val="24"/>
        </w:rPr>
        <w:t xml:space="preserve">8,94   </w:t>
      </w:r>
      <w:r>
        <w:rPr>
          <w:rFonts w:ascii="Times New Roman" w:eastAsia="Times New Roman" w:hAnsi="Times New Roman" w:cs="Times New Roman"/>
          <w:spacing w:val="-2"/>
          <w:sz w:val="24"/>
          <w:szCs w:val="24"/>
        </w:rPr>
        <w:t>млн. руб.</w:t>
      </w:r>
    </w:p>
    <w:p w:rsidR="00000000" w:rsidRDefault="00710FCD">
      <w:pPr>
        <w:shd w:val="clear" w:color="auto" w:fill="FFFFFF"/>
        <w:tabs>
          <w:tab w:val="left" w:pos="2213"/>
        </w:tabs>
        <w:spacing w:before="672" w:line="317" w:lineRule="exact"/>
        <w:ind w:firstLine="706"/>
      </w:pPr>
      <w:r>
        <w:rPr>
          <w:rFonts w:ascii="Times New Roman" w:eastAsia="Times New Roman" w:hAnsi="Times New Roman" w:cs="Times New Roman"/>
          <w:sz w:val="24"/>
          <w:szCs w:val="24"/>
        </w:rPr>
        <w:t>Данные о потребностях в капитальных вложениях в строительство, реконструкцию</w:t>
      </w:r>
      <w:r>
        <w:rPr>
          <w:rFonts w:ascii="Times New Roman" w:eastAsia="Times New Roman" w:hAnsi="Times New Roman" w:cs="Times New Roman"/>
          <w:sz w:val="24"/>
          <w:szCs w:val="24"/>
        </w:rPr>
        <w:br/>
      </w:r>
      <w:r>
        <w:rPr>
          <w:rFonts w:ascii="Times New Roman" w:eastAsia="Times New Roman" w:hAnsi="Times New Roman" w:cs="Times New Roman"/>
          <w:spacing w:val="-8"/>
          <w:sz w:val="24"/>
          <w:szCs w:val="24"/>
        </w:rPr>
        <w:t>и     модернизацию</w:t>
      </w:r>
      <w:r>
        <w:rPr>
          <w:rFonts w:eastAsia="Times New Roman"/>
          <w:sz w:val="24"/>
          <w:szCs w:val="24"/>
        </w:rPr>
        <w:tab/>
      </w:r>
      <w:r>
        <w:rPr>
          <w:rFonts w:ascii="Times New Roman" w:eastAsia="Times New Roman" w:hAnsi="Times New Roman" w:cs="Times New Roman"/>
          <w:spacing w:val="-9"/>
          <w:sz w:val="24"/>
          <w:szCs w:val="24"/>
        </w:rPr>
        <w:t>объектов     водоотведения     приведены     в     таблице     2.6.1.     Перечень</w:t>
      </w:r>
    </w:p>
    <w:p w:rsidR="00000000" w:rsidRDefault="00710FCD">
      <w:pPr>
        <w:shd w:val="clear" w:color="auto" w:fill="FFFFFF"/>
        <w:spacing w:line="317" w:lineRule="exact"/>
      </w:pPr>
      <w:r>
        <w:rPr>
          <w:rFonts w:ascii="Times New Roman" w:eastAsia="Times New Roman" w:hAnsi="Times New Roman" w:cs="Times New Roman"/>
          <w:sz w:val="24"/>
          <w:szCs w:val="24"/>
        </w:rPr>
        <w:t>мероприятий по этапам реализации мероприятий приведены в таблице 2.6.2.</w:t>
      </w:r>
    </w:p>
    <w:p w:rsidR="00000000" w:rsidRDefault="00710FCD">
      <w:pPr>
        <w:shd w:val="clear" w:color="auto" w:fill="FFFFFF"/>
        <w:spacing w:before="7219"/>
        <w:ind w:right="10"/>
        <w:jc w:val="right"/>
      </w:pPr>
      <w:r>
        <w:t>160</w:t>
      </w:r>
    </w:p>
    <w:p w:rsidR="00000000" w:rsidRDefault="00710FCD">
      <w:pPr>
        <w:shd w:val="clear" w:color="auto" w:fill="FFFFFF"/>
        <w:spacing w:before="7219"/>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987" w:right="1843"/>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w:t>
      </w:r>
      <w:r>
        <w:rPr>
          <w:rFonts w:eastAsia="Times New Roman" w:cs="Times New Roman"/>
          <w:b/>
          <w:bCs/>
          <w:spacing w:val="-5"/>
        </w:rPr>
        <w:t>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363"/>
        <w:ind w:left="408"/>
      </w:pPr>
      <w:r>
        <w:rPr>
          <w:rFonts w:ascii="Times New Roman" w:eastAsia="Times New Roman" w:hAnsi="Times New Roman" w:cs="Times New Roman"/>
          <w:spacing w:val="-1"/>
          <w:sz w:val="24"/>
          <w:szCs w:val="24"/>
        </w:rPr>
        <w:t>Данные о потребностях в капитальных вложениях в строительство, реконструкцию и</w:t>
      </w:r>
    </w:p>
    <w:p w:rsidR="00000000" w:rsidRDefault="00710FCD">
      <w:pPr>
        <w:shd w:val="clear" w:color="auto" w:fill="FFFFFF"/>
        <w:spacing w:before="38"/>
        <w:ind w:left="101"/>
        <w:jc w:val="center"/>
      </w:pPr>
      <w:r>
        <w:rPr>
          <w:rFonts w:ascii="Times New Roman" w:eastAsia="Times New Roman" w:hAnsi="Times New Roman" w:cs="Times New Roman"/>
          <w:spacing w:val="-2"/>
          <w:sz w:val="24"/>
          <w:szCs w:val="24"/>
        </w:rPr>
        <w:t>модернизацию   объектов водоотведения</w:t>
      </w:r>
    </w:p>
    <w:p w:rsidR="00000000" w:rsidRDefault="00710FCD">
      <w:pPr>
        <w:shd w:val="clear" w:color="auto" w:fill="FFFFFF"/>
        <w:spacing w:before="240"/>
        <w:ind w:right="10"/>
        <w:jc w:val="right"/>
      </w:pPr>
      <w:r>
        <w:rPr>
          <w:rFonts w:ascii="Times New Roman" w:eastAsia="Times New Roman" w:hAnsi="Times New Roman" w:cs="Times New Roman"/>
          <w:spacing w:val="-1"/>
          <w:sz w:val="24"/>
          <w:szCs w:val="24"/>
        </w:rPr>
        <w:t>Т а б л и ц а 2.7.1.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7061"/>
        <w:gridCol w:w="2419"/>
      </w:tblGrid>
      <w:tr w:rsidR="00000000">
        <w:tblPrEx>
          <w:tblCellMar>
            <w:top w:w="0" w:type="dxa"/>
            <w:bottom w:w="0" w:type="dxa"/>
          </w:tblCellMar>
        </w:tblPrEx>
        <w:trPr>
          <w:trHeight w:hRule="exact" w:val="1008"/>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31"/>
            </w:pPr>
            <w:r>
              <w:rPr>
                <w:rFonts w:ascii="Times New Roman" w:eastAsia="Times New Roman" w:hAnsi="Times New Roman" w:cs="Times New Roman"/>
                <w:sz w:val="22"/>
                <w:szCs w:val="22"/>
              </w:rPr>
              <w:t>Наименование</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54" w:lineRule="exact"/>
              <w:jc w:val="center"/>
            </w:pPr>
            <w:r>
              <w:rPr>
                <w:rFonts w:ascii="Times New Roman" w:eastAsia="Times New Roman" w:hAnsi="Times New Roman" w:cs="Times New Roman"/>
                <w:sz w:val="22"/>
                <w:szCs w:val="22"/>
              </w:rPr>
              <w:t>Ориентировочная</w:t>
            </w:r>
          </w:p>
          <w:p w:rsidR="00000000" w:rsidRDefault="00710FCD">
            <w:pPr>
              <w:shd w:val="clear" w:color="auto" w:fill="FFFFFF"/>
              <w:spacing w:line="254" w:lineRule="exact"/>
              <w:jc w:val="center"/>
            </w:pPr>
            <w:r>
              <w:rPr>
                <w:rFonts w:ascii="Times New Roman" w:eastAsia="Times New Roman" w:hAnsi="Times New Roman" w:cs="Times New Roman"/>
                <w:spacing w:val="-2"/>
                <w:sz w:val="22"/>
                <w:szCs w:val="22"/>
              </w:rPr>
              <w:t>стоимость инвестиций,</w:t>
            </w:r>
          </w:p>
          <w:p w:rsidR="00000000" w:rsidRDefault="00710FCD">
            <w:pPr>
              <w:shd w:val="clear" w:color="auto" w:fill="FFFFFF"/>
              <w:spacing w:line="254" w:lineRule="exact"/>
              <w:jc w:val="center"/>
            </w:pPr>
            <w:r>
              <w:rPr>
                <w:rFonts w:ascii="Times New Roman" w:eastAsia="Times New Roman" w:hAnsi="Times New Roman" w:cs="Times New Roman"/>
                <w:sz w:val="22"/>
                <w:szCs w:val="22"/>
              </w:rPr>
              <w:t>тыс. рублей</w:t>
            </w:r>
          </w:p>
        </w:tc>
      </w:tr>
      <w:tr w:rsidR="00000000">
        <w:tblPrEx>
          <w:tblCellMar>
            <w:top w:w="0" w:type="dxa"/>
            <w:bottom w:w="0" w:type="dxa"/>
          </w:tblCellMar>
        </w:tblPrEx>
        <w:trPr>
          <w:trHeight w:hRule="exact" w:val="322"/>
        </w:trPr>
        <w:tc>
          <w:tcPr>
            <w:tcW w:w="9480" w:type="dxa"/>
            <w:gridSpan w:val="2"/>
            <w:tcBorders>
              <w:top w:val="single" w:sz="6" w:space="0" w:color="auto"/>
              <w:left w:val="nil"/>
              <w:bottom w:val="single" w:sz="6" w:space="0" w:color="auto"/>
              <w:right w:val="nil"/>
            </w:tcBorders>
            <w:shd w:val="clear" w:color="auto" w:fill="FFFFFF"/>
          </w:tcPr>
          <w:p w:rsidR="00000000" w:rsidRDefault="00710FCD">
            <w:pPr>
              <w:shd w:val="clear" w:color="auto" w:fill="FFFFFF"/>
              <w:ind w:left="3360"/>
            </w:pPr>
            <w:r>
              <w:rPr>
                <w:rFonts w:ascii="Times New Roman" w:hAnsi="Times New Roman" w:cs="Times New Roman"/>
                <w:i/>
                <w:iCs/>
                <w:spacing w:val="-23"/>
                <w:sz w:val="22"/>
                <w:szCs w:val="22"/>
              </w:rPr>
              <w:t>1                                                                                                                                                 2</w:t>
            </w:r>
          </w:p>
        </w:tc>
      </w:tr>
      <w:tr w:rsidR="00000000">
        <w:tblPrEx>
          <w:tblCellMar>
            <w:top w:w="0" w:type="dxa"/>
            <w:bottom w:w="0" w:type="dxa"/>
          </w:tblCellMar>
        </w:tblPrEx>
        <w:trPr>
          <w:trHeight w:hRule="exact" w:val="1085"/>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right="682"/>
            </w:pPr>
            <w:r>
              <w:rPr>
                <w:rFonts w:ascii="Times New Roman" w:hAnsi="Times New Roman" w:cs="Times New Roman"/>
                <w:spacing w:val="-1"/>
                <w:sz w:val="22"/>
                <w:szCs w:val="22"/>
              </w:rPr>
              <w:t xml:space="preserve">1. </w:t>
            </w:r>
            <w:r>
              <w:rPr>
                <w:rFonts w:ascii="Times New Roman" w:eastAsia="Times New Roman" w:hAnsi="Times New Roman" w:cs="Times New Roman"/>
                <w:spacing w:val="-1"/>
                <w:sz w:val="22"/>
                <w:szCs w:val="22"/>
              </w:rPr>
              <w:t xml:space="preserve">Подготовка проектно-сметной документации на строительство </w:t>
            </w:r>
            <w:r>
              <w:rPr>
                <w:rFonts w:ascii="Times New Roman" w:eastAsia="Times New Roman" w:hAnsi="Times New Roman" w:cs="Times New Roman"/>
                <w:sz w:val="22"/>
                <w:szCs w:val="22"/>
              </w:rPr>
              <w:t>(реконструкцию) КОС, проектирование очистных с</w:t>
            </w:r>
            <w:r>
              <w:rPr>
                <w:rFonts w:ascii="Times New Roman" w:eastAsia="Times New Roman" w:hAnsi="Times New Roman" w:cs="Times New Roman"/>
                <w:sz w:val="22"/>
                <w:szCs w:val="22"/>
              </w:rPr>
              <w:t>ооружений, производительностью</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27600</w:t>
            </w:r>
          </w:p>
        </w:tc>
      </w:tr>
      <w:tr w:rsidR="00000000">
        <w:tblPrEx>
          <w:tblCellMar>
            <w:top w:w="0" w:type="dxa"/>
            <w:bottom w:w="0" w:type="dxa"/>
          </w:tblCellMar>
        </w:tblPrEx>
        <w:trPr>
          <w:trHeight w:hRule="exact" w:val="792"/>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88" w:lineRule="exact"/>
              <w:ind w:right="1406"/>
            </w:pPr>
            <w:r>
              <w:rPr>
                <w:rFonts w:ascii="Times New Roman" w:hAnsi="Times New Roman" w:cs="Times New Roman"/>
                <w:spacing w:val="-1"/>
                <w:sz w:val="22"/>
                <w:szCs w:val="22"/>
              </w:rPr>
              <w:t xml:space="preserve">2. </w:t>
            </w:r>
            <w:r>
              <w:rPr>
                <w:rFonts w:ascii="Times New Roman" w:eastAsia="Times New Roman" w:hAnsi="Times New Roman" w:cs="Times New Roman"/>
                <w:spacing w:val="-1"/>
                <w:sz w:val="22"/>
                <w:szCs w:val="22"/>
              </w:rPr>
              <w:t xml:space="preserve">Строительство (реконструкция) очистных сооружений, </w:t>
            </w:r>
            <w:r>
              <w:rPr>
                <w:rFonts w:ascii="Times New Roman" w:eastAsia="Times New Roman" w:hAnsi="Times New Roman" w:cs="Times New Roman"/>
                <w:sz w:val="22"/>
                <w:szCs w:val="22"/>
              </w:rPr>
              <w:t>производительность</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460000,0</w:t>
            </w:r>
          </w:p>
        </w:tc>
      </w:tr>
      <w:tr w:rsidR="00000000">
        <w:tblPrEx>
          <w:tblCellMar>
            <w:top w:w="0" w:type="dxa"/>
            <w:bottom w:w="0" w:type="dxa"/>
          </w:tblCellMar>
        </w:tblPrEx>
        <w:trPr>
          <w:trHeight w:hRule="exact" w:val="994"/>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494" w:lineRule="exact"/>
              <w:ind w:right="408"/>
            </w:pPr>
            <w:r>
              <w:rPr>
                <w:rFonts w:ascii="Times New Roman" w:hAnsi="Times New Roman" w:cs="Times New Roman"/>
                <w:spacing w:val="-1"/>
                <w:sz w:val="22"/>
                <w:szCs w:val="22"/>
              </w:rPr>
              <w:t>3.</w:t>
            </w:r>
            <w:r>
              <w:rPr>
                <w:rFonts w:ascii="Times New Roman" w:eastAsia="Times New Roman" w:hAnsi="Times New Roman" w:cs="Times New Roman"/>
                <w:spacing w:val="-1"/>
                <w:sz w:val="22"/>
                <w:szCs w:val="22"/>
              </w:rPr>
              <w:t xml:space="preserve">Замена участков ветхих трубопроводов безнапорной канализации, </w:t>
            </w:r>
            <w:r>
              <w:rPr>
                <w:rFonts w:ascii="Times New Roman" w:eastAsia="Times New Roman" w:hAnsi="Times New Roman" w:cs="Times New Roman"/>
                <w:sz w:val="22"/>
                <w:szCs w:val="22"/>
              </w:rPr>
              <w:t>L = 5,3 км</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33200,5</w:t>
            </w:r>
          </w:p>
        </w:tc>
      </w:tr>
      <w:tr w:rsidR="00000000">
        <w:tblPrEx>
          <w:tblCellMar>
            <w:top w:w="0" w:type="dxa"/>
            <w:bottom w:w="0" w:type="dxa"/>
          </w:tblCellMar>
        </w:tblPrEx>
        <w:trPr>
          <w:trHeight w:hRule="exact" w:val="792"/>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763"/>
            </w:pPr>
            <w:r>
              <w:rPr>
                <w:rFonts w:ascii="Times New Roman" w:hAnsi="Times New Roman" w:cs="Times New Roman"/>
                <w:spacing w:val="-1"/>
                <w:sz w:val="22"/>
                <w:szCs w:val="22"/>
              </w:rPr>
              <w:t>4.</w:t>
            </w:r>
            <w:r>
              <w:rPr>
                <w:rFonts w:ascii="Times New Roman" w:eastAsia="Times New Roman" w:hAnsi="Times New Roman" w:cs="Times New Roman"/>
                <w:spacing w:val="-1"/>
                <w:sz w:val="22"/>
                <w:szCs w:val="22"/>
              </w:rPr>
              <w:t>Замена участков ветхих трубопроводов напорной кан</w:t>
            </w:r>
            <w:r>
              <w:rPr>
                <w:rFonts w:ascii="Times New Roman" w:eastAsia="Times New Roman" w:hAnsi="Times New Roman" w:cs="Times New Roman"/>
                <w:spacing w:val="-1"/>
                <w:sz w:val="22"/>
                <w:szCs w:val="22"/>
              </w:rPr>
              <w:t xml:space="preserve">ализации </w:t>
            </w:r>
            <w:r>
              <w:rPr>
                <w:rFonts w:ascii="Times New Roman" w:eastAsia="Times New Roman" w:hAnsi="Times New Roman" w:cs="Times New Roman"/>
                <w:sz w:val="22"/>
                <w:szCs w:val="22"/>
              </w:rPr>
              <w:t>Первомайский и Центральный районы, L = 11,367 км</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47028,8</w:t>
            </w:r>
          </w:p>
        </w:tc>
      </w:tr>
      <w:tr w:rsidR="00000000">
        <w:tblPrEx>
          <w:tblCellMar>
            <w:top w:w="0" w:type="dxa"/>
            <w:bottom w:w="0" w:type="dxa"/>
          </w:tblCellMar>
        </w:tblPrEx>
        <w:trPr>
          <w:trHeight w:hRule="exact" w:val="787"/>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763"/>
            </w:pPr>
            <w:r>
              <w:rPr>
                <w:rFonts w:ascii="Times New Roman" w:hAnsi="Times New Roman" w:cs="Times New Roman"/>
                <w:spacing w:val="-1"/>
                <w:sz w:val="22"/>
                <w:szCs w:val="22"/>
              </w:rPr>
              <w:t>5.</w:t>
            </w:r>
            <w:r>
              <w:rPr>
                <w:rFonts w:ascii="Times New Roman" w:eastAsia="Times New Roman" w:hAnsi="Times New Roman" w:cs="Times New Roman"/>
                <w:spacing w:val="-1"/>
                <w:sz w:val="22"/>
                <w:szCs w:val="22"/>
              </w:rPr>
              <w:t xml:space="preserve">Замена участков ветхих трубопроводов напорной канализации </w:t>
            </w:r>
            <w:r>
              <w:rPr>
                <w:rFonts w:ascii="Times New Roman" w:eastAsia="Times New Roman" w:hAnsi="Times New Roman" w:cs="Times New Roman"/>
                <w:sz w:val="22"/>
                <w:szCs w:val="22"/>
              </w:rPr>
              <w:t>Западный   район, L = 0,295 км</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1007,5</w:t>
            </w:r>
          </w:p>
        </w:tc>
      </w:tr>
      <w:tr w:rsidR="00000000">
        <w:tblPrEx>
          <w:tblCellMar>
            <w:top w:w="0" w:type="dxa"/>
            <w:bottom w:w="0" w:type="dxa"/>
          </w:tblCellMar>
        </w:tblPrEx>
        <w:trPr>
          <w:trHeight w:hRule="exact" w:val="792"/>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552"/>
            </w:pPr>
            <w:r>
              <w:rPr>
                <w:rFonts w:ascii="Times New Roman" w:hAnsi="Times New Roman" w:cs="Times New Roman"/>
                <w:spacing w:val="-1"/>
                <w:sz w:val="22"/>
                <w:szCs w:val="22"/>
              </w:rPr>
              <w:t xml:space="preserve">6. </w:t>
            </w:r>
            <w:r>
              <w:rPr>
                <w:rFonts w:ascii="Times New Roman" w:eastAsia="Times New Roman" w:hAnsi="Times New Roman" w:cs="Times New Roman"/>
                <w:spacing w:val="-1"/>
                <w:sz w:val="22"/>
                <w:szCs w:val="22"/>
              </w:rPr>
              <w:t>Строительство новых   сетей водоотведения для подключения перспективных объектов капита</w:t>
            </w:r>
            <w:r>
              <w:rPr>
                <w:rFonts w:ascii="Times New Roman" w:eastAsia="Times New Roman" w:hAnsi="Times New Roman" w:cs="Times New Roman"/>
                <w:spacing w:val="-1"/>
                <w:sz w:val="22"/>
                <w:szCs w:val="22"/>
              </w:rPr>
              <w:t>льного строительства, L= 2,681 км</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8071,88</w:t>
            </w:r>
          </w:p>
        </w:tc>
      </w:tr>
      <w:tr w:rsidR="00000000">
        <w:tblPrEx>
          <w:tblCellMar>
            <w:top w:w="0" w:type="dxa"/>
            <w:bottom w:w="0" w:type="dxa"/>
          </w:tblCellMar>
        </w:tblPrEx>
        <w:trPr>
          <w:trHeight w:hRule="exact" w:val="792"/>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5"/>
            </w:pPr>
            <w:r>
              <w:rPr>
                <w:rFonts w:ascii="Times New Roman" w:hAnsi="Times New Roman" w:cs="Times New Roman"/>
                <w:spacing w:val="-1"/>
                <w:sz w:val="22"/>
                <w:szCs w:val="22"/>
              </w:rPr>
              <w:t xml:space="preserve">7. </w:t>
            </w:r>
            <w:r>
              <w:rPr>
                <w:rFonts w:ascii="Times New Roman" w:eastAsia="Times New Roman" w:hAnsi="Times New Roman" w:cs="Times New Roman"/>
                <w:spacing w:val="-1"/>
                <w:sz w:val="22"/>
                <w:szCs w:val="22"/>
              </w:rPr>
              <w:t xml:space="preserve">Внедрение систем автоматизации и диспетчеризации, АСУ режимами </w:t>
            </w:r>
            <w:r>
              <w:rPr>
                <w:rFonts w:ascii="Times New Roman" w:eastAsia="Times New Roman" w:hAnsi="Times New Roman" w:cs="Times New Roman"/>
                <w:sz w:val="22"/>
                <w:szCs w:val="22"/>
              </w:rPr>
              <w:t>водоотведения, автоматизация ЖКХ</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6900,0</w:t>
            </w:r>
          </w:p>
        </w:tc>
      </w:tr>
      <w:tr w:rsidR="00000000">
        <w:tblPrEx>
          <w:tblCellMar>
            <w:top w:w="0" w:type="dxa"/>
            <w:bottom w:w="0" w:type="dxa"/>
          </w:tblCellMar>
        </w:tblPrEx>
        <w:trPr>
          <w:trHeight w:hRule="exact" w:val="792"/>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93" w:lineRule="exact"/>
              <w:ind w:right="5"/>
            </w:pPr>
            <w:r>
              <w:rPr>
                <w:rFonts w:ascii="Times New Roman" w:hAnsi="Times New Roman" w:cs="Times New Roman"/>
                <w:spacing w:val="-1"/>
                <w:sz w:val="22"/>
                <w:szCs w:val="22"/>
              </w:rPr>
              <w:t xml:space="preserve">8. </w:t>
            </w:r>
            <w:r>
              <w:rPr>
                <w:rFonts w:ascii="Times New Roman" w:eastAsia="Times New Roman" w:hAnsi="Times New Roman" w:cs="Times New Roman"/>
                <w:spacing w:val="-1"/>
                <w:sz w:val="22"/>
                <w:szCs w:val="22"/>
              </w:rPr>
              <w:t xml:space="preserve">Комплексные работы по реконструкции, ремонту, замене основного и </w:t>
            </w:r>
            <w:r>
              <w:rPr>
                <w:rFonts w:ascii="Times New Roman" w:eastAsia="Times New Roman" w:hAnsi="Times New Roman" w:cs="Times New Roman"/>
                <w:sz w:val="22"/>
                <w:szCs w:val="22"/>
              </w:rPr>
              <w:t>вспомогательного оборудования канализа</w:t>
            </w:r>
            <w:r>
              <w:rPr>
                <w:rFonts w:ascii="Times New Roman" w:eastAsia="Times New Roman" w:hAnsi="Times New Roman" w:cs="Times New Roman"/>
                <w:sz w:val="22"/>
                <w:szCs w:val="22"/>
              </w:rPr>
              <w:t>ционных насосных станций</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2"/>
                <w:szCs w:val="22"/>
              </w:rPr>
              <w:t>8946,0</w:t>
            </w:r>
          </w:p>
        </w:tc>
      </w:tr>
      <w:tr w:rsidR="00000000">
        <w:tblPrEx>
          <w:tblCellMar>
            <w:top w:w="0" w:type="dxa"/>
            <w:bottom w:w="0" w:type="dxa"/>
          </w:tblCellMar>
        </w:tblPrEx>
        <w:trPr>
          <w:trHeight w:hRule="exact" w:val="427"/>
        </w:trPr>
        <w:tc>
          <w:tcPr>
            <w:tcW w:w="706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b/>
                <w:bCs/>
                <w:sz w:val="22"/>
                <w:szCs w:val="22"/>
              </w:rPr>
              <w:t>Итого:</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sz w:val="22"/>
                <w:szCs w:val="22"/>
              </w:rPr>
              <w:t>593014</w:t>
            </w:r>
          </w:p>
        </w:tc>
      </w:tr>
    </w:tbl>
    <w:p w:rsidR="00000000" w:rsidRDefault="00710FCD">
      <w:pPr>
        <w:shd w:val="clear" w:color="auto" w:fill="FFFFFF"/>
        <w:spacing w:before="3413"/>
        <w:ind w:right="19"/>
        <w:jc w:val="right"/>
      </w:pPr>
      <w:r>
        <w:t>161</w:t>
      </w:r>
    </w:p>
    <w:p w:rsidR="00000000" w:rsidRDefault="00710FCD">
      <w:pPr>
        <w:shd w:val="clear" w:color="auto" w:fill="FFFFFF"/>
        <w:spacing w:before="3413"/>
        <w:ind w:right="19"/>
        <w:jc w:val="right"/>
        <w:sectPr w:rsidR="00000000">
          <w:pgSz w:w="11909" w:h="16834"/>
          <w:pgMar w:top="692" w:right="840" w:bottom="360" w:left="1589" w:header="720" w:footer="720" w:gutter="0"/>
          <w:cols w:space="60"/>
          <w:noEndnote/>
        </w:sectPr>
      </w:pPr>
    </w:p>
    <w:p w:rsidR="00000000" w:rsidRDefault="00710FCD">
      <w:pPr>
        <w:shd w:val="clear" w:color="auto" w:fill="FFFFFF"/>
        <w:spacing w:line="240" w:lineRule="exact"/>
        <w:ind w:left="4493" w:right="456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14"/>
        <w:ind w:left="12912"/>
      </w:pPr>
      <w:r>
        <w:rPr>
          <w:rFonts w:ascii="Times New Roman" w:eastAsia="Times New Roman" w:hAnsi="Times New Roman" w:cs="Times New Roman"/>
          <w:spacing w:val="-1"/>
          <w:sz w:val="22"/>
          <w:szCs w:val="22"/>
        </w:rPr>
        <w:t>Т а б л и ц а 2.7.2.</w:t>
      </w:r>
    </w:p>
    <w:p w:rsidR="00000000" w:rsidRDefault="00710FCD">
      <w:pPr>
        <w:spacing w:after="72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23"/>
        <w:gridCol w:w="3355"/>
        <w:gridCol w:w="1070"/>
        <w:gridCol w:w="682"/>
        <w:gridCol w:w="667"/>
        <w:gridCol w:w="667"/>
        <w:gridCol w:w="662"/>
        <w:gridCol w:w="667"/>
        <w:gridCol w:w="667"/>
        <w:gridCol w:w="667"/>
        <w:gridCol w:w="662"/>
        <w:gridCol w:w="667"/>
        <w:gridCol w:w="667"/>
        <w:gridCol w:w="763"/>
        <w:gridCol w:w="768"/>
        <w:gridCol w:w="768"/>
        <w:gridCol w:w="778"/>
      </w:tblGrid>
      <w:tr w:rsidR="00000000">
        <w:tblPrEx>
          <w:tblCellMar>
            <w:top w:w="0" w:type="dxa"/>
            <w:bottom w:w="0" w:type="dxa"/>
          </w:tblCellMar>
        </w:tblPrEx>
        <w:trPr>
          <w:trHeight w:hRule="exact" w:val="485"/>
        </w:trPr>
        <w:tc>
          <w:tcPr>
            <w:tcW w:w="523"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14" w:right="10" w:firstLine="38"/>
            </w:pPr>
            <w:r>
              <w:rPr>
                <w:rFonts w:ascii="Times New Roman" w:eastAsia="Times New Roman" w:hAnsi="Times New Roman" w:cs="Times New Roman"/>
              </w:rPr>
              <w:t xml:space="preserve">№ </w:t>
            </w:r>
            <w:r>
              <w:rPr>
                <w:rFonts w:ascii="Times New Roman" w:eastAsia="Times New Roman" w:hAnsi="Times New Roman" w:cs="Times New Roman"/>
                <w:spacing w:val="-1"/>
              </w:rPr>
              <w:t>п/п</w:t>
            </w:r>
          </w:p>
        </w:tc>
        <w:tc>
          <w:tcPr>
            <w:tcW w:w="335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pacing w:val="-1"/>
              </w:rPr>
              <w:t>Наименование мероприятий</w:t>
            </w:r>
          </w:p>
        </w:tc>
        <w:tc>
          <w:tcPr>
            <w:tcW w:w="107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26" w:lineRule="exact"/>
              <w:ind w:left="43"/>
            </w:pPr>
            <w:r>
              <w:rPr>
                <w:rFonts w:ascii="Times New Roman" w:eastAsia="Times New Roman" w:hAnsi="Times New Roman" w:cs="Times New Roman"/>
              </w:rPr>
              <w:t>Полная</w:t>
            </w:r>
          </w:p>
          <w:p w:rsidR="00000000" w:rsidRDefault="00710FCD">
            <w:pPr>
              <w:shd w:val="clear" w:color="auto" w:fill="FFFFFF"/>
              <w:spacing w:line="226" w:lineRule="exact"/>
              <w:ind w:left="43"/>
            </w:pPr>
            <w:r>
              <w:rPr>
                <w:rFonts w:ascii="Times New Roman" w:eastAsia="Times New Roman" w:hAnsi="Times New Roman" w:cs="Times New Roman"/>
                <w:spacing w:val="-1"/>
              </w:rPr>
              <w:t>стоим-ть</w:t>
            </w:r>
          </w:p>
          <w:p w:rsidR="00000000" w:rsidRDefault="00710FCD">
            <w:pPr>
              <w:shd w:val="clear" w:color="auto" w:fill="FFFFFF"/>
              <w:spacing w:line="226" w:lineRule="exact"/>
              <w:ind w:left="43"/>
            </w:pPr>
            <w:r>
              <w:rPr>
                <w:rFonts w:ascii="Times New Roman" w:hAnsi="Times New Roman" w:cs="Times New Roman"/>
              </w:rPr>
              <w:t>(</w:t>
            </w:r>
            <w:r>
              <w:rPr>
                <w:rFonts w:ascii="Times New Roman" w:eastAsia="Times New Roman" w:hAnsi="Times New Roman" w:cs="Times New Roman"/>
              </w:rPr>
              <w:t>млн.</w:t>
            </w:r>
          </w:p>
          <w:p w:rsidR="00000000" w:rsidRDefault="00710FCD">
            <w:pPr>
              <w:shd w:val="clear" w:color="auto" w:fill="FFFFFF"/>
              <w:spacing w:line="226" w:lineRule="exact"/>
              <w:ind w:left="43"/>
            </w:pPr>
            <w:r>
              <w:rPr>
                <w:rFonts w:ascii="Times New Roman" w:eastAsia="Times New Roman" w:hAnsi="Times New Roman" w:cs="Times New Roman"/>
              </w:rPr>
              <w:t>руб.)</w:t>
            </w:r>
          </w:p>
        </w:tc>
        <w:tc>
          <w:tcPr>
            <w:tcW w:w="9752" w:type="dxa"/>
            <w:gridSpan w:val="1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27"/>
            </w:pPr>
            <w:r>
              <w:rPr>
                <w:rFonts w:ascii="Times New Roman" w:eastAsia="Times New Roman" w:hAnsi="Times New Roman" w:cs="Times New Roman"/>
              </w:rPr>
              <w:t>Срок реа</w:t>
            </w:r>
            <w:r>
              <w:rPr>
                <w:rFonts w:ascii="Times New Roman" w:eastAsia="Times New Roman" w:hAnsi="Times New Roman" w:cs="Times New Roman"/>
              </w:rPr>
              <w:t>лизации</w:t>
            </w:r>
          </w:p>
        </w:tc>
      </w:tr>
      <w:tr w:rsidR="00000000">
        <w:tblPrEx>
          <w:tblCellMar>
            <w:top w:w="0" w:type="dxa"/>
            <w:bottom w:w="0" w:type="dxa"/>
          </w:tblCellMar>
        </w:tblPrEx>
        <w:trPr>
          <w:trHeight w:hRule="exact" w:val="480"/>
        </w:trPr>
        <w:tc>
          <w:tcPr>
            <w:tcW w:w="523"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35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07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0" w:right="10" w:firstLine="168"/>
            </w:pPr>
            <w:r>
              <w:rPr>
                <w:rFonts w:ascii="Times New Roman" w:hAnsi="Times New Roman" w:cs="Times New Roman"/>
                <w:i/>
                <w:iCs/>
              </w:rPr>
              <w:t xml:space="preserve">1 </w:t>
            </w:r>
            <w:r>
              <w:rPr>
                <w:rFonts w:ascii="Times New Roman" w:eastAsia="Times New Roman" w:hAnsi="Times New Roman" w:cs="Times New Roman"/>
                <w:i/>
                <w:iCs/>
                <w:spacing w:val="-2"/>
              </w:rPr>
              <w:t>этап</w:t>
            </w:r>
          </w:p>
        </w:tc>
        <w:tc>
          <w:tcPr>
            <w:tcW w:w="3330"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8"/>
            </w:pPr>
            <w:r>
              <w:rPr>
                <w:rFonts w:ascii="Times New Roman" w:hAnsi="Times New Roman" w:cs="Times New Roman"/>
                <w:i/>
                <w:iCs/>
              </w:rPr>
              <w:t xml:space="preserve">2 </w:t>
            </w:r>
            <w:r>
              <w:rPr>
                <w:rFonts w:ascii="Times New Roman" w:eastAsia="Times New Roman" w:hAnsi="Times New Roman" w:cs="Times New Roman"/>
                <w:i/>
                <w:iCs/>
              </w:rPr>
              <w:t>этап</w:t>
            </w:r>
          </w:p>
        </w:tc>
        <w:tc>
          <w:tcPr>
            <w:tcW w:w="3426"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10"/>
            </w:pPr>
            <w:r>
              <w:rPr>
                <w:rFonts w:ascii="Times New Roman" w:hAnsi="Times New Roman" w:cs="Times New Roman"/>
                <w:i/>
                <w:iCs/>
              </w:rPr>
              <w:t xml:space="preserve">3 </w:t>
            </w:r>
            <w:r>
              <w:rPr>
                <w:rFonts w:ascii="Times New Roman" w:eastAsia="Times New Roman" w:hAnsi="Times New Roman" w:cs="Times New Roman"/>
                <w:i/>
                <w:iCs/>
              </w:rPr>
              <w:t>этап</w:t>
            </w:r>
          </w:p>
        </w:tc>
        <w:tc>
          <w:tcPr>
            <w:tcW w:w="2314"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eastAsia="Times New Roman" w:hAnsi="Times New Roman" w:cs="Times New Roman"/>
                <w:i/>
                <w:iCs/>
                <w:spacing w:val="-2"/>
              </w:rPr>
              <w:t>Расчетный срок</w:t>
            </w:r>
          </w:p>
        </w:tc>
      </w:tr>
      <w:tr w:rsidR="00000000">
        <w:tblPrEx>
          <w:tblCellMar>
            <w:top w:w="0" w:type="dxa"/>
            <w:bottom w:w="0" w:type="dxa"/>
          </w:tblCellMar>
        </w:tblPrEx>
        <w:trPr>
          <w:trHeight w:hRule="exact" w:val="322"/>
        </w:trPr>
        <w:tc>
          <w:tcPr>
            <w:tcW w:w="523"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35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07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
            </w:pPr>
            <w:r>
              <w:rPr>
                <w:rFonts w:ascii="Times New Roman" w:hAnsi="Times New Roman" w:cs="Times New Roman"/>
                <w:spacing w:val="-1"/>
              </w:rPr>
              <w:t>2015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rPr>
              <w:t>2016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2024</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2027</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2028</w:t>
            </w:r>
          </w:p>
        </w:tc>
      </w:tr>
      <w:tr w:rsidR="00000000">
        <w:tblPrEx>
          <w:tblCellMar>
            <w:top w:w="0" w:type="dxa"/>
            <w:bottom w:w="0" w:type="dxa"/>
          </w:tblCellMar>
        </w:tblPrEx>
        <w:trPr>
          <w:trHeight w:hRule="exact" w:val="298"/>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b/>
                <w:bCs/>
              </w:rPr>
              <w:t>1</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12"/>
            </w:pPr>
            <w:r>
              <w:rPr>
                <w:rFonts w:ascii="Times New Roman" w:hAnsi="Times New Roman" w:cs="Times New Roman"/>
                <w:b/>
                <w:bCs/>
              </w:rPr>
              <w:t>2</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b/>
                <w:bCs/>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b/>
                <w:bCs/>
              </w:rPr>
              <w:t>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hAnsi="Times New Roman" w:cs="Times New Roman"/>
                <w:b/>
                <w:bCs/>
              </w:rPr>
              <w:t>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13</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16</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17</w:t>
            </w:r>
          </w:p>
        </w:tc>
      </w:tr>
      <w:tr w:rsidR="00000000">
        <w:tblPrEx>
          <w:tblCellMar>
            <w:top w:w="0" w:type="dxa"/>
            <w:bottom w:w="0" w:type="dxa"/>
          </w:tblCellMar>
        </w:tblPrEx>
        <w:trPr>
          <w:trHeight w:hRule="exact" w:val="228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rPr>
              <w:t>1</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26" w:lineRule="exact"/>
              <w:ind w:left="53"/>
            </w:pPr>
            <w:r>
              <w:rPr>
                <w:rFonts w:ascii="Times New Roman" w:eastAsia="Times New Roman" w:hAnsi="Times New Roman" w:cs="Times New Roman"/>
              </w:rPr>
              <w:t>Подготовка проектно-сметной</w:t>
            </w:r>
          </w:p>
          <w:p w:rsidR="00000000" w:rsidRDefault="00710FCD">
            <w:pPr>
              <w:shd w:val="clear" w:color="auto" w:fill="FFFFFF"/>
              <w:spacing w:line="226" w:lineRule="exact"/>
              <w:ind w:left="53"/>
            </w:pPr>
            <w:r>
              <w:rPr>
                <w:rFonts w:ascii="Times New Roman" w:eastAsia="Times New Roman" w:hAnsi="Times New Roman" w:cs="Times New Roman"/>
              </w:rPr>
              <w:t>документации на строительство</w:t>
            </w:r>
          </w:p>
          <w:p w:rsidR="00000000" w:rsidRDefault="00710FCD">
            <w:pPr>
              <w:shd w:val="clear" w:color="auto" w:fill="FFFFFF"/>
              <w:spacing w:line="226" w:lineRule="exact"/>
              <w:ind w:left="53"/>
            </w:pPr>
            <w:r>
              <w:rPr>
                <w:rFonts w:ascii="Times New Roman" w:hAnsi="Times New Roman" w:cs="Times New Roman"/>
              </w:rPr>
              <w:t>(</w:t>
            </w:r>
            <w:r>
              <w:rPr>
                <w:rFonts w:ascii="Times New Roman" w:eastAsia="Times New Roman" w:hAnsi="Times New Roman" w:cs="Times New Roman"/>
              </w:rPr>
              <w:t>реконструкцию) КОС,</w:t>
            </w:r>
          </w:p>
          <w:p w:rsidR="00000000" w:rsidRDefault="00710FCD">
            <w:pPr>
              <w:shd w:val="clear" w:color="auto" w:fill="FFFFFF"/>
              <w:spacing w:line="226" w:lineRule="exact"/>
              <w:ind w:left="53"/>
            </w:pPr>
            <w:r>
              <w:rPr>
                <w:rFonts w:ascii="Times New Roman" w:eastAsia="Times New Roman" w:hAnsi="Times New Roman" w:cs="Times New Roman"/>
              </w:rPr>
              <w:t>проектирование очистных</w:t>
            </w:r>
          </w:p>
          <w:p w:rsidR="00000000" w:rsidRDefault="00710FCD">
            <w:pPr>
              <w:shd w:val="clear" w:color="auto" w:fill="FFFFFF"/>
              <w:spacing w:line="226" w:lineRule="exact"/>
              <w:ind w:left="53"/>
            </w:pPr>
            <w:r>
              <w:rPr>
                <w:rFonts w:ascii="Times New Roman" w:eastAsia="Times New Roman" w:hAnsi="Times New Roman" w:cs="Times New Roman"/>
                <w:spacing w:val="-1"/>
              </w:rPr>
              <w:t>сооружений, производительностью</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rPr>
              <w:t>27,6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
            </w:pPr>
            <w:r>
              <w:rPr>
                <w:rFonts w:ascii="Times New Roman" w:hAnsi="Times New Roman" w:cs="Times New Roman"/>
                <w:spacing w:val="-1"/>
              </w:rPr>
              <w:t>27,6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r>
      <w:tr w:rsidR="00000000">
        <w:tblPrEx>
          <w:tblCellMar>
            <w:top w:w="0" w:type="dxa"/>
            <w:bottom w:w="0" w:type="dxa"/>
          </w:tblCellMar>
        </w:tblPrEx>
        <w:trPr>
          <w:trHeight w:hRule="exact" w:val="3509"/>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rPr>
              <w:t>2</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26" w:lineRule="exact"/>
              <w:ind w:left="206" w:right="202"/>
            </w:pPr>
            <w:r>
              <w:rPr>
                <w:rFonts w:ascii="Times New Roman" w:eastAsia="Times New Roman" w:hAnsi="Times New Roman" w:cs="Times New Roman"/>
                <w:spacing w:val="-1"/>
              </w:rPr>
              <w:t xml:space="preserve">Строительство (реконструкция) </w:t>
            </w:r>
            <w:r>
              <w:rPr>
                <w:rFonts w:ascii="Times New Roman" w:eastAsia="Times New Roman" w:hAnsi="Times New Roman" w:cs="Times New Roman"/>
              </w:rPr>
              <w:t>очистных сооружений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
            </w:pPr>
            <w:r>
              <w:rPr>
                <w:rFonts w:ascii="Times New Roman" w:hAnsi="Times New Roman" w:cs="Times New Roman"/>
              </w:rPr>
              <w:t>460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
            </w:pPr>
            <w:r>
              <w:rPr>
                <w:rFonts w:ascii="Times New Roman" w:hAnsi="Times New Roman" w:cs="Times New Roman"/>
              </w:rPr>
              <w:t>46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46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r>
    </w:tbl>
    <w:p w:rsidR="00000000" w:rsidRDefault="00710FCD">
      <w:pPr>
        <w:shd w:val="clear" w:color="auto" w:fill="FFFFFF"/>
        <w:spacing w:before="917"/>
        <w:ind w:left="14275"/>
      </w:pPr>
      <w:r>
        <w:t>162</w:t>
      </w:r>
    </w:p>
    <w:p w:rsidR="00000000" w:rsidRDefault="00710FCD">
      <w:pPr>
        <w:shd w:val="clear" w:color="auto" w:fill="FFFFFF"/>
        <w:spacing w:before="917"/>
        <w:ind w:left="14275"/>
        <w:sectPr w:rsidR="00000000">
          <w:pgSz w:w="16834" w:h="11909" w:orient="landscape"/>
          <w:pgMar w:top="701" w:right="1066" w:bottom="360" w:left="1066" w:header="720" w:footer="720" w:gutter="0"/>
          <w:cols w:space="60"/>
          <w:noEndnote/>
        </w:sectPr>
      </w:pPr>
    </w:p>
    <w:p w:rsidR="00000000" w:rsidRDefault="00710FCD">
      <w:pPr>
        <w:shd w:val="clear" w:color="auto" w:fill="FFFFFF"/>
        <w:spacing w:line="240" w:lineRule="exact"/>
        <w:ind w:left="4493" w:right="456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523"/>
        <w:gridCol w:w="3355"/>
        <w:gridCol w:w="1070"/>
        <w:gridCol w:w="682"/>
        <w:gridCol w:w="667"/>
        <w:gridCol w:w="667"/>
        <w:gridCol w:w="662"/>
        <w:gridCol w:w="667"/>
        <w:gridCol w:w="667"/>
        <w:gridCol w:w="667"/>
        <w:gridCol w:w="662"/>
        <w:gridCol w:w="667"/>
        <w:gridCol w:w="667"/>
        <w:gridCol w:w="763"/>
        <w:gridCol w:w="768"/>
        <w:gridCol w:w="768"/>
        <w:gridCol w:w="778"/>
      </w:tblGrid>
      <w:tr w:rsidR="00000000">
        <w:tblPrEx>
          <w:tblCellMar>
            <w:top w:w="0" w:type="dxa"/>
            <w:bottom w:w="0" w:type="dxa"/>
          </w:tblCellMar>
        </w:tblPrEx>
        <w:trPr>
          <w:trHeight w:hRule="exact" w:val="485"/>
        </w:trPr>
        <w:tc>
          <w:tcPr>
            <w:tcW w:w="523"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14" w:right="10" w:firstLine="38"/>
            </w:pPr>
            <w:r>
              <w:rPr>
                <w:rFonts w:ascii="Times New Roman" w:eastAsia="Times New Roman" w:hAnsi="Times New Roman" w:cs="Times New Roman"/>
              </w:rPr>
              <w:t xml:space="preserve">№ </w:t>
            </w:r>
            <w:r>
              <w:rPr>
                <w:rFonts w:ascii="Times New Roman" w:eastAsia="Times New Roman" w:hAnsi="Times New Roman" w:cs="Times New Roman"/>
                <w:spacing w:val="-1"/>
              </w:rPr>
              <w:t>п/п</w:t>
            </w:r>
          </w:p>
        </w:tc>
        <w:tc>
          <w:tcPr>
            <w:tcW w:w="3355"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ind w:left="355"/>
            </w:pPr>
            <w:r>
              <w:rPr>
                <w:rFonts w:ascii="Times New Roman" w:eastAsia="Times New Roman" w:hAnsi="Times New Roman" w:cs="Times New Roman"/>
                <w:spacing w:val="-1"/>
              </w:rPr>
              <w:t>Наименование мероприятий</w:t>
            </w:r>
          </w:p>
        </w:tc>
        <w:tc>
          <w:tcPr>
            <w:tcW w:w="1070"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ind w:left="43"/>
            </w:pPr>
            <w:r>
              <w:rPr>
                <w:rFonts w:ascii="Times New Roman" w:eastAsia="Times New Roman" w:hAnsi="Times New Roman" w:cs="Times New Roman"/>
              </w:rPr>
              <w:t>Полная</w:t>
            </w:r>
          </w:p>
          <w:p w:rsidR="00000000" w:rsidRDefault="00710FCD">
            <w:pPr>
              <w:shd w:val="clear" w:color="auto" w:fill="FFFFFF"/>
              <w:spacing w:line="230" w:lineRule="exact"/>
              <w:ind w:left="43"/>
            </w:pPr>
            <w:r>
              <w:rPr>
                <w:rFonts w:ascii="Times New Roman" w:eastAsia="Times New Roman" w:hAnsi="Times New Roman" w:cs="Times New Roman"/>
                <w:spacing w:val="-1"/>
              </w:rPr>
              <w:t>стоим-ть</w:t>
            </w:r>
          </w:p>
          <w:p w:rsidR="00000000" w:rsidRDefault="00710FCD">
            <w:pPr>
              <w:shd w:val="clear" w:color="auto" w:fill="FFFFFF"/>
              <w:spacing w:line="230" w:lineRule="exact"/>
              <w:ind w:left="43"/>
            </w:pPr>
            <w:r>
              <w:rPr>
                <w:rFonts w:ascii="Times New Roman" w:hAnsi="Times New Roman" w:cs="Times New Roman"/>
              </w:rPr>
              <w:t>(</w:t>
            </w:r>
            <w:r>
              <w:rPr>
                <w:rFonts w:ascii="Times New Roman" w:eastAsia="Times New Roman" w:hAnsi="Times New Roman" w:cs="Times New Roman"/>
              </w:rPr>
              <w:t>млн.</w:t>
            </w:r>
          </w:p>
          <w:p w:rsidR="00000000" w:rsidRDefault="00710FCD">
            <w:pPr>
              <w:shd w:val="clear" w:color="auto" w:fill="FFFFFF"/>
              <w:spacing w:line="230" w:lineRule="exact"/>
              <w:ind w:left="43"/>
            </w:pPr>
            <w:r>
              <w:rPr>
                <w:rFonts w:ascii="Times New Roman" w:eastAsia="Times New Roman" w:hAnsi="Times New Roman" w:cs="Times New Roman"/>
              </w:rPr>
              <w:t>руб</w:t>
            </w:r>
            <w:r>
              <w:rPr>
                <w:rFonts w:ascii="Times New Roman" w:eastAsia="Times New Roman" w:hAnsi="Times New Roman" w:cs="Times New Roman"/>
              </w:rPr>
              <w:t>.)</w:t>
            </w:r>
          </w:p>
        </w:tc>
        <w:tc>
          <w:tcPr>
            <w:tcW w:w="9752" w:type="dxa"/>
            <w:gridSpan w:val="1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27"/>
            </w:pPr>
            <w:r>
              <w:rPr>
                <w:rFonts w:ascii="Times New Roman" w:eastAsia="Times New Roman" w:hAnsi="Times New Roman" w:cs="Times New Roman"/>
              </w:rPr>
              <w:t>Срок реализации</w:t>
            </w:r>
          </w:p>
        </w:tc>
      </w:tr>
      <w:tr w:rsidR="00000000">
        <w:tblPrEx>
          <w:tblCellMar>
            <w:top w:w="0" w:type="dxa"/>
            <w:bottom w:w="0" w:type="dxa"/>
          </w:tblCellMar>
        </w:tblPrEx>
        <w:trPr>
          <w:trHeight w:hRule="exact" w:val="480"/>
        </w:trPr>
        <w:tc>
          <w:tcPr>
            <w:tcW w:w="523"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3355"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1070" w:type="dxa"/>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0" w:right="10" w:firstLine="168"/>
            </w:pPr>
            <w:r>
              <w:rPr>
                <w:rFonts w:ascii="Times New Roman" w:hAnsi="Times New Roman" w:cs="Times New Roman"/>
                <w:i/>
                <w:iCs/>
              </w:rPr>
              <w:t xml:space="preserve">1 </w:t>
            </w:r>
            <w:r>
              <w:rPr>
                <w:rFonts w:ascii="Times New Roman" w:eastAsia="Times New Roman" w:hAnsi="Times New Roman" w:cs="Times New Roman"/>
                <w:i/>
                <w:iCs/>
                <w:spacing w:val="-2"/>
              </w:rPr>
              <w:t>этап</w:t>
            </w:r>
          </w:p>
        </w:tc>
        <w:tc>
          <w:tcPr>
            <w:tcW w:w="3330"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8"/>
            </w:pPr>
            <w:r>
              <w:rPr>
                <w:rFonts w:ascii="Times New Roman" w:hAnsi="Times New Roman" w:cs="Times New Roman"/>
                <w:i/>
                <w:iCs/>
              </w:rPr>
              <w:t xml:space="preserve">2 </w:t>
            </w:r>
            <w:r>
              <w:rPr>
                <w:rFonts w:ascii="Times New Roman" w:eastAsia="Times New Roman" w:hAnsi="Times New Roman" w:cs="Times New Roman"/>
                <w:i/>
                <w:iCs/>
              </w:rPr>
              <w:t>этап</w:t>
            </w:r>
          </w:p>
        </w:tc>
        <w:tc>
          <w:tcPr>
            <w:tcW w:w="3426"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10"/>
            </w:pPr>
            <w:r>
              <w:rPr>
                <w:rFonts w:ascii="Times New Roman" w:hAnsi="Times New Roman" w:cs="Times New Roman"/>
                <w:i/>
                <w:iCs/>
              </w:rPr>
              <w:t xml:space="preserve">3 </w:t>
            </w:r>
            <w:r>
              <w:rPr>
                <w:rFonts w:ascii="Times New Roman" w:eastAsia="Times New Roman" w:hAnsi="Times New Roman" w:cs="Times New Roman"/>
                <w:i/>
                <w:iCs/>
              </w:rPr>
              <w:t>этап</w:t>
            </w:r>
          </w:p>
        </w:tc>
        <w:tc>
          <w:tcPr>
            <w:tcW w:w="2314"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eastAsia="Times New Roman" w:hAnsi="Times New Roman" w:cs="Times New Roman"/>
                <w:i/>
                <w:iCs/>
                <w:spacing w:val="-2"/>
              </w:rPr>
              <w:t>Расчетный срок</w:t>
            </w:r>
          </w:p>
        </w:tc>
      </w:tr>
      <w:tr w:rsidR="00000000">
        <w:tblPrEx>
          <w:tblCellMar>
            <w:top w:w="0" w:type="dxa"/>
            <w:bottom w:w="0" w:type="dxa"/>
          </w:tblCellMar>
        </w:tblPrEx>
        <w:trPr>
          <w:trHeight w:hRule="exact" w:val="317"/>
        </w:trPr>
        <w:tc>
          <w:tcPr>
            <w:tcW w:w="523"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3355"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070"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
            </w:pPr>
            <w:r>
              <w:rPr>
                <w:rFonts w:ascii="Times New Roman" w:hAnsi="Times New Roman" w:cs="Times New Roman"/>
                <w:spacing w:val="-1"/>
              </w:rPr>
              <w:t>2015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rPr>
              <w:t>2016</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
            </w:pPr>
            <w:r>
              <w:rPr>
                <w:rFonts w:ascii="Times New Roman" w:hAnsi="Times New Roman" w:cs="Times New Roman"/>
                <w:spacing w:val="-1"/>
              </w:rPr>
              <w:t>2017</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
            </w:pPr>
            <w:r>
              <w:rPr>
                <w:rFonts w:ascii="Times New Roman" w:hAnsi="Times New Roman" w:cs="Times New Roman"/>
                <w:spacing w:val="-1"/>
              </w:rPr>
              <w:t>2018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2024</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2027</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2028</w:t>
            </w:r>
          </w:p>
        </w:tc>
      </w:tr>
      <w:tr w:rsidR="00000000">
        <w:tblPrEx>
          <w:tblCellMar>
            <w:top w:w="0" w:type="dxa"/>
            <w:bottom w:w="0" w:type="dxa"/>
          </w:tblCellMar>
        </w:tblPrEx>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b/>
                <w:bCs/>
              </w:rPr>
              <w:t>1</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12"/>
            </w:pPr>
            <w:r>
              <w:rPr>
                <w:rFonts w:ascii="Times New Roman" w:hAnsi="Times New Roman" w:cs="Times New Roman"/>
                <w:b/>
                <w:bCs/>
              </w:rPr>
              <w:t>2</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hAnsi="Times New Roman" w:cs="Times New Roman"/>
                <w:b/>
                <w:bCs/>
              </w:rPr>
              <w:t>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8"/>
            </w:pPr>
            <w:r>
              <w:rPr>
                <w:rFonts w:ascii="Times New Roman" w:hAnsi="Times New Roman" w:cs="Times New Roman"/>
                <w:b/>
                <w:bCs/>
              </w:rPr>
              <w:t>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hAnsi="Times New Roman" w:cs="Times New Roman"/>
                <w:b/>
                <w:bCs/>
              </w:rPr>
              <w:t>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hAnsi="Times New Roman" w:cs="Times New Roman"/>
                <w:b/>
                <w:bCs/>
              </w:rPr>
              <w:t>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hAnsi="Times New Roman" w:cs="Times New Roman"/>
                <w:b/>
                <w:bCs/>
              </w:rPr>
              <w:t>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13</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16</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17</w:t>
            </w:r>
          </w:p>
        </w:tc>
      </w:tr>
      <w:tr w:rsidR="00000000">
        <w:tblPrEx>
          <w:tblCellMar>
            <w:top w:w="0" w:type="dxa"/>
            <w:bottom w:w="0" w:type="dxa"/>
          </w:tblCellMar>
        </w:tblPrEx>
        <w:trPr>
          <w:trHeight w:hRule="exact" w:val="2674"/>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rPr>
              <w:t>3</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350"/>
            </w:pPr>
            <w:r>
              <w:rPr>
                <w:rFonts w:ascii="Times New Roman" w:hAnsi="Times New Roman" w:cs="Times New Roman"/>
              </w:rPr>
              <w:t>.</w:t>
            </w:r>
            <w:r>
              <w:rPr>
                <w:rFonts w:ascii="Times New Roman" w:eastAsia="Times New Roman" w:hAnsi="Times New Roman" w:cs="Times New Roman"/>
              </w:rPr>
              <w:t>Замена участков ветхих</w:t>
            </w:r>
          </w:p>
          <w:p w:rsidR="00000000" w:rsidRDefault="00710FCD">
            <w:pPr>
              <w:shd w:val="clear" w:color="auto" w:fill="FFFFFF"/>
              <w:spacing w:line="230" w:lineRule="exact"/>
              <w:ind w:left="350"/>
            </w:pPr>
            <w:r>
              <w:rPr>
                <w:rFonts w:ascii="Times New Roman" w:eastAsia="Times New Roman" w:hAnsi="Times New Roman" w:cs="Times New Roman"/>
                <w:spacing w:val="-1"/>
              </w:rPr>
              <w:t>трубопроводов безнапорной</w:t>
            </w:r>
          </w:p>
          <w:p w:rsidR="00000000" w:rsidRDefault="00710FCD">
            <w:pPr>
              <w:shd w:val="clear" w:color="auto" w:fill="FFFFFF"/>
              <w:spacing w:line="230" w:lineRule="exact"/>
              <w:ind w:left="350"/>
            </w:pPr>
            <w:r>
              <w:rPr>
                <w:rFonts w:ascii="Times New Roman" w:eastAsia="Times New Roman" w:hAnsi="Times New Roman" w:cs="Times New Roman"/>
              </w:rPr>
              <w:t>канализации, L = 5,3 км</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
            </w:pPr>
            <w:r>
              <w:rPr>
                <w:rFonts w:ascii="Times New Roman" w:hAnsi="Times New Roman" w:cs="Times New Roman"/>
              </w:rPr>
              <w:t>33,2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
            </w:pPr>
            <w:r>
              <w:rPr>
                <w:rFonts w:ascii="Times New Roman" w:hAnsi="Times New Roman" w:cs="Times New Roman"/>
              </w:rPr>
              <w:t>3,3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
            </w:pPr>
            <w:r>
              <w:rPr>
                <w:rFonts w:ascii="Times New Roman" w:hAnsi="Times New Roman" w:cs="Times New Roman"/>
              </w:rPr>
              <w:t>3,4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1"/>
            </w:pPr>
            <w:r>
              <w:rPr>
                <w:rFonts w:ascii="Times New Roman" w:hAnsi="Times New Roman" w:cs="Times New Roman"/>
              </w:rPr>
              <w:t>3,4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3,3</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3,3</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3,3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r>
      <w:tr w:rsidR="00000000">
        <w:tblPrEx>
          <w:tblCellMar>
            <w:top w:w="0" w:type="dxa"/>
            <w:bottom w:w="0" w:type="dxa"/>
          </w:tblCellMar>
        </w:tblPrEx>
        <w:trPr>
          <w:trHeight w:hRule="exact" w:val="133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b/>
                <w:bCs/>
              </w:rPr>
              <w:t>4</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4"/>
            </w:pPr>
            <w:r>
              <w:rPr>
                <w:rFonts w:ascii="Times New Roman" w:eastAsia="Times New Roman" w:hAnsi="Times New Roman" w:cs="Times New Roman"/>
              </w:rPr>
              <w:t>Замена участков ветхих</w:t>
            </w:r>
          </w:p>
          <w:p w:rsidR="00000000" w:rsidRDefault="00710FCD">
            <w:pPr>
              <w:shd w:val="clear" w:color="auto" w:fill="FFFFFF"/>
              <w:spacing w:line="230" w:lineRule="exact"/>
              <w:ind w:left="14"/>
            </w:pPr>
            <w:r>
              <w:rPr>
                <w:rFonts w:ascii="Times New Roman" w:eastAsia="Times New Roman" w:hAnsi="Times New Roman" w:cs="Times New Roman"/>
              </w:rPr>
              <w:t>трубопроводов напорной</w:t>
            </w:r>
          </w:p>
          <w:p w:rsidR="00000000" w:rsidRDefault="00710FCD">
            <w:pPr>
              <w:shd w:val="clear" w:color="auto" w:fill="FFFFFF"/>
              <w:spacing w:line="230" w:lineRule="exact"/>
              <w:ind w:left="14"/>
            </w:pPr>
            <w:r>
              <w:rPr>
                <w:rFonts w:ascii="Times New Roman" w:eastAsia="Times New Roman" w:hAnsi="Times New Roman" w:cs="Times New Roman"/>
              </w:rPr>
              <w:t>канализации Первомайский и</w:t>
            </w:r>
          </w:p>
          <w:p w:rsidR="00000000" w:rsidRDefault="00710FCD">
            <w:pPr>
              <w:shd w:val="clear" w:color="auto" w:fill="FFFFFF"/>
              <w:spacing w:line="230" w:lineRule="exact"/>
              <w:ind w:left="14"/>
            </w:pPr>
            <w:r>
              <w:rPr>
                <w:rFonts w:ascii="Times New Roman" w:eastAsia="Times New Roman" w:hAnsi="Times New Roman" w:cs="Times New Roman"/>
                <w:spacing w:val="-1"/>
              </w:rPr>
              <w:t>Центральный районы, L = 11,367 км</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rPr>
              <w:t>47,288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4,728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4,729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right"/>
            </w:pPr>
            <w:r>
              <w:rPr>
                <w:rFonts w:ascii="Times New Roman" w:hAnsi="Times New Roman" w:cs="Times New Roman"/>
              </w:rPr>
              <w:t>4,729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4,729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4,728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4,729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4,729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4,729</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4,729</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4,729</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r>
      <w:tr w:rsidR="00000000">
        <w:tblPrEx>
          <w:tblCellMar>
            <w:top w:w="0" w:type="dxa"/>
            <w:bottom w:w="0" w:type="dxa"/>
          </w:tblCellMar>
        </w:tblPrEx>
        <w:trPr>
          <w:trHeight w:hRule="exact" w:val="1378"/>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rPr>
              <w:t>5</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91"/>
            </w:pPr>
            <w:r>
              <w:rPr>
                <w:rFonts w:ascii="Times New Roman" w:eastAsia="Times New Roman" w:hAnsi="Times New Roman" w:cs="Times New Roman"/>
              </w:rPr>
              <w:t>Замена участков ветхих</w:t>
            </w:r>
          </w:p>
          <w:p w:rsidR="00000000" w:rsidRDefault="00710FCD">
            <w:pPr>
              <w:shd w:val="clear" w:color="auto" w:fill="FFFFFF"/>
              <w:spacing w:line="230" w:lineRule="exact"/>
              <w:ind w:left="91"/>
            </w:pPr>
            <w:r>
              <w:rPr>
                <w:rFonts w:ascii="Times New Roman" w:eastAsia="Times New Roman" w:hAnsi="Times New Roman" w:cs="Times New Roman"/>
              </w:rPr>
              <w:t>трубопроводов напорной</w:t>
            </w:r>
          </w:p>
          <w:p w:rsidR="00000000" w:rsidRDefault="00710FCD">
            <w:pPr>
              <w:shd w:val="clear" w:color="auto" w:fill="FFFFFF"/>
              <w:spacing w:line="230" w:lineRule="exact"/>
              <w:ind w:left="91"/>
            </w:pPr>
            <w:r>
              <w:rPr>
                <w:rFonts w:ascii="Times New Roman" w:eastAsia="Times New Roman" w:hAnsi="Times New Roman" w:cs="Times New Roman"/>
                <w:spacing w:val="-3"/>
              </w:rPr>
              <w:t>канализации Западный   район, L =</w:t>
            </w:r>
          </w:p>
          <w:p w:rsidR="00000000" w:rsidRDefault="00710FCD">
            <w:pPr>
              <w:shd w:val="clear" w:color="auto" w:fill="FFFFFF"/>
              <w:spacing w:line="230" w:lineRule="exact"/>
              <w:ind w:left="91"/>
            </w:pPr>
            <w:r>
              <w:rPr>
                <w:rFonts w:ascii="Times New Roman" w:hAnsi="Times New Roman" w:cs="Times New Roman"/>
              </w:rPr>
              <w:t xml:space="preserve">0,295 </w:t>
            </w:r>
            <w:r>
              <w:rPr>
                <w:rFonts w:ascii="Times New Roman" w:eastAsia="Times New Roman" w:hAnsi="Times New Roman" w:cs="Times New Roman"/>
              </w:rPr>
              <w:t>км</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
            </w:pPr>
            <w:r>
              <w:rPr>
                <w:rFonts w:ascii="Times New Roman" w:hAnsi="Times New Roman" w:cs="Times New Roman"/>
              </w:rPr>
              <w:t>1,0075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0,072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0,072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0,072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right"/>
            </w:pPr>
            <w:r>
              <w:rPr>
                <w:rFonts w:ascii="Times New Roman" w:hAnsi="Times New Roman" w:cs="Times New Roman"/>
              </w:rPr>
              <w:t>0,072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0,0715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0,072</w:t>
            </w:r>
          </w:p>
        </w:tc>
      </w:tr>
      <w:tr w:rsidR="00000000">
        <w:tblPrEx>
          <w:tblCellMar>
            <w:top w:w="0" w:type="dxa"/>
            <w:bottom w:w="0" w:type="dxa"/>
          </w:tblCellMar>
        </w:tblPrEx>
        <w:trPr>
          <w:trHeight w:hRule="exact" w:val="1627"/>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
            </w:pPr>
            <w:r>
              <w:rPr>
                <w:rFonts w:ascii="Times New Roman" w:hAnsi="Times New Roman" w:cs="Times New Roman"/>
              </w:rPr>
              <w:t>6</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63" w:right="158" w:firstLine="197"/>
            </w:pPr>
            <w:r>
              <w:rPr>
                <w:rFonts w:ascii="Times New Roman" w:eastAsia="Times New Roman" w:hAnsi="Times New Roman" w:cs="Times New Roman"/>
                <w:spacing w:val="-2"/>
              </w:rPr>
              <w:t xml:space="preserve">Строительство новых   сетей </w:t>
            </w:r>
            <w:r>
              <w:rPr>
                <w:rFonts w:ascii="Times New Roman" w:eastAsia="Times New Roman" w:hAnsi="Times New Roman" w:cs="Times New Roman"/>
                <w:spacing w:val="-1"/>
              </w:rPr>
              <w:t>водоотведения для подключения</w:t>
            </w:r>
          </w:p>
          <w:p w:rsidR="00000000" w:rsidRDefault="00710FCD">
            <w:pPr>
              <w:shd w:val="clear" w:color="auto" w:fill="FFFFFF"/>
              <w:spacing w:line="230" w:lineRule="exact"/>
              <w:ind w:left="163"/>
            </w:pPr>
            <w:r>
              <w:rPr>
                <w:rFonts w:ascii="Times New Roman" w:eastAsia="Times New Roman" w:hAnsi="Times New Roman" w:cs="Times New Roman"/>
              </w:rPr>
              <w:t>перспективных объектов</w:t>
            </w:r>
          </w:p>
          <w:p w:rsidR="00000000" w:rsidRDefault="00710FCD">
            <w:pPr>
              <w:shd w:val="clear" w:color="auto" w:fill="FFFFFF"/>
              <w:spacing w:line="230" w:lineRule="exact"/>
              <w:ind w:left="163"/>
            </w:pPr>
            <w:r>
              <w:rPr>
                <w:rFonts w:ascii="Times New Roman" w:eastAsia="Times New Roman" w:hAnsi="Times New Roman" w:cs="Times New Roman"/>
                <w:spacing w:val="-1"/>
              </w:rPr>
              <w:t>капитального строительства, L=</w:t>
            </w:r>
          </w:p>
          <w:p w:rsidR="00000000" w:rsidRDefault="00710FCD">
            <w:pPr>
              <w:shd w:val="clear" w:color="auto" w:fill="FFFFFF"/>
              <w:spacing w:line="230" w:lineRule="exact"/>
              <w:ind w:left="163"/>
            </w:pPr>
            <w:r>
              <w:rPr>
                <w:rFonts w:ascii="Times New Roman" w:hAnsi="Times New Roman" w:cs="Times New Roman"/>
              </w:rPr>
              <w:t xml:space="preserve">2,681 </w:t>
            </w:r>
            <w:r>
              <w:rPr>
                <w:rFonts w:ascii="Times New Roman" w:eastAsia="Times New Roman" w:hAnsi="Times New Roman" w:cs="Times New Roman"/>
              </w:rPr>
              <w:t>км</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hAnsi="Times New Roman" w:cs="Times New Roman"/>
              </w:rPr>
              <w:t>8,072</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2"/>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2,017</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2,018</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2,019</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rP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rPr>
              <w:t>-</w:t>
            </w:r>
          </w:p>
        </w:tc>
      </w:tr>
    </w:tbl>
    <w:p w:rsidR="00000000" w:rsidRDefault="00710FCD">
      <w:pPr>
        <w:shd w:val="clear" w:color="auto" w:fill="FFFFFF"/>
        <w:spacing w:before="667"/>
        <w:ind w:left="14275"/>
      </w:pPr>
      <w:r>
        <w:t>163</w:t>
      </w:r>
    </w:p>
    <w:p w:rsidR="00000000" w:rsidRDefault="00710FCD">
      <w:pPr>
        <w:shd w:val="clear" w:color="auto" w:fill="FFFFFF"/>
        <w:spacing w:before="667"/>
        <w:ind w:left="14275"/>
        <w:sectPr w:rsidR="00000000">
          <w:pgSz w:w="16834" w:h="11909" w:orient="landscape"/>
          <w:pgMar w:top="701" w:right="1066" w:bottom="360" w:left="1066" w:header="720" w:footer="720" w:gutter="0"/>
          <w:cols w:space="60"/>
          <w:noEndnote/>
        </w:sectPr>
      </w:pPr>
    </w:p>
    <w:p w:rsidR="00000000" w:rsidRDefault="00710FCD">
      <w:pPr>
        <w:shd w:val="clear" w:color="auto" w:fill="FFFFFF"/>
        <w:spacing w:after="518" w:line="240" w:lineRule="exact"/>
        <w:ind w:left="4363" w:right="4800"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after="518" w:line="240" w:lineRule="exact"/>
        <w:ind w:left="4363" w:right="4800" w:firstLine="552"/>
        <w:sectPr w:rsidR="00000000">
          <w:pgSz w:w="16834" w:h="11909" w:orient="landscape"/>
          <w:pgMar w:top="701" w:right="985" w:bottom="360" w:left="984" w:header="720" w:footer="720" w:gutter="0"/>
          <w:cols w:space="60"/>
          <w:noEndnote/>
        </w:sectPr>
      </w:pPr>
    </w:p>
    <w:p w:rsidR="00000000" w:rsidRDefault="00710FCD">
      <w:pPr>
        <w:framePr w:h="231" w:hRule="exact" w:hSpace="38" w:wrap="auto" w:vAnchor="text" w:hAnchor="margin" w:x="4062" w:y="2132"/>
        <w:shd w:val="clear" w:color="auto" w:fill="FFFFFF"/>
      </w:pPr>
      <w:r>
        <w:rPr>
          <w:rFonts w:ascii="Times New Roman" w:hAnsi="Times New Roman" w:cs="Times New Roman"/>
        </w:rPr>
        <w:t>6,9</w:t>
      </w:r>
    </w:p>
    <w:p w:rsidR="00000000" w:rsidRDefault="00710FCD">
      <w:pPr>
        <w:framePr w:h="231" w:hRule="exact" w:hSpace="38" w:wrap="auto" w:vAnchor="text" w:hAnchor="margin" w:x="3961" w:y="3740"/>
        <w:shd w:val="clear" w:color="auto" w:fill="FFFFFF"/>
      </w:pPr>
      <w:r>
        <w:rPr>
          <w:rFonts w:ascii="Times New Roman" w:hAnsi="Times New Roman" w:cs="Times New Roman"/>
          <w:spacing w:val="-1"/>
        </w:rPr>
        <w:t>8,946</w:t>
      </w:r>
    </w:p>
    <w:p w:rsidR="00000000" w:rsidRDefault="00710FCD">
      <w:pPr>
        <w:shd w:val="clear" w:color="auto" w:fill="FFFFFF"/>
        <w:spacing w:before="408" w:line="230" w:lineRule="exact"/>
        <w:ind w:right="384"/>
      </w:pPr>
      <w:r>
        <w:rPr>
          <w:rFonts w:ascii="Times New Roman" w:eastAsia="Times New Roman" w:hAnsi="Times New Roman" w:cs="Times New Roman"/>
        </w:rPr>
        <w:t xml:space="preserve">№ </w:t>
      </w:r>
      <w:r>
        <w:rPr>
          <w:rFonts w:ascii="Times New Roman" w:eastAsia="Times New Roman" w:hAnsi="Times New Roman" w:cs="Times New Roman"/>
          <w:spacing w:val="-1"/>
        </w:rPr>
        <w:t>п/</w:t>
      </w:r>
      <w:r>
        <w:rPr>
          <w:rFonts w:ascii="Times New Roman" w:eastAsia="Times New Roman" w:hAnsi="Times New Roman" w:cs="Times New Roman"/>
          <w:spacing w:val="-1"/>
        </w:rPr>
        <w:t>п</w:t>
      </w:r>
    </w:p>
    <w:p w:rsidR="00000000" w:rsidRDefault="00710FCD">
      <w:pPr>
        <w:shd w:val="clear" w:color="auto" w:fill="FFFFFF"/>
        <w:spacing w:before="446"/>
        <w:ind w:left="86"/>
      </w:pPr>
      <w:r>
        <w:rPr>
          <w:rFonts w:ascii="Times New Roman" w:hAnsi="Times New Roman" w:cs="Times New Roman"/>
          <w:b/>
          <w:bCs/>
        </w:rPr>
        <w:t>1</w:t>
      </w:r>
    </w:p>
    <w:p w:rsidR="00000000" w:rsidRDefault="00710FCD">
      <w:pPr>
        <w:shd w:val="clear" w:color="auto" w:fill="FFFFFF"/>
        <w:spacing w:before="581"/>
        <w:ind w:left="86"/>
      </w:pPr>
      <w:r>
        <w:rPr>
          <w:rFonts w:ascii="Times New Roman" w:hAnsi="Times New Roman" w:cs="Times New Roman"/>
        </w:rPr>
        <w:t>7</w:t>
      </w:r>
    </w:p>
    <w:p w:rsidR="00000000" w:rsidRDefault="00710FCD">
      <w:pPr>
        <w:shd w:val="clear" w:color="auto" w:fill="FFFFFF"/>
        <w:spacing w:before="1378"/>
        <w:ind w:left="86"/>
      </w:pPr>
      <w:r>
        <w:rPr>
          <w:rFonts w:ascii="Times New Roman" w:hAnsi="Times New Roman" w:cs="Times New Roman"/>
        </w:rPr>
        <w:t>8</w:t>
      </w:r>
    </w:p>
    <w:p w:rsidR="00000000" w:rsidRDefault="00710FCD">
      <w:pPr>
        <w:shd w:val="clear" w:color="auto" w:fill="FFFFFF"/>
        <w:spacing w:before="528"/>
        <w:ind w:left="355"/>
      </w:pPr>
      <w:r>
        <w:br w:type="column"/>
      </w:r>
      <w:r>
        <w:rPr>
          <w:rFonts w:ascii="Times New Roman" w:eastAsia="Times New Roman" w:hAnsi="Times New Roman" w:cs="Times New Roman"/>
          <w:spacing w:val="-1"/>
        </w:rPr>
        <w:t>Наименование мероприятий</w:t>
      </w:r>
    </w:p>
    <w:p w:rsidR="00000000" w:rsidRDefault="00710FCD">
      <w:pPr>
        <w:shd w:val="clear" w:color="auto" w:fill="FFFFFF"/>
        <w:spacing w:before="562"/>
        <w:ind w:left="5"/>
        <w:jc w:val="center"/>
      </w:pPr>
      <w:r>
        <w:rPr>
          <w:rFonts w:ascii="Times New Roman" w:hAnsi="Times New Roman" w:cs="Times New Roman"/>
          <w:b/>
          <w:bCs/>
        </w:rPr>
        <w:t>2</w:t>
      </w:r>
    </w:p>
    <w:p w:rsidR="00000000" w:rsidRDefault="00710FCD">
      <w:pPr>
        <w:shd w:val="clear" w:color="auto" w:fill="FFFFFF"/>
        <w:spacing w:before="346" w:line="230" w:lineRule="exact"/>
        <w:ind w:left="58"/>
        <w:jc w:val="center"/>
      </w:pPr>
      <w:r>
        <w:rPr>
          <w:rFonts w:ascii="Times New Roman" w:eastAsia="Times New Roman" w:hAnsi="Times New Roman" w:cs="Times New Roman"/>
          <w:spacing w:val="-1"/>
        </w:rPr>
        <w:t>Внедрение систем автоматизации и</w:t>
      </w:r>
    </w:p>
    <w:p w:rsidR="00000000" w:rsidRDefault="00710FCD">
      <w:pPr>
        <w:shd w:val="clear" w:color="auto" w:fill="FFFFFF"/>
        <w:spacing w:line="230" w:lineRule="exact"/>
        <w:ind w:left="5"/>
        <w:jc w:val="center"/>
      </w:pPr>
      <w:r>
        <w:rPr>
          <w:rFonts w:ascii="Times New Roman" w:eastAsia="Times New Roman" w:hAnsi="Times New Roman" w:cs="Times New Roman"/>
        </w:rPr>
        <w:t>диспетчеризации, АСУ режимами</w:t>
      </w:r>
    </w:p>
    <w:p w:rsidR="00000000" w:rsidRDefault="00710FCD">
      <w:pPr>
        <w:shd w:val="clear" w:color="auto" w:fill="FFFFFF"/>
        <w:spacing w:line="230" w:lineRule="exact"/>
        <w:jc w:val="center"/>
      </w:pPr>
      <w:r>
        <w:rPr>
          <w:rFonts w:ascii="Times New Roman" w:eastAsia="Times New Roman" w:hAnsi="Times New Roman" w:cs="Times New Roman"/>
          <w:spacing w:val="-1"/>
        </w:rPr>
        <w:t>водоотведения, автоматизация ЖКХ</w:t>
      </w:r>
    </w:p>
    <w:p w:rsidR="00000000" w:rsidRDefault="00710FCD">
      <w:pPr>
        <w:shd w:val="clear" w:color="auto" w:fill="FFFFFF"/>
        <w:spacing w:before="682" w:line="230" w:lineRule="exact"/>
        <w:ind w:left="178" w:firstLine="370"/>
      </w:pPr>
      <w:r>
        <w:rPr>
          <w:rFonts w:ascii="Times New Roman" w:eastAsia="Times New Roman" w:hAnsi="Times New Roman" w:cs="Times New Roman"/>
        </w:rPr>
        <w:t xml:space="preserve">Комплексные работы по </w:t>
      </w:r>
      <w:r>
        <w:rPr>
          <w:rFonts w:ascii="Times New Roman" w:eastAsia="Times New Roman" w:hAnsi="Times New Roman" w:cs="Times New Roman"/>
          <w:spacing w:val="-1"/>
        </w:rPr>
        <w:t>реконструкции, ремонту, замене</w:t>
      </w:r>
    </w:p>
    <w:p w:rsidR="00000000" w:rsidRDefault="00710FCD">
      <w:pPr>
        <w:shd w:val="clear" w:color="auto" w:fill="FFFFFF"/>
        <w:spacing w:line="230" w:lineRule="exact"/>
        <w:ind w:left="5"/>
        <w:jc w:val="center"/>
      </w:pPr>
      <w:r>
        <w:rPr>
          <w:rFonts w:ascii="Times New Roman" w:eastAsia="Times New Roman" w:hAnsi="Times New Roman" w:cs="Times New Roman"/>
        </w:rPr>
        <w:t>основного и вспомогательного</w:t>
      </w:r>
    </w:p>
    <w:p w:rsidR="00000000" w:rsidRDefault="00710FCD">
      <w:pPr>
        <w:shd w:val="clear" w:color="auto" w:fill="FFFFFF"/>
        <w:spacing w:line="230" w:lineRule="exact"/>
        <w:ind w:left="5"/>
        <w:jc w:val="center"/>
      </w:pPr>
      <w:r>
        <w:rPr>
          <w:rFonts w:ascii="Times New Roman" w:eastAsia="Times New Roman" w:hAnsi="Times New Roman" w:cs="Times New Roman"/>
          <w:spacing w:val="-1"/>
        </w:rPr>
        <w:t>оборудования канализационных</w:t>
      </w:r>
    </w:p>
    <w:p w:rsidR="00000000" w:rsidRDefault="00710FCD">
      <w:pPr>
        <w:shd w:val="clear" w:color="auto" w:fill="FFFFFF"/>
        <w:spacing w:line="230" w:lineRule="exact"/>
        <w:ind w:left="10"/>
        <w:jc w:val="center"/>
      </w:pPr>
      <w:r>
        <w:rPr>
          <w:rFonts w:ascii="Times New Roman" w:eastAsia="Times New Roman" w:hAnsi="Times New Roman" w:cs="Times New Roman"/>
        </w:rPr>
        <w:t>насосных стан</w:t>
      </w:r>
      <w:r>
        <w:rPr>
          <w:rFonts w:ascii="Times New Roman" w:eastAsia="Times New Roman" w:hAnsi="Times New Roman" w:cs="Times New Roman"/>
        </w:rPr>
        <w:t>ций</w:t>
      </w:r>
    </w:p>
    <w:p w:rsidR="00000000" w:rsidRDefault="00710FCD">
      <w:pPr>
        <w:shd w:val="clear" w:color="auto" w:fill="FFFFFF"/>
        <w:spacing w:before="408"/>
        <w:ind w:left="1282"/>
      </w:pPr>
      <w:r>
        <w:rPr>
          <w:rFonts w:ascii="Times New Roman" w:eastAsia="Times New Roman" w:hAnsi="Times New Roman" w:cs="Times New Roman"/>
          <w:spacing w:val="-1"/>
        </w:rPr>
        <w:t>Итого:</w:t>
      </w:r>
    </w:p>
    <w:p w:rsidR="00000000" w:rsidRDefault="00710FCD">
      <w:pPr>
        <w:spacing w:line="1" w:lineRule="exact"/>
        <w:rPr>
          <w:rFonts w:ascii="Times New Roman" w:hAnsi="Times New Roman" w:cs="Times New Roman"/>
          <w:sz w:val="2"/>
          <w:szCs w:val="2"/>
        </w:rPr>
      </w:pPr>
      <w:r>
        <w:rPr>
          <w:rFonts w:ascii="Times New Roman" w:hAnsi="Times New Roman" w:cs="Times New Roman"/>
          <w:sz w:val="2"/>
          <w:szCs w:val="2"/>
        </w:rPr>
        <w:br w:type="column"/>
      </w:r>
    </w:p>
    <w:tbl>
      <w:tblPr>
        <w:tblW w:w="0" w:type="auto"/>
        <w:tblInd w:w="40" w:type="dxa"/>
        <w:tblLayout w:type="fixed"/>
        <w:tblCellMar>
          <w:left w:w="40" w:type="dxa"/>
          <w:right w:w="40" w:type="dxa"/>
        </w:tblCellMar>
        <w:tblLook w:val="0000"/>
      </w:tblPr>
      <w:tblGrid>
        <w:gridCol w:w="691"/>
        <w:gridCol w:w="375"/>
        <w:gridCol w:w="292"/>
        <w:gridCol w:w="390"/>
        <w:gridCol w:w="277"/>
        <w:gridCol w:w="390"/>
        <w:gridCol w:w="272"/>
        <w:gridCol w:w="395"/>
        <w:gridCol w:w="272"/>
        <w:gridCol w:w="390"/>
        <w:gridCol w:w="277"/>
        <w:gridCol w:w="390"/>
        <w:gridCol w:w="277"/>
        <w:gridCol w:w="390"/>
        <w:gridCol w:w="272"/>
        <w:gridCol w:w="395"/>
        <w:gridCol w:w="272"/>
        <w:gridCol w:w="390"/>
        <w:gridCol w:w="277"/>
        <w:gridCol w:w="390"/>
        <w:gridCol w:w="373"/>
        <w:gridCol w:w="294"/>
        <w:gridCol w:w="474"/>
        <w:gridCol w:w="289"/>
        <w:gridCol w:w="479"/>
        <w:gridCol w:w="289"/>
        <w:gridCol w:w="489"/>
        <w:gridCol w:w="279"/>
        <w:gridCol w:w="768"/>
      </w:tblGrid>
      <w:tr w:rsidR="00000000">
        <w:tblPrEx>
          <w:tblCellMar>
            <w:top w:w="0" w:type="dxa"/>
            <w:bottom w:w="0" w:type="dxa"/>
          </w:tblCellMar>
        </w:tblPrEx>
        <w:trPr>
          <w:trHeight w:hRule="exact" w:val="485"/>
        </w:trPr>
        <w:tc>
          <w:tcPr>
            <w:tcW w:w="1066" w:type="dxa"/>
            <w:gridSpan w:val="2"/>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spacing w:line="230" w:lineRule="exact"/>
              <w:jc w:val="center"/>
            </w:pPr>
            <w:r>
              <w:rPr>
                <w:rFonts w:ascii="Times New Roman" w:eastAsia="Times New Roman" w:hAnsi="Times New Roman" w:cs="Times New Roman"/>
              </w:rPr>
              <w:t>Полная</w:t>
            </w:r>
          </w:p>
          <w:p w:rsidR="00000000" w:rsidRDefault="00710FCD">
            <w:pPr>
              <w:shd w:val="clear" w:color="auto" w:fill="FFFFFF"/>
              <w:spacing w:line="230" w:lineRule="exact"/>
              <w:jc w:val="center"/>
            </w:pPr>
            <w:r>
              <w:rPr>
                <w:rFonts w:ascii="Times New Roman" w:eastAsia="Times New Roman" w:hAnsi="Times New Roman" w:cs="Times New Roman"/>
                <w:spacing w:val="-1"/>
              </w:rPr>
              <w:t>стоим-ть</w:t>
            </w:r>
          </w:p>
          <w:p w:rsidR="00000000" w:rsidRDefault="00710FCD">
            <w:pPr>
              <w:shd w:val="clear" w:color="auto" w:fill="FFFFFF"/>
              <w:spacing w:line="230" w:lineRule="exact"/>
              <w:jc w:val="center"/>
            </w:pPr>
            <w:r>
              <w:rPr>
                <w:rFonts w:ascii="Times New Roman" w:hAnsi="Times New Roman" w:cs="Times New Roman"/>
              </w:rPr>
              <w:t>(</w:t>
            </w:r>
            <w:r>
              <w:rPr>
                <w:rFonts w:ascii="Times New Roman" w:eastAsia="Times New Roman" w:hAnsi="Times New Roman" w:cs="Times New Roman"/>
              </w:rPr>
              <w:t>млн.</w:t>
            </w:r>
          </w:p>
          <w:p w:rsidR="00000000" w:rsidRDefault="00710FCD">
            <w:pPr>
              <w:shd w:val="clear" w:color="auto" w:fill="FFFFFF"/>
              <w:spacing w:line="230" w:lineRule="exact"/>
              <w:jc w:val="center"/>
            </w:pPr>
            <w:r>
              <w:rPr>
                <w:rFonts w:ascii="Times New Roman" w:eastAsia="Times New Roman" w:hAnsi="Times New Roman" w:cs="Times New Roman"/>
              </w:rPr>
              <w:t>руб.)</w:t>
            </w:r>
          </w:p>
        </w:tc>
        <w:tc>
          <w:tcPr>
            <w:tcW w:w="9742" w:type="dxa"/>
            <w:gridSpan w:val="27"/>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27"/>
            </w:pPr>
            <w:r>
              <w:rPr>
                <w:rFonts w:ascii="Times New Roman" w:eastAsia="Times New Roman" w:hAnsi="Times New Roman" w:cs="Times New Roman"/>
              </w:rPr>
              <w:t>Срок реализации</w:t>
            </w:r>
          </w:p>
        </w:tc>
      </w:tr>
      <w:tr w:rsidR="00000000">
        <w:tblPrEx>
          <w:tblCellMar>
            <w:top w:w="0" w:type="dxa"/>
            <w:bottom w:w="0" w:type="dxa"/>
          </w:tblCellMar>
        </w:tblPrEx>
        <w:trPr>
          <w:trHeight w:hRule="exact" w:val="480"/>
        </w:trPr>
        <w:tc>
          <w:tcPr>
            <w:tcW w:w="1066" w:type="dxa"/>
            <w:gridSpan w:val="2"/>
            <w:vMerge/>
            <w:tcBorders>
              <w:top w:val="nil"/>
              <w:left w:val="single" w:sz="6" w:space="0" w:color="auto"/>
              <w:bottom w:val="nil"/>
              <w:right w:val="single" w:sz="6" w:space="0" w:color="auto"/>
            </w:tcBorders>
            <w:shd w:val="clear" w:color="auto" w:fill="FFFFFF"/>
          </w:tcPr>
          <w:p w:rsidR="00000000" w:rsidRDefault="00710FCD"/>
          <w:p w:rsidR="00000000" w:rsidRDefault="00710FCD"/>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230" w:lineRule="exact"/>
              <w:ind w:left="10" w:right="10"/>
              <w:jc w:val="center"/>
            </w:pPr>
            <w:r>
              <w:rPr>
                <w:rFonts w:ascii="Times New Roman" w:hAnsi="Times New Roman" w:cs="Times New Roman"/>
                <w:i/>
                <w:iCs/>
              </w:rPr>
              <w:t xml:space="preserve">1 </w:t>
            </w:r>
            <w:r>
              <w:rPr>
                <w:rFonts w:ascii="Times New Roman" w:eastAsia="Times New Roman" w:hAnsi="Times New Roman" w:cs="Times New Roman"/>
                <w:i/>
                <w:iCs/>
                <w:spacing w:val="-2"/>
              </w:rPr>
              <w:t>этап</w:t>
            </w:r>
          </w:p>
        </w:tc>
        <w:tc>
          <w:tcPr>
            <w:tcW w:w="3330" w:type="dxa"/>
            <w:gridSpan w:val="10"/>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8"/>
            </w:pPr>
            <w:r>
              <w:rPr>
                <w:rFonts w:ascii="Times New Roman" w:hAnsi="Times New Roman" w:cs="Times New Roman"/>
                <w:i/>
                <w:iCs/>
              </w:rPr>
              <w:t xml:space="preserve">2 </w:t>
            </w:r>
            <w:r>
              <w:rPr>
                <w:rFonts w:ascii="Times New Roman" w:eastAsia="Times New Roman" w:hAnsi="Times New Roman" w:cs="Times New Roman"/>
                <w:i/>
                <w:iCs/>
              </w:rPr>
              <w:t>этап</w:t>
            </w:r>
          </w:p>
        </w:tc>
        <w:tc>
          <w:tcPr>
            <w:tcW w:w="3426" w:type="dxa"/>
            <w:gridSpan w:val="10"/>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10"/>
            </w:pPr>
            <w:r>
              <w:rPr>
                <w:rFonts w:ascii="Times New Roman" w:hAnsi="Times New Roman" w:cs="Times New Roman"/>
                <w:i/>
                <w:iCs/>
              </w:rPr>
              <w:t xml:space="preserve">3 </w:t>
            </w:r>
            <w:r>
              <w:rPr>
                <w:rFonts w:ascii="Times New Roman" w:eastAsia="Times New Roman" w:hAnsi="Times New Roman" w:cs="Times New Roman"/>
                <w:i/>
                <w:iCs/>
              </w:rPr>
              <w:t>этап</w:t>
            </w:r>
          </w:p>
        </w:tc>
        <w:tc>
          <w:tcPr>
            <w:tcW w:w="2304"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eastAsia="Times New Roman" w:hAnsi="Times New Roman" w:cs="Times New Roman"/>
                <w:i/>
                <w:iCs/>
                <w:spacing w:val="-2"/>
              </w:rPr>
              <w:t>Расчетный срок</w:t>
            </w:r>
          </w:p>
        </w:tc>
      </w:tr>
      <w:tr w:rsidR="00000000">
        <w:tblPrEx>
          <w:tblCellMar>
            <w:top w:w="0" w:type="dxa"/>
            <w:bottom w:w="0" w:type="dxa"/>
          </w:tblCellMar>
        </w:tblPrEx>
        <w:trPr>
          <w:trHeight w:hRule="exact" w:val="317"/>
        </w:trPr>
        <w:tc>
          <w:tcPr>
            <w:tcW w:w="1066" w:type="dxa"/>
            <w:gridSpan w:val="2"/>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2015</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2016</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2017</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2018</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2019</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2020</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2022</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2023</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2024</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2025</w:t>
            </w:r>
          </w:p>
        </w:tc>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2026</w:t>
            </w:r>
          </w:p>
        </w:tc>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2027</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pacing w:val="-1"/>
              </w:rPr>
              <w:t>2028</w:t>
            </w:r>
          </w:p>
        </w:tc>
      </w:tr>
      <w:tr w:rsidR="00000000">
        <w:tblPrEx>
          <w:tblCellMar>
            <w:top w:w="0" w:type="dxa"/>
            <w:bottom w:w="0" w:type="dxa"/>
          </w:tblCellMar>
        </w:tblPrEx>
        <w:trPr>
          <w:trHeight w:hRule="exact" w:val="322"/>
        </w:trPr>
        <w:tc>
          <w:tcPr>
            <w:tcW w:w="1066"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3</w:t>
            </w:r>
          </w:p>
        </w:tc>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4</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5</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6</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7</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8</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9</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11</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12</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13</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14</w:t>
            </w:r>
          </w:p>
        </w:tc>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15</w:t>
            </w:r>
          </w:p>
        </w:tc>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b/>
                <w:bCs/>
              </w:rPr>
              <w:t>17</w:t>
            </w:r>
          </w:p>
        </w:tc>
      </w:tr>
      <w:tr w:rsidR="00000000">
        <w:tblPrEx>
          <w:tblCellMar>
            <w:top w:w="0" w:type="dxa"/>
            <w:bottom w:w="0" w:type="dxa"/>
          </w:tblCellMar>
        </w:tblPrEx>
        <w:trPr>
          <w:gridAfter w:val="2"/>
          <w:wAfter w:w="1047" w:type="dxa"/>
          <w:trHeight w:hRule="exact" w:val="1344"/>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rPr>
              <w:t>-</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1,725</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1,725</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1,725</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1,725</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rPr>
              <w:t>-</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763"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rPr>
              <w:t>-</w:t>
            </w:r>
          </w:p>
        </w:tc>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rPr>
              <w:t>-</w:t>
            </w:r>
          </w:p>
        </w:tc>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rPr>
              <w:t>-</w:t>
            </w:r>
          </w:p>
        </w:tc>
        <w:tc>
          <w:tcPr>
            <w:tcW w:w="77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hAnsi="Times New Roman" w:cs="Times New Roman"/>
              </w:rPr>
              <w:t>-</w:t>
            </w:r>
          </w:p>
        </w:tc>
      </w:tr>
    </w:tbl>
    <w:p w:rsidR="00000000" w:rsidRDefault="00710FCD">
      <w:pPr>
        <w:spacing w:after="1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691"/>
        <w:gridCol w:w="667"/>
        <w:gridCol w:w="667"/>
        <w:gridCol w:w="662"/>
        <w:gridCol w:w="667"/>
        <w:gridCol w:w="667"/>
        <w:gridCol w:w="667"/>
        <w:gridCol w:w="662"/>
        <w:gridCol w:w="667"/>
        <w:gridCol w:w="667"/>
        <w:gridCol w:w="763"/>
        <w:gridCol w:w="768"/>
        <w:gridCol w:w="768"/>
        <w:gridCol w:w="778"/>
      </w:tblGrid>
      <w:tr w:rsidR="00000000">
        <w:tblPrEx>
          <w:tblCellMar>
            <w:top w:w="0" w:type="dxa"/>
            <w:bottom w:w="0" w:type="dxa"/>
          </w:tblCellMar>
        </w:tblPrEx>
        <w:trPr>
          <w:trHeight w:hRule="exact" w:val="1872"/>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hAnsi="Times New Roman" w:cs="Times New Roman"/>
              </w:rPr>
              <w:t>-</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
            </w:pPr>
            <w:r>
              <w:rPr>
                <w:sz w:val="22"/>
                <w:szCs w:val="22"/>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sz w:val="22"/>
                <w:szCs w:val="22"/>
              </w:rPr>
              <w:t>-</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sz w:val="22"/>
                <w:szCs w:val="22"/>
              </w:rPr>
              <w:t>-</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2,2365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2,2365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2,2365</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pacing w:val="-1"/>
              </w:rPr>
              <w:t>2,2365</w:t>
            </w:r>
          </w:p>
        </w:tc>
      </w:tr>
    </w:tbl>
    <w:tbl>
      <w:tblPr>
        <w:tblW w:w="0" w:type="auto"/>
        <w:tblInd w:w="40" w:type="dxa"/>
        <w:tblLayout w:type="fixed"/>
        <w:tblCellMar>
          <w:left w:w="40" w:type="dxa"/>
          <w:right w:w="40" w:type="dxa"/>
        </w:tblCellMar>
        <w:tblLook w:val="0000"/>
      </w:tblPr>
      <w:tblGrid>
        <w:gridCol w:w="778"/>
        <w:gridCol w:w="768"/>
      </w:tblGrid>
      <w:tr w:rsidR="00000000">
        <w:tblPrEx>
          <w:tblCellMar>
            <w:top w:w="0" w:type="dxa"/>
            <w:bottom w:w="0" w:type="dxa"/>
          </w:tblCellMar>
        </w:tblPrEx>
        <w:trPr>
          <w:trHeight w:hRule="exact" w:val="374"/>
        </w:trPr>
        <w:tc>
          <w:tcPr>
            <w:tcW w:w="778" w:type="dxa"/>
            <w:tcBorders>
              <w:top w:val="single" w:sz="6" w:space="0" w:color="auto"/>
              <w:left w:val="nil"/>
              <w:bottom w:val="single" w:sz="6" w:space="0" w:color="auto"/>
              <w:right w:val="nil"/>
            </w:tcBorders>
            <w:shd w:val="clear" w:color="auto" w:fill="FFFFFF"/>
          </w:tcPr>
          <w:p w:rsidR="00000000" w:rsidRDefault="00710FCD">
            <w:pPr>
              <w:framePr w:h="374" w:hSpace="38" w:wrap="auto" w:vAnchor="text" w:hAnchor="text" w:x="9265" w:y="-57"/>
              <w:shd w:val="clear" w:color="auto" w:fill="FFFFFF"/>
              <w:ind w:left="101"/>
            </w:pPr>
            <w:r>
              <w:rPr>
                <w:rFonts w:ascii="Times New Roman" w:hAnsi="Times New Roman" w:cs="Times New Roman"/>
              </w:rPr>
              <w:t>2,31</w:t>
            </w:r>
          </w:p>
        </w:tc>
        <w:tc>
          <w:tcPr>
            <w:tcW w:w="768" w:type="dxa"/>
            <w:tcBorders>
              <w:top w:val="single" w:sz="6" w:space="0" w:color="auto"/>
              <w:left w:val="nil"/>
              <w:bottom w:val="single" w:sz="6" w:space="0" w:color="auto"/>
              <w:right w:val="nil"/>
            </w:tcBorders>
            <w:shd w:val="clear" w:color="auto" w:fill="FFFFFF"/>
          </w:tcPr>
          <w:p w:rsidR="00000000" w:rsidRDefault="00710FCD">
            <w:pPr>
              <w:framePr w:h="374" w:hSpace="38" w:wrap="auto" w:vAnchor="text" w:hAnchor="text" w:x="9265" w:y="-57"/>
              <w:shd w:val="clear" w:color="auto" w:fill="FFFFFF"/>
              <w:ind w:left="91"/>
            </w:pPr>
            <w:r>
              <w:rPr>
                <w:rFonts w:ascii="Times New Roman" w:hAnsi="Times New Roman" w:cs="Times New Roman"/>
              </w:rPr>
              <w:t>2,31</w:t>
            </w:r>
          </w:p>
        </w:tc>
      </w:tr>
    </w:tbl>
    <w:p w:rsidR="00000000" w:rsidRDefault="00710FCD">
      <w:pPr>
        <w:shd w:val="clear" w:color="auto" w:fill="FFFFFF"/>
        <w:tabs>
          <w:tab w:val="left" w:pos="1181"/>
          <w:tab w:val="left" w:pos="7901"/>
          <w:tab w:val="left" w:pos="8717"/>
        </w:tabs>
        <w:spacing w:before="48"/>
        <w:ind w:left="206"/>
      </w:pPr>
      <w:r>
        <w:rPr>
          <w:rFonts w:ascii="Times New Roman" w:hAnsi="Times New Roman" w:cs="Times New Roman"/>
          <w:b/>
          <w:bCs/>
          <w:spacing w:val="-1"/>
        </w:rPr>
        <w:t>593,014</w:t>
      </w:r>
      <w:r>
        <w:rPr>
          <w:rFonts w:hAnsi="Times New Roman"/>
          <w:b/>
          <w:bCs/>
        </w:rPr>
        <w:tab/>
      </w:r>
      <w:r>
        <w:rPr>
          <w:rFonts w:ascii="Times New Roman" w:hAnsi="Times New Roman" w:cs="Times New Roman"/>
          <w:spacing w:val="-14"/>
        </w:rPr>
        <w:t>27,67        55,83        55,93        55,93        55,83        56,12        54,10        56,12        54,10        56,12</w:t>
      </w:r>
      <w:r>
        <w:rPr>
          <w:rFonts w:hAnsi="Times New Roman"/>
        </w:rPr>
        <w:tab/>
      </w:r>
      <w:r>
        <w:rPr>
          <w:rFonts w:ascii="Times New Roman" w:hAnsi="Times New Roman" w:cs="Times New Roman"/>
          <w:spacing w:val="-1"/>
        </w:rPr>
        <w:t>56,34</w:t>
      </w:r>
      <w:r>
        <w:rPr>
          <w:rFonts w:hAnsi="Times New Roman"/>
        </w:rPr>
        <w:tab/>
      </w:r>
      <w:r>
        <w:rPr>
          <w:rFonts w:ascii="Times New Roman" w:hAnsi="Times New Roman" w:cs="Times New Roman"/>
          <w:spacing w:val="-1"/>
        </w:rPr>
        <w:t>4,33</w:t>
      </w:r>
    </w:p>
    <w:p w:rsidR="00000000" w:rsidRDefault="00710FCD">
      <w:pPr>
        <w:shd w:val="clear" w:color="auto" w:fill="FFFFFF"/>
        <w:tabs>
          <w:tab w:val="left" w:pos="1181"/>
          <w:tab w:val="left" w:pos="7901"/>
          <w:tab w:val="left" w:pos="8717"/>
        </w:tabs>
        <w:spacing w:before="48"/>
        <w:ind w:left="206"/>
        <w:sectPr w:rsidR="00000000">
          <w:type w:val="continuous"/>
          <w:pgSz w:w="16834" w:h="11909" w:orient="landscape"/>
          <w:pgMar w:top="701" w:right="1278" w:bottom="360" w:left="984" w:header="720" w:footer="720" w:gutter="0"/>
          <w:cols w:num="3" w:sep="1" w:space="720" w:equalWidth="0">
            <w:col w:w="720" w:space="0"/>
            <w:col w:w="3120" w:space="125"/>
            <w:col w:w="10819"/>
          </w:cols>
          <w:noEndnote/>
        </w:sectPr>
      </w:pPr>
    </w:p>
    <w:p w:rsidR="00000000" w:rsidRDefault="00710FCD">
      <w:pPr>
        <w:shd w:val="clear" w:color="auto" w:fill="FFFFFF"/>
        <w:spacing w:before="4104"/>
        <w:ind w:left="14146"/>
      </w:pPr>
      <w:r>
        <w:t>164</w:t>
      </w:r>
    </w:p>
    <w:p w:rsidR="00000000" w:rsidRDefault="00710FCD">
      <w:pPr>
        <w:shd w:val="clear" w:color="auto" w:fill="FFFFFF"/>
        <w:spacing w:before="4104"/>
        <w:ind w:left="14146"/>
        <w:sectPr w:rsidR="00000000">
          <w:type w:val="continuous"/>
          <w:pgSz w:w="16834" w:h="11909" w:orient="landscape"/>
          <w:pgMar w:top="701" w:right="985" w:bottom="360" w:left="984" w:header="720" w:footer="720" w:gutter="0"/>
          <w:cols w:space="60"/>
          <w:noEndnote/>
        </w:sectPr>
      </w:pPr>
    </w:p>
    <w:p w:rsidR="00000000" w:rsidRDefault="00710FCD">
      <w:pPr>
        <w:shd w:val="clear" w:color="auto" w:fill="FFFFFF"/>
        <w:spacing w:line="235" w:lineRule="exact"/>
        <w:ind w:left="1944" w:right="1906"/>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802"/>
          <w:tab w:val="left" w:pos="2299"/>
          <w:tab w:val="left" w:pos="4118"/>
          <w:tab w:val="left" w:pos="5669"/>
          <w:tab w:val="left" w:pos="8414"/>
        </w:tabs>
        <w:spacing w:before="610"/>
      </w:pPr>
      <w:bookmarkStart w:id="89" w:name="bookmark89"/>
      <w:r>
        <w:rPr>
          <w:rFonts w:ascii="Times New Roman" w:hAnsi="Times New Roman" w:cs="Times New Roman"/>
          <w:b/>
          <w:bCs/>
          <w:spacing w:val="-1"/>
          <w:sz w:val="28"/>
          <w:szCs w:val="28"/>
        </w:rPr>
        <w:t>2</w:t>
      </w:r>
      <w:bookmarkEnd w:id="89"/>
      <w:r>
        <w:rPr>
          <w:rFonts w:ascii="Times New Roman" w:hAnsi="Times New Roman" w:cs="Times New Roman"/>
          <w:b/>
          <w:bCs/>
          <w:spacing w:val="-1"/>
          <w:sz w:val="28"/>
          <w:szCs w:val="28"/>
        </w:rPr>
        <w:t>.7.</w:t>
      </w:r>
      <w:r>
        <w:rPr>
          <w:rFonts w:hAnsi="Times New Roman"/>
          <w:b/>
          <w:bCs/>
          <w:sz w:val="28"/>
          <w:szCs w:val="28"/>
        </w:rPr>
        <w:tab/>
      </w:r>
      <w:r>
        <w:rPr>
          <w:rFonts w:ascii="Times New Roman" w:eastAsia="Times New Roman" w:hAnsi="Times New Roman" w:cs="Times New Roman"/>
          <w:b/>
          <w:bCs/>
          <w:spacing w:val="-2"/>
          <w:sz w:val="28"/>
          <w:szCs w:val="28"/>
        </w:rPr>
        <w:t>Целевые</w:t>
      </w:r>
      <w:r>
        <w:rPr>
          <w:rFonts w:eastAsia="Times New Roman"/>
          <w:b/>
          <w:bCs/>
          <w:sz w:val="28"/>
          <w:szCs w:val="28"/>
        </w:rPr>
        <w:tab/>
      </w:r>
      <w:r>
        <w:rPr>
          <w:rFonts w:ascii="Times New Roman" w:eastAsia="Times New Roman" w:hAnsi="Times New Roman" w:cs="Times New Roman"/>
          <w:b/>
          <w:bCs/>
          <w:spacing w:val="-2"/>
          <w:sz w:val="28"/>
          <w:szCs w:val="28"/>
        </w:rPr>
        <w:t>показатели</w:t>
      </w:r>
      <w:r>
        <w:rPr>
          <w:rFonts w:eastAsia="Times New Roman"/>
          <w:b/>
          <w:bCs/>
          <w:sz w:val="28"/>
          <w:szCs w:val="28"/>
        </w:rPr>
        <w:tab/>
      </w:r>
      <w:r>
        <w:rPr>
          <w:rFonts w:ascii="Times New Roman" w:eastAsia="Times New Roman" w:hAnsi="Times New Roman" w:cs="Times New Roman"/>
          <w:b/>
          <w:bCs/>
          <w:spacing w:val="-3"/>
          <w:sz w:val="28"/>
          <w:szCs w:val="28"/>
        </w:rPr>
        <w:t>развития</w:t>
      </w:r>
      <w:r>
        <w:rPr>
          <w:rFonts w:eastAsia="Times New Roman"/>
          <w:b/>
          <w:bCs/>
          <w:sz w:val="28"/>
          <w:szCs w:val="28"/>
        </w:rPr>
        <w:tab/>
      </w:r>
      <w:r>
        <w:rPr>
          <w:rFonts w:ascii="Times New Roman" w:eastAsia="Times New Roman" w:hAnsi="Times New Roman" w:cs="Times New Roman"/>
          <w:b/>
          <w:bCs/>
          <w:spacing w:val="-2"/>
          <w:sz w:val="28"/>
          <w:szCs w:val="28"/>
        </w:rPr>
        <w:t>централизованной</w:t>
      </w:r>
      <w:r>
        <w:rPr>
          <w:rFonts w:eastAsia="Times New Roman"/>
          <w:b/>
          <w:bCs/>
          <w:sz w:val="28"/>
          <w:szCs w:val="28"/>
        </w:rPr>
        <w:tab/>
      </w:r>
      <w:r>
        <w:rPr>
          <w:rFonts w:ascii="Times New Roman" w:eastAsia="Times New Roman" w:hAnsi="Times New Roman" w:cs="Times New Roman"/>
          <w:b/>
          <w:bCs/>
          <w:spacing w:val="-1"/>
          <w:sz w:val="28"/>
          <w:szCs w:val="28"/>
        </w:rPr>
        <w:t>системы</w:t>
      </w:r>
    </w:p>
    <w:p w:rsidR="00000000" w:rsidRDefault="00710FCD">
      <w:pPr>
        <w:shd w:val="clear" w:color="auto" w:fill="FFFFFF"/>
        <w:spacing w:before="48"/>
      </w:pPr>
      <w:bookmarkStart w:id="90" w:name="bookmark90"/>
      <w:r>
        <w:rPr>
          <w:rFonts w:ascii="Times New Roman" w:eastAsia="Times New Roman" w:hAnsi="Times New Roman" w:cs="Times New Roman"/>
          <w:b/>
          <w:bCs/>
          <w:sz w:val="28"/>
          <w:szCs w:val="28"/>
        </w:rPr>
        <w:t>в</w:t>
      </w:r>
      <w:bookmarkEnd w:id="90"/>
      <w:r>
        <w:rPr>
          <w:rFonts w:ascii="Times New Roman" w:eastAsia="Times New Roman" w:hAnsi="Times New Roman" w:cs="Times New Roman"/>
          <w:b/>
          <w:bCs/>
          <w:sz w:val="28"/>
          <w:szCs w:val="28"/>
        </w:rPr>
        <w:t>одоотведения с разбивкой по годам.</w:t>
      </w:r>
    </w:p>
    <w:p w:rsidR="00000000" w:rsidRDefault="00710FCD">
      <w:pPr>
        <w:shd w:val="clear" w:color="auto" w:fill="FFFFFF"/>
        <w:spacing w:before="523"/>
      </w:pPr>
      <w:r>
        <w:rPr>
          <w:rFonts w:ascii="Times New Roman" w:hAnsi="Times New Roman" w:cs="Times New Roman"/>
          <w:b/>
          <w:bCs/>
          <w:sz w:val="24"/>
          <w:szCs w:val="24"/>
        </w:rPr>
        <w:t xml:space="preserve">2.7.1. </w:t>
      </w:r>
      <w:r>
        <w:rPr>
          <w:rFonts w:ascii="Times New Roman" w:eastAsia="Times New Roman" w:hAnsi="Times New Roman" w:cs="Times New Roman"/>
          <w:b/>
          <w:bCs/>
          <w:sz w:val="24"/>
          <w:szCs w:val="24"/>
        </w:rPr>
        <w:t>Показатели надежности и бесперебойности водоотведения</w:t>
      </w:r>
    </w:p>
    <w:p w:rsidR="00000000" w:rsidRDefault="00710FCD">
      <w:pPr>
        <w:shd w:val="clear" w:color="auto" w:fill="FFFFFF"/>
        <w:tabs>
          <w:tab w:val="left" w:pos="1032"/>
          <w:tab w:val="left" w:pos="2938"/>
          <w:tab w:val="left" w:pos="3389"/>
          <w:tab w:val="left" w:pos="5347"/>
          <w:tab w:val="left" w:pos="5784"/>
          <w:tab w:val="left" w:pos="6994"/>
          <w:tab w:val="left" w:pos="8587"/>
        </w:tabs>
        <w:spacing w:before="514" w:line="317" w:lineRule="exact"/>
        <w:ind w:right="10" w:firstLine="706"/>
        <w:jc w:val="both"/>
      </w:pPr>
      <w:r>
        <w:rPr>
          <w:rFonts w:ascii="Times New Roman" w:eastAsia="Times New Roman" w:hAnsi="Times New Roman" w:cs="Times New Roman"/>
          <w:sz w:val="24"/>
          <w:szCs w:val="24"/>
        </w:rPr>
        <w:t>В соответствии с постановлением Правительства РФ от 05.09.2013 года №782 «О</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схемах</w:t>
      </w:r>
      <w:r>
        <w:rPr>
          <w:rFonts w:eastAsia="Times New Roman"/>
          <w:sz w:val="24"/>
          <w:szCs w:val="24"/>
        </w:rPr>
        <w:tab/>
      </w:r>
      <w:r>
        <w:rPr>
          <w:rFonts w:ascii="Times New Roman" w:eastAsia="Times New Roman" w:hAnsi="Times New Roman" w:cs="Times New Roman"/>
          <w:spacing w:val="-2"/>
          <w:sz w:val="24"/>
          <w:szCs w:val="24"/>
        </w:rPr>
        <w:t>водоснабжения</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водоотведения»</w:t>
      </w:r>
      <w:r>
        <w:rPr>
          <w:rFonts w:eastAsia="Times New Roman"/>
          <w:sz w:val="24"/>
          <w:szCs w:val="24"/>
        </w:rPr>
        <w:tab/>
      </w:r>
      <w:r>
        <w:rPr>
          <w:rFonts w:ascii="Times New Roman" w:eastAsia="Times New Roman" w:hAnsi="Times New Roman" w:cs="Times New Roman"/>
          <w:sz w:val="24"/>
          <w:szCs w:val="24"/>
        </w:rPr>
        <w:t>к</w:t>
      </w:r>
      <w:r>
        <w:rPr>
          <w:rFonts w:eastAsia="Times New Roman"/>
          <w:sz w:val="24"/>
          <w:szCs w:val="24"/>
        </w:rPr>
        <w:tab/>
      </w:r>
      <w:r>
        <w:rPr>
          <w:rFonts w:ascii="Times New Roman" w:eastAsia="Times New Roman" w:hAnsi="Times New Roman" w:cs="Times New Roman"/>
          <w:spacing w:val="-2"/>
          <w:sz w:val="24"/>
          <w:szCs w:val="24"/>
        </w:rPr>
        <w:t>целевым</w:t>
      </w:r>
      <w:r>
        <w:rPr>
          <w:rFonts w:eastAsia="Times New Roman"/>
          <w:sz w:val="24"/>
          <w:szCs w:val="24"/>
        </w:rPr>
        <w:tab/>
      </w:r>
      <w:r>
        <w:rPr>
          <w:rFonts w:ascii="Times New Roman" w:eastAsia="Times New Roman" w:hAnsi="Times New Roman" w:cs="Times New Roman"/>
          <w:spacing w:val="-1"/>
          <w:sz w:val="24"/>
          <w:szCs w:val="24"/>
        </w:rPr>
        <w:t>показателям</w:t>
      </w:r>
      <w:r>
        <w:rPr>
          <w:rFonts w:eastAsia="Times New Roman"/>
          <w:sz w:val="24"/>
          <w:szCs w:val="24"/>
        </w:rPr>
        <w:tab/>
      </w:r>
      <w:r>
        <w:rPr>
          <w:rFonts w:ascii="Times New Roman" w:eastAsia="Times New Roman" w:hAnsi="Times New Roman" w:cs="Times New Roman"/>
          <w:spacing w:val="-3"/>
          <w:sz w:val="24"/>
          <w:szCs w:val="24"/>
        </w:rPr>
        <w:t>развития</w:t>
      </w:r>
    </w:p>
    <w:p w:rsidR="00000000" w:rsidRDefault="00710FCD">
      <w:pPr>
        <w:shd w:val="clear" w:color="auto" w:fill="FFFFFF"/>
        <w:spacing w:line="317" w:lineRule="exact"/>
      </w:pPr>
      <w:r>
        <w:rPr>
          <w:rFonts w:ascii="Times New Roman" w:eastAsia="Times New Roman" w:hAnsi="Times New Roman" w:cs="Times New Roman"/>
          <w:sz w:val="24"/>
          <w:szCs w:val="24"/>
        </w:rPr>
        <w:t>центр</w:t>
      </w:r>
      <w:r>
        <w:rPr>
          <w:rFonts w:ascii="Times New Roman" w:eastAsia="Times New Roman" w:hAnsi="Times New Roman" w:cs="Times New Roman"/>
          <w:sz w:val="24"/>
          <w:szCs w:val="24"/>
        </w:rPr>
        <w:t>ализованных систем водоотведения относятся:</w:t>
      </w:r>
    </w:p>
    <w:p w:rsidR="00000000" w:rsidRDefault="00710FCD">
      <w:pPr>
        <w:shd w:val="clear" w:color="auto" w:fill="FFFFFF"/>
        <w:spacing w:before="38" w:line="514" w:lineRule="exact"/>
        <w:ind w:left="706"/>
      </w:pPr>
      <w:r>
        <w:rPr>
          <w:rFonts w:ascii="Times New Roman" w:hAnsi="Times New Roman" w:cs="Times New Roman"/>
          <w:sz w:val="24"/>
          <w:szCs w:val="24"/>
        </w:rPr>
        <w:t>-</w:t>
      </w:r>
      <w:r>
        <w:rPr>
          <w:rFonts w:ascii="Times New Roman" w:eastAsia="Times New Roman" w:hAnsi="Times New Roman" w:cs="Times New Roman"/>
          <w:sz w:val="24"/>
          <w:szCs w:val="24"/>
        </w:rPr>
        <w:t>показатели надежности и бесперебойности водоотведения;</w:t>
      </w:r>
    </w:p>
    <w:p w:rsidR="00000000" w:rsidRDefault="00710FCD">
      <w:pPr>
        <w:shd w:val="clear" w:color="auto" w:fill="FFFFFF"/>
        <w:spacing w:line="514" w:lineRule="exact"/>
        <w:ind w:left="706"/>
      </w:pPr>
      <w:r>
        <w:rPr>
          <w:rFonts w:ascii="Times New Roman" w:hAnsi="Times New Roman" w:cs="Times New Roman"/>
          <w:sz w:val="24"/>
          <w:szCs w:val="24"/>
        </w:rPr>
        <w:t>-</w:t>
      </w:r>
      <w:r>
        <w:rPr>
          <w:rFonts w:ascii="Times New Roman" w:eastAsia="Times New Roman" w:hAnsi="Times New Roman" w:cs="Times New Roman"/>
          <w:sz w:val="24"/>
          <w:szCs w:val="24"/>
        </w:rPr>
        <w:t>показатели качеств обслуживания абонентов;</w:t>
      </w:r>
    </w:p>
    <w:p w:rsidR="00000000" w:rsidRDefault="00710FCD">
      <w:pPr>
        <w:shd w:val="clear" w:color="auto" w:fill="FFFFFF"/>
        <w:spacing w:line="514" w:lineRule="exact"/>
        <w:ind w:left="706"/>
      </w:pPr>
      <w:r>
        <w:rPr>
          <w:rFonts w:ascii="Times New Roman" w:hAnsi="Times New Roman" w:cs="Times New Roman"/>
          <w:sz w:val="24"/>
          <w:szCs w:val="24"/>
        </w:rPr>
        <w:t>-</w:t>
      </w:r>
      <w:r>
        <w:rPr>
          <w:rFonts w:ascii="Times New Roman" w:eastAsia="Times New Roman" w:hAnsi="Times New Roman" w:cs="Times New Roman"/>
          <w:sz w:val="24"/>
          <w:szCs w:val="24"/>
        </w:rPr>
        <w:t>показатели качества очистки сточных вод;</w:t>
      </w:r>
    </w:p>
    <w:p w:rsidR="00000000" w:rsidRDefault="00710FCD">
      <w:pPr>
        <w:shd w:val="clear" w:color="auto" w:fill="FFFFFF"/>
        <w:spacing w:before="158" w:line="317" w:lineRule="exact"/>
        <w:ind w:right="10" w:firstLine="706"/>
        <w:jc w:val="both"/>
      </w:pPr>
      <w:r>
        <w:rPr>
          <w:rFonts w:ascii="Times New Roman" w:hAnsi="Times New Roman" w:cs="Times New Roman"/>
          <w:sz w:val="24"/>
          <w:szCs w:val="24"/>
        </w:rPr>
        <w:t>-</w:t>
      </w:r>
      <w:r>
        <w:rPr>
          <w:rFonts w:ascii="Times New Roman" w:eastAsia="Times New Roman" w:hAnsi="Times New Roman" w:cs="Times New Roman"/>
          <w:sz w:val="24"/>
          <w:szCs w:val="24"/>
        </w:rPr>
        <w:t>показатели эффективности использования ресурсов при транспортировке с</w:t>
      </w:r>
      <w:r>
        <w:rPr>
          <w:rFonts w:ascii="Times New Roman" w:eastAsia="Times New Roman" w:hAnsi="Times New Roman" w:cs="Times New Roman"/>
          <w:sz w:val="24"/>
          <w:szCs w:val="24"/>
        </w:rPr>
        <w:t>точных вод;</w:t>
      </w:r>
    </w:p>
    <w:p w:rsidR="00000000" w:rsidRDefault="00710FCD">
      <w:pPr>
        <w:shd w:val="clear" w:color="auto" w:fill="FFFFFF"/>
        <w:spacing w:before="197" w:line="317" w:lineRule="exact"/>
        <w:ind w:firstLine="706"/>
        <w:jc w:val="both"/>
      </w:pPr>
      <w:r>
        <w:rPr>
          <w:rFonts w:ascii="Times New Roman" w:hAnsi="Times New Roman" w:cs="Times New Roman"/>
          <w:sz w:val="24"/>
          <w:szCs w:val="24"/>
        </w:rPr>
        <w:t>-</w:t>
      </w:r>
      <w:r>
        <w:rPr>
          <w:rFonts w:ascii="Times New Roman" w:eastAsia="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00000" w:rsidRDefault="00710FCD">
      <w:pPr>
        <w:shd w:val="clear" w:color="auto" w:fill="FFFFFF"/>
        <w:spacing w:before="715" w:line="317" w:lineRule="exact"/>
        <w:ind w:right="10" w:firstLine="706"/>
        <w:jc w:val="both"/>
      </w:pPr>
      <w:r>
        <w:rPr>
          <w:rFonts w:ascii="Times New Roman" w:eastAsia="Times New Roman" w:hAnsi="Times New Roman" w:cs="Times New Roman"/>
          <w:sz w:val="24"/>
          <w:szCs w:val="24"/>
        </w:rPr>
        <w:t xml:space="preserve">Целевые показатели реализации </w:t>
      </w:r>
      <w:r>
        <w:rPr>
          <w:rFonts w:ascii="Times New Roman" w:eastAsia="Times New Roman" w:hAnsi="Times New Roman" w:cs="Times New Roman"/>
          <w:sz w:val="24"/>
          <w:szCs w:val="24"/>
        </w:rPr>
        <w:t>намеченных мероприятий по строительству, реконструкции и тех. перевооружению систем водоотведения города Димитровград представлены в таблице 2.7.1.</w:t>
      </w:r>
    </w:p>
    <w:p w:rsidR="00000000" w:rsidRDefault="00710FCD">
      <w:pPr>
        <w:shd w:val="clear" w:color="auto" w:fill="FFFFFF"/>
        <w:spacing w:before="5923"/>
        <w:ind w:right="5"/>
        <w:jc w:val="right"/>
      </w:pPr>
      <w:r>
        <w:t>165</w:t>
      </w:r>
    </w:p>
    <w:p w:rsidR="00000000" w:rsidRDefault="00710FCD">
      <w:pPr>
        <w:shd w:val="clear" w:color="auto" w:fill="FFFFFF"/>
        <w:spacing w:before="5923"/>
        <w:ind w:right="5"/>
        <w:jc w:val="right"/>
        <w:sectPr w:rsidR="00000000">
          <w:pgSz w:w="11909" w:h="16834"/>
          <w:pgMar w:top="692" w:right="706" w:bottom="360" w:left="1704"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14"/>
        <w:ind w:left="12864"/>
      </w:pPr>
      <w:r>
        <w:rPr>
          <w:rFonts w:ascii="Times New Roman" w:eastAsia="Times New Roman" w:hAnsi="Times New Roman" w:cs="Times New Roman"/>
          <w:spacing w:val="-1"/>
          <w:sz w:val="24"/>
          <w:szCs w:val="24"/>
        </w:rPr>
        <w:t>Т а б л и ц а 2.7.1.</w:t>
      </w:r>
    </w:p>
    <w:p w:rsidR="00000000" w:rsidRDefault="00710FCD">
      <w:pPr>
        <w:spacing w:after="24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21"/>
        <w:gridCol w:w="5102"/>
        <w:gridCol w:w="1277"/>
        <w:gridCol w:w="144"/>
        <w:gridCol w:w="1272"/>
        <w:gridCol w:w="144"/>
        <w:gridCol w:w="1354"/>
        <w:gridCol w:w="1646"/>
        <w:gridCol w:w="1517"/>
        <w:gridCol w:w="1517"/>
      </w:tblGrid>
      <w:tr w:rsidR="00000000">
        <w:tblPrEx>
          <w:tblCellMar>
            <w:top w:w="0" w:type="dxa"/>
            <w:bottom w:w="0" w:type="dxa"/>
          </w:tblCellMar>
        </w:tblPrEx>
        <w:trPr>
          <w:trHeight w:hRule="exact" w:val="576"/>
        </w:trPr>
        <w:tc>
          <w:tcPr>
            <w:tcW w:w="821"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w:t>
            </w:r>
          </w:p>
        </w:tc>
        <w:tc>
          <w:tcPr>
            <w:tcW w:w="5102" w:type="dxa"/>
            <w:vMerge w:val="restart"/>
            <w:tcBorders>
              <w:top w:val="single" w:sz="6" w:space="0" w:color="auto"/>
              <w:left w:val="single" w:sz="6" w:space="0" w:color="auto"/>
              <w:bottom w:val="nil"/>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Показатель</w:t>
            </w:r>
          </w:p>
        </w:tc>
        <w:tc>
          <w:tcPr>
            <w:tcW w:w="1277" w:type="dxa"/>
            <w:tcBorders>
              <w:top w:val="single" w:sz="6" w:space="0" w:color="auto"/>
              <w:left w:val="single" w:sz="6" w:space="0" w:color="auto"/>
              <w:bottom w:val="nil"/>
              <w:right w:val="nil"/>
            </w:tcBorders>
            <w:shd w:val="clear" w:color="auto" w:fill="FFFFFF"/>
          </w:tcPr>
          <w:p w:rsidR="00000000" w:rsidRDefault="00710FCD">
            <w:pPr>
              <w:shd w:val="clear" w:color="auto" w:fill="FFFFFF"/>
            </w:pPr>
            <w:r>
              <w:rPr>
                <w:rFonts w:ascii="Times New Roman" w:eastAsia="Times New Roman" w:hAnsi="Times New Roman" w:cs="Times New Roman"/>
                <w:spacing w:val="-2"/>
                <w:sz w:val="24"/>
                <w:szCs w:val="24"/>
              </w:rPr>
              <w:t>Единица</w:t>
            </w:r>
          </w:p>
        </w:tc>
        <w:tc>
          <w:tcPr>
            <w:tcW w:w="144" w:type="dxa"/>
            <w:tcBorders>
              <w:top w:val="single" w:sz="6" w:space="0" w:color="auto"/>
              <w:left w:val="nil"/>
              <w:bottom w:val="nil"/>
              <w:right w:val="single" w:sz="6" w:space="0" w:color="auto"/>
            </w:tcBorders>
            <w:shd w:val="clear" w:color="auto" w:fill="FFFFFF"/>
          </w:tcPr>
          <w:p w:rsidR="00000000" w:rsidRDefault="00710FCD">
            <w:pPr>
              <w:shd w:val="clear" w:color="auto" w:fill="FFFFFF"/>
            </w:pPr>
          </w:p>
        </w:tc>
        <w:tc>
          <w:tcPr>
            <w:tcW w:w="1272" w:type="dxa"/>
            <w:tcBorders>
              <w:top w:val="single" w:sz="6" w:space="0" w:color="auto"/>
              <w:left w:val="single" w:sz="6" w:space="0" w:color="auto"/>
              <w:bottom w:val="nil"/>
              <w:right w:val="nil"/>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z w:val="24"/>
                <w:szCs w:val="24"/>
              </w:rPr>
              <w:t xml:space="preserve">Базовый </w:t>
            </w:r>
            <w:r>
              <w:rPr>
                <w:rFonts w:ascii="Times New Roman" w:eastAsia="Times New Roman" w:hAnsi="Times New Roman" w:cs="Times New Roman"/>
                <w:spacing w:val="-2"/>
                <w:sz w:val="24"/>
                <w:szCs w:val="24"/>
              </w:rPr>
              <w:t>показатель,</w:t>
            </w:r>
          </w:p>
        </w:tc>
        <w:tc>
          <w:tcPr>
            <w:tcW w:w="144" w:type="dxa"/>
            <w:tcBorders>
              <w:top w:val="single" w:sz="6" w:space="0" w:color="auto"/>
              <w:left w:val="nil"/>
              <w:bottom w:val="nil"/>
              <w:right w:val="single" w:sz="6" w:space="0" w:color="auto"/>
            </w:tcBorders>
            <w:shd w:val="clear" w:color="auto" w:fill="FFFFFF"/>
          </w:tcPr>
          <w:p w:rsidR="00000000" w:rsidRDefault="00710FCD">
            <w:pPr>
              <w:shd w:val="clear" w:color="auto" w:fill="FFFFFF"/>
            </w:pPr>
          </w:p>
        </w:tc>
        <w:tc>
          <w:tcPr>
            <w:tcW w:w="6034"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58"/>
            </w:pPr>
            <w:r>
              <w:rPr>
                <w:rFonts w:ascii="Times New Roman" w:eastAsia="Times New Roman" w:hAnsi="Times New Roman" w:cs="Times New Roman"/>
                <w:sz w:val="24"/>
                <w:szCs w:val="24"/>
              </w:rPr>
              <w:t>Целевые показатели</w:t>
            </w:r>
          </w:p>
        </w:tc>
      </w:tr>
      <w:tr w:rsidR="00000000">
        <w:tblPrEx>
          <w:tblCellMar>
            <w:top w:w="0" w:type="dxa"/>
            <w:bottom w:w="0" w:type="dxa"/>
          </w:tblCellMar>
        </w:tblPrEx>
        <w:trPr>
          <w:trHeight w:hRule="exact" w:val="595"/>
        </w:trPr>
        <w:tc>
          <w:tcPr>
            <w:tcW w:w="821"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5102" w:type="dxa"/>
            <w:vMerge/>
            <w:tcBorders>
              <w:top w:val="nil"/>
              <w:left w:val="single" w:sz="6" w:space="0" w:color="auto"/>
              <w:bottom w:val="single" w:sz="6" w:space="0" w:color="auto"/>
              <w:right w:val="single" w:sz="6" w:space="0" w:color="auto"/>
            </w:tcBorders>
            <w:shd w:val="clear" w:color="auto" w:fill="FFFFFF"/>
          </w:tcPr>
          <w:p w:rsidR="00000000" w:rsidRDefault="00710FCD"/>
          <w:p w:rsidR="00000000" w:rsidRDefault="00710FCD"/>
        </w:tc>
        <w:tc>
          <w:tcPr>
            <w:tcW w:w="1421" w:type="dxa"/>
            <w:gridSpan w:val="2"/>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4"/>
                <w:szCs w:val="24"/>
              </w:rPr>
              <w:t>измерения</w:t>
            </w:r>
          </w:p>
        </w:tc>
        <w:tc>
          <w:tcPr>
            <w:tcW w:w="1416" w:type="dxa"/>
            <w:gridSpan w:val="2"/>
            <w:tcBorders>
              <w:top w:val="nil"/>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 xml:space="preserve">2013 </w:t>
            </w:r>
            <w:r>
              <w:rPr>
                <w:rFonts w:ascii="Times New Roman" w:eastAsia="Times New Roman" w:hAnsi="Times New Roman" w:cs="Times New Roman"/>
                <w:sz w:val="24"/>
                <w:szCs w:val="24"/>
              </w:rPr>
              <w:t>год</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 xml:space="preserve">2015 </w:t>
            </w:r>
            <w:r>
              <w:rPr>
                <w:rFonts w:ascii="Times New Roman" w:eastAsia="Times New Roman" w:hAnsi="Times New Roman" w:cs="Times New Roman"/>
                <w:sz w:val="24"/>
                <w:szCs w:val="24"/>
              </w:rPr>
              <w:t>год</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 xml:space="preserve">2020 </w:t>
            </w:r>
            <w:r>
              <w:rPr>
                <w:rFonts w:ascii="Times New Roman" w:eastAsia="Times New Roman" w:hAnsi="Times New Roman" w:cs="Times New Roman"/>
                <w:sz w:val="24"/>
                <w:szCs w:val="24"/>
              </w:rPr>
              <w:t>год</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 xml:space="preserve">2025 </w:t>
            </w:r>
            <w:r>
              <w:rPr>
                <w:rFonts w:ascii="Times New Roman" w:eastAsia="Times New Roman" w:hAnsi="Times New Roman" w:cs="Times New Roman"/>
                <w:sz w:val="24"/>
                <w:szCs w:val="24"/>
              </w:rPr>
              <w:t>год</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 xml:space="preserve">2028 </w:t>
            </w:r>
            <w:r>
              <w:rPr>
                <w:rFonts w:ascii="Times New Roman" w:eastAsia="Times New Roman" w:hAnsi="Times New Roman" w:cs="Times New Roman"/>
                <w:sz w:val="24"/>
                <w:szCs w:val="24"/>
              </w:rPr>
              <w:t>год</w:t>
            </w:r>
          </w:p>
        </w:tc>
      </w:tr>
      <w:tr w:rsidR="00000000">
        <w:tblPrEx>
          <w:tblCellMar>
            <w:top w:w="0" w:type="dxa"/>
            <w:bottom w:w="0" w:type="dxa"/>
          </w:tblCellMar>
        </w:tblPrEx>
        <w:trPr>
          <w:trHeight w:hRule="exact" w:val="336"/>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w:t>
            </w:r>
          </w:p>
        </w:tc>
        <w:tc>
          <w:tcPr>
            <w:tcW w:w="51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871" w:type="dxa"/>
            <w:gridSpan w:val="8"/>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z w:val="24"/>
                <w:szCs w:val="24"/>
              </w:rPr>
              <w:t>Показатели качества очистки сточных   вод</w:t>
            </w:r>
          </w:p>
        </w:tc>
      </w:tr>
      <w:tr w:rsidR="00000000">
        <w:tblPrEx>
          <w:tblCellMar>
            <w:top w:w="0" w:type="dxa"/>
            <w:bottom w:w="0" w:type="dxa"/>
          </w:tblCellMar>
        </w:tblPrEx>
        <w:trPr>
          <w:trHeight w:hRule="exact" w:val="1166"/>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1.1.</w:t>
            </w:r>
          </w:p>
        </w:tc>
        <w:tc>
          <w:tcPr>
            <w:tcW w:w="51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6"/>
                <w:sz w:val="24"/>
                <w:szCs w:val="24"/>
              </w:rPr>
              <w:t xml:space="preserve">Доля   сточных   вод,   подвергающихся   очистке, </w:t>
            </w:r>
            <w:r>
              <w:rPr>
                <w:rFonts w:ascii="Times New Roman" w:eastAsia="Times New Roman" w:hAnsi="Times New Roman" w:cs="Times New Roman"/>
                <w:spacing w:val="-7"/>
                <w:sz w:val="24"/>
                <w:szCs w:val="24"/>
              </w:rPr>
              <w:t xml:space="preserve">полностью       соответствующей       нормативным </w:t>
            </w:r>
            <w:r>
              <w:rPr>
                <w:rFonts w:ascii="Times New Roman" w:eastAsia="Times New Roman" w:hAnsi="Times New Roman" w:cs="Times New Roman"/>
                <w:sz w:val="24"/>
                <w:szCs w:val="24"/>
              </w:rPr>
              <w:t>требованиям для сбрасываемых сточных вод</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w:t>
            </w:r>
          </w:p>
        </w:tc>
        <w:tc>
          <w:tcPr>
            <w:tcW w:w="1416"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0</w:t>
            </w:r>
          </w:p>
        </w:tc>
        <w:tc>
          <w:tcPr>
            <w:tcW w:w="1498"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15</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40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100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100</w:t>
            </w:r>
          </w:p>
        </w:tc>
      </w:tr>
    </w:tbl>
    <w:p w:rsidR="00000000" w:rsidRDefault="00710FCD">
      <w:pPr>
        <w:shd w:val="clear" w:color="auto" w:fill="FFFFFF"/>
        <w:tabs>
          <w:tab w:val="left" w:pos="6034"/>
        </w:tabs>
        <w:ind w:left="110"/>
      </w:pPr>
      <w:r>
        <w:rPr>
          <w:rFonts w:ascii="Times New Roman" w:hAnsi="Times New Roman" w:cs="Times New Roman"/>
          <w:sz w:val="24"/>
          <w:szCs w:val="24"/>
        </w:rPr>
        <w:t>2</w:t>
      </w:r>
      <w:r>
        <w:rPr>
          <w:rFonts w:hAnsi="Times New Roman"/>
          <w:sz w:val="24"/>
          <w:szCs w:val="24"/>
        </w:rPr>
        <w:tab/>
      </w:r>
      <w:r>
        <w:rPr>
          <w:rFonts w:ascii="Times New Roman" w:eastAsia="Times New Roman" w:hAnsi="Times New Roman" w:cs="Times New Roman"/>
          <w:spacing w:val="-1"/>
          <w:sz w:val="24"/>
          <w:szCs w:val="24"/>
        </w:rPr>
        <w:t>Показатели надежности и бесперебойности услуг</w:t>
      </w:r>
    </w:p>
    <w:p w:rsidR="00000000" w:rsidRDefault="00710FCD">
      <w:pPr>
        <w:spacing w:after="5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21"/>
        <w:gridCol w:w="5102"/>
        <w:gridCol w:w="1277"/>
        <w:gridCol w:w="1416"/>
        <w:gridCol w:w="1560"/>
        <w:gridCol w:w="1584"/>
        <w:gridCol w:w="1517"/>
        <w:gridCol w:w="1517"/>
      </w:tblGrid>
      <w:tr w:rsidR="00000000">
        <w:tblPrEx>
          <w:tblCellMar>
            <w:top w:w="0" w:type="dxa"/>
            <w:bottom w:w="0" w:type="dxa"/>
          </w:tblCellMar>
        </w:tblPrEx>
        <w:trPr>
          <w:trHeight w:hRule="exact" w:val="850"/>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2.1.</w:t>
            </w:r>
          </w:p>
        </w:tc>
        <w:tc>
          <w:tcPr>
            <w:tcW w:w="51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13"/>
                <w:sz w:val="24"/>
                <w:szCs w:val="24"/>
              </w:rPr>
              <w:t xml:space="preserve">Удельное        количество        засоров        на        сетях </w:t>
            </w:r>
            <w:r>
              <w:rPr>
                <w:rFonts w:ascii="Times New Roman" w:eastAsia="Times New Roman" w:hAnsi="Times New Roman" w:cs="Times New Roman"/>
                <w:sz w:val="24"/>
                <w:szCs w:val="24"/>
              </w:rPr>
              <w:t>водоотведения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2"/>
                <w:sz w:val="24"/>
                <w:szCs w:val="24"/>
              </w:rPr>
              <w:t>ед./10 км</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7</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5</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4</w:t>
            </w:r>
          </w:p>
        </w:tc>
      </w:tr>
      <w:tr w:rsidR="00000000">
        <w:tblPrEx>
          <w:tblCellMar>
            <w:top w:w="0" w:type="dxa"/>
            <w:bottom w:w="0" w:type="dxa"/>
          </w:tblCellMar>
        </w:tblPrEx>
        <w:trPr>
          <w:trHeight w:hRule="exact" w:val="528"/>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2.2.</w:t>
            </w:r>
          </w:p>
        </w:tc>
        <w:tc>
          <w:tcPr>
            <w:tcW w:w="51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24"/>
                <w:szCs w:val="24"/>
              </w:rPr>
              <w:t>Удельный вес сетей, нуждающихся в замене</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75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67,0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31,0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15,9</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4</w:t>
            </w:r>
          </w:p>
        </w:tc>
      </w:tr>
      <w:tr w:rsidR="00000000">
        <w:tblPrEx>
          <w:tblCellMar>
            <w:top w:w="0" w:type="dxa"/>
            <w:bottom w:w="0" w:type="dxa"/>
          </w:tblCellMar>
        </w:tblPrEx>
        <w:trPr>
          <w:trHeight w:hRule="exact" w:val="360"/>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3</w:t>
            </w:r>
          </w:p>
        </w:tc>
        <w:tc>
          <w:tcPr>
            <w:tcW w:w="51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8871" w:type="dxa"/>
            <w:gridSpan w:val="6"/>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0"/>
                <w:sz w:val="24"/>
                <w:szCs w:val="24"/>
              </w:rPr>
              <w:t>Показатели</w:t>
            </w:r>
            <w:r>
              <w:rPr>
                <w:rFonts w:ascii="Times New Roman" w:eastAsia="Times New Roman" w:hAnsi="Times New Roman" w:cs="Times New Roman"/>
                <w:spacing w:val="-10"/>
                <w:sz w:val="24"/>
                <w:szCs w:val="24"/>
              </w:rPr>
              <w:t xml:space="preserve">        энергетической        эффективности        использования        ресурсов        при</w:t>
            </w:r>
          </w:p>
        </w:tc>
      </w:tr>
      <w:tr w:rsidR="00000000">
        <w:tblPrEx>
          <w:tblCellMar>
            <w:top w:w="0" w:type="dxa"/>
            <w:bottom w:w="0" w:type="dxa"/>
          </w:tblCellMar>
        </w:tblPrEx>
        <w:trPr>
          <w:trHeight w:hRule="exact" w:val="850"/>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3.1.</w:t>
            </w:r>
          </w:p>
        </w:tc>
        <w:tc>
          <w:tcPr>
            <w:tcW w:w="51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14"/>
                <w:sz w:val="24"/>
                <w:szCs w:val="24"/>
              </w:rPr>
              <w:t xml:space="preserve">Удельный           расход           электроэнергии           при </w:t>
            </w:r>
            <w:r>
              <w:rPr>
                <w:rFonts w:ascii="Times New Roman" w:eastAsia="Times New Roman" w:hAnsi="Times New Roman" w:cs="Times New Roman"/>
                <w:sz w:val="24"/>
                <w:szCs w:val="24"/>
              </w:rPr>
              <w:t>транспортировке сточных вод</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26" w:lineRule="exact"/>
            </w:pPr>
            <w:r>
              <w:rPr>
                <w:rFonts w:ascii="Times New Roman" w:eastAsia="Times New Roman" w:hAnsi="Times New Roman" w:cs="Times New Roman"/>
                <w:spacing w:val="-6"/>
                <w:w w:val="76"/>
              </w:rPr>
              <w:t xml:space="preserve">тк рВатн*счп/ орти </w:t>
            </w:r>
            <w:r>
              <w:rPr>
                <w:rFonts w:ascii="Times New Roman" w:eastAsia="Times New Roman" w:hAnsi="Times New Roman" w:cs="Times New Roman"/>
                <w:spacing w:val="-4"/>
                <w:sz w:val="24"/>
                <w:szCs w:val="24"/>
              </w:rPr>
              <w:t>тыс. куб</w:t>
            </w:r>
            <w:r>
              <w:rPr>
                <w:rFonts w:ascii="Times New Roman" w:eastAsia="Times New Roman" w:hAnsi="Times New Roman" w:cs="Times New Roman"/>
                <w:spacing w:val="-4"/>
                <w:sz w:val="24"/>
                <w:szCs w:val="24"/>
                <w:vertAlign w:val="superscript"/>
              </w:rPr>
              <w:t>3</w:t>
            </w:r>
            <w:r>
              <w:rPr>
                <w:rFonts w:ascii="Times New Roman" w:eastAsia="Times New Roman" w:hAnsi="Times New Roman" w:cs="Times New Roman"/>
                <w:spacing w:val="-4"/>
                <w:sz w:val="24"/>
                <w:szCs w:val="24"/>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197" w:lineRule="exact"/>
              <w:ind w:right="720"/>
            </w:pPr>
            <w:r>
              <w:rPr>
                <w:rFonts w:ascii="Times New Roman" w:eastAsia="Times New Roman" w:hAnsi="Times New Roman" w:cs="Times New Roman"/>
                <w:sz w:val="24"/>
                <w:szCs w:val="24"/>
              </w:rPr>
              <w:t>ровке 279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270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235</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209</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207</w:t>
            </w:r>
          </w:p>
        </w:tc>
      </w:tr>
    </w:tbl>
    <w:p w:rsidR="00000000" w:rsidRDefault="00710FCD">
      <w:pPr>
        <w:shd w:val="clear" w:color="auto" w:fill="FFFFFF"/>
        <w:tabs>
          <w:tab w:val="left" w:pos="6034"/>
        </w:tabs>
        <w:ind w:left="110"/>
      </w:pPr>
      <w:r>
        <w:rPr>
          <w:rFonts w:ascii="Times New Roman" w:hAnsi="Times New Roman" w:cs="Times New Roman"/>
          <w:spacing w:val="-2"/>
          <w:sz w:val="24"/>
          <w:szCs w:val="24"/>
        </w:rPr>
        <w:t>4.</w:t>
      </w:r>
      <w:r>
        <w:rPr>
          <w:rFonts w:hAnsi="Times New Roman"/>
          <w:sz w:val="24"/>
          <w:szCs w:val="24"/>
        </w:rPr>
        <w:tab/>
      </w:r>
      <w:r>
        <w:rPr>
          <w:rFonts w:ascii="Times New Roman" w:eastAsia="Times New Roman" w:hAnsi="Times New Roman" w:cs="Times New Roman"/>
          <w:spacing w:val="-1"/>
          <w:sz w:val="24"/>
          <w:szCs w:val="24"/>
        </w:rPr>
        <w:t>Показ</w:t>
      </w:r>
      <w:r>
        <w:rPr>
          <w:rFonts w:ascii="Times New Roman" w:eastAsia="Times New Roman" w:hAnsi="Times New Roman" w:cs="Times New Roman"/>
          <w:spacing w:val="-1"/>
          <w:sz w:val="24"/>
          <w:szCs w:val="24"/>
        </w:rPr>
        <w:t>атели качества обслуживания абонентов</w:t>
      </w:r>
    </w:p>
    <w:p w:rsidR="00000000" w:rsidRDefault="00710FCD">
      <w:pPr>
        <w:spacing w:after="5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821"/>
        <w:gridCol w:w="5102"/>
        <w:gridCol w:w="1277"/>
        <w:gridCol w:w="1416"/>
        <w:gridCol w:w="1560"/>
        <w:gridCol w:w="1584"/>
        <w:gridCol w:w="1517"/>
        <w:gridCol w:w="1517"/>
      </w:tblGrid>
      <w:tr w:rsidR="00000000">
        <w:tblPrEx>
          <w:tblCellMar>
            <w:top w:w="0" w:type="dxa"/>
            <w:bottom w:w="0" w:type="dxa"/>
          </w:tblCellMar>
        </w:tblPrEx>
        <w:trPr>
          <w:trHeight w:hRule="exact" w:val="854"/>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4.1.</w:t>
            </w:r>
          </w:p>
        </w:tc>
        <w:tc>
          <w:tcPr>
            <w:tcW w:w="51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Доля  заявок  на подключение,  исполненная  по </w:t>
            </w:r>
            <w:r>
              <w:rPr>
                <w:rFonts w:ascii="Times New Roman" w:eastAsia="Times New Roman" w:hAnsi="Times New Roman" w:cs="Times New Roman"/>
                <w:sz w:val="24"/>
                <w:szCs w:val="24"/>
              </w:rPr>
              <w:t>итогам годам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2"/>
            </w:pPr>
            <w:r>
              <w:rPr>
                <w:rFonts w:ascii="Times New Roman" w:hAnsi="Times New Roman" w:cs="Times New Roman"/>
                <w:sz w:val="24"/>
                <w:szCs w:val="24"/>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97</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100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100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hAnsi="Times New Roman" w:cs="Times New Roman"/>
                <w:sz w:val="24"/>
                <w:szCs w:val="24"/>
              </w:rPr>
              <w:t>100</w:t>
            </w:r>
          </w:p>
        </w:tc>
      </w:tr>
    </w:tbl>
    <w:p w:rsidR="00000000" w:rsidRDefault="00710FCD">
      <w:pPr>
        <w:shd w:val="clear" w:color="auto" w:fill="FFFFFF"/>
        <w:spacing w:before="1973"/>
        <w:ind w:left="14376"/>
      </w:pPr>
      <w:r>
        <w:t>166</w:t>
      </w:r>
    </w:p>
    <w:p w:rsidR="00000000" w:rsidRDefault="00710FCD">
      <w:pPr>
        <w:shd w:val="clear" w:color="auto" w:fill="FFFFFF"/>
        <w:spacing w:before="1973"/>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845"/>
      </w:pPr>
      <w:r>
        <w:rPr>
          <w:rFonts w:ascii="Times New Roman" w:hAnsi="Times New Roman" w:cs="Times New Roman"/>
          <w:i/>
          <w:iCs/>
          <w:sz w:val="24"/>
          <w:szCs w:val="24"/>
        </w:rPr>
        <w:t>2.4.1.</w:t>
      </w:r>
      <w:r>
        <w:rPr>
          <w:rFonts w:ascii="Times New Roman" w:eastAsia="Times New Roman" w:hAnsi="Times New Roman" w:cs="Times New Roman"/>
          <w:i/>
          <w:iCs/>
          <w:sz w:val="24"/>
          <w:szCs w:val="24"/>
        </w:rPr>
        <w:t>Показа</w:t>
      </w:r>
      <w:r>
        <w:rPr>
          <w:rFonts w:ascii="Times New Roman" w:eastAsia="Times New Roman" w:hAnsi="Times New Roman" w:cs="Times New Roman"/>
          <w:i/>
          <w:iCs/>
          <w:sz w:val="24"/>
          <w:szCs w:val="24"/>
        </w:rPr>
        <w:t>тели надежности и бесперебойности водоотведения.</w:t>
      </w:r>
    </w:p>
    <w:p w:rsidR="00000000" w:rsidRDefault="00710FCD">
      <w:pPr>
        <w:shd w:val="clear" w:color="auto" w:fill="FFFFFF"/>
        <w:spacing w:before="206" w:line="317" w:lineRule="exact"/>
        <w:ind w:right="5" w:firstLine="768"/>
        <w:jc w:val="both"/>
      </w:pPr>
      <w:r>
        <w:rPr>
          <w:rFonts w:ascii="Times New Roman" w:eastAsia="Times New Roman" w:hAnsi="Times New Roman" w:cs="Times New Roman"/>
          <w:sz w:val="24"/>
          <w:szCs w:val="24"/>
        </w:rPr>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 км).</w:t>
      </w:r>
    </w:p>
    <w:p w:rsidR="00000000" w:rsidRDefault="00710FCD">
      <w:pPr>
        <w:shd w:val="clear" w:color="auto" w:fill="FFFFFF"/>
        <w:spacing w:before="34" w:line="518" w:lineRule="exact"/>
        <w:ind w:left="706"/>
      </w:pPr>
      <w:r>
        <w:rPr>
          <w:rFonts w:ascii="Times New Roman" w:eastAsia="Times New Roman" w:hAnsi="Times New Roman" w:cs="Times New Roman"/>
          <w:sz w:val="24"/>
          <w:szCs w:val="24"/>
        </w:rPr>
        <w:t>Удельное количество засоров за 2013 год с</w:t>
      </w:r>
      <w:r>
        <w:rPr>
          <w:rFonts w:ascii="Times New Roman" w:eastAsia="Times New Roman" w:hAnsi="Times New Roman" w:cs="Times New Roman"/>
          <w:sz w:val="24"/>
          <w:szCs w:val="24"/>
        </w:rPr>
        <w:t>оставляет 12 ед./ 10 км.</w:t>
      </w:r>
    </w:p>
    <w:p w:rsidR="00000000" w:rsidRDefault="00710FCD">
      <w:pPr>
        <w:shd w:val="clear" w:color="auto" w:fill="FFFFFF"/>
        <w:spacing w:line="518" w:lineRule="exact"/>
      </w:pPr>
      <w:r>
        <w:rPr>
          <w:rFonts w:ascii="Times New Roman" w:hAnsi="Times New Roman" w:cs="Times New Roman"/>
          <w:i/>
          <w:iCs/>
          <w:sz w:val="24"/>
          <w:szCs w:val="24"/>
        </w:rPr>
        <w:t>2.4.2.</w:t>
      </w:r>
      <w:r>
        <w:rPr>
          <w:rFonts w:ascii="Times New Roman" w:eastAsia="Times New Roman" w:hAnsi="Times New Roman" w:cs="Times New Roman"/>
          <w:i/>
          <w:iCs/>
          <w:sz w:val="24"/>
          <w:szCs w:val="24"/>
        </w:rPr>
        <w:t>Показатели качества обслуживания абонентов.</w:t>
      </w:r>
    </w:p>
    <w:p w:rsidR="00000000" w:rsidRDefault="00710FCD">
      <w:pPr>
        <w:shd w:val="clear" w:color="auto" w:fill="FFFFFF"/>
        <w:tabs>
          <w:tab w:val="left" w:pos="2578"/>
        </w:tabs>
        <w:spacing w:line="518" w:lineRule="exact"/>
        <w:ind w:left="768"/>
      </w:pPr>
      <w:r>
        <w:rPr>
          <w:rFonts w:ascii="Times New Roman" w:eastAsia="Times New Roman" w:hAnsi="Times New Roman" w:cs="Times New Roman"/>
          <w:spacing w:val="-2"/>
          <w:sz w:val="24"/>
          <w:szCs w:val="24"/>
        </w:rPr>
        <w:t>Показателями</w:t>
      </w:r>
      <w:r>
        <w:rPr>
          <w:rFonts w:eastAsia="Times New Roman"/>
          <w:sz w:val="24"/>
          <w:szCs w:val="24"/>
        </w:rPr>
        <w:tab/>
      </w:r>
      <w:r>
        <w:rPr>
          <w:rFonts w:ascii="Times New Roman" w:eastAsia="Times New Roman" w:hAnsi="Times New Roman" w:cs="Times New Roman"/>
          <w:spacing w:val="-10"/>
          <w:sz w:val="24"/>
          <w:szCs w:val="24"/>
        </w:rPr>
        <w:t>качества     обслуживания     абонентов     является     доля     заявок     на</w:t>
      </w:r>
    </w:p>
    <w:p w:rsidR="00000000" w:rsidRDefault="00710FCD">
      <w:pPr>
        <w:shd w:val="clear" w:color="auto" w:fill="FFFFFF"/>
        <w:spacing w:line="514" w:lineRule="exact"/>
      </w:pPr>
      <w:r>
        <w:rPr>
          <w:rFonts w:ascii="Times New Roman" w:eastAsia="Times New Roman" w:hAnsi="Times New Roman" w:cs="Times New Roman"/>
          <w:sz w:val="24"/>
          <w:szCs w:val="24"/>
        </w:rPr>
        <w:t>подключение, исполненная по итогам года.</w:t>
      </w:r>
    </w:p>
    <w:p w:rsidR="00000000" w:rsidRDefault="00710FCD">
      <w:pPr>
        <w:shd w:val="clear" w:color="auto" w:fill="FFFFFF"/>
        <w:spacing w:line="514" w:lineRule="exact"/>
        <w:ind w:left="768"/>
      </w:pPr>
      <w:r>
        <w:rPr>
          <w:rFonts w:ascii="Times New Roman" w:eastAsia="Times New Roman" w:hAnsi="Times New Roman" w:cs="Times New Roman"/>
          <w:sz w:val="24"/>
          <w:szCs w:val="24"/>
        </w:rPr>
        <w:t>Доля заявок на подключение, исполненная по итог</w:t>
      </w:r>
      <w:r>
        <w:rPr>
          <w:rFonts w:ascii="Times New Roman" w:eastAsia="Times New Roman" w:hAnsi="Times New Roman" w:cs="Times New Roman"/>
          <w:sz w:val="24"/>
          <w:szCs w:val="24"/>
        </w:rPr>
        <w:t>ам года составляет 100%.</w:t>
      </w:r>
    </w:p>
    <w:p w:rsidR="00000000" w:rsidRDefault="00710FCD">
      <w:pPr>
        <w:shd w:val="clear" w:color="auto" w:fill="FFFFFF"/>
        <w:spacing w:line="514" w:lineRule="exact"/>
      </w:pPr>
      <w:r>
        <w:rPr>
          <w:rFonts w:ascii="Times New Roman" w:hAnsi="Times New Roman" w:cs="Times New Roman"/>
          <w:i/>
          <w:iCs/>
          <w:sz w:val="24"/>
          <w:szCs w:val="24"/>
        </w:rPr>
        <w:t>2.4.3.</w:t>
      </w:r>
      <w:r>
        <w:rPr>
          <w:rFonts w:ascii="Times New Roman" w:eastAsia="Times New Roman" w:hAnsi="Times New Roman" w:cs="Times New Roman"/>
          <w:i/>
          <w:iCs/>
          <w:sz w:val="24"/>
          <w:szCs w:val="24"/>
        </w:rPr>
        <w:t>Показатели качества очистки сточных вод.</w:t>
      </w:r>
    </w:p>
    <w:p w:rsidR="00000000" w:rsidRDefault="00710FCD">
      <w:pPr>
        <w:shd w:val="clear" w:color="auto" w:fill="FFFFFF"/>
        <w:spacing w:line="514" w:lineRule="exact"/>
        <w:ind w:left="768"/>
      </w:pPr>
      <w:r>
        <w:rPr>
          <w:rFonts w:ascii="Times New Roman" w:eastAsia="Times New Roman" w:hAnsi="Times New Roman" w:cs="Times New Roman"/>
          <w:sz w:val="24"/>
          <w:szCs w:val="24"/>
        </w:rPr>
        <w:t>Показателями качества очистки сточных вод являются:</w:t>
      </w:r>
    </w:p>
    <w:p w:rsidR="00000000" w:rsidRDefault="00710FCD">
      <w:pPr>
        <w:shd w:val="clear" w:color="auto" w:fill="FFFFFF"/>
        <w:tabs>
          <w:tab w:val="left" w:pos="970"/>
        </w:tabs>
        <w:spacing w:before="158" w:line="317" w:lineRule="exact"/>
        <w:ind w:right="5" w:firstLine="706"/>
        <w:jc w:val="both"/>
      </w:pP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ab/>
        <w:t>доля хозяйственно-бытовых сточных вод, не подвергающихся очистке, в общем</w:t>
      </w:r>
      <w:r>
        <w:rPr>
          <w:rFonts w:ascii="Times New Roman" w:eastAsia="Times New Roman" w:hAnsi="Times New Roman" w:cs="Times New Roman"/>
          <w:sz w:val="24"/>
          <w:szCs w:val="24"/>
        </w:rPr>
        <w:br/>
        <w:t>объеме сточных вод, сбрасываемых в централизованные общ</w:t>
      </w:r>
      <w:r>
        <w:rPr>
          <w:rFonts w:ascii="Times New Roman" w:eastAsia="Times New Roman" w:hAnsi="Times New Roman" w:cs="Times New Roman"/>
          <w:sz w:val="24"/>
          <w:szCs w:val="24"/>
        </w:rPr>
        <w:t>есплавные или бытовые</w:t>
      </w:r>
      <w:r>
        <w:rPr>
          <w:rFonts w:ascii="Times New Roman" w:eastAsia="Times New Roman" w:hAnsi="Times New Roman" w:cs="Times New Roman"/>
          <w:sz w:val="24"/>
          <w:szCs w:val="24"/>
        </w:rPr>
        <w:br/>
        <w:t>системы водоотведения (в процентах). Доля сточных вод, не подвергающихся очистке</w:t>
      </w:r>
      <w:r>
        <w:rPr>
          <w:rFonts w:ascii="Times New Roman" w:eastAsia="Times New Roman" w:hAnsi="Times New Roman" w:cs="Times New Roman"/>
          <w:sz w:val="24"/>
          <w:szCs w:val="24"/>
        </w:rPr>
        <w:br/>
        <w:t>составляет - 0 %.</w:t>
      </w:r>
    </w:p>
    <w:p w:rsidR="00000000" w:rsidRDefault="00710FCD">
      <w:pPr>
        <w:shd w:val="clear" w:color="auto" w:fill="FFFFFF"/>
        <w:tabs>
          <w:tab w:val="left" w:pos="970"/>
        </w:tabs>
        <w:spacing w:before="197" w:line="317" w:lineRule="exact"/>
        <w:ind w:right="5" w:firstLine="706"/>
        <w:jc w:val="both"/>
      </w:pPr>
      <w:r>
        <w:rPr>
          <w:rFonts w:ascii="Times New Roman" w:eastAsia="Times New Roman" w:hAnsi="Times New Roman" w:cs="Times New Roman"/>
          <w:spacing w:val="-2"/>
          <w:sz w:val="24"/>
          <w:szCs w:val="24"/>
        </w:rPr>
        <w:t>б)</w:t>
      </w:r>
      <w:r>
        <w:rPr>
          <w:rFonts w:ascii="Times New Roman" w:eastAsia="Times New Roman" w:hAnsi="Times New Roman" w:cs="Times New Roman"/>
          <w:sz w:val="24"/>
          <w:szCs w:val="24"/>
        </w:rPr>
        <w:tab/>
        <w:t>доля поверхностных сточных вод, не подвергающихся очистке, в общем объеме</w:t>
      </w:r>
      <w:r>
        <w:rPr>
          <w:rFonts w:ascii="Times New Roman" w:eastAsia="Times New Roman" w:hAnsi="Times New Roman" w:cs="Times New Roman"/>
          <w:sz w:val="24"/>
          <w:szCs w:val="24"/>
        </w:rPr>
        <w:br/>
        <w:t xml:space="preserve">поверхностных сточных вод, принимаемых в централизованную </w:t>
      </w:r>
      <w:r>
        <w:rPr>
          <w:rFonts w:ascii="Times New Roman" w:eastAsia="Times New Roman" w:hAnsi="Times New Roman" w:cs="Times New Roman"/>
          <w:sz w:val="24"/>
          <w:szCs w:val="24"/>
        </w:rPr>
        <w:t>ливневую систему</w:t>
      </w:r>
      <w:r>
        <w:rPr>
          <w:rFonts w:ascii="Times New Roman" w:eastAsia="Times New Roman" w:hAnsi="Times New Roman" w:cs="Times New Roman"/>
          <w:sz w:val="24"/>
          <w:szCs w:val="24"/>
        </w:rPr>
        <w:br/>
        <w:t>водоотведения (в процентах). Доля поверхностных сточных вод, не подвергающихся</w:t>
      </w:r>
      <w:r>
        <w:rPr>
          <w:rFonts w:ascii="Times New Roman" w:eastAsia="Times New Roman" w:hAnsi="Times New Roman" w:cs="Times New Roman"/>
          <w:sz w:val="24"/>
          <w:szCs w:val="24"/>
        </w:rPr>
        <w:br/>
        <w:t>очистке   составляет - 100%.</w:t>
      </w:r>
    </w:p>
    <w:p w:rsidR="00000000" w:rsidRDefault="00710FCD">
      <w:pPr>
        <w:shd w:val="clear" w:color="auto" w:fill="FFFFFF"/>
        <w:tabs>
          <w:tab w:val="left" w:pos="1066"/>
        </w:tabs>
        <w:spacing w:before="197" w:line="317" w:lineRule="exact"/>
        <w:ind w:right="5" w:firstLine="706"/>
        <w:jc w:val="both"/>
      </w:pPr>
      <w:r>
        <w:rPr>
          <w:rFonts w:ascii="Times New Roman" w:eastAsia="Times New Roman" w:hAnsi="Times New Roman" w:cs="Times New Roman"/>
          <w:spacing w:val="-2"/>
          <w:sz w:val="24"/>
          <w:szCs w:val="24"/>
        </w:rPr>
        <w:t>в)</w:t>
      </w:r>
      <w:r>
        <w:rPr>
          <w:rFonts w:ascii="Times New Roman" w:eastAsia="Times New Roman" w:hAnsi="Times New Roman" w:cs="Times New Roman"/>
          <w:sz w:val="24"/>
          <w:szCs w:val="24"/>
        </w:rPr>
        <w:tab/>
        <w:t>доля проб сточных вод, не соответствующих установленным нормативам</w:t>
      </w:r>
      <w:r>
        <w:rPr>
          <w:rFonts w:ascii="Times New Roman" w:eastAsia="Times New Roman" w:hAnsi="Times New Roman" w:cs="Times New Roman"/>
          <w:sz w:val="24"/>
          <w:szCs w:val="24"/>
        </w:rPr>
        <w:br/>
        <w:t>допустимых сбросов, лимитам на сбросы, рассчитанная примените</w:t>
      </w:r>
      <w:r>
        <w:rPr>
          <w:rFonts w:ascii="Times New Roman" w:eastAsia="Times New Roman" w:hAnsi="Times New Roman" w:cs="Times New Roman"/>
          <w:sz w:val="24"/>
          <w:szCs w:val="24"/>
        </w:rPr>
        <w:t>льно к видам</w:t>
      </w:r>
      <w:r>
        <w:rPr>
          <w:rFonts w:ascii="Times New Roman" w:eastAsia="Times New Roman" w:hAnsi="Times New Roman" w:cs="Times New Roman"/>
          <w:sz w:val="24"/>
          <w:szCs w:val="24"/>
        </w:rPr>
        <w:br/>
        <w:t>централизованных систем водоотведения раздельно для централизованной общесплавной</w:t>
      </w:r>
      <w:r>
        <w:rPr>
          <w:rFonts w:ascii="Times New Roman" w:eastAsia="Times New Roman" w:hAnsi="Times New Roman" w:cs="Times New Roman"/>
          <w:sz w:val="24"/>
          <w:szCs w:val="24"/>
        </w:rPr>
        <w:br/>
        <w:t>(бытовой) и централизованной ливневой систем водоотведения (в процентах).</w:t>
      </w:r>
    </w:p>
    <w:p w:rsidR="00000000" w:rsidRDefault="00710FCD">
      <w:pPr>
        <w:shd w:val="clear" w:color="auto" w:fill="FFFFFF"/>
        <w:spacing w:before="187" w:line="322" w:lineRule="exact"/>
        <w:ind w:right="10" w:firstLine="706"/>
        <w:jc w:val="both"/>
      </w:pPr>
      <w:r>
        <w:rPr>
          <w:rFonts w:ascii="Times New Roman" w:eastAsia="Times New Roman" w:hAnsi="Times New Roman" w:cs="Times New Roman"/>
          <w:sz w:val="24"/>
          <w:szCs w:val="24"/>
        </w:rPr>
        <w:t>Доля проб сточных вод, не соответствующих установленным нормативам допустимых сбросов с</w:t>
      </w:r>
      <w:r>
        <w:rPr>
          <w:rFonts w:ascii="Times New Roman" w:eastAsia="Times New Roman" w:hAnsi="Times New Roman" w:cs="Times New Roman"/>
          <w:sz w:val="24"/>
          <w:szCs w:val="24"/>
        </w:rPr>
        <w:t>оставляет – 14%.</w:t>
      </w:r>
    </w:p>
    <w:p w:rsidR="00000000" w:rsidRDefault="00710FCD">
      <w:pPr>
        <w:shd w:val="clear" w:color="auto" w:fill="FFFFFF"/>
        <w:spacing w:before="710" w:line="317" w:lineRule="exact"/>
      </w:pPr>
      <w:r>
        <w:rPr>
          <w:rFonts w:ascii="Times New Roman" w:hAnsi="Times New Roman" w:cs="Times New Roman"/>
          <w:i/>
          <w:iCs/>
          <w:spacing w:val="-7"/>
          <w:sz w:val="24"/>
          <w:szCs w:val="24"/>
        </w:rPr>
        <w:t>2.4.4.</w:t>
      </w:r>
      <w:r>
        <w:rPr>
          <w:rFonts w:ascii="Times New Roman" w:eastAsia="Times New Roman" w:hAnsi="Times New Roman" w:cs="Times New Roman"/>
          <w:i/>
          <w:iCs/>
          <w:spacing w:val="-7"/>
          <w:sz w:val="24"/>
          <w:szCs w:val="24"/>
        </w:rPr>
        <w:t xml:space="preserve">Соотношение    цены    реализации    мероприятий    инвестиционной    программы    и    их </w:t>
      </w:r>
      <w:r>
        <w:rPr>
          <w:rFonts w:ascii="Times New Roman" w:eastAsia="Times New Roman" w:hAnsi="Times New Roman" w:cs="Times New Roman"/>
          <w:i/>
          <w:iCs/>
          <w:sz w:val="24"/>
          <w:szCs w:val="24"/>
        </w:rPr>
        <w:t>эффективности – улучшение качества очистки сточных вод.</w:t>
      </w:r>
    </w:p>
    <w:p w:rsidR="00000000" w:rsidRDefault="00710FCD">
      <w:pPr>
        <w:shd w:val="clear" w:color="auto" w:fill="FFFFFF"/>
        <w:spacing w:before="120" w:line="413" w:lineRule="exact"/>
        <w:ind w:right="5" w:firstLine="566"/>
        <w:jc w:val="both"/>
      </w:pPr>
      <w:r>
        <w:rPr>
          <w:rFonts w:ascii="Times New Roman" w:eastAsia="Times New Roman" w:hAnsi="Times New Roman" w:cs="Times New Roman"/>
          <w:sz w:val="24"/>
          <w:szCs w:val="24"/>
        </w:rPr>
        <w:t xml:space="preserve">Соотношение цены реализации мероприятий инвестиционной программы и их эффективности – </w:t>
      </w:r>
      <w:r>
        <w:rPr>
          <w:rFonts w:ascii="Times New Roman" w:eastAsia="Times New Roman" w:hAnsi="Times New Roman" w:cs="Times New Roman"/>
          <w:sz w:val="24"/>
          <w:szCs w:val="24"/>
        </w:rPr>
        <w:t>улучшение качества очистки сточных вод можно определить только после проведения проектно- искательских работ с определением окончательной стоимости работ и составления смет. На данном этапе, в связи с отсутствием инвестиционной программы ,определение эффек</w:t>
      </w:r>
      <w:r>
        <w:rPr>
          <w:rFonts w:ascii="Times New Roman" w:eastAsia="Times New Roman" w:hAnsi="Times New Roman" w:cs="Times New Roman"/>
          <w:sz w:val="24"/>
          <w:szCs w:val="24"/>
        </w:rPr>
        <w:t>тивности не представляется корректным.</w:t>
      </w:r>
    </w:p>
    <w:p w:rsidR="00000000" w:rsidRDefault="00710FCD">
      <w:pPr>
        <w:shd w:val="clear" w:color="auto" w:fill="FFFFFF"/>
        <w:spacing w:before="216"/>
        <w:jc w:val="right"/>
      </w:pPr>
      <w:r>
        <w:rPr>
          <w:spacing w:val="-13"/>
        </w:rPr>
        <w:t>167</w:t>
      </w:r>
    </w:p>
    <w:p w:rsidR="00000000" w:rsidRDefault="00710FCD">
      <w:pPr>
        <w:shd w:val="clear" w:color="auto" w:fill="FFFFFF"/>
        <w:spacing w:before="216"/>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811" w:line="317" w:lineRule="exact"/>
        <w:jc w:val="both"/>
      </w:pPr>
      <w:r>
        <w:rPr>
          <w:rFonts w:ascii="Times New Roman" w:hAnsi="Times New Roman" w:cs="Times New Roman"/>
          <w:i/>
          <w:iCs/>
          <w:sz w:val="24"/>
          <w:szCs w:val="24"/>
        </w:rPr>
        <w:t>2.4.5.</w:t>
      </w:r>
      <w:r>
        <w:rPr>
          <w:rFonts w:ascii="Times New Roman" w:eastAsia="Times New Roman" w:hAnsi="Times New Roman" w:cs="Times New Roman"/>
          <w:i/>
          <w:iCs/>
          <w:sz w:val="24"/>
          <w:szCs w:val="24"/>
        </w:rPr>
        <w:t>Иные показатели, установленные федеральным органом исполнительной власти, осуществляющим функц</w:t>
      </w:r>
      <w:r>
        <w:rPr>
          <w:rFonts w:ascii="Times New Roman" w:eastAsia="Times New Roman" w:hAnsi="Times New Roman" w:cs="Times New Roman"/>
          <w:i/>
          <w:iCs/>
          <w:sz w:val="24"/>
          <w:szCs w:val="24"/>
        </w:rPr>
        <w:t>ии по выработке государственной политики и нормативно-правовому регулированию в сфере жилищно-коммунального хозяйства.</w:t>
      </w:r>
    </w:p>
    <w:p w:rsidR="00000000" w:rsidRDefault="00710FCD">
      <w:pPr>
        <w:shd w:val="clear" w:color="auto" w:fill="FFFFFF"/>
        <w:spacing w:before="192" w:line="317" w:lineRule="exact"/>
        <w:ind w:firstLine="706"/>
      </w:pPr>
      <w:bookmarkStart w:id="91" w:name="bookmark91"/>
      <w:r>
        <w:rPr>
          <w:rFonts w:ascii="Times New Roman" w:eastAsia="Times New Roman" w:hAnsi="Times New Roman" w:cs="Times New Roman"/>
          <w:sz w:val="24"/>
          <w:szCs w:val="24"/>
        </w:rPr>
        <w:t>И</w:t>
      </w:r>
      <w:bookmarkEnd w:id="91"/>
      <w:r>
        <w:rPr>
          <w:rFonts w:ascii="Times New Roman" w:eastAsia="Times New Roman" w:hAnsi="Times New Roman" w:cs="Times New Roman"/>
          <w:sz w:val="24"/>
          <w:szCs w:val="24"/>
        </w:rPr>
        <w:t>ные показатели, установленные федеральным органом исполнительной власти не предусмотрены.</w:t>
      </w:r>
    </w:p>
    <w:p w:rsidR="00000000" w:rsidRDefault="00710FCD">
      <w:pPr>
        <w:shd w:val="clear" w:color="auto" w:fill="FFFFFF"/>
        <w:spacing w:before="475" w:line="322" w:lineRule="exact"/>
        <w:jc w:val="both"/>
      </w:pPr>
      <w:r>
        <w:rPr>
          <w:rFonts w:ascii="Times New Roman" w:hAnsi="Times New Roman" w:cs="Times New Roman"/>
          <w:b/>
          <w:bCs/>
          <w:sz w:val="24"/>
          <w:szCs w:val="24"/>
        </w:rPr>
        <w:t xml:space="preserve">2.7.4. </w:t>
      </w:r>
      <w:r>
        <w:rPr>
          <w:rFonts w:ascii="Times New Roman" w:eastAsia="Times New Roman" w:hAnsi="Times New Roman" w:cs="Times New Roman"/>
          <w:b/>
          <w:bCs/>
          <w:sz w:val="24"/>
          <w:szCs w:val="24"/>
        </w:rPr>
        <w:t>Показатели эффектив</w:t>
      </w:r>
      <w:r>
        <w:rPr>
          <w:rFonts w:ascii="Times New Roman" w:eastAsia="Times New Roman" w:hAnsi="Times New Roman" w:cs="Times New Roman"/>
          <w:b/>
          <w:bCs/>
          <w:sz w:val="24"/>
          <w:szCs w:val="24"/>
        </w:rPr>
        <w:t>ности использования ресурсов при транспортировке сточных вод.</w:t>
      </w:r>
    </w:p>
    <w:p w:rsidR="00000000" w:rsidRDefault="00710FCD">
      <w:pPr>
        <w:shd w:val="clear" w:color="auto" w:fill="FFFFFF"/>
        <w:spacing w:before="533"/>
        <w:ind w:left="706"/>
      </w:pPr>
      <w:r>
        <w:rPr>
          <w:rFonts w:ascii="Times New Roman" w:eastAsia="Times New Roman" w:hAnsi="Times New Roman" w:cs="Times New Roman"/>
          <w:sz w:val="24"/>
          <w:szCs w:val="24"/>
        </w:rPr>
        <w:t>Показателями энергетической эффективности являются:</w:t>
      </w:r>
    </w:p>
    <w:p w:rsidR="00000000" w:rsidRDefault="00710FCD">
      <w:pPr>
        <w:shd w:val="clear" w:color="auto" w:fill="FFFFFF"/>
        <w:tabs>
          <w:tab w:val="left" w:pos="1162"/>
        </w:tabs>
        <w:spacing w:before="211" w:line="312" w:lineRule="exact"/>
        <w:ind w:right="5" w:firstLine="706"/>
        <w:jc w:val="both"/>
      </w:pP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ab/>
        <w:t>удельный расход электрической энергии, потребляемой в технологическом</w:t>
      </w:r>
      <w:r>
        <w:rPr>
          <w:rFonts w:ascii="Times New Roman" w:eastAsia="Times New Roman" w:hAnsi="Times New Roman" w:cs="Times New Roman"/>
          <w:sz w:val="24"/>
          <w:szCs w:val="24"/>
        </w:rPr>
        <w:br/>
      </w:r>
      <w:r>
        <w:rPr>
          <w:rFonts w:ascii="Times New Roman" w:eastAsia="Times New Roman" w:hAnsi="Times New Roman" w:cs="Times New Roman"/>
          <w:spacing w:val="-1"/>
          <w:sz w:val="24"/>
          <w:szCs w:val="24"/>
        </w:rPr>
        <w:t>процессе очистки сточных вод, на единицу объема очищаемых сточных вод</w:t>
      </w:r>
      <w:r>
        <w:rPr>
          <w:rFonts w:ascii="Times New Roman" w:eastAsia="Times New Roman" w:hAnsi="Times New Roman" w:cs="Times New Roman"/>
          <w:spacing w:val="-1"/>
          <w:sz w:val="24"/>
          <w:szCs w:val="24"/>
        </w:rPr>
        <w:t xml:space="preserve"> (кВт*ч/ м</w:t>
      </w:r>
      <w:r>
        <w:rPr>
          <w:rFonts w:ascii="Times New Roman" w:eastAsia="Times New Roman" w:hAnsi="Times New Roman" w:cs="Times New Roman"/>
          <w:spacing w:val="-1"/>
          <w:sz w:val="24"/>
          <w:szCs w:val="24"/>
          <w:vertAlign w:val="superscript"/>
        </w:rPr>
        <w:t>3</w:t>
      </w:r>
      <w:r>
        <w:rPr>
          <w:rFonts w:ascii="Times New Roman" w:eastAsia="Times New Roman" w:hAnsi="Times New Roman" w:cs="Times New Roman"/>
          <w:spacing w:val="-1"/>
          <w:sz w:val="24"/>
          <w:szCs w:val="24"/>
        </w:rPr>
        <w:t>).</w:t>
      </w:r>
    </w:p>
    <w:p w:rsidR="00000000" w:rsidRDefault="00710FCD">
      <w:pPr>
        <w:shd w:val="clear" w:color="auto" w:fill="FFFFFF"/>
        <w:spacing w:before="206" w:line="317" w:lineRule="exact"/>
        <w:ind w:right="10" w:firstLine="706"/>
        <w:jc w:val="both"/>
      </w:pPr>
      <w:r>
        <w:rPr>
          <w:rFonts w:ascii="Times New Roman" w:eastAsia="Times New Roman" w:hAnsi="Times New Roman" w:cs="Times New Roman"/>
          <w:sz w:val="24"/>
          <w:szCs w:val="24"/>
        </w:rPr>
        <w:t xml:space="preserve">Расход электроэнергии на технологический процесс очистки канализационных вод </w:t>
      </w:r>
      <w:r>
        <w:rPr>
          <w:rFonts w:ascii="Times New Roman" w:eastAsia="Times New Roman" w:hAnsi="Times New Roman" w:cs="Times New Roman"/>
          <w:spacing w:val="-2"/>
          <w:sz w:val="24"/>
          <w:szCs w:val="24"/>
        </w:rPr>
        <w:t>составил за 2013 год – 4419734 кВт*ч,   очищено за год 21100 тыс.м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вод</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Удельный расход электрической энергии, потребленный на очистку сточных вод составляет 209,5 к</w:t>
      </w:r>
      <w:r>
        <w:rPr>
          <w:rFonts w:ascii="Times New Roman" w:eastAsia="Times New Roman" w:hAnsi="Times New Roman" w:cs="Times New Roman"/>
          <w:sz w:val="24"/>
          <w:szCs w:val="24"/>
        </w:rPr>
        <w:t>Вт*ч/тыс. м</w:t>
      </w:r>
      <w:r>
        <w:rPr>
          <w:rFonts w:ascii="Times New Roman" w:eastAsia="Times New Roman" w:hAnsi="Times New Roman" w:cs="Times New Roman"/>
          <w:sz w:val="24"/>
          <w:szCs w:val="24"/>
          <w:vertAlign w:val="superscript"/>
        </w:rPr>
        <w:t>3</w:t>
      </w:r>
    </w:p>
    <w:p w:rsidR="00000000" w:rsidRDefault="00710FCD">
      <w:pPr>
        <w:shd w:val="clear" w:color="auto" w:fill="FFFFFF"/>
        <w:tabs>
          <w:tab w:val="left" w:pos="1162"/>
        </w:tabs>
        <w:spacing w:before="202" w:line="312" w:lineRule="exact"/>
        <w:ind w:right="10" w:firstLine="706"/>
        <w:jc w:val="both"/>
      </w:pPr>
      <w:r>
        <w:rPr>
          <w:rFonts w:ascii="Times New Roman" w:eastAsia="Times New Roman" w:hAnsi="Times New Roman" w:cs="Times New Roman"/>
          <w:spacing w:val="-2"/>
          <w:sz w:val="24"/>
          <w:szCs w:val="24"/>
        </w:rPr>
        <w:t>б)</w:t>
      </w:r>
      <w:r>
        <w:rPr>
          <w:rFonts w:ascii="Times New Roman" w:eastAsia="Times New Roman" w:hAnsi="Times New Roman" w:cs="Times New Roman"/>
          <w:sz w:val="24"/>
          <w:szCs w:val="24"/>
        </w:rPr>
        <w:tab/>
        <w:t>удельный расход электрической энергии, потребляемой в технологическом</w:t>
      </w:r>
      <w:r>
        <w:rPr>
          <w:rFonts w:ascii="Times New Roman" w:eastAsia="Times New Roman" w:hAnsi="Times New Roman" w:cs="Times New Roman"/>
          <w:sz w:val="24"/>
          <w:szCs w:val="24"/>
        </w:rPr>
        <w:br/>
        <w:t>процессе транспортировки сточных вод, на единицу объема транспортируемых сточных</w:t>
      </w:r>
      <w:r>
        <w:rPr>
          <w:rFonts w:ascii="Times New Roman" w:eastAsia="Times New Roman" w:hAnsi="Times New Roman" w:cs="Times New Roman"/>
          <w:sz w:val="24"/>
          <w:szCs w:val="24"/>
        </w:rPr>
        <w:br/>
        <w:t>вод (кВт*ч/ 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rsidR="00000000" w:rsidRDefault="00710FCD">
      <w:pPr>
        <w:shd w:val="clear" w:color="auto" w:fill="FFFFFF"/>
        <w:spacing w:before="202" w:line="322" w:lineRule="exact"/>
        <w:ind w:right="10" w:firstLine="706"/>
        <w:jc w:val="both"/>
      </w:pPr>
      <w:r>
        <w:rPr>
          <w:rFonts w:ascii="Times New Roman" w:eastAsia="Times New Roman" w:hAnsi="Times New Roman" w:cs="Times New Roman"/>
          <w:sz w:val="24"/>
          <w:szCs w:val="24"/>
        </w:rPr>
        <w:t>Расход электроэнергии на технологический процесс перекачки канализационн</w:t>
      </w:r>
      <w:r>
        <w:rPr>
          <w:rFonts w:ascii="Times New Roman" w:eastAsia="Times New Roman" w:hAnsi="Times New Roman" w:cs="Times New Roman"/>
          <w:sz w:val="24"/>
          <w:szCs w:val="24"/>
        </w:rPr>
        <w:t>ых вод составил за 2013 год – 1476211 кВт*ч,</w:t>
      </w:r>
    </w:p>
    <w:p w:rsidR="00000000" w:rsidRDefault="00710FCD">
      <w:pPr>
        <w:shd w:val="clear" w:color="auto" w:fill="FFFFFF"/>
        <w:spacing w:before="197" w:line="312" w:lineRule="exact"/>
        <w:ind w:right="5" w:firstLine="706"/>
        <w:jc w:val="both"/>
      </w:pPr>
      <w:bookmarkStart w:id="92" w:name="bookmark92"/>
      <w:r>
        <w:rPr>
          <w:rFonts w:ascii="Times New Roman" w:eastAsia="Times New Roman" w:hAnsi="Times New Roman" w:cs="Times New Roman"/>
          <w:sz w:val="24"/>
          <w:szCs w:val="24"/>
        </w:rPr>
        <w:t>У</w:t>
      </w:r>
      <w:bookmarkEnd w:id="92"/>
      <w:r>
        <w:rPr>
          <w:rFonts w:ascii="Times New Roman" w:eastAsia="Times New Roman" w:hAnsi="Times New Roman" w:cs="Times New Roman"/>
          <w:sz w:val="24"/>
          <w:szCs w:val="24"/>
        </w:rPr>
        <w:t>дельный расход электрической энергии, потраченный на транспортировку сточных вод составляет 69,96 кВт*ч/ тыс.м</w:t>
      </w:r>
      <w:r>
        <w:rPr>
          <w:rFonts w:ascii="Times New Roman" w:eastAsia="Times New Roman" w:hAnsi="Times New Roman" w:cs="Times New Roman"/>
          <w:sz w:val="24"/>
          <w:szCs w:val="24"/>
          <w:vertAlign w:val="superscript"/>
        </w:rPr>
        <w:t>3</w:t>
      </w:r>
    </w:p>
    <w:p w:rsidR="00000000" w:rsidRDefault="00710FCD">
      <w:pPr>
        <w:shd w:val="clear" w:color="auto" w:fill="FFFFFF"/>
        <w:spacing w:before="485" w:line="322" w:lineRule="exact"/>
      </w:pPr>
      <w:r>
        <w:rPr>
          <w:rFonts w:ascii="Times New Roman" w:hAnsi="Times New Roman" w:cs="Times New Roman"/>
          <w:b/>
          <w:bCs/>
          <w:sz w:val="24"/>
          <w:szCs w:val="24"/>
        </w:rPr>
        <w:t xml:space="preserve">2.7.5. </w:t>
      </w:r>
      <w:r>
        <w:rPr>
          <w:rFonts w:ascii="Times New Roman" w:eastAsia="Times New Roman" w:hAnsi="Times New Roman" w:cs="Times New Roman"/>
          <w:b/>
          <w:bCs/>
          <w:sz w:val="24"/>
          <w:szCs w:val="24"/>
        </w:rPr>
        <w:t>Соотношение цены реализации мероприятий инвестиционной программы и их э</w:t>
      </w:r>
      <w:r>
        <w:rPr>
          <w:rFonts w:ascii="Times New Roman" w:eastAsia="Times New Roman" w:hAnsi="Times New Roman" w:cs="Times New Roman"/>
          <w:b/>
          <w:bCs/>
          <w:sz w:val="24"/>
          <w:szCs w:val="24"/>
        </w:rPr>
        <w:t>ффективности – улучшение качества очистки сточных вод.</w:t>
      </w:r>
    </w:p>
    <w:p w:rsidR="00000000" w:rsidRDefault="00710FCD">
      <w:pPr>
        <w:shd w:val="clear" w:color="auto" w:fill="FFFFFF"/>
        <w:spacing w:before="422" w:line="413" w:lineRule="exact"/>
        <w:ind w:firstLine="566"/>
        <w:jc w:val="both"/>
      </w:pPr>
      <w:r>
        <w:rPr>
          <w:rFonts w:ascii="Times New Roman" w:eastAsia="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очистки сточных вод можно определить только после проведения проектно - искательских работ с опр</w:t>
      </w:r>
      <w:r>
        <w:rPr>
          <w:rFonts w:ascii="Times New Roman" w:eastAsia="Times New Roman" w:hAnsi="Times New Roman" w:cs="Times New Roman"/>
          <w:sz w:val="24"/>
          <w:szCs w:val="24"/>
        </w:rPr>
        <w:t>еделением окончательной стоимости работ и составления смет. На данном этапе, в связи с отсутствием инвестиционной программы, определение эффективности не представляется корректным.</w:t>
      </w:r>
    </w:p>
    <w:p w:rsidR="00000000" w:rsidRDefault="00710FCD">
      <w:pPr>
        <w:shd w:val="clear" w:color="auto" w:fill="FFFFFF"/>
        <w:spacing w:before="1224"/>
        <w:ind w:right="10"/>
        <w:jc w:val="right"/>
      </w:pPr>
      <w:r>
        <w:t>168</w:t>
      </w:r>
    </w:p>
    <w:p w:rsidR="00000000" w:rsidRDefault="00710FCD">
      <w:pPr>
        <w:shd w:val="clear" w:color="auto" w:fill="FFFFFF"/>
        <w:spacing w:before="1224"/>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w:t>
      </w:r>
      <w:r>
        <w:rPr>
          <w:rFonts w:eastAsia="Times New Roman" w:cs="Times New Roman"/>
          <w:b/>
          <w:bCs/>
          <w:spacing w:val="-5"/>
        </w:rPr>
        <w:t>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02" w:line="317" w:lineRule="exact"/>
        <w:jc w:val="both"/>
      </w:pPr>
      <w:bookmarkStart w:id="93" w:name="bookmark93"/>
      <w:r>
        <w:rPr>
          <w:rFonts w:ascii="Times New Roman" w:hAnsi="Times New Roman" w:cs="Times New Roman"/>
          <w:b/>
          <w:bCs/>
          <w:sz w:val="24"/>
          <w:szCs w:val="24"/>
        </w:rPr>
        <w:t>2</w:t>
      </w:r>
      <w:bookmarkEnd w:id="93"/>
      <w:r>
        <w:rPr>
          <w:rFonts w:ascii="Times New Roman" w:hAnsi="Times New Roman" w:cs="Times New Roman"/>
          <w:b/>
          <w:bCs/>
          <w:sz w:val="24"/>
          <w:szCs w:val="24"/>
        </w:rPr>
        <w:t xml:space="preserve">.7.6. </w:t>
      </w:r>
      <w:r>
        <w:rPr>
          <w:rFonts w:ascii="Times New Roman" w:eastAsia="Times New Roman" w:hAnsi="Times New Roman" w:cs="Times New Roman"/>
          <w:b/>
          <w:bCs/>
          <w:sz w:val="24"/>
          <w:szCs w:val="24"/>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w:t>
      </w:r>
      <w:r>
        <w:rPr>
          <w:rFonts w:ascii="Times New Roman" w:eastAsia="Times New Roman" w:hAnsi="Times New Roman" w:cs="Times New Roman"/>
          <w:b/>
          <w:bCs/>
          <w:spacing w:val="-1"/>
          <w:sz w:val="24"/>
          <w:szCs w:val="24"/>
        </w:rPr>
        <w:t>нормативно-правовому регулированию в сфере жилищно</w:t>
      </w:r>
      <w:r>
        <w:rPr>
          <w:rFonts w:ascii="Times New Roman" w:eastAsia="Times New Roman" w:hAnsi="Times New Roman" w:cs="Times New Roman"/>
          <w:b/>
          <w:bCs/>
          <w:spacing w:val="-1"/>
          <w:sz w:val="24"/>
          <w:szCs w:val="24"/>
        </w:rPr>
        <w:t>-коммунального хозяйства.</w:t>
      </w:r>
    </w:p>
    <w:p w:rsidR="00000000" w:rsidRDefault="00710FCD">
      <w:pPr>
        <w:shd w:val="clear" w:color="auto" w:fill="FFFFFF"/>
        <w:spacing w:before="326" w:line="413" w:lineRule="exact"/>
        <w:ind w:firstLine="566"/>
      </w:pPr>
      <w:r>
        <w:rPr>
          <w:rFonts w:ascii="Times New Roman" w:eastAsia="Times New Roman" w:hAnsi="Times New Roman" w:cs="Times New Roman"/>
          <w:spacing w:val="-2"/>
          <w:sz w:val="24"/>
          <w:szCs w:val="24"/>
        </w:rPr>
        <w:t xml:space="preserve">Иные  показатели,  установленные федеральным органом  исполнительной  власти  не </w:t>
      </w:r>
      <w:r>
        <w:rPr>
          <w:rFonts w:ascii="Times New Roman" w:eastAsia="Times New Roman" w:hAnsi="Times New Roman" w:cs="Times New Roman"/>
          <w:sz w:val="24"/>
          <w:szCs w:val="24"/>
        </w:rPr>
        <w:t>предусмотрены.</w:t>
      </w:r>
    </w:p>
    <w:p w:rsidR="00000000" w:rsidRDefault="00710FCD">
      <w:pPr>
        <w:shd w:val="clear" w:color="auto" w:fill="FFFFFF"/>
        <w:spacing w:before="12298"/>
        <w:ind w:right="10"/>
        <w:jc w:val="right"/>
      </w:pPr>
      <w:r>
        <w:t>169</w:t>
      </w:r>
    </w:p>
    <w:p w:rsidR="00000000" w:rsidRDefault="00710FCD">
      <w:pPr>
        <w:shd w:val="clear" w:color="auto" w:fill="FFFFFF"/>
        <w:spacing w:before="12298"/>
        <w:ind w:right="10"/>
        <w:jc w:val="right"/>
        <w:sectPr w:rsidR="00000000">
          <w:pgSz w:w="11909" w:h="16834"/>
          <w:pgMar w:top="692" w:right="850" w:bottom="360" w:left="1704" w:header="720" w:footer="720" w:gutter="0"/>
          <w:cols w:space="60"/>
          <w:noEndnote/>
        </w:sectPr>
      </w:pPr>
    </w:p>
    <w:p w:rsidR="00000000" w:rsidRDefault="00710FCD">
      <w:pPr>
        <w:shd w:val="clear" w:color="auto" w:fill="FFFFFF"/>
        <w:spacing w:line="235" w:lineRule="exact"/>
        <w:ind w:left="1872" w:right="1838"/>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186" w:line="370" w:lineRule="exact"/>
        <w:jc w:val="both"/>
      </w:pPr>
      <w:bookmarkStart w:id="94" w:name="bookmark94"/>
      <w:r>
        <w:rPr>
          <w:rFonts w:ascii="Times New Roman" w:hAnsi="Times New Roman" w:cs="Times New Roman"/>
          <w:b/>
          <w:bCs/>
          <w:sz w:val="28"/>
          <w:szCs w:val="28"/>
        </w:rPr>
        <w:t>2</w:t>
      </w:r>
      <w:bookmarkEnd w:id="94"/>
      <w:r>
        <w:rPr>
          <w:rFonts w:ascii="Times New Roman" w:hAnsi="Times New Roman" w:cs="Times New Roman"/>
          <w:b/>
          <w:bCs/>
          <w:sz w:val="28"/>
          <w:szCs w:val="28"/>
        </w:rPr>
        <w:t xml:space="preserve">.8. </w:t>
      </w:r>
      <w:r>
        <w:rPr>
          <w:rFonts w:ascii="Times New Roman" w:eastAsia="Times New Roman" w:hAnsi="Times New Roman" w:cs="Times New Roman"/>
          <w:b/>
          <w:bCs/>
          <w:sz w:val="28"/>
          <w:szCs w:val="28"/>
        </w:rPr>
        <w:t>Перечень выявленных бесхозяйных объектов централизованной системы водоснабжения и водоотведения (в случае их выявления) и перечень организаций, уполномоченных на их эксплуатацию.</w:t>
      </w:r>
    </w:p>
    <w:p w:rsidR="00000000" w:rsidRDefault="00710FCD">
      <w:pPr>
        <w:shd w:val="clear" w:color="auto" w:fill="FFFFFF"/>
        <w:spacing w:before="710" w:line="418" w:lineRule="exact"/>
        <w:ind w:firstLine="566"/>
      </w:pPr>
      <w:r>
        <w:rPr>
          <w:rFonts w:ascii="Times New Roman" w:eastAsia="Times New Roman" w:hAnsi="Times New Roman" w:cs="Times New Roman"/>
          <w:sz w:val="24"/>
          <w:szCs w:val="24"/>
        </w:rPr>
        <w:t xml:space="preserve">Бесхозяйных  объектов централизованной системы водоснабжения и </w:t>
      </w:r>
      <w:r>
        <w:rPr>
          <w:rFonts w:ascii="Times New Roman" w:eastAsia="Times New Roman" w:hAnsi="Times New Roman" w:cs="Times New Roman"/>
          <w:sz w:val="24"/>
          <w:szCs w:val="24"/>
        </w:rPr>
        <w:t xml:space="preserve"> водоотведения не выявлено.</w:t>
      </w:r>
    </w:p>
    <w:p w:rsidR="00000000" w:rsidRDefault="00710FCD">
      <w:pPr>
        <w:shd w:val="clear" w:color="auto" w:fill="FFFFFF"/>
        <w:spacing w:before="10858"/>
        <w:ind w:right="14"/>
        <w:jc w:val="right"/>
      </w:pPr>
      <w:r>
        <w:t>170</w:t>
      </w:r>
    </w:p>
    <w:p w:rsidR="00000000" w:rsidRDefault="00710FCD">
      <w:pPr>
        <w:shd w:val="clear" w:color="auto" w:fill="FFFFFF"/>
        <w:spacing w:before="10858"/>
        <w:ind w:right="14"/>
        <w:jc w:val="right"/>
        <w:sectPr w:rsidR="00000000">
          <w:pgSz w:w="11909" w:h="16834"/>
          <w:pgMar w:top="692" w:right="845" w:bottom="360" w:left="1704" w:header="720" w:footer="720" w:gutter="0"/>
          <w:cols w:space="60"/>
          <w:noEndnote/>
        </w:sectPr>
      </w:pPr>
    </w:p>
    <w:p w:rsidR="00000000" w:rsidRDefault="00710FCD">
      <w:pPr>
        <w:shd w:val="clear" w:color="auto" w:fill="FFFFFF"/>
        <w:spacing w:before="931"/>
      </w:pPr>
      <w:r>
        <w:rPr>
          <w:rFonts w:ascii="Times New Roman" w:hAnsi="Times New Roman" w:cs="Times New Roman"/>
          <w:b/>
          <w:bCs/>
          <w:spacing w:val="-1"/>
          <w:sz w:val="36"/>
          <w:szCs w:val="36"/>
        </w:rPr>
        <w:t>2.1.</w:t>
      </w:r>
    </w:p>
    <w:p w:rsidR="00000000" w:rsidRDefault="00710FCD">
      <w:pPr>
        <w:shd w:val="clear" w:color="auto" w:fill="FFFFFF"/>
        <w:spacing w:line="235" w:lineRule="exact"/>
        <w:ind w:firstLine="552"/>
      </w:pPr>
      <w:r>
        <w:br w:type="column"/>
      </w: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5187"/>
      </w:pPr>
      <w:r>
        <w:br w:type="column"/>
        <w:t>171</w:t>
      </w:r>
    </w:p>
    <w:p w:rsidR="00000000" w:rsidRDefault="00710FCD">
      <w:pPr>
        <w:shd w:val="clear" w:color="auto" w:fill="FFFFFF"/>
        <w:spacing w:before="15187"/>
        <w:sectPr w:rsidR="00000000">
          <w:pgSz w:w="11909" w:h="16834"/>
          <w:pgMar w:top="692" w:right="437" w:bottom="360" w:left="1834" w:header="720" w:footer="720" w:gutter="0"/>
          <w:cols w:num="3" w:space="720" w:equalWidth="0">
            <w:col w:w="720" w:space="1022"/>
            <w:col w:w="5649" w:space="1526"/>
            <w:col w:w="720"/>
          </w:cols>
          <w:noEndnote/>
        </w:sectPr>
      </w:pPr>
    </w:p>
    <w:p w:rsidR="00000000" w:rsidRDefault="00710FCD">
      <w:pPr>
        <w:shd w:val="clear" w:color="auto" w:fill="FFFFFF"/>
        <w:spacing w:line="235" w:lineRule="exact"/>
        <w:ind w:left="1810"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w:t>
      </w:r>
      <w:r>
        <w:rPr>
          <w:rFonts w:eastAsia="Times New Roman" w:cs="Times New Roman"/>
          <w:b/>
          <w:bCs/>
          <w:spacing w:val="-5"/>
        </w:rPr>
        <w:t>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1694"/>
          <w:tab w:val="left" w:pos="2482"/>
          <w:tab w:val="left" w:pos="5266"/>
          <w:tab w:val="left" w:pos="7680"/>
        </w:tabs>
        <w:spacing w:before="610"/>
        <w:ind w:left="5"/>
      </w:pPr>
      <w:r>
        <w:rPr>
          <w:rFonts w:ascii="Times New Roman" w:eastAsia="Times New Roman" w:hAnsi="Times New Roman" w:cs="Times New Roman"/>
          <w:b/>
          <w:bCs/>
          <w:spacing w:val="-2"/>
          <w:sz w:val="28"/>
          <w:szCs w:val="28"/>
        </w:rPr>
        <w:t>РАЗДЕЛ</w:t>
      </w:r>
      <w:r>
        <w:rPr>
          <w:rFonts w:eastAsia="Times New Roman"/>
          <w:b/>
          <w:bCs/>
          <w:sz w:val="28"/>
          <w:szCs w:val="28"/>
        </w:rPr>
        <w:tab/>
      </w:r>
      <w:r>
        <w:rPr>
          <w:rFonts w:ascii="Times New Roman" w:eastAsia="Times New Roman" w:cs="Times New Roman"/>
          <w:b/>
          <w:bCs/>
          <w:spacing w:val="-1"/>
          <w:sz w:val="28"/>
          <w:szCs w:val="28"/>
        </w:rPr>
        <w:t>3.</w:t>
      </w:r>
      <w:r>
        <w:rPr>
          <w:rFonts w:eastAsia="Times New Roman"/>
          <w:b/>
          <w:bCs/>
          <w:sz w:val="28"/>
          <w:szCs w:val="28"/>
        </w:rPr>
        <w:tab/>
      </w:r>
      <w:r>
        <w:rPr>
          <w:rFonts w:ascii="Times New Roman" w:eastAsia="Times New Roman" w:hAnsi="Times New Roman" w:cs="Times New Roman"/>
          <w:b/>
          <w:bCs/>
          <w:spacing w:val="-3"/>
          <w:sz w:val="28"/>
          <w:szCs w:val="28"/>
        </w:rPr>
        <w:t>ЭЛЕКТРОННАЯ</w:t>
      </w:r>
      <w:r>
        <w:rPr>
          <w:rFonts w:eastAsia="Times New Roman"/>
          <w:b/>
          <w:bCs/>
          <w:sz w:val="28"/>
          <w:szCs w:val="28"/>
        </w:rPr>
        <w:tab/>
      </w:r>
      <w:r>
        <w:rPr>
          <w:rFonts w:ascii="Times New Roman" w:eastAsia="Times New Roman" w:hAnsi="Times New Roman" w:cs="Times New Roman"/>
          <w:b/>
          <w:bCs/>
          <w:spacing w:val="-3"/>
          <w:sz w:val="28"/>
          <w:szCs w:val="28"/>
        </w:rPr>
        <w:t>МОДЕЛЬ</w:t>
      </w:r>
      <w:r>
        <w:rPr>
          <w:rFonts w:eastAsia="Times New Roman"/>
          <w:b/>
          <w:bCs/>
          <w:sz w:val="28"/>
          <w:szCs w:val="28"/>
        </w:rPr>
        <w:tab/>
      </w:r>
      <w:r>
        <w:rPr>
          <w:rFonts w:ascii="Times New Roman" w:eastAsia="Times New Roman" w:hAnsi="Times New Roman" w:cs="Times New Roman"/>
          <w:b/>
          <w:bCs/>
          <w:spacing w:val="-3"/>
          <w:sz w:val="28"/>
          <w:szCs w:val="28"/>
        </w:rPr>
        <w:t>СИСТЕМЫ</w:t>
      </w:r>
    </w:p>
    <w:p w:rsidR="00000000" w:rsidRDefault="00710FCD">
      <w:pPr>
        <w:shd w:val="clear" w:color="auto" w:fill="FFFFFF"/>
        <w:spacing w:before="48"/>
        <w:ind w:left="5"/>
      </w:pPr>
      <w:r>
        <w:rPr>
          <w:rFonts w:ascii="Times New Roman" w:eastAsia="Times New Roman" w:hAnsi="Times New Roman" w:cs="Times New Roman"/>
          <w:b/>
          <w:bCs/>
          <w:sz w:val="28"/>
          <w:szCs w:val="28"/>
        </w:rPr>
        <w:t>ВОДОСНАБЖЕНИЯ И ВОДООТВЕДЕНИЯ</w:t>
      </w:r>
    </w:p>
    <w:p w:rsidR="00000000" w:rsidRDefault="00710FCD">
      <w:pPr>
        <w:shd w:val="clear" w:color="auto" w:fill="FFFFFF"/>
        <w:spacing w:before="528" w:line="317" w:lineRule="exact"/>
        <w:ind w:left="5" w:right="499"/>
      </w:pPr>
      <w:r>
        <w:rPr>
          <w:rFonts w:ascii="Times New Roman" w:hAnsi="Times New Roman" w:cs="Times New Roman"/>
          <w:b/>
          <w:bCs/>
          <w:spacing w:val="-1"/>
          <w:sz w:val="24"/>
          <w:szCs w:val="24"/>
        </w:rPr>
        <w:t>3.1.</w:t>
      </w:r>
      <w:r>
        <w:rPr>
          <w:rFonts w:ascii="Times New Roman" w:eastAsia="Times New Roman" w:hAnsi="Times New Roman" w:cs="Times New Roman"/>
          <w:b/>
          <w:bCs/>
          <w:spacing w:val="-1"/>
          <w:sz w:val="24"/>
          <w:szCs w:val="24"/>
        </w:rPr>
        <w:t xml:space="preserve">Создание инструмента для графического представления объектов системы </w:t>
      </w:r>
      <w:r>
        <w:rPr>
          <w:rFonts w:ascii="Times New Roman" w:eastAsia="Times New Roman" w:hAnsi="Times New Roman" w:cs="Times New Roman"/>
          <w:b/>
          <w:bCs/>
          <w:sz w:val="24"/>
          <w:szCs w:val="24"/>
        </w:rPr>
        <w:t>водоснабжения и водоотведения с привязкой к топооснове и топологическим описанием свя</w:t>
      </w:r>
      <w:r>
        <w:rPr>
          <w:rFonts w:ascii="Times New Roman" w:eastAsia="Times New Roman" w:hAnsi="Times New Roman" w:cs="Times New Roman"/>
          <w:b/>
          <w:bCs/>
          <w:sz w:val="24"/>
          <w:szCs w:val="24"/>
        </w:rPr>
        <w:t>зности объектов системы водоснабжения и водоотведения.</w:t>
      </w:r>
    </w:p>
    <w:p w:rsidR="00000000" w:rsidRDefault="00710FCD">
      <w:pPr>
        <w:shd w:val="clear" w:color="auto" w:fill="FFFFFF"/>
        <w:tabs>
          <w:tab w:val="left" w:pos="1450"/>
          <w:tab w:val="left" w:pos="3365"/>
          <w:tab w:val="left" w:pos="4574"/>
          <w:tab w:val="left" w:pos="6494"/>
          <w:tab w:val="left" w:pos="6970"/>
          <w:tab w:val="left" w:pos="8827"/>
        </w:tabs>
        <w:spacing w:before="542"/>
        <w:ind w:left="710"/>
      </w:pPr>
      <w:r>
        <w:rPr>
          <w:rFonts w:ascii="Times New Roman" w:eastAsia="Times New Roman" w:hAnsi="Times New Roman" w:cs="Times New Roman"/>
          <w:spacing w:val="-2"/>
          <w:sz w:val="24"/>
          <w:szCs w:val="24"/>
        </w:rPr>
        <w:t>Для</w:t>
      </w:r>
      <w:r>
        <w:rPr>
          <w:rFonts w:eastAsia="Times New Roman"/>
          <w:sz w:val="24"/>
          <w:szCs w:val="24"/>
        </w:rPr>
        <w:tab/>
      </w:r>
      <w:r>
        <w:rPr>
          <w:rFonts w:ascii="Times New Roman" w:eastAsia="Times New Roman" w:hAnsi="Times New Roman" w:cs="Times New Roman"/>
          <w:spacing w:val="-2"/>
          <w:sz w:val="24"/>
          <w:szCs w:val="24"/>
        </w:rPr>
        <w:t>моделирования</w:t>
      </w:r>
      <w:r>
        <w:rPr>
          <w:rFonts w:eastAsia="Times New Roman"/>
          <w:sz w:val="24"/>
          <w:szCs w:val="24"/>
        </w:rPr>
        <w:tab/>
      </w:r>
      <w:r>
        <w:rPr>
          <w:rFonts w:ascii="Times New Roman" w:eastAsia="Times New Roman" w:hAnsi="Times New Roman" w:cs="Times New Roman"/>
          <w:spacing w:val="-2"/>
          <w:sz w:val="24"/>
          <w:szCs w:val="24"/>
        </w:rPr>
        <w:t>системы</w:t>
      </w:r>
      <w:r>
        <w:rPr>
          <w:rFonts w:eastAsia="Times New Roman"/>
          <w:sz w:val="24"/>
          <w:szCs w:val="24"/>
        </w:rPr>
        <w:tab/>
      </w:r>
      <w:r>
        <w:rPr>
          <w:rFonts w:ascii="Times New Roman" w:eastAsia="Times New Roman" w:hAnsi="Times New Roman" w:cs="Times New Roman"/>
          <w:spacing w:val="-2"/>
          <w:sz w:val="24"/>
          <w:szCs w:val="24"/>
        </w:rPr>
        <w:t>водоснабжения</w:t>
      </w:r>
      <w:r>
        <w:rPr>
          <w:rFonts w:eastAsia="Times New Roman"/>
          <w:sz w:val="24"/>
          <w:szCs w:val="24"/>
        </w:rPr>
        <w:tab/>
      </w:r>
      <w:r>
        <w:rPr>
          <w:rFonts w:ascii="Times New Roman" w:eastAsia="Times New Roman" w:hAnsi="Times New Roman" w:cs="Times New Roman"/>
          <w:sz w:val="24"/>
          <w:szCs w:val="24"/>
        </w:rPr>
        <w:t>и</w:t>
      </w:r>
      <w:r>
        <w:rPr>
          <w:rFonts w:eastAsia="Times New Roman"/>
          <w:sz w:val="24"/>
          <w:szCs w:val="24"/>
        </w:rPr>
        <w:tab/>
      </w:r>
      <w:r>
        <w:rPr>
          <w:rFonts w:ascii="Times New Roman" w:eastAsia="Times New Roman" w:hAnsi="Times New Roman" w:cs="Times New Roman"/>
          <w:spacing w:val="-2"/>
          <w:sz w:val="24"/>
          <w:szCs w:val="24"/>
        </w:rPr>
        <w:t>водоотведения</w:t>
      </w:r>
      <w:r>
        <w:rPr>
          <w:rFonts w:eastAsia="Times New Roman"/>
          <w:sz w:val="24"/>
          <w:szCs w:val="24"/>
        </w:rPr>
        <w:tab/>
      </w:r>
      <w:r>
        <w:rPr>
          <w:rFonts w:ascii="Times New Roman" w:eastAsia="Times New Roman" w:hAnsi="Times New Roman" w:cs="Times New Roman"/>
          <w:spacing w:val="-3"/>
          <w:sz w:val="24"/>
          <w:szCs w:val="24"/>
        </w:rPr>
        <w:t>МО</w:t>
      </w:r>
    </w:p>
    <w:p w:rsidR="00000000" w:rsidRDefault="00710FCD">
      <w:pPr>
        <w:shd w:val="clear" w:color="auto" w:fill="FFFFFF"/>
        <w:spacing w:line="322" w:lineRule="exact"/>
        <w:ind w:left="5"/>
      </w:pPr>
      <w:r>
        <w:rPr>
          <w:rFonts w:ascii="Times New Roman" w:eastAsia="Times New Roman" w:hAnsi="Times New Roman" w:cs="Times New Roman"/>
          <w:spacing w:val="-1"/>
          <w:sz w:val="24"/>
          <w:szCs w:val="24"/>
        </w:rPr>
        <w:t xml:space="preserve">«Осинниковский городской округ»   использован программно-расчетный комплекс (ПРК) </w:t>
      </w:r>
      <w:r>
        <w:rPr>
          <w:rFonts w:ascii="Times New Roman" w:eastAsia="Times New Roman" w:hAnsi="Times New Roman" w:cs="Times New Roman"/>
          <w:sz w:val="24"/>
          <w:szCs w:val="24"/>
        </w:rPr>
        <w:t xml:space="preserve">ГИС </w:t>
      </w:r>
      <w:r>
        <w:rPr>
          <w:rFonts w:ascii="Times New Roman" w:eastAsia="Times New Roman" w:hAnsi="Times New Roman" w:cs="Times New Roman"/>
          <w:sz w:val="24"/>
          <w:szCs w:val="24"/>
          <w:lang w:val="en-US"/>
        </w:rPr>
        <w:t xml:space="preserve">Zulu 7.0 , </w:t>
      </w:r>
      <w:r>
        <w:rPr>
          <w:rFonts w:ascii="Times New Roman" w:eastAsia="Times New Roman" w:hAnsi="Times New Roman" w:cs="Times New Roman"/>
          <w:sz w:val="24"/>
          <w:szCs w:val="24"/>
        </w:rPr>
        <w:t>разработанный ООО «Политерм» г.Санкт-Петербур</w:t>
      </w:r>
      <w:r>
        <w:rPr>
          <w:rFonts w:ascii="Times New Roman" w:eastAsia="Times New Roman" w:hAnsi="Times New Roman" w:cs="Times New Roman"/>
          <w:sz w:val="24"/>
          <w:szCs w:val="24"/>
        </w:rPr>
        <w:t>г.</w:t>
      </w:r>
    </w:p>
    <w:p w:rsidR="00000000" w:rsidRDefault="00710FCD">
      <w:pPr>
        <w:shd w:val="clear" w:color="auto" w:fill="FFFFFF"/>
        <w:spacing w:before="192" w:line="317" w:lineRule="exact"/>
        <w:ind w:left="5" w:right="5" w:firstLine="706"/>
        <w:jc w:val="both"/>
      </w:pPr>
      <w:r>
        <w:rPr>
          <w:rFonts w:ascii="Times New Roman" w:eastAsia="Times New Roman" w:hAnsi="Times New Roman" w:cs="Times New Roman"/>
          <w:sz w:val="24"/>
          <w:szCs w:val="24"/>
        </w:rPr>
        <w:t xml:space="preserve">Геоинформационная система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000000" w:rsidRDefault="00710FCD">
      <w:pPr>
        <w:shd w:val="clear" w:color="auto" w:fill="FFFFFF"/>
        <w:spacing w:before="192" w:line="317" w:lineRule="exact"/>
        <w:ind w:left="5" w:firstLine="706"/>
        <w:jc w:val="both"/>
      </w:pPr>
      <w:r>
        <w:rPr>
          <w:rFonts w:ascii="Times New Roman" w:eastAsia="Times New Roman" w:hAnsi="Times New Roman" w:cs="Times New Roman"/>
          <w:sz w:val="24"/>
          <w:szCs w:val="24"/>
        </w:rPr>
        <w:t xml:space="preserve">Геоинформационная система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предн</w:t>
      </w:r>
      <w:r>
        <w:rPr>
          <w:rFonts w:ascii="Times New Roman" w:eastAsia="Times New Roman" w:hAnsi="Times New Roman" w:cs="Times New Roman"/>
          <w:sz w:val="24"/>
          <w:szCs w:val="24"/>
        </w:rPr>
        <w:t>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000000" w:rsidRDefault="00710FCD">
      <w:pPr>
        <w:shd w:val="clear" w:color="auto" w:fill="FFFFFF"/>
        <w:spacing w:before="192" w:line="317" w:lineRule="exact"/>
        <w:ind w:left="5" w:firstLine="706"/>
        <w:jc w:val="both"/>
      </w:pPr>
      <w:r>
        <w:rPr>
          <w:rFonts w:ascii="Times New Roman" w:eastAsia="Times New Roman" w:hAnsi="Times New Roman" w:cs="Times New Roman"/>
          <w:sz w:val="24"/>
          <w:szCs w:val="24"/>
        </w:rPr>
        <w:t xml:space="preserve">С помощью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можно создавать всевозможные карты в географических проекция</w:t>
      </w:r>
      <w:r>
        <w:rPr>
          <w:rFonts w:ascii="Times New Roman" w:eastAsia="Times New Roman" w:hAnsi="Times New Roman" w:cs="Times New Roman"/>
          <w:sz w:val="24"/>
          <w:szCs w:val="24"/>
        </w:rPr>
        <w:t>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w:t>
      </w:r>
      <w:r>
        <w:rPr>
          <w:rFonts w:ascii="Times New Roman" w:eastAsia="Times New Roman" w:hAnsi="Times New Roman" w:cs="Times New Roman"/>
          <w:sz w:val="24"/>
          <w:szCs w:val="24"/>
        </w:rPr>
        <w:t>, осуществлять экспорт и импорт данных.</w:t>
      </w:r>
    </w:p>
    <w:p w:rsidR="00000000" w:rsidRDefault="00710FCD">
      <w:pPr>
        <w:shd w:val="clear" w:color="auto" w:fill="FFFFFF"/>
        <w:spacing w:before="744"/>
        <w:ind w:left="5"/>
      </w:pPr>
      <w:r>
        <w:rPr>
          <w:rFonts w:ascii="Times New Roman" w:eastAsia="Times New Roman" w:hAnsi="Times New Roman" w:cs="Times New Roman"/>
          <w:spacing w:val="-1"/>
          <w:sz w:val="24"/>
          <w:szCs w:val="24"/>
        </w:rPr>
        <w:t>Возможности</w:t>
      </w:r>
    </w:p>
    <w:p w:rsidR="00000000" w:rsidRDefault="00710FCD">
      <w:pPr>
        <w:shd w:val="clear" w:color="auto" w:fill="FFFFFF"/>
        <w:spacing w:before="240"/>
      </w:pPr>
      <w:r>
        <w:rPr>
          <w:rFonts w:ascii="Times New Roman" w:eastAsia="Times New Roman" w:hAnsi="Times New Roman" w:cs="Times New Roman"/>
          <w:i/>
          <w:iCs/>
          <w:sz w:val="24"/>
          <w:szCs w:val="24"/>
        </w:rPr>
        <w:t>Послойная организация данных</w:t>
      </w:r>
    </w:p>
    <w:p w:rsidR="00000000" w:rsidRDefault="00710FCD">
      <w:pPr>
        <w:shd w:val="clear" w:color="auto" w:fill="FFFFFF"/>
        <w:spacing w:before="216" w:line="312" w:lineRule="exact"/>
        <w:ind w:left="14"/>
      </w:pPr>
      <w:r>
        <w:rPr>
          <w:rFonts w:ascii="Times New Roman" w:eastAsia="Times New Roman" w:hAnsi="Times New Roman" w:cs="Times New Roman"/>
          <w:sz w:val="24"/>
          <w:szCs w:val="24"/>
        </w:rPr>
        <w:t xml:space="preserve">Графические данные в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организованы в виде слоев. Система работает со слоями следующих типов:</w:t>
      </w:r>
    </w:p>
    <w:p w:rsidR="00000000" w:rsidRDefault="00710FCD" w:rsidP="00710FCD">
      <w:pPr>
        <w:numPr>
          <w:ilvl w:val="0"/>
          <w:numId w:val="21"/>
        </w:numPr>
        <w:shd w:val="clear" w:color="auto" w:fill="FFFFFF"/>
        <w:tabs>
          <w:tab w:val="left" w:pos="773"/>
        </w:tabs>
        <w:spacing w:before="48"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Векторные слои</w:t>
      </w:r>
    </w:p>
    <w:p w:rsidR="00000000" w:rsidRDefault="00710FCD" w:rsidP="00710FCD">
      <w:pPr>
        <w:numPr>
          <w:ilvl w:val="0"/>
          <w:numId w:val="21"/>
        </w:numPr>
        <w:shd w:val="clear" w:color="auto" w:fill="FFFFFF"/>
        <w:tabs>
          <w:tab w:val="left" w:pos="773"/>
        </w:tabs>
        <w:spacing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Растровые слои</w:t>
      </w:r>
    </w:p>
    <w:p w:rsidR="00000000" w:rsidRDefault="00710FCD" w:rsidP="00710FCD">
      <w:pPr>
        <w:numPr>
          <w:ilvl w:val="0"/>
          <w:numId w:val="21"/>
        </w:numPr>
        <w:shd w:val="clear" w:color="auto" w:fill="FFFFFF"/>
        <w:tabs>
          <w:tab w:val="left" w:pos="773"/>
        </w:tabs>
        <w:spacing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Слои рельефа</w:t>
      </w:r>
    </w:p>
    <w:p w:rsidR="00000000" w:rsidRDefault="00710FCD" w:rsidP="00710FCD">
      <w:pPr>
        <w:numPr>
          <w:ilvl w:val="0"/>
          <w:numId w:val="21"/>
        </w:numPr>
        <w:shd w:val="clear" w:color="auto" w:fill="FFFFFF"/>
        <w:tabs>
          <w:tab w:val="left" w:pos="773"/>
        </w:tabs>
        <w:spacing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3"/>
          <w:sz w:val="24"/>
          <w:szCs w:val="24"/>
        </w:rPr>
        <w:t xml:space="preserve">Слои </w:t>
      </w:r>
      <w:r>
        <w:rPr>
          <w:rFonts w:ascii="Times New Roman" w:eastAsia="Times New Roman" w:hAnsi="Times New Roman" w:cs="Times New Roman"/>
          <w:spacing w:val="-3"/>
          <w:sz w:val="24"/>
          <w:szCs w:val="24"/>
          <w:lang w:val="en-US"/>
        </w:rPr>
        <w:t>WMS</w:t>
      </w:r>
    </w:p>
    <w:p w:rsidR="00000000" w:rsidRDefault="00710FCD" w:rsidP="00710FCD">
      <w:pPr>
        <w:numPr>
          <w:ilvl w:val="0"/>
          <w:numId w:val="21"/>
        </w:numPr>
        <w:shd w:val="clear" w:color="auto" w:fill="FFFFFF"/>
        <w:tabs>
          <w:tab w:val="left" w:pos="773"/>
        </w:tabs>
        <w:spacing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Слои </w:t>
      </w:r>
      <w:r>
        <w:rPr>
          <w:rFonts w:ascii="Times New Roman" w:eastAsia="Times New Roman" w:hAnsi="Times New Roman" w:cs="Times New Roman"/>
          <w:spacing w:val="-1"/>
          <w:sz w:val="24"/>
          <w:szCs w:val="24"/>
          <w:lang w:val="en-US"/>
        </w:rPr>
        <w:t>Tile</w:t>
      </w:r>
      <w:r>
        <w:rPr>
          <w:rFonts w:ascii="Times New Roman" w:eastAsia="Times New Roman" w:hAnsi="Times New Roman" w:cs="Times New Roman"/>
          <w:spacing w:val="-1"/>
          <w:sz w:val="24"/>
          <w:szCs w:val="24"/>
        </w:rPr>
        <w:t>-серверов</w:t>
      </w:r>
    </w:p>
    <w:p w:rsidR="00000000" w:rsidRDefault="00710FCD">
      <w:pPr>
        <w:shd w:val="clear" w:color="auto" w:fill="FFFFFF"/>
        <w:spacing w:before="1258"/>
        <w:ind w:right="5"/>
        <w:jc w:val="right"/>
      </w:pPr>
      <w:r>
        <w:t>172</w:t>
      </w:r>
    </w:p>
    <w:p w:rsidR="00000000" w:rsidRDefault="00710FCD">
      <w:pPr>
        <w:shd w:val="clear" w:color="auto" w:fill="FFFFFF"/>
        <w:spacing w:before="1258"/>
        <w:ind w:right="5"/>
        <w:jc w:val="right"/>
        <w:sectPr w:rsidR="00000000">
          <w:pgSz w:w="11909" w:h="16834"/>
          <w:pgMar w:top="692" w:right="994" w:bottom="360" w:left="1699" w:header="720" w:footer="720" w:gutter="0"/>
          <w:cols w:space="60"/>
          <w:noEndnote/>
        </w:sectPr>
      </w:pPr>
    </w:p>
    <w:p w:rsidR="00000000" w:rsidRDefault="00710FCD">
      <w:pPr>
        <w:shd w:val="clear" w:color="auto" w:fill="FFFFFF"/>
        <w:spacing w:line="235" w:lineRule="exact"/>
        <w:ind w:left="1805" w:right="176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10" w:firstLine="360"/>
        <w:jc w:val="both"/>
      </w:pPr>
      <w:r>
        <w:rPr>
          <w:rFonts w:ascii="Times New Roman" w:eastAsia="Times New Roman" w:hAnsi="Times New Roman" w:cs="Times New Roman"/>
          <w:sz w:val="24"/>
          <w:szCs w:val="24"/>
        </w:rPr>
        <w:t xml:space="preserve">Слои, отображаемые в одной карте, могут находиться либо локально на компьютере, либо являться слоями одного или нескольких </w:t>
      </w:r>
      <w:r>
        <w:rPr>
          <w:rFonts w:ascii="Times New Roman" w:eastAsia="Times New Roman" w:hAnsi="Times New Roman" w:cs="Times New Roman"/>
          <w:sz w:val="24"/>
          <w:szCs w:val="24"/>
        </w:rPr>
        <w:t xml:space="preserve">серверов </w:t>
      </w:r>
      <w:r>
        <w:rPr>
          <w:rFonts w:ascii="Times New Roman" w:eastAsia="Times New Roman" w:hAnsi="Times New Roman" w:cs="Times New Roman"/>
          <w:sz w:val="24"/>
          <w:szCs w:val="24"/>
          <w:lang w:val="en-US"/>
        </w:rPr>
        <w:t xml:space="preserve">ZuluServer, </w:t>
      </w:r>
      <w:r>
        <w:rPr>
          <w:rFonts w:ascii="Times New Roman" w:eastAsia="Times New Roman" w:hAnsi="Times New Roman" w:cs="Times New Roman"/>
          <w:sz w:val="24"/>
          <w:szCs w:val="24"/>
        </w:rPr>
        <w:t xml:space="preserve">либо, как в случае </w:t>
      </w:r>
      <w:r>
        <w:rPr>
          <w:rFonts w:ascii="Times New Roman" w:eastAsia="Times New Roman" w:hAnsi="Times New Roman" w:cs="Times New Roman"/>
          <w:sz w:val="24"/>
          <w:szCs w:val="24"/>
          <w:lang w:val="en-US"/>
        </w:rPr>
        <w:t xml:space="preserve">WMS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rPr>
        <w:t xml:space="preserve">Tiles, </w:t>
      </w:r>
      <w:r>
        <w:rPr>
          <w:rFonts w:ascii="Times New Roman" w:eastAsia="Times New Roman" w:hAnsi="Times New Roman" w:cs="Times New Roman"/>
          <w:sz w:val="24"/>
          <w:szCs w:val="24"/>
        </w:rPr>
        <w:t>на серверах других производителей</w:t>
      </w:r>
    </w:p>
    <w:p w:rsidR="00000000" w:rsidRDefault="00710FCD">
      <w:pPr>
        <w:shd w:val="clear" w:color="auto" w:fill="FFFFFF"/>
        <w:spacing w:before="749"/>
        <w:ind w:left="360"/>
      </w:pPr>
      <w:r>
        <w:rPr>
          <w:rFonts w:ascii="Times New Roman" w:eastAsia="Times New Roman" w:hAnsi="Times New Roman" w:cs="Times New Roman"/>
          <w:i/>
          <w:iCs/>
          <w:sz w:val="24"/>
          <w:szCs w:val="24"/>
        </w:rPr>
        <w:t>Векторные данные. Стили. Классификация данных</w:t>
      </w:r>
    </w:p>
    <w:p w:rsidR="00000000" w:rsidRDefault="00710FCD">
      <w:pPr>
        <w:shd w:val="clear" w:color="auto" w:fill="FFFFFF"/>
        <w:spacing w:before="202" w:line="317" w:lineRule="exact"/>
        <w:ind w:right="5" w:firstLine="706"/>
        <w:jc w:val="both"/>
      </w:pPr>
      <w:r>
        <w:rPr>
          <w:rFonts w:ascii="Times New Roman" w:eastAsia="Times New Roman" w:hAnsi="Times New Roman" w:cs="Times New Roman"/>
          <w:sz w:val="24"/>
          <w:szCs w:val="24"/>
        </w:rPr>
        <w:t>Система работает со следующими графическими типами векторных данных: точка (символ), линия, полилиния, поли-полилиния, поли</w:t>
      </w:r>
      <w:r>
        <w:rPr>
          <w:rFonts w:ascii="Times New Roman" w:eastAsia="Times New Roman" w:hAnsi="Times New Roman" w:cs="Times New Roman"/>
          <w:sz w:val="24"/>
          <w:szCs w:val="24"/>
        </w:rPr>
        <w:t>гон, поли-полигон, текстовый объект.</w:t>
      </w:r>
    </w:p>
    <w:p w:rsidR="00000000" w:rsidRDefault="00710FCD">
      <w:pPr>
        <w:shd w:val="clear" w:color="auto" w:fill="FFFFFF"/>
        <w:spacing w:before="187" w:line="322" w:lineRule="exact"/>
        <w:ind w:right="5" w:firstLine="706"/>
        <w:jc w:val="both"/>
      </w:pPr>
      <w:r>
        <w:rPr>
          <w:rFonts w:ascii="Times New Roman" w:eastAsia="Times New Roman" w:hAnsi="Times New Roman" w:cs="Times New Roman"/>
          <w:sz w:val="24"/>
          <w:szCs w:val="24"/>
        </w:rPr>
        <w:t>Редакторы символов, стилей линий и стилей заливок дают возможность задавать пользовательские параметры отображения объектов.</w:t>
      </w:r>
    </w:p>
    <w:p w:rsidR="00000000" w:rsidRDefault="00710FCD">
      <w:pPr>
        <w:shd w:val="clear" w:color="auto" w:fill="FFFFFF"/>
        <w:spacing w:before="226"/>
        <w:ind w:left="706"/>
      </w:pPr>
      <w:r>
        <w:rPr>
          <w:rFonts w:ascii="Times New Roman" w:eastAsia="Times New Roman" w:hAnsi="Times New Roman" w:cs="Times New Roman"/>
          <w:sz w:val="24"/>
          <w:szCs w:val="24"/>
        </w:rPr>
        <w:t>Векторный слой может содержать объекты разных графических типов.</w:t>
      </w:r>
    </w:p>
    <w:p w:rsidR="00000000" w:rsidRDefault="00710FCD">
      <w:pPr>
        <w:shd w:val="clear" w:color="auto" w:fill="FFFFFF"/>
        <w:spacing w:before="206" w:line="317" w:lineRule="exact"/>
        <w:ind w:right="14" w:firstLine="706"/>
        <w:jc w:val="both"/>
      </w:pPr>
      <w:r>
        <w:rPr>
          <w:rFonts w:ascii="Times New Roman" w:eastAsia="Times New Roman" w:hAnsi="Times New Roman" w:cs="Times New Roman"/>
          <w:sz w:val="24"/>
          <w:szCs w:val="24"/>
        </w:rPr>
        <w:t>Для организации данных слоя м</w:t>
      </w:r>
      <w:r>
        <w:rPr>
          <w:rFonts w:ascii="Times New Roman" w:eastAsia="Times New Roman" w:hAnsi="Times New Roman" w:cs="Times New Roman"/>
          <w:sz w:val="24"/>
          <w:szCs w:val="24"/>
        </w:rPr>
        <w:t>ожно создавать классификаторы, группирующие векторные данные по типам и режимам.</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Каждый тип данных внутри слоя может иметь собственную семантическую базу данных.</w:t>
      </w:r>
    </w:p>
    <w:p w:rsidR="00000000" w:rsidRDefault="00710FCD">
      <w:pPr>
        <w:shd w:val="clear" w:color="auto" w:fill="FFFFFF"/>
        <w:spacing w:before="230"/>
        <w:ind w:left="706"/>
      </w:pPr>
      <w:r>
        <w:rPr>
          <w:rFonts w:ascii="Times New Roman" w:eastAsia="Times New Roman" w:hAnsi="Times New Roman" w:cs="Times New Roman"/>
          <w:i/>
          <w:iCs/>
          <w:sz w:val="24"/>
          <w:szCs w:val="24"/>
        </w:rPr>
        <w:t>Растровые данные</w:t>
      </w:r>
    </w:p>
    <w:p w:rsidR="00000000" w:rsidRDefault="00710FCD">
      <w:pPr>
        <w:shd w:val="clear" w:color="auto" w:fill="FFFFFF"/>
        <w:spacing w:before="206" w:line="317" w:lineRule="exact"/>
        <w:ind w:right="14" w:firstLine="706"/>
        <w:jc w:val="both"/>
      </w:pPr>
      <w:r>
        <w:rPr>
          <w:rFonts w:ascii="Times New Roman" w:hAnsi="Times New Roman" w:cs="Times New Roman"/>
          <w:sz w:val="24"/>
          <w:szCs w:val="24"/>
          <w:lang w:val="en-US"/>
        </w:rPr>
        <w:t xml:space="preserve">Zulu </w:t>
      </w:r>
      <w:r>
        <w:rPr>
          <w:rFonts w:ascii="Times New Roman" w:eastAsia="Times New Roman" w:hAnsi="Times New Roman" w:cs="Times New Roman"/>
          <w:sz w:val="24"/>
          <w:szCs w:val="24"/>
        </w:rPr>
        <w:t>обеспечивает одновременную работу с большим количеством растровых объект</w:t>
      </w:r>
      <w:r>
        <w:rPr>
          <w:rFonts w:ascii="Times New Roman" w:eastAsia="Times New Roman" w:hAnsi="Times New Roman" w:cs="Times New Roman"/>
          <w:sz w:val="24"/>
          <w:szCs w:val="24"/>
        </w:rPr>
        <w:t>ов (несколько тысяч).</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 xml:space="preserve">Привязка растра к местности производится по точкам либо вручную, либо в окне карты. Возможен импорт привязанных объектов из </w:t>
      </w:r>
      <w:r>
        <w:rPr>
          <w:rFonts w:ascii="Times New Roman" w:eastAsia="Times New Roman" w:hAnsi="Times New Roman" w:cs="Times New Roman"/>
          <w:sz w:val="24"/>
          <w:szCs w:val="24"/>
          <w:lang w:val="en-US"/>
        </w:rPr>
        <w:t xml:space="preserve">Tab (MapInfo)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rPr>
        <w:t>Map (OziExplorer).</w:t>
      </w:r>
    </w:p>
    <w:p w:rsidR="00000000" w:rsidRDefault="00710FCD">
      <w:pPr>
        <w:shd w:val="clear" w:color="auto" w:fill="FFFFFF"/>
        <w:spacing w:before="187" w:line="322" w:lineRule="exact"/>
        <w:ind w:right="10" w:firstLine="706"/>
        <w:jc w:val="both"/>
      </w:pPr>
      <w:r>
        <w:rPr>
          <w:rFonts w:ascii="Times New Roman" w:eastAsia="Times New Roman" w:hAnsi="Times New Roman" w:cs="Times New Roman"/>
          <w:sz w:val="24"/>
          <w:szCs w:val="24"/>
        </w:rPr>
        <w:t>Корректировка растра, методами "резиновый лист", аффинное преобразование, п</w:t>
      </w:r>
      <w:r>
        <w:rPr>
          <w:rFonts w:ascii="Times New Roman" w:eastAsia="Times New Roman" w:hAnsi="Times New Roman" w:cs="Times New Roman"/>
          <w:sz w:val="24"/>
          <w:szCs w:val="24"/>
        </w:rPr>
        <w:t>олиномиальное второй степени.</w:t>
      </w:r>
    </w:p>
    <w:p w:rsidR="00000000" w:rsidRDefault="00710FCD">
      <w:pPr>
        <w:shd w:val="clear" w:color="auto" w:fill="FFFFFF"/>
        <w:tabs>
          <w:tab w:val="left" w:pos="1858"/>
          <w:tab w:val="left" w:pos="3086"/>
          <w:tab w:val="left" w:pos="4229"/>
          <w:tab w:val="left" w:pos="5669"/>
          <w:tab w:val="left" w:pos="7286"/>
          <w:tab w:val="left" w:pos="8885"/>
        </w:tabs>
        <w:spacing w:before="226"/>
        <w:ind w:left="706"/>
      </w:pPr>
      <w:r>
        <w:rPr>
          <w:rFonts w:ascii="Times New Roman" w:eastAsia="Times New Roman" w:hAnsi="Times New Roman" w:cs="Times New Roman"/>
          <w:spacing w:val="-2"/>
          <w:sz w:val="24"/>
          <w:szCs w:val="24"/>
        </w:rPr>
        <w:t>Задание</w:t>
      </w:r>
      <w:r>
        <w:rPr>
          <w:rFonts w:eastAsia="Times New Roman"/>
          <w:sz w:val="24"/>
          <w:szCs w:val="24"/>
        </w:rPr>
        <w:tab/>
      </w:r>
      <w:r>
        <w:rPr>
          <w:rFonts w:ascii="Times New Roman" w:eastAsia="Times New Roman" w:hAnsi="Times New Roman" w:cs="Times New Roman"/>
          <w:spacing w:val="-2"/>
          <w:sz w:val="24"/>
          <w:szCs w:val="24"/>
        </w:rPr>
        <w:t>видимой</w:t>
      </w:r>
      <w:r>
        <w:rPr>
          <w:rFonts w:eastAsia="Times New Roman"/>
          <w:sz w:val="24"/>
          <w:szCs w:val="24"/>
        </w:rPr>
        <w:tab/>
      </w:r>
      <w:r>
        <w:rPr>
          <w:rFonts w:ascii="Times New Roman" w:eastAsia="Times New Roman" w:hAnsi="Times New Roman" w:cs="Times New Roman"/>
          <w:spacing w:val="-2"/>
          <w:sz w:val="24"/>
          <w:szCs w:val="24"/>
        </w:rPr>
        <w:t>области</w:t>
      </w:r>
      <w:r>
        <w:rPr>
          <w:rFonts w:eastAsia="Times New Roman"/>
          <w:sz w:val="24"/>
          <w:szCs w:val="24"/>
        </w:rPr>
        <w:tab/>
      </w:r>
      <w:r>
        <w:rPr>
          <w:rFonts w:ascii="Times New Roman" w:eastAsia="Times New Roman" w:cs="Times New Roman"/>
          <w:spacing w:val="-2"/>
          <w:sz w:val="24"/>
          <w:szCs w:val="24"/>
        </w:rPr>
        <w:t>(</w:t>
      </w:r>
      <w:r>
        <w:rPr>
          <w:rFonts w:ascii="Times New Roman" w:eastAsia="Times New Roman" w:hAnsi="Times New Roman" w:cs="Times New Roman"/>
          <w:spacing w:val="-2"/>
          <w:sz w:val="24"/>
          <w:szCs w:val="24"/>
        </w:rPr>
        <w:t>отсечение</w:t>
      </w:r>
      <w:r>
        <w:rPr>
          <w:rFonts w:eastAsia="Times New Roman"/>
          <w:sz w:val="24"/>
          <w:szCs w:val="24"/>
        </w:rPr>
        <w:tab/>
      </w:r>
      <w:r>
        <w:rPr>
          <w:rFonts w:ascii="Times New Roman" w:eastAsia="Times New Roman" w:hAnsi="Times New Roman" w:cs="Times New Roman"/>
          <w:spacing w:val="-2"/>
          <w:sz w:val="24"/>
          <w:szCs w:val="24"/>
        </w:rPr>
        <w:t>зарамочного</w:t>
      </w:r>
      <w:r>
        <w:rPr>
          <w:rFonts w:eastAsia="Times New Roman"/>
          <w:sz w:val="24"/>
          <w:szCs w:val="24"/>
        </w:rPr>
        <w:tab/>
      </w:r>
      <w:r>
        <w:rPr>
          <w:rFonts w:ascii="Times New Roman" w:eastAsia="Times New Roman" w:hAnsi="Times New Roman" w:cs="Times New Roman"/>
          <w:spacing w:val="-1"/>
          <w:sz w:val="24"/>
          <w:szCs w:val="24"/>
        </w:rPr>
        <w:t>оформления</w:t>
      </w:r>
      <w:r>
        <w:rPr>
          <w:rFonts w:eastAsia="Times New Roman"/>
          <w:sz w:val="24"/>
          <w:szCs w:val="24"/>
        </w:rPr>
        <w:tab/>
      </w:r>
      <w:r>
        <w:rPr>
          <w:rFonts w:ascii="Times New Roman" w:eastAsia="Times New Roman" w:hAnsi="Times New Roman" w:cs="Times New Roman"/>
          <w:spacing w:val="-1"/>
          <w:sz w:val="24"/>
          <w:szCs w:val="24"/>
        </w:rPr>
        <w:t>без</w:t>
      </w:r>
    </w:p>
    <w:p w:rsidR="00000000" w:rsidRDefault="00710FCD">
      <w:pPr>
        <w:shd w:val="clear" w:color="auto" w:fill="FFFFFF"/>
        <w:spacing w:before="43"/>
      </w:pPr>
      <w:r>
        <w:rPr>
          <w:rFonts w:ascii="Times New Roman" w:eastAsia="Times New Roman" w:hAnsi="Times New Roman" w:cs="Times New Roman"/>
          <w:sz w:val="24"/>
          <w:szCs w:val="24"/>
        </w:rPr>
        <w:t>преобразования растра).</w:t>
      </w:r>
    </w:p>
    <w:p w:rsidR="00000000" w:rsidRDefault="00710FCD">
      <w:pPr>
        <w:shd w:val="clear" w:color="auto" w:fill="FFFFFF"/>
        <w:spacing w:before="202" w:line="317" w:lineRule="exact"/>
        <w:ind w:right="10" w:firstLine="706"/>
        <w:jc w:val="both"/>
      </w:pPr>
      <w:r>
        <w:rPr>
          <w:rFonts w:ascii="Times New Roman" w:eastAsia="Times New Roman" w:hAnsi="Times New Roman" w:cs="Times New Roman"/>
          <w:sz w:val="24"/>
          <w:szCs w:val="24"/>
        </w:rPr>
        <w:t>При отображении растровых объектов в проекции карты, отличной от проекции привязки растра, происходит перепроецирование точек растра "на лет</w:t>
      </w:r>
      <w:r>
        <w:rPr>
          <w:rFonts w:ascii="Times New Roman" w:eastAsia="Times New Roman" w:hAnsi="Times New Roman" w:cs="Times New Roman"/>
          <w:sz w:val="24"/>
          <w:szCs w:val="24"/>
        </w:rPr>
        <w:t>у".</w:t>
      </w:r>
    </w:p>
    <w:p w:rsidR="00000000" w:rsidRDefault="00710FCD">
      <w:pPr>
        <w:shd w:val="clear" w:color="auto" w:fill="FFFFFF"/>
        <w:spacing w:before="749"/>
      </w:pPr>
      <w:r>
        <w:rPr>
          <w:rFonts w:ascii="Times New Roman" w:eastAsia="Times New Roman" w:hAnsi="Times New Roman" w:cs="Times New Roman"/>
          <w:i/>
          <w:iCs/>
          <w:sz w:val="24"/>
          <w:szCs w:val="24"/>
        </w:rPr>
        <w:t>Работа с географическими проекциями</w:t>
      </w:r>
    </w:p>
    <w:p w:rsidR="00000000" w:rsidRDefault="00710FCD">
      <w:pPr>
        <w:shd w:val="clear" w:color="auto" w:fill="FFFFFF"/>
        <w:spacing w:before="206" w:line="317" w:lineRule="exact"/>
        <w:ind w:firstLine="706"/>
      </w:pPr>
      <w:r>
        <w:rPr>
          <w:rFonts w:ascii="Times New Roman" w:hAnsi="Times New Roman" w:cs="Times New Roman"/>
          <w:spacing w:val="-9"/>
          <w:sz w:val="24"/>
          <w:szCs w:val="24"/>
          <w:lang w:val="en-US"/>
        </w:rPr>
        <w:t xml:space="preserve">Zulu   </w:t>
      </w:r>
      <w:r>
        <w:rPr>
          <w:rFonts w:ascii="Times New Roman" w:eastAsia="Times New Roman" w:hAnsi="Times New Roman" w:cs="Times New Roman"/>
          <w:spacing w:val="-9"/>
          <w:sz w:val="24"/>
          <w:szCs w:val="24"/>
        </w:rPr>
        <w:t xml:space="preserve">может   работать   как   в   локальной   системе   координат   (план-схема),  так   и   в </w:t>
      </w:r>
      <w:r>
        <w:rPr>
          <w:rFonts w:ascii="Times New Roman" w:eastAsia="Times New Roman" w:hAnsi="Times New Roman" w:cs="Times New Roman"/>
          <w:sz w:val="24"/>
          <w:szCs w:val="24"/>
        </w:rPr>
        <w:t>одной из географических проекций.</w:t>
      </w:r>
    </w:p>
    <w:p w:rsidR="00000000" w:rsidRDefault="00710FCD">
      <w:pPr>
        <w:shd w:val="clear" w:color="auto" w:fill="FFFFFF"/>
        <w:spacing w:before="1690"/>
        <w:ind w:right="10"/>
        <w:jc w:val="right"/>
      </w:pPr>
      <w:r>
        <w:t>173</w:t>
      </w:r>
    </w:p>
    <w:p w:rsidR="00000000" w:rsidRDefault="00710FCD">
      <w:pPr>
        <w:shd w:val="clear" w:color="auto" w:fill="FFFFFF"/>
        <w:spacing w:before="1690"/>
        <w:ind w:right="10"/>
        <w:jc w:val="right"/>
        <w:sectPr w:rsidR="00000000">
          <w:pgSz w:w="11909" w:h="16834"/>
          <w:pgMar w:top="692" w:right="989" w:bottom="360" w:left="1704" w:header="720" w:footer="720" w:gutter="0"/>
          <w:cols w:space="60"/>
          <w:noEndnote/>
        </w:sectPr>
      </w:pPr>
    </w:p>
    <w:p w:rsidR="00000000" w:rsidRDefault="00710FCD">
      <w:pPr>
        <w:shd w:val="clear" w:color="auto" w:fill="FFFFFF"/>
        <w:spacing w:line="235" w:lineRule="exact"/>
        <w:ind w:left="1805" w:right="176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firstLine="706"/>
        <w:jc w:val="both"/>
      </w:pPr>
      <w:r>
        <w:rPr>
          <w:rFonts w:ascii="Times New Roman" w:eastAsia="Times New Roman" w:hAnsi="Times New Roman" w:cs="Times New Roman"/>
          <w:sz w:val="24"/>
          <w:szCs w:val="24"/>
        </w:rPr>
        <w:t xml:space="preserve">Система поддерживает более 180 датумов, в том числе ПЗ-90, СК-42, СК-95 по </w:t>
      </w:r>
      <w:r>
        <w:rPr>
          <w:rFonts w:ascii="Times New Roman" w:eastAsia="Times New Roman" w:hAnsi="Times New Roman" w:cs="Times New Roman"/>
          <w:spacing w:val="-1"/>
          <w:sz w:val="24"/>
          <w:szCs w:val="24"/>
        </w:rPr>
        <w:t xml:space="preserve">ГОСТ Р 51794-2001, </w:t>
      </w:r>
      <w:r>
        <w:rPr>
          <w:rFonts w:ascii="Times New Roman" w:eastAsia="Times New Roman" w:hAnsi="Times New Roman" w:cs="Times New Roman"/>
          <w:spacing w:val="-1"/>
          <w:sz w:val="24"/>
          <w:szCs w:val="24"/>
          <w:lang w:val="en-US"/>
        </w:rPr>
        <w:t xml:space="preserve">WGS 84, WGS 72, , </w:t>
      </w:r>
      <w:r>
        <w:rPr>
          <w:rFonts w:ascii="Times New Roman" w:eastAsia="Times New Roman" w:hAnsi="Times New Roman" w:cs="Times New Roman"/>
          <w:spacing w:val="-1"/>
          <w:sz w:val="24"/>
          <w:szCs w:val="24"/>
        </w:rPr>
        <w:t xml:space="preserve">Пулково 42, </w:t>
      </w:r>
      <w:r>
        <w:rPr>
          <w:rFonts w:ascii="Times New Roman" w:eastAsia="Times New Roman" w:hAnsi="Times New Roman" w:cs="Times New Roman"/>
          <w:spacing w:val="-1"/>
          <w:sz w:val="24"/>
          <w:szCs w:val="24"/>
          <w:lang w:val="en-US"/>
        </w:rPr>
        <w:t xml:space="preserve">NAD27, NAD83, EUREF 89. </w:t>
      </w:r>
      <w:r>
        <w:rPr>
          <w:rFonts w:ascii="Times New Roman" w:eastAsia="Times New Roman" w:hAnsi="Times New Roman" w:cs="Times New Roman"/>
          <w:spacing w:val="-1"/>
          <w:sz w:val="24"/>
          <w:szCs w:val="24"/>
        </w:rPr>
        <w:t xml:space="preserve">Список </w:t>
      </w:r>
      <w:r>
        <w:rPr>
          <w:rFonts w:ascii="Times New Roman" w:eastAsia="Times New Roman" w:hAnsi="Times New Roman" w:cs="Times New Roman"/>
          <w:sz w:val="24"/>
          <w:szCs w:val="24"/>
        </w:rPr>
        <w:t>поддерживаемых датумов будет расширяться.</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 xml:space="preserve">Система предлагает набор </w:t>
      </w:r>
      <w:r>
        <w:rPr>
          <w:rFonts w:ascii="Times New Roman" w:eastAsia="Times New Roman" w:hAnsi="Times New Roman" w:cs="Times New Roman"/>
          <w:sz w:val="24"/>
          <w:szCs w:val="24"/>
        </w:rPr>
        <w:t>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В частности эта возможность позволит, при известных параметрах (ключах перехода), привязывать</w:t>
      </w:r>
      <w:r>
        <w:rPr>
          <w:rFonts w:ascii="Times New Roman" w:eastAsia="Times New Roman" w:hAnsi="Times New Roman" w:cs="Times New Roman"/>
          <w:sz w:val="24"/>
          <w:szCs w:val="24"/>
        </w:rPr>
        <w:t xml:space="preserve"> данные, хранящиеся в местной системе координат, к одной из глобальных систем координат.</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 xml:space="preserve">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датума </w:t>
      </w:r>
      <w:r>
        <w:rPr>
          <w:rFonts w:ascii="Times New Roman" w:eastAsia="Times New Roman" w:hAnsi="Times New Roman" w:cs="Times New Roman"/>
          <w:sz w:val="24"/>
          <w:szCs w:val="24"/>
        </w:rPr>
        <w:t>в другой и из одной проекции в другую производится при отображении «на лету».</w:t>
      </w:r>
    </w:p>
    <w:p w:rsidR="00000000" w:rsidRDefault="00710FCD">
      <w:pPr>
        <w:shd w:val="clear" w:color="auto" w:fill="FFFFFF"/>
        <w:spacing w:before="230"/>
        <w:ind w:left="706"/>
      </w:pPr>
      <w:r>
        <w:rPr>
          <w:rFonts w:ascii="Times New Roman" w:eastAsia="Times New Roman" w:hAnsi="Times New Roman" w:cs="Times New Roman"/>
          <w:sz w:val="24"/>
          <w:szCs w:val="24"/>
        </w:rPr>
        <w:t>Данные можно перепроецировать из одной системы координат в другую.</w:t>
      </w:r>
    </w:p>
    <w:p w:rsidR="00000000" w:rsidRDefault="00710FCD">
      <w:pPr>
        <w:shd w:val="clear" w:color="auto" w:fill="FFFFFF"/>
        <w:spacing w:before="758"/>
        <w:ind w:left="706"/>
      </w:pPr>
      <w:r>
        <w:rPr>
          <w:rFonts w:ascii="Times New Roman" w:eastAsia="Times New Roman" w:hAnsi="Times New Roman" w:cs="Times New Roman"/>
          <w:i/>
          <w:iCs/>
          <w:sz w:val="24"/>
          <w:szCs w:val="24"/>
        </w:rPr>
        <w:t>Семантическая информация. Работа с различными источниками данных</w:t>
      </w:r>
    </w:p>
    <w:p w:rsidR="00000000" w:rsidRDefault="00710FCD">
      <w:pPr>
        <w:shd w:val="clear" w:color="auto" w:fill="FFFFFF"/>
        <w:spacing w:before="202" w:line="317" w:lineRule="exact"/>
        <w:ind w:right="10" w:firstLine="706"/>
        <w:jc w:val="both"/>
      </w:pPr>
      <w:r>
        <w:rPr>
          <w:rFonts w:ascii="Times New Roman" w:eastAsia="Times New Roman" w:hAnsi="Times New Roman" w:cs="Times New Roman"/>
          <w:sz w:val="24"/>
          <w:szCs w:val="24"/>
        </w:rPr>
        <w:t xml:space="preserve">Семантическая информация может хранится как в </w:t>
      </w:r>
      <w:r>
        <w:rPr>
          <w:rFonts w:ascii="Times New Roman" w:eastAsia="Times New Roman" w:hAnsi="Times New Roman" w:cs="Times New Roman"/>
          <w:sz w:val="24"/>
          <w:szCs w:val="24"/>
        </w:rPr>
        <w:t xml:space="preserve">локальных таблицах </w:t>
      </w:r>
      <w:r>
        <w:rPr>
          <w:rFonts w:ascii="Times New Roman" w:eastAsia="Times New Roman" w:hAnsi="Times New Roman" w:cs="Times New Roman"/>
          <w:sz w:val="24"/>
          <w:szCs w:val="24"/>
          <w:lang w:val="en-US"/>
        </w:rPr>
        <w:t xml:space="preserve">(Paradox, dBase), </w:t>
      </w:r>
      <w:r>
        <w:rPr>
          <w:rFonts w:ascii="Times New Roman" w:eastAsia="Times New Roman" w:hAnsi="Times New Roman" w:cs="Times New Roman"/>
          <w:sz w:val="24"/>
          <w:szCs w:val="24"/>
        </w:rPr>
        <w:t xml:space="preserve">так и в базах данных </w:t>
      </w:r>
      <w:r>
        <w:rPr>
          <w:rFonts w:ascii="Times New Roman" w:eastAsia="Times New Roman" w:hAnsi="Times New Roman" w:cs="Times New Roman"/>
          <w:sz w:val="24"/>
          <w:szCs w:val="24"/>
          <w:lang w:val="en-US"/>
        </w:rPr>
        <w:t xml:space="preserve">Microsoft Access, Microsoft SQL Server, Oracle, MySQL, Sybase </w:t>
      </w:r>
      <w:r>
        <w:rPr>
          <w:rFonts w:ascii="Times New Roman" w:eastAsia="Times New Roman" w:hAnsi="Times New Roman" w:cs="Times New Roman"/>
          <w:sz w:val="24"/>
          <w:szCs w:val="24"/>
        </w:rPr>
        <w:t xml:space="preserve">и других источников </w:t>
      </w:r>
      <w:r>
        <w:rPr>
          <w:rFonts w:ascii="Times New Roman" w:eastAsia="Times New Roman" w:hAnsi="Times New Roman" w:cs="Times New Roman"/>
          <w:sz w:val="24"/>
          <w:szCs w:val="24"/>
          <w:lang w:val="en-US"/>
        </w:rPr>
        <w:t xml:space="preserve">ODBC </w:t>
      </w:r>
      <w:r>
        <w:rPr>
          <w:rFonts w:ascii="Times New Roman" w:eastAsia="Times New Roman" w:hAnsi="Times New Roman" w:cs="Times New Roman"/>
          <w:sz w:val="24"/>
          <w:szCs w:val="24"/>
        </w:rPr>
        <w:t xml:space="preserve">или </w:t>
      </w:r>
      <w:r>
        <w:rPr>
          <w:rFonts w:ascii="Times New Roman" w:eastAsia="Times New Roman" w:hAnsi="Times New Roman" w:cs="Times New Roman"/>
          <w:sz w:val="24"/>
          <w:szCs w:val="24"/>
          <w:lang w:val="en-US"/>
        </w:rPr>
        <w:t>ADO.</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 xml:space="preserve">Для удобства доступа к семантическим данным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предлагает свои «источники данных». Подобно источника</w:t>
      </w:r>
      <w:r>
        <w:rPr>
          <w:rFonts w:ascii="Times New Roman" w:eastAsia="Times New Roman" w:hAnsi="Times New Roman" w:cs="Times New Roman"/>
          <w:sz w:val="24"/>
          <w:szCs w:val="24"/>
        </w:rPr>
        <w:t xml:space="preserve">м данных </w:t>
      </w:r>
      <w:r>
        <w:rPr>
          <w:rFonts w:ascii="Times New Roman" w:eastAsia="Times New Roman" w:hAnsi="Times New Roman" w:cs="Times New Roman"/>
          <w:sz w:val="24"/>
          <w:szCs w:val="24"/>
          <w:lang w:val="en-US"/>
        </w:rPr>
        <w:t xml:space="preserve">ODBC DSN </w:t>
      </w:r>
      <w:r>
        <w:rPr>
          <w:rFonts w:ascii="Times New Roman" w:eastAsia="Times New Roman" w:hAnsi="Times New Roman" w:cs="Times New Roman"/>
          <w:sz w:val="24"/>
          <w:szCs w:val="24"/>
        </w:rPr>
        <w:t xml:space="preserve">или связям с данными </w:t>
      </w:r>
      <w:r>
        <w:rPr>
          <w:rFonts w:ascii="Times New Roman" w:eastAsia="Times New Roman" w:hAnsi="Times New Roman" w:cs="Times New Roman"/>
          <w:sz w:val="24"/>
          <w:szCs w:val="24"/>
          <w:lang w:val="en-US"/>
        </w:rPr>
        <w:t xml:space="preserve">OLEDB UDL </w:t>
      </w:r>
      <w:r>
        <w:rPr>
          <w:rFonts w:ascii="Times New Roman" w:eastAsia="Times New Roman" w:hAnsi="Times New Roman" w:cs="Times New Roman"/>
          <w:sz w:val="24"/>
          <w:szCs w:val="24"/>
        </w:rPr>
        <w:t>эти источники данных можно использовать при добавлении таблиц в базу данных или выборе таблиц для других операций.</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 xml:space="preserve">Источники данных могут использоваться как локально в однопользовательской версии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так и</w:t>
      </w:r>
      <w:r>
        <w:rPr>
          <w:rFonts w:ascii="Times New Roman" w:eastAsia="Times New Roman" w:hAnsi="Times New Roman" w:cs="Times New Roman"/>
          <w:sz w:val="24"/>
          <w:szCs w:val="24"/>
        </w:rPr>
        <w:t xml:space="preserve"> на сервере </w:t>
      </w:r>
      <w:r>
        <w:rPr>
          <w:rFonts w:ascii="Times New Roman" w:eastAsia="Times New Roman" w:hAnsi="Times New Roman" w:cs="Times New Roman"/>
          <w:sz w:val="24"/>
          <w:szCs w:val="24"/>
          <w:lang w:val="en-US"/>
        </w:rPr>
        <w:t xml:space="preserve">ZuluServer. </w:t>
      </w:r>
      <w:r>
        <w:rPr>
          <w:rFonts w:ascii="Times New Roman" w:eastAsia="Times New Roman" w:hAnsi="Times New Roman" w:cs="Times New Roman"/>
          <w:sz w:val="24"/>
          <w:szCs w:val="24"/>
        </w:rPr>
        <w:t xml:space="preserve">В случае сервера они могут быть опубликованы и использоваться пользователями </w:t>
      </w:r>
      <w:r>
        <w:rPr>
          <w:rFonts w:ascii="Times New Roman" w:eastAsia="Times New Roman" w:hAnsi="Times New Roman" w:cs="Times New Roman"/>
          <w:sz w:val="24"/>
          <w:szCs w:val="24"/>
          <w:lang w:val="en-US"/>
        </w:rPr>
        <w:t>ZuluServer.</w:t>
      </w:r>
    </w:p>
    <w:p w:rsidR="00000000" w:rsidRDefault="00710FCD">
      <w:pPr>
        <w:shd w:val="clear" w:color="auto" w:fill="FFFFFF"/>
        <w:spacing w:before="744"/>
        <w:ind w:left="706"/>
      </w:pPr>
      <w:r>
        <w:rPr>
          <w:rFonts w:ascii="Times New Roman" w:eastAsia="Times New Roman" w:hAnsi="Times New Roman" w:cs="Times New Roman"/>
          <w:i/>
          <w:iCs/>
          <w:sz w:val="24"/>
          <w:szCs w:val="24"/>
        </w:rPr>
        <w:t>Генератор пространственно-семантических запросов</w:t>
      </w:r>
    </w:p>
    <w:p w:rsidR="00000000" w:rsidRDefault="00710FCD">
      <w:pPr>
        <w:shd w:val="clear" w:color="auto" w:fill="FFFFFF"/>
        <w:spacing w:before="206" w:line="317" w:lineRule="exact"/>
        <w:ind w:right="5" w:firstLine="706"/>
        <w:jc w:val="both"/>
      </w:pPr>
      <w:r>
        <w:rPr>
          <w:rFonts w:ascii="Times New Roman" w:hAnsi="Times New Roman" w:cs="Times New Roman"/>
          <w:sz w:val="24"/>
          <w:szCs w:val="24"/>
          <w:lang w:val="en-US"/>
        </w:rPr>
        <w:t xml:space="preserve">Zulu </w:t>
      </w:r>
      <w:r>
        <w:rPr>
          <w:rFonts w:ascii="Times New Roman" w:eastAsia="Times New Roman" w:hAnsi="Times New Roman" w:cs="Times New Roman"/>
          <w:sz w:val="24"/>
          <w:szCs w:val="24"/>
        </w:rPr>
        <w:t>позволяет проводить анализ данных, включая пространственные (геометрия, площадь, длина, п</w:t>
      </w:r>
      <w:r>
        <w:rPr>
          <w:rFonts w:ascii="Times New Roman" w:eastAsia="Times New Roman" w:hAnsi="Times New Roman" w:cs="Times New Roman"/>
          <w:sz w:val="24"/>
          <w:szCs w:val="24"/>
        </w:rPr>
        <w:t>ериметр, тип объекта, режим, цвет, текст и др.).</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 xml:space="preserve">Система позволяет делать произвольные выборки данных по заданным условиям с возможностью выделения объектов, сохранение результатов в таблицах, экспорта в </w:t>
      </w:r>
      <w:r>
        <w:rPr>
          <w:rFonts w:ascii="Times New Roman" w:eastAsia="Times New Roman" w:hAnsi="Times New Roman" w:cs="Times New Roman"/>
          <w:sz w:val="24"/>
          <w:szCs w:val="24"/>
          <w:lang w:val="en-US"/>
        </w:rPr>
        <w:t>Microsoft Excel.</w:t>
      </w:r>
    </w:p>
    <w:p w:rsidR="00000000" w:rsidRDefault="00710FCD">
      <w:pPr>
        <w:shd w:val="clear" w:color="auto" w:fill="FFFFFF"/>
        <w:spacing w:before="1339"/>
        <w:ind w:right="10"/>
        <w:jc w:val="right"/>
      </w:pPr>
      <w:r>
        <w:t>174</w:t>
      </w:r>
    </w:p>
    <w:p w:rsidR="00000000" w:rsidRDefault="00710FCD">
      <w:pPr>
        <w:shd w:val="clear" w:color="auto" w:fill="FFFFFF"/>
        <w:spacing w:before="1339"/>
        <w:ind w:right="10"/>
        <w:jc w:val="right"/>
        <w:sectPr w:rsidR="00000000">
          <w:pgSz w:w="11909" w:h="16834"/>
          <w:pgMar w:top="692" w:right="989" w:bottom="360" w:left="170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10" w:firstLine="706"/>
        <w:jc w:val="both"/>
      </w:pPr>
      <w:r>
        <w:rPr>
          <w:rFonts w:ascii="Times New Roman" w:eastAsia="Times New Roman" w:hAnsi="Times New Roman" w:cs="Times New Roman"/>
          <w:sz w:val="24"/>
          <w:szCs w:val="24"/>
        </w:rPr>
        <w:t>В пространственных запросах могут одновременно участвовать графические и семантические данные, относящиеся к разным слоям.</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Запросы могут формироваться прямо на карте, в окн</w:t>
      </w:r>
      <w:r>
        <w:rPr>
          <w:rFonts w:ascii="Times New Roman" w:eastAsia="Times New Roman" w:hAnsi="Times New Roman" w:cs="Times New Roman"/>
          <w:sz w:val="24"/>
          <w:szCs w:val="24"/>
        </w:rPr>
        <w:t xml:space="preserve">ах семантической информации, специальных диалогах-генераторах запросов, либо в виде запроса </w:t>
      </w:r>
      <w:r>
        <w:rPr>
          <w:rFonts w:ascii="Times New Roman" w:eastAsia="Times New Roman" w:hAnsi="Times New Roman" w:cs="Times New Roman"/>
          <w:sz w:val="24"/>
          <w:szCs w:val="24"/>
          <w:lang w:val="en-US"/>
        </w:rPr>
        <w:t xml:space="preserve">SQL </w:t>
      </w:r>
      <w:r>
        <w:rPr>
          <w:rFonts w:ascii="Times New Roman" w:eastAsia="Times New Roman" w:hAnsi="Times New Roman" w:cs="Times New Roman"/>
          <w:sz w:val="24"/>
          <w:szCs w:val="24"/>
        </w:rPr>
        <w:t xml:space="preserve">с использованием расширения </w:t>
      </w:r>
      <w:r>
        <w:rPr>
          <w:rFonts w:ascii="Times New Roman" w:eastAsia="Times New Roman" w:hAnsi="Times New Roman" w:cs="Times New Roman"/>
          <w:sz w:val="24"/>
          <w:szCs w:val="24"/>
          <w:lang w:val="en-US"/>
        </w:rPr>
        <w:t>OGC.</w:t>
      </w:r>
    </w:p>
    <w:p w:rsidR="00000000" w:rsidRDefault="00710FCD">
      <w:pPr>
        <w:shd w:val="clear" w:color="auto" w:fill="FFFFFF"/>
        <w:spacing w:before="744"/>
        <w:ind w:left="706"/>
      </w:pPr>
      <w:r>
        <w:rPr>
          <w:rFonts w:ascii="Times New Roman" w:eastAsia="Times New Roman" w:hAnsi="Times New Roman" w:cs="Times New Roman"/>
          <w:i/>
          <w:iCs/>
          <w:sz w:val="24"/>
          <w:szCs w:val="24"/>
        </w:rPr>
        <w:t>Моделирование сетей и топологические задачи на сетях.</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Наряду с обычным для ГИС разделением объектов на контуры, ломаные, символ</w:t>
      </w:r>
      <w:r>
        <w:rPr>
          <w:rFonts w:ascii="Times New Roman" w:eastAsia="Times New Roman" w:hAnsi="Times New Roman" w:cs="Times New Roman"/>
          <w:sz w:val="24"/>
          <w:szCs w:val="24"/>
        </w:rPr>
        <w:t xml:space="preserve">ы, </w:t>
      </w:r>
      <w:r>
        <w:rPr>
          <w:rFonts w:ascii="Times New Roman" w:eastAsia="Times New Roman" w:hAnsi="Times New Roman" w:cs="Times New Roman"/>
          <w:sz w:val="24"/>
          <w:szCs w:val="24"/>
          <w:lang w:val="en-US"/>
        </w:rPr>
        <w:t xml:space="preserve">Zulu 7.0 </w:t>
      </w:r>
      <w:r>
        <w:rPr>
          <w:rFonts w:ascii="Times New Roman" w:eastAsia="Times New Roman" w:hAnsi="Times New Roman" w:cs="Times New Roman"/>
          <w:sz w:val="24"/>
          <w:szCs w:val="24"/>
        </w:rPr>
        <w:t>поддерживает линейно-узловую топологию, что позволяет моделировать инженерные и другие сети.</w:t>
      </w:r>
    </w:p>
    <w:p w:rsidR="00000000" w:rsidRDefault="00710FCD">
      <w:pPr>
        <w:shd w:val="clear" w:color="auto" w:fill="FFFFFF"/>
        <w:spacing w:before="192" w:line="317" w:lineRule="exact"/>
        <w:ind w:firstLine="706"/>
        <w:jc w:val="both"/>
      </w:pPr>
      <w:r>
        <w:rPr>
          <w:rFonts w:ascii="Times New Roman" w:eastAsia="Times New Roman" w:hAnsi="Times New Roman" w:cs="Times New Roman"/>
          <w:sz w:val="24"/>
          <w:szCs w:val="24"/>
        </w:rPr>
        <w:t>Топологическая сетевая модель представляет собой граф сети, узлами которого являются точечные объекты (колодцы, источники, задвижки, рубильники, перекр</w:t>
      </w:r>
      <w:r>
        <w:rPr>
          <w:rFonts w:ascii="Times New Roman" w:eastAsia="Times New Roman" w:hAnsi="Times New Roman" w:cs="Times New Roman"/>
          <w:sz w:val="24"/>
          <w:szCs w:val="24"/>
        </w:rPr>
        <w:t>естки, потребители и т.д.), а ребрами графа являются линейные объекты (кабели, трубопроводы, участки дорожной сети и т.д.)</w:t>
      </w:r>
    </w:p>
    <w:p w:rsidR="00000000" w:rsidRDefault="00710FCD">
      <w:pPr>
        <w:shd w:val="clear" w:color="auto" w:fill="FFFFFF"/>
        <w:spacing w:before="187" w:line="322" w:lineRule="exact"/>
        <w:ind w:right="5" w:firstLine="706"/>
        <w:jc w:val="both"/>
      </w:pPr>
      <w:r>
        <w:rPr>
          <w:rFonts w:ascii="Times New Roman" w:eastAsia="Times New Roman" w:hAnsi="Times New Roman" w:cs="Times New Roman"/>
          <w:sz w:val="24"/>
          <w:szCs w:val="24"/>
        </w:rPr>
        <w:t>Топологический редактор создает математическую модель графа сети непосредственно в процессе ввода (рисования) графической информации.</w:t>
      </w:r>
    </w:p>
    <w:p w:rsidR="00000000" w:rsidRDefault="00710FCD">
      <w:pPr>
        <w:shd w:val="clear" w:color="auto" w:fill="FFFFFF"/>
        <w:spacing w:before="192" w:line="317" w:lineRule="exact"/>
        <w:ind w:firstLine="706"/>
        <w:jc w:val="both"/>
      </w:pPr>
      <w:r>
        <w:rPr>
          <w:rFonts w:ascii="Times New Roman" w:eastAsia="Times New Roman" w:hAnsi="Times New Roman" w:cs="Times New Roman"/>
          <w:sz w:val="24"/>
          <w:szCs w:val="24"/>
        </w:rPr>
        <w:t>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 xml:space="preserve">Модель сети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 xml:space="preserve">является основой для работы модулей расчетов инженерных сетей </w:t>
      </w:r>
      <w:r>
        <w:rPr>
          <w:rFonts w:ascii="Times New Roman" w:eastAsia="Times New Roman" w:hAnsi="Times New Roman" w:cs="Times New Roman"/>
          <w:sz w:val="24"/>
          <w:szCs w:val="24"/>
          <w:lang w:val="en-US"/>
        </w:rPr>
        <w:t>ZuluT</w:t>
      </w:r>
      <w:r>
        <w:rPr>
          <w:rFonts w:ascii="Times New Roman" w:eastAsia="Times New Roman" w:hAnsi="Times New Roman" w:cs="Times New Roman"/>
          <w:sz w:val="24"/>
          <w:szCs w:val="24"/>
          <w:lang w:val="en-US"/>
        </w:rPr>
        <w:t>hermo, ZuluHydro, ZuluDrain, ZuluGaz, ZuluSteam</w:t>
      </w:r>
    </w:p>
    <w:p w:rsidR="00000000" w:rsidRDefault="00710FCD">
      <w:pPr>
        <w:shd w:val="clear" w:color="auto" w:fill="FFFFFF"/>
        <w:spacing w:before="749"/>
        <w:ind w:left="706"/>
      </w:pPr>
      <w:r>
        <w:rPr>
          <w:rFonts w:ascii="Times New Roman" w:eastAsia="Times New Roman" w:hAnsi="Times New Roman" w:cs="Times New Roman"/>
          <w:i/>
          <w:iCs/>
          <w:sz w:val="24"/>
          <w:szCs w:val="24"/>
        </w:rPr>
        <w:t>Моделирование рельефа</w:t>
      </w:r>
    </w:p>
    <w:p w:rsidR="00000000" w:rsidRDefault="00710FCD">
      <w:pPr>
        <w:shd w:val="clear" w:color="auto" w:fill="FFFFFF"/>
        <w:spacing w:before="206" w:line="317" w:lineRule="exact"/>
        <w:ind w:firstLine="706"/>
        <w:jc w:val="both"/>
      </w:pPr>
      <w:r>
        <w:rPr>
          <w:rFonts w:ascii="Times New Roman" w:hAnsi="Times New Roman" w:cs="Times New Roman"/>
          <w:sz w:val="24"/>
          <w:szCs w:val="24"/>
          <w:lang w:val="en-US"/>
        </w:rPr>
        <w:t xml:space="preserve">Zulu 7.0 </w:t>
      </w:r>
      <w:r>
        <w:rPr>
          <w:rFonts w:ascii="Times New Roman" w:eastAsia="Times New Roman" w:hAnsi="Times New Roman" w:cs="Times New Roman"/>
          <w:sz w:val="24"/>
          <w:szCs w:val="24"/>
        </w:rPr>
        <w:t xml:space="preserve">позволяет создавать модель рельефа местности. Исходными данными для </w:t>
      </w:r>
      <w:r>
        <w:rPr>
          <w:rFonts w:ascii="Times New Roman" w:eastAsia="Times New Roman" w:hAnsi="Times New Roman" w:cs="Times New Roman"/>
          <w:spacing w:val="-1"/>
          <w:sz w:val="24"/>
          <w:szCs w:val="24"/>
        </w:rPr>
        <w:t xml:space="preserve">построения модели рельефа служат слои с изолиниями и высотными отметками. По этим </w:t>
      </w:r>
      <w:r>
        <w:rPr>
          <w:rFonts w:ascii="Times New Roman" w:eastAsia="Times New Roman" w:hAnsi="Times New Roman" w:cs="Times New Roman"/>
          <w:sz w:val="24"/>
          <w:szCs w:val="24"/>
        </w:rPr>
        <w:t>данным строится триангуляци</w:t>
      </w:r>
      <w:r>
        <w:rPr>
          <w:rFonts w:ascii="Times New Roman" w:eastAsia="Times New Roman" w:hAnsi="Times New Roman" w:cs="Times New Roman"/>
          <w:sz w:val="24"/>
          <w:szCs w:val="24"/>
        </w:rPr>
        <w:t>я (триангуляция Делоне, с ограничениями, с учетом изолиний), которая сохраняется в особом типе слоя (слой рельефа).</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Наличие модели рельефа позволяет решать следующие задачи: определение высоты местности в любой точке в границах триангуляции, вычисление пло</w:t>
      </w:r>
      <w:r>
        <w:rPr>
          <w:rFonts w:ascii="Times New Roman" w:eastAsia="Times New Roman" w:hAnsi="Times New Roman" w:cs="Times New Roman"/>
          <w:sz w:val="24"/>
          <w:szCs w:val="24"/>
        </w:rPr>
        <w:t xml:space="preserve">щади </w:t>
      </w:r>
      <w:r>
        <w:rPr>
          <w:rFonts w:ascii="Times New Roman" w:eastAsia="Times New Roman" w:hAnsi="Times New Roman" w:cs="Times New Roman"/>
          <w:spacing w:val="-1"/>
          <w:sz w:val="24"/>
          <w:szCs w:val="24"/>
        </w:rPr>
        <w:t xml:space="preserve">поверхности заданной области, вычисление объема земляных работ по заданной области, </w:t>
      </w:r>
      <w:r>
        <w:rPr>
          <w:rFonts w:ascii="Times New Roman" w:eastAsia="Times New Roman" w:hAnsi="Times New Roman" w:cs="Times New Roman"/>
          <w:sz w:val="24"/>
          <w:szCs w:val="24"/>
        </w:rPr>
        <w:t>построение изолиний с заданным шагом по высоте, построение зон затопления, построение растра высот, построение продольного профиля (разреза) по произвольно заданному п</w:t>
      </w:r>
      <w:r>
        <w:rPr>
          <w:rFonts w:ascii="Times New Roman" w:eastAsia="Times New Roman" w:hAnsi="Times New Roman" w:cs="Times New Roman"/>
          <w:sz w:val="24"/>
          <w:szCs w:val="24"/>
        </w:rPr>
        <w:t>ути.</w:t>
      </w:r>
    </w:p>
    <w:p w:rsidR="00000000" w:rsidRDefault="00710FCD">
      <w:pPr>
        <w:shd w:val="clear" w:color="auto" w:fill="FFFFFF"/>
        <w:spacing w:before="226"/>
        <w:ind w:left="427"/>
      </w:pPr>
      <w:r>
        <w:rPr>
          <w:rFonts w:ascii="Times New Roman" w:eastAsia="Times New Roman" w:hAnsi="Times New Roman" w:cs="Times New Roman"/>
          <w:sz w:val="24"/>
          <w:szCs w:val="24"/>
        </w:rPr>
        <w:t>Различные способы отображение слоя рельефа:</w:t>
      </w:r>
    </w:p>
    <w:p w:rsidR="00000000" w:rsidRDefault="00710FCD">
      <w:pPr>
        <w:shd w:val="clear" w:color="auto" w:fill="FFFFFF"/>
        <w:spacing w:before="1032"/>
        <w:ind w:right="5"/>
        <w:jc w:val="right"/>
      </w:pPr>
      <w:r>
        <w:t>175</w:t>
      </w:r>
    </w:p>
    <w:p w:rsidR="00000000" w:rsidRDefault="00710FCD">
      <w:pPr>
        <w:shd w:val="clear" w:color="auto" w:fill="FFFFFF"/>
        <w:spacing w:before="1032"/>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706"/>
        </w:tabs>
        <w:spacing w:before="346"/>
        <w:ind w:left="437"/>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триангуляционная сетка, отмывка рельефа с заданным направлением, высотой и</w:t>
      </w:r>
    </w:p>
    <w:p w:rsidR="00000000" w:rsidRDefault="00710FCD">
      <w:pPr>
        <w:shd w:val="clear" w:color="auto" w:fill="FFFFFF"/>
        <w:spacing w:before="38"/>
        <w:ind w:left="787"/>
      </w:pPr>
      <w:r>
        <w:rPr>
          <w:rFonts w:ascii="Times New Roman" w:eastAsia="Times New Roman" w:hAnsi="Times New Roman" w:cs="Times New Roman"/>
          <w:sz w:val="24"/>
          <w:szCs w:val="24"/>
        </w:rPr>
        <w:t>углом освещ</w:t>
      </w:r>
      <w:r>
        <w:rPr>
          <w:rFonts w:ascii="Times New Roman" w:eastAsia="Times New Roman" w:hAnsi="Times New Roman" w:cs="Times New Roman"/>
          <w:sz w:val="24"/>
          <w:szCs w:val="24"/>
        </w:rPr>
        <w:t>ения, экспозиция склонов, отображение уклонов.</w:t>
      </w:r>
    </w:p>
    <w:p w:rsidR="00000000" w:rsidRDefault="00710FCD">
      <w:pPr>
        <w:shd w:val="clear" w:color="auto" w:fill="FFFFFF"/>
        <w:tabs>
          <w:tab w:val="left" w:pos="706"/>
        </w:tabs>
        <w:spacing w:before="259"/>
        <w:ind w:left="437"/>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Автоматическое  занесение  данных  по  высотным  отметкам  во  всех  модулях</w:t>
      </w:r>
    </w:p>
    <w:p w:rsidR="00000000" w:rsidRDefault="00710FCD">
      <w:pPr>
        <w:shd w:val="clear" w:color="auto" w:fill="FFFFFF"/>
        <w:spacing w:before="38"/>
        <w:ind w:left="797"/>
      </w:pPr>
      <w:r>
        <w:rPr>
          <w:rFonts w:ascii="Times New Roman" w:eastAsia="Times New Roman" w:hAnsi="Times New Roman" w:cs="Times New Roman"/>
          <w:spacing w:val="-1"/>
          <w:sz w:val="24"/>
          <w:szCs w:val="24"/>
        </w:rPr>
        <w:t xml:space="preserve">инженерных расчетов </w:t>
      </w:r>
      <w:r>
        <w:rPr>
          <w:rFonts w:ascii="Times New Roman" w:eastAsia="Times New Roman" w:hAnsi="Times New Roman" w:cs="Times New Roman"/>
          <w:spacing w:val="-1"/>
          <w:sz w:val="24"/>
          <w:szCs w:val="24"/>
          <w:lang w:val="en-US"/>
        </w:rPr>
        <w:t>(ZuluThermo, ZuluHydro, ZuluGaz, ZuluSteam).</w:t>
      </w:r>
    </w:p>
    <w:p w:rsidR="00000000" w:rsidRDefault="00710FCD">
      <w:pPr>
        <w:shd w:val="clear" w:color="auto" w:fill="FFFFFF"/>
        <w:spacing w:before="758"/>
        <w:ind w:left="427"/>
      </w:pPr>
      <w:r>
        <w:rPr>
          <w:rFonts w:ascii="Times New Roman" w:eastAsia="Times New Roman" w:hAnsi="Times New Roman" w:cs="Times New Roman"/>
          <w:i/>
          <w:iCs/>
          <w:sz w:val="24"/>
          <w:szCs w:val="24"/>
        </w:rPr>
        <w:t>Печать. Макет печати</w:t>
      </w:r>
    </w:p>
    <w:p w:rsidR="00000000" w:rsidRDefault="00710FCD">
      <w:pPr>
        <w:shd w:val="clear" w:color="auto" w:fill="FFFFFF"/>
        <w:spacing w:before="202" w:line="317" w:lineRule="exact"/>
        <w:ind w:right="5" w:firstLine="427"/>
        <w:jc w:val="both"/>
      </w:pPr>
      <w:r>
        <w:rPr>
          <w:rFonts w:ascii="Times New Roman" w:eastAsia="Times New Roman" w:hAnsi="Times New Roman" w:cs="Times New Roman"/>
          <w:sz w:val="24"/>
          <w:szCs w:val="24"/>
        </w:rPr>
        <w:t>Печать карт производится с разными настройка</w:t>
      </w:r>
      <w:r>
        <w:rPr>
          <w:rFonts w:ascii="Times New Roman" w:eastAsia="Times New Roman" w:hAnsi="Times New Roman" w:cs="Times New Roman"/>
          <w:sz w:val="24"/>
          <w:szCs w:val="24"/>
        </w:rPr>
        <w:t>ми. Задаются слои для печати, область печати, масштаб, количество страниц, формат и ориентация бумаги.</w:t>
      </w:r>
    </w:p>
    <w:p w:rsidR="00000000" w:rsidRDefault="00710FCD">
      <w:pPr>
        <w:shd w:val="clear" w:color="auto" w:fill="FFFFFF"/>
        <w:spacing w:before="197" w:line="317" w:lineRule="exact"/>
        <w:ind w:firstLine="427"/>
        <w:jc w:val="both"/>
      </w:pPr>
      <w:r>
        <w:rPr>
          <w:rFonts w:ascii="Times New Roman" w:eastAsia="Times New Roman" w:hAnsi="Times New Roman" w:cs="Times New Roman"/>
          <w:sz w:val="24"/>
          <w:szCs w:val="24"/>
        </w:rPr>
        <w:t xml:space="preserve">Кроме печати карты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с использованием настроек печати, есть возможность создавать печатные формы с использованием макетов печати.</w:t>
      </w:r>
    </w:p>
    <w:p w:rsidR="00000000" w:rsidRDefault="00710FCD">
      <w:pPr>
        <w:shd w:val="clear" w:color="auto" w:fill="FFFFFF"/>
        <w:spacing w:before="197" w:line="317" w:lineRule="exact"/>
        <w:ind w:right="10" w:firstLine="427"/>
        <w:jc w:val="both"/>
      </w:pPr>
      <w:r>
        <w:rPr>
          <w:rFonts w:ascii="Times New Roman" w:eastAsia="Times New Roman" w:hAnsi="Times New Roman" w:cs="Times New Roman"/>
          <w:sz w:val="24"/>
          <w:szCs w:val="24"/>
        </w:rPr>
        <w:t xml:space="preserve">Макет печати служит </w:t>
      </w:r>
      <w:r>
        <w:rPr>
          <w:rFonts w:ascii="Times New Roman" w:eastAsia="Times New Roman" w:hAnsi="Times New Roman" w:cs="Times New Roman"/>
          <w:sz w:val="24"/>
          <w:szCs w:val="24"/>
        </w:rPr>
        <w:t xml:space="preserve">для подготовки печатных документов, содержащих изображения карт, текст и графику. Макеты могут размещаться в составе карты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либо храниться в виде отдельных файлов макетов.</w:t>
      </w:r>
    </w:p>
    <w:p w:rsidR="00000000" w:rsidRDefault="00710FCD">
      <w:pPr>
        <w:shd w:val="clear" w:color="auto" w:fill="FFFFFF"/>
        <w:spacing w:before="749"/>
        <w:ind w:left="427"/>
      </w:pPr>
      <w:r>
        <w:rPr>
          <w:rFonts w:ascii="Times New Roman" w:eastAsia="Times New Roman" w:hAnsi="Times New Roman" w:cs="Times New Roman"/>
          <w:i/>
          <w:iCs/>
          <w:sz w:val="24"/>
          <w:szCs w:val="24"/>
        </w:rPr>
        <w:t>Импорт и экспорт данных</w:t>
      </w:r>
    </w:p>
    <w:p w:rsidR="00000000" w:rsidRDefault="00710FCD">
      <w:pPr>
        <w:shd w:val="clear" w:color="auto" w:fill="FFFFFF"/>
        <w:spacing w:before="206" w:line="317" w:lineRule="exact"/>
        <w:ind w:right="10" w:firstLine="427"/>
        <w:jc w:val="both"/>
      </w:pPr>
      <w:r>
        <w:rPr>
          <w:rFonts w:ascii="Times New Roman" w:hAnsi="Times New Roman" w:cs="Times New Roman"/>
          <w:sz w:val="24"/>
          <w:szCs w:val="24"/>
          <w:lang w:val="en-US"/>
        </w:rPr>
        <w:t xml:space="preserve">Zulu </w:t>
      </w:r>
      <w:r>
        <w:rPr>
          <w:rFonts w:ascii="Times New Roman" w:eastAsia="Times New Roman" w:hAnsi="Times New Roman" w:cs="Times New Roman"/>
          <w:sz w:val="24"/>
          <w:szCs w:val="24"/>
        </w:rPr>
        <w:t xml:space="preserve">импортирует векторные данные из форматов </w:t>
      </w:r>
      <w:r>
        <w:rPr>
          <w:rFonts w:ascii="Times New Roman" w:eastAsia="Times New Roman" w:hAnsi="Times New Roman" w:cs="Times New Roman"/>
          <w:sz w:val="24"/>
          <w:szCs w:val="24"/>
          <w:lang w:val="en-US"/>
        </w:rPr>
        <w:t>DXF (Auto</w:t>
      </w:r>
      <w:r>
        <w:rPr>
          <w:rFonts w:ascii="Times New Roman" w:eastAsia="Times New Roman" w:hAnsi="Times New Roman" w:cs="Times New Roman"/>
          <w:sz w:val="24"/>
          <w:szCs w:val="24"/>
          <w:lang w:val="en-US"/>
        </w:rPr>
        <w:t xml:space="preserve">cad), Shape (ArcView), </w:t>
      </w:r>
      <w:r>
        <w:rPr>
          <w:rFonts w:ascii="Times New Roman" w:eastAsia="Times New Roman" w:hAnsi="Times New Roman" w:cs="Times New Roman"/>
          <w:spacing w:val="-1"/>
          <w:sz w:val="24"/>
          <w:szCs w:val="24"/>
          <w:lang w:val="en-US"/>
        </w:rPr>
        <w:t xml:space="preserve">Mif/Mid (MapInfo). </w:t>
      </w:r>
      <w:r>
        <w:rPr>
          <w:rFonts w:ascii="Times New Roman" w:eastAsia="Times New Roman" w:hAnsi="Times New Roman" w:cs="Times New Roman"/>
          <w:spacing w:val="-1"/>
          <w:sz w:val="24"/>
          <w:szCs w:val="24"/>
        </w:rPr>
        <w:t xml:space="preserve">Из </w:t>
      </w:r>
      <w:r>
        <w:rPr>
          <w:rFonts w:ascii="Times New Roman" w:eastAsia="Times New Roman" w:hAnsi="Times New Roman" w:cs="Times New Roman"/>
          <w:spacing w:val="-1"/>
          <w:sz w:val="24"/>
          <w:szCs w:val="24"/>
          <w:lang w:val="en-US"/>
        </w:rPr>
        <w:t xml:space="preserve">Shape </w:t>
      </w:r>
      <w:r>
        <w:rPr>
          <w:rFonts w:ascii="Times New Roman" w:eastAsia="Times New Roman" w:hAnsi="Times New Roman" w:cs="Times New Roman"/>
          <w:spacing w:val="-1"/>
          <w:sz w:val="24"/>
          <w:szCs w:val="24"/>
        </w:rPr>
        <w:t xml:space="preserve">и </w:t>
      </w:r>
      <w:r>
        <w:rPr>
          <w:rFonts w:ascii="Times New Roman" w:eastAsia="Times New Roman" w:hAnsi="Times New Roman" w:cs="Times New Roman"/>
          <w:spacing w:val="-1"/>
          <w:sz w:val="24"/>
          <w:szCs w:val="24"/>
          <w:lang w:val="en-US"/>
        </w:rPr>
        <w:t xml:space="preserve">Mif </w:t>
      </w:r>
      <w:r>
        <w:rPr>
          <w:rFonts w:ascii="Times New Roman" w:eastAsia="Times New Roman" w:hAnsi="Times New Roman" w:cs="Times New Roman"/>
          <w:spacing w:val="-1"/>
          <w:sz w:val="24"/>
          <w:szCs w:val="24"/>
        </w:rPr>
        <w:t xml:space="preserve">данные импортируются вместе с базами атрибутов и с </w:t>
      </w:r>
      <w:r>
        <w:rPr>
          <w:rFonts w:ascii="Times New Roman" w:eastAsia="Times New Roman" w:hAnsi="Times New Roman" w:cs="Times New Roman"/>
          <w:sz w:val="24"/>
          <w:szCs w:val="24"/>
        </w:rPr>
        <w:t>учетом географической проекции.</w:t>
      </w:r>
    </w:p>
    <w:p w:rsidR="00000000" w:rsidRDefault="00710FCD">
      <w:pPr>
        <w:shd w:val="clear" w:color="auto" w:fill="FFFFFF"/>
        <w:spacing w:before="230"/>
        <w:ind w:left="427"/>
      </w:pPr>
      <w:r>
        <w:rPr>
          <w:rFonts w:ascii="Times New Roman" w:eastAsia="Times New Roman" w:hAnsi="Times New Roman" w:cs="Times New Roman"/>
          <w:sz w:val="24"/>
          <w:szCs w:val="24"/>
        </w:rPr>
        <w:t xml:space="preserve">Растровые объекты импортируются из форматов </w:t>
      </w:r>
      <w:r>
        <w:rPr>
          <w:rFonts w:ascii="Times New Roman" w:eastAsia="Times New Roman" w:hAnsi="Times New Roman" w:cs="Times New Roman"/>
          <w:sz w:val="24"/>
          <w:szCs w:val="24"/>
          <w:lang w:val="en-US"/>
        </w:rPr>
        <w:t xml:space="preserve">Tab (MapInfo)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rPr>
        <w:t>Map (OziExplorer).</w:t>
      </w:r>
    </w:p>
    <w:p w:rsidR="00000000" w:rsidRDefault="00710FCD">
      <w:pPr>
        <w:shd w:val="clear" w:color="auto" w:fill="FFFFFF"/>
        <w:spacing w:before="206" w:line="317" w:lineRule="exact"/>
        <w:ind w:right="5" w:firstLine="427"/>
        <w:jc w:val="both"/>
      </w:pPr>
      <w:r>
        <w:rPr>
          <w:rFonts w:ascii="Times New Roman" w:eastAsia="Times New Roman" w:hAnsi="Times New Roman" w:cs="Times New Roman"/>
          <w:sz w:val="24"/>
          <w:szCs w:val="24"/>
        </w:rPr>
        <w:t>Векторные данные экспортируются в фор</w:t>
      </w:r>
      <w:r>
        <w:rPr>
          <w:rFonts w:ascii="Times New Roman" w:eastAsia="Times New Roman" w:hAnsi="Times New Roman" w:cs="Times New Roman"/>
          <w:sz w:val="24"/>
          <w:szCs w:val="24"/>
        </w:rPr>
        <w:t xml:space="preserve">маты </w:t>
      </w:r>
      <w:r>
        <w:rPr>
          <w:rFonts w:ascii="Times New Roman" w:eastAsia="Times New Roman" w:hAnsi="Times New Roman" w:cs="Times New Roman"/>
          <w:sz w:val="24"/>
          <w:szCs w:val="24"/>
          <w:lang w:val="en-US"/>
        </w:rPr>
        <w:t xml:space="preserve">DXF (Autocad), Shape (ArcView), Mif/Mid (MapInfo). </w:t>
      </w: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rPr>
        <w:t xml:space="preserve">Shape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rPr>
        <w:t xml:space="preserve">Mif </w:t>
      </w:r>
      <w:r>
        <w:rPr>
          <w:rFonts w:ascii="Times New Roman" w:eastAsia="Times New Roman" w:hAnsi="Times New Roman" w:cs="Times New Roman"/>
          <w:sz w:val="24"/>
          <w:szCs w:val="24"/>
        </w:rPr>
        <w:t>данные экспортируются вместе с базами атрибутов и с учетом географической проекции.</w:t>
      </w:r>
    </w:p>
    <w:p w:rsidR="00000000" w:rsidRDefault="00710FCD">
      <w:pPr>
        <w:shd w:val="clear" w:color="auto" w:fill="FFFFFF"/>
        <w:spacing w:before="197" w:line="317" w:lineRule="exact"/>
        <w:ind w:right="10" w:firstLine="427"/>
        <w:jc w:val="both"/>
      </w:pPr>
      <w:r>
        <w:rPr>
          <w:rFonts w:ascii="Times New Roman" w:eastAsia="Times New Roman" w:hAnsi="Times New Roman" w:cs="Times New Roman"/>
          <w:sz w:val="24"/>
          <w:szCs w:val="24"/>
        </w:rPr>
        <w:t xml:space="preserve">Кроме того, всегда есть возможность использовать объектную модель </w:t>
      </w:r>
      <w:r>
        <w:rPr>
          <w:rFonts w:ascii="Times New Roman" w:eastAsia="Times New Roman" w:hAnsi="Times New Roman" w:cs="Times New Roman"/>
          <w:sz w:val="24"/>
          <w:szCs w:val="24"/>
          <w:lang w:val="en-US"/>
        </w:rPr>
        <w:t xml:space="preserve">Zulu </w:t>
      </w:r>
      <w:r>
        <w:rPr>
          <w:rFonts w:ascii="Times New Roman" w:eastAsia="Times New Roman" w:hAnsi="Times New Roman" w:cs="Times New Roman"/>
          <w:sz w:val="24"/>
          <w:szCs w:val="24"/>
        </w:rPr>
        <w:t>для написания собственного конв</w:t>
      </w:r>
      <w:r>
        <w:rPr>
          <w:rFonts w:ascii="Times New Roman" w:eastAsia="Times New Roman" w:hAnsi="Times New Roman" w:cs="Times New Roman"/>
          <w:sz w:val="24"/>
          <w:szCs w:val="24"/>
        </w:rPr>
        <w:t>ертора.</w:t>
      </w:r>
    </w:p>
    <w:p w:rsidR="00000000" w:rsidRDefault="00710FCD">
      <w:pPr>
        <w:shd w:val="clear" w:color="auto" w:fill="FFFFFF"/>
        <w:spacing w:before="192" w:line="317" w:lineRule="exact"/>
        <w:ind w:firstLine="427"/>
        <w:jc w:val="both"/>
      </w:pPr>
      <w:r>
        <w:rPr>
          <w:rFonts w:ascii="Times New Roman" w:eastAsia="Times New Roman" w:hAnsi="Times New Roman" w:cs="Times New Roman"/>
          <w:spacing w:val="-1"/>
          <w:sz w:val="24"/>
          <w:szCs w:val="24"/>
        </w:rPr>
        <w:t xml:space="preserve">Для построения электронных моделей в данном проекте использовались приложения </w:t>
      </w:r>
      <w:r>
        <w:rPr>
          <w:rFonts w:ascii="Times New Roman" w:eastAsia="Times New Roman" w:hAnsi="Times New Roman" w:cs="Times New Roman"/>
          <w:sz w:val="24"/>
          <w:szCs w:val="24"/>
        </w:rPr>
        <w:t xml:space="preserve">к ПРК ГИС </w:t>
      </w:r>
      <w:r>
        <w:rPr>
          <w:rFonts w:ascii="Times New Roman" w:eastAsia="Times New Roman" w:hAnsi="Times New Roman" w:cs="Times New Roman"/>
          <w:sz w:val="24"/>
          <w:szCs w:val="24"/>
          <w:lang w:val="en-US"/>
        </w:rPr>
        <w:t xml:space="preserve">Zulu 7.0 ZuluHydro </w:t>
      </w:r>
      <w:r>
        <w:rPr>
          <w:rFonts w:ascii="Times New Roman" w:eastAsia="Times New Roman" w:hAnsi="Times New Roman" w:cs="Times New Roman"/>
          <w:sz w:val="24"/>
          <w:szCs w:val="24"/>
        </w:rPr>
        <w:t xml:space="preserve">– построение электронной модели системы водоснабжения и </w:t>
      </w:r>
      <w:r>
        <w:rPr>
          <w:rFonts w:ascii="Times New Roman" w:eastAsia="Times New Roman" w:hAnsi="Times New Roman" w:cs="Times New Roman"/>
          <w:sz w:val="24"/>
          <w:szCs w:val="24"/>
          <w:lang w:val="en-US"/>
        </w:rPr>
        <w:t xml:space="preserve">ZuluDrain - </w:t>
      </w:r>
      <w:r>
        <w:rPr>
          <w:rFonts w:ascii="Times New Roman" w:eastAsia="Times New Roman" w:hAnsi="Times New Roman" w:cs="Times New Roman"/>
          <w:sz w:val="24"/>
          <w:szCs w:val="24"/>
        </w:rPr>
        <w:t>построение электронной модели системы водоотведения.</w:t>
      </w:r>
    </w:p>
    <w:p w:rsidR="00000000" w:rsidRDefault="00710FCD">
      <w:pPr>
        <w:shd w:val="clear" w:color="auto" w:fill="FFFFFF"/>
        <w:spacing w:before="3206"/>
        <w:ind w:right="5"/>
        <w:jc w:val="right"/>
      </w:pPr>
      <w:r>
        <w:t>176</w:t>
      </w:r>
    </w:p>
    <w:p w:rsidR="00000000" w:rsidRDefault="00710FCD">
      <w:pPr>
        <w:shd w:val="clear" w:color="auto" w:fill="FFFFFF"/>
        <w:spacing w:before="3206"/>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10" w:right="175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02" w:line="317" w:lineRule="exact"/>
        <w:ind w:left="14" w:right="5"/>
        <w:jc w:val="both"/>
      </w:pPr>
      <w:r>
        <w:rPr>
          <w:rFonts w:ascii="Times New Roman" w:hAnsi="Times New Roman" w:cs="Times New Roman"/>
          <w:b/>
          <w:bCs/>
          <w:sz w:val="24"/>
          <w:szCs w:val="24"/>
        </w:rPr>
        <w:t xml:space="preserve">3.1.1. </w:t>
      </w:r>
      <w:r>
        <w:rPr>
          <w:rFonts w:ascii="Times New Roman" w:eastAsia="Times New Roman" w:hAnsi="Times New Roman" w:cs="Times New Roman"/>
          <w:b/>
          <w:bCs/>
          <w:sz w:val="24"/>
          <w:szCs w:val="24"/>
        </w:rPr>
        <w:t>Описание программы моделирования, ее структуры, алгоритмов расчетов, возможностей и особенностей</w:t>
      </w:r>
    </w:p>
    <w:p w:rsidR="00000000" w:rsidRDefault="00710FCD">
      <w:pPr>
        <w:shd w:val="clear" w:color="auto" w:fill="FFFFFF"/>
        <w:spacing w:before="202" w:line="312" w:lineRule="exact"/>
        <w:ind w:left="5" w:right="5" w:firstLine="696"/>
        <w:jc w:val="both"/>
      </w:pPr>
      <w:r>
        <w:rPr>
          <w:rFonts w:ascii="Times New Roman" w:eastAsia="Times New Roman" w:hAnsi="Times New Roman" w:cs="Times New Roman"/>
          <w:sz w:val="24"/>
          <w:szCs w:val="24"/>
        </w:rPr>
        <w:t xml:space="preserve">Пакет </w:t>
      </w:r>
      <w:r>
        <w:rPr>
          <w:rFonts w:ascii="Times New Roman" w:eastAsia="Times New Roman" w:hAnsi="Times New Roman" w:cs="Times New Roman"/>
          <w:sz w:val="24"/>
          <w:szCs w:val="24"/>
          <w:lang w:val="en-US"/>
        </w:rPr>
        <w:t xml:space="preserve">ZuluHydro </w:t>
      </w:r>
      <w:r>
        <w:rPr>
          <w:rFonts w:ascii="Times New Roman" w:eastAsia="Times New Roman" w:hAnsi="Times New Roman" w:cs="Times New Roman"/>
          <w:sz w:val="24"/>
          <w:szCs w:val="24"/>
        </w:rPr>
        <w:t>позволяет создать рас</w:t>
      </w:r>
      <w:r>
        <w:rPr>
          <w:rFonts w:ascii="Times New Roman" w:eastAsia="Times New Roman" w:hAnsi="Times New Roman" w:cs="Times New Roman"/>
          <w:sz w:val="24"/>
          <w:szCs w:val="24"/>
        </w:rPr>
        <w:t xml:space="preserve">четную математическую модель сети, </w:t>
      </w:r>
      <w:r>
        <w:rPr>
          <w:rFonts w:ascii="Times New Roman" w:eastAsia="Times New Roman" w:hAnsi="Times New Roman" w:cs="Times New Roman"/>
          <w:spacing w:val="-1"/>
          <w:sz w:val="24"/>
          <w:szCs w:val="24"/>
        </w:rPr>
        <w:t xml:space="preserve">выполнить паспортизацию сети, и на основе созданной модели решать информационные </w:t>
      </w:r>
      <w:r>
        <w:rPr>
          <w:rFonts w:ascii="Times New Roman" w:eastAsia="Times New Roman" w:hAnsi="Times New Roman" w:cs="Times New Roman"/>
          <w:sz w:val="24"/>
          <w:szCs w:val="24"/>
        </w:rPr>
        <w:t>задачи, задачи топологического анализа, и выполнять различные гидравлические расчеты.</w:t>
      </w:r>
    </w:p>
    <w:p w:rsidR="00000000" w:rsidRDefault="00710FCD">
      <w:pPr>
        <w:shd w:val="clear" w:color="auto" w:fill="FFFFFF"/>
        <w:spacing w:before="202" w:line="317" w:lineRule="exact"/>
        <w:ind w:left="14" w:firstLine="696"/>
        <w:jc w:val="both"/>
      </w:pPr>
      <w:r>
        <w:rPr>
          <w:rFonts w:ascii="Times New Roman" w:eastAsia="Times New Roman" w:hAnsi="Times New Roman" w:cs="Times New Roman"/>
          <w:sz w:val="24"/>
          <w:szCs w:val="24"/>
        </w:rPr>
        <w:t>Расчету подлежат тупиковые и кольцевые сети водоснабже</w:t>
      </w:r>
      <w:r>
        <w:rPr>
          <w:rFonts w:ascii="Times New Roman" w:eastAsia="Times New Roman" w:hAnsi="Times New Roman" w:cs="Times New Roman"/>
          <w:sz w:val="24"/>
          <w:szCs w:val="24"/>
        </w:rPr>
        <w:t xml:space="preserve">ния, в том числе с </w:t>
      </w:r>
      <w:r>
        <w:rPr>
          <w:rFonts w:ascii="Times New Roman" w:eastAsia="Times New Roman" w:hAnsi="Times New Roman" w:cs="Times New Roman"/>
          <w:spacing w:val="-1"/>
          <w:sz w:val="24"/>
          <w:szCs w:val="24"/>
        </w:rPr>
        <w:t xml:space="preserve">повысительными насосными станциями и дросселирующими устройствами, работающие </w:t>
      </w:r>
      <w:r>
        <w:rPr>
          <w:rFonts w:ascii="Times New Roman" w:eastAsia="Times New Roman" w:hAnsi="Times New Roman" w:cs="Times New Roman"/>
          <w:sz w:val="24"/>
          <w:szCs w:val="24"/>
        </w:rPr>
        <w:t>от одного или нескольких источников.</w:t>
      </w:r>
    </w:p>
    <w:p w:rsidR="00000000" w:rsidRDefault="00710FCD">
      <w:pPr>
        <w:shd w:val="clear" w:color="auto" w:fill="FFFFFF"/>
        <w:spacing w:before="197" w:line="317" w:lineRule="exact"/>
        <w:ind w:left="14" w:firstLine="696"/>
        <w:jc w:val="both"/>
      </w:pPr>
      <w:r>
        <w:rPr>
          <w:rFonts w:ascii="Times New Roman" w:eastAsia="Times New Roman" w:hAnsi="Times New Roman" w:cs="Times New Roman"/>
          <w:spacing w:val="-1"/>
          <w:sz w:val="24"/>
          <w:szCs w:val="24"/>
        </w:rPr>
        <w:t xml:space="preserve">Расчеты </w:t>
      </w:r>
      <w:r>
        <w:rPr>
          <w:rFonts w:ascii="Times New Roman" w:eastAsia="Times New Roman" w:hAnsi="Times New Roman" w:cs="Times New Roman"/>
          <w:spacing w:val="-1"/>
          <w:sz w:val="24"/>
          <w:szCs w:val="24"/>
          <w:lang w:val="en-US"/>
        </w:rPr>
        <w:t xml:space="preserve">ZuluHydro </w:t>
      </w:r>
      <w:r>
        <w:rPr>
          <w:rFonts w:ascii="Times New Roman" w:eastAsia="Times New Roman" w:hAnsi="Times New Roman" w:cs="Times New Roman"/>
          <w:spacing w:val="-1"/>
          <w:sz w:val="24"/>
          <w:szCs w:val="24"/>
        </w:rPr>
        <w:t xml:space="preserve">могут работать как в тесной интеграции с геоинформационной </w:t>
      </w:r>
      <w:r>
        <w:rPr>
          <w:rFonts w:ascii="Times New Roman" w:eastAsia="Times New Roman" w:hAnsi="Times New Roman" w:cs="Times New Roman"/>
          <w:sz w:val="24"/>
          <w:szCs w:val="24"/>
        </w:rPr>
        <w:t xml:space="preserve">системой (в виде модуля расширения ГИС), так </w:t>
      </w:r>
      <w:r>
        <w:rPr>
          <w:rFonts w:ascii="Times New Roman" w:eastAsia="Times New Roman" w:hAnsi="Times New Roman" w:cs="Times New Roman"/>
          <w:sz w:val="24"/>
          <w:szCs w:val="24"/>
        </w:rPr>
        <w:t>и в виде отдельной библиотеки компонентов, которые позволяют выполнять расчеты из приложений пользователей.</w:t>
      </w:r>
    </w:p>
    <w:p w:rsidR="00000000" w:rsidRDefault="00710FCD">
      <w:pPr>
        <w:shd w:val="clear" w:color="auto" w:fill="FFFFFF"/>
        <w:spacing w:before="230"/>
      </w:pPr>
      <w:r>
        <w:rPr>
          <w:rFonts w:ascii="Times New Roman" w:eastAsia="Times New Roman" w:hAnsi="Times New Roman" w:cs="Times New Roman"/>
          <w:i/>
          <w:iCs/>
          <w:sz w:val="24"/>
          <w:szCs w:val="24"/>
        </w:rPr>
        <w:t>Построение расчетной модели водопроводной сети</w:t>
      </w:r>
    </w:p>
    <w:p w:rsidR="00000000" w:rsidRDefault="00710FCD">
      <w:pPr>
        <w:shd w:val="clear" w:color="auto" w:fill="FFFFFF"/>
        <w:spacing w:before="216" w:line="312" w:lineRule="exact"/>
        <w:ind w:left="10" w:right="5"/>
        <w:jc w:val="both"/>
      </w:pPr>
      <w:r>
        <w:rPr>
          <w:rFonts w:ascii="Times New Roman" w:eastAsia="Times New Roman" w:hAnsi="Times New Roman" w:cs="Times New Roman"/>
          <w:spacing w:val="-1"/>
          <w:sz w:val="24"/>
          <w:szCs w:val="24"/>
        </w:rPr>
        <w:t xml:space="preserve">При работе в геоинформационной системе сеть удобно и достаточно быстро заноситься с </w:t>
      </w:r>
      <w:r>
        <w:rPr>
          <w:rFonts w:ascii="Times New Roman" w:eastAsia="Times New Roman" w:hAnsi="Times New Roman" w:cs="Times New Roman"/>
          <w:sz w:val="24"/>
          <w:szCs w:val="24"/>
        </w:rPr>
        <w:t>помощью мышки или</w:t>
      </w:r>
      <w:r>
        <w:rPr>
          <w:rFonts w:ascii="Times New Roman" w:eastAsia="Times New Roman" w:hAnsi="Times New Roman" w:cs="Times New Roman"/>
          <w:sz w:val="24"/>
          <w:szCs w:val="24"/>
        </w:rPr>
        <w:t xml:space="preserve"> по координатам. При этом сразу формируется расчетная модель. Затем необходимо задать расчетные параметры каждого из объектов и нажать кнопку выполнения расчета.</w:t>
      </w:r>
    </w:p>
    <w:p w:rsidR="00000000" w:rsidRDefault="00710FCD">
      <w:pPr>
        <w:shd w:val="clear" w:color="auto" w:fill="FFFFFF"/>
        <w:spacing w:before="235"/>
      </w:pPr>
      <w:r>
        <w:rPr>
          <w:rFonts w:ascii="Times New Roman" w:eastAsia="Times New Roman" w:hAnsi="Times New Roman" w:cs="Times New Roman"/>
          <w:i/>
          <w:iCs/>
          <w:sz w:val="24"/>
          <w:szCs w:val="24"/>
        </w:rPr>
        <w:t>Поверочный расчет водопроводной сети</w:t>
      </w:r>
    </w:p>
    <w:p w:rsidR="00000000" w:rsidRDefault="00710FCD">
      <w:pPr>
        <w:shd w:val="clear" w:color="auto" w:fill="FFFFFF"/>
        <w:spacing w:before="216" w:line="312" w:lineRule="exact"/>
        <w:ind w:left="14"/>
        <w:jc w:val="both"/>
      </w:pPr>
      <w:r>
        <w:rPr>
          <w:rFonts w:ascii="Times New Roman" w:eastAsia="Times New Roman" w:hAnsi="Times New Roman" w:cs="Times New Roman"/>
          <w:sz w:val="24"/>
          <w:szCs w:val="24"/>
        </w:rPr>
        <w:t>Целью поверочного расчета является определение потокорасп</w:t>
      </w:r>
      <w:r>
        <w:rPr>
          <w:rFonts w:ascii="Times New Roman" w:eastAsia="Times New Roman" w:hAnsi="Times New Roman" w:cs="Times New Roman"/>
          <w:sz w:val="24"/>
          <w:szCs w:val="24"/>
        </w:rPr>
        <w:t>ределения в водопроводной сети, подачи и напора источников при известных диаметрах труб и отборах воды в узловых точках.</w:t>
      </w:r>
    </w:p>
    <w:p w:rsidR="00000000" w:rsidRDefault="00710FCD">
      <w:pPr>
        <w:shd w:val="clear" w:color="auto" w:fill="FFFFFF"/>
        <w:spacing w:before="235"/>
        <w:ind w:left="5"/>
      </w:pPr>
      <w:r>
        <w:rPr>
          <w:rFonts w:ascii="Times New Roman" w:eastAsia="Times New Roman" w:hAnsi="Times New Roman" w:cs="Times New Roman"/>
          <w:spacing w:val="-1"/>
          <w:sz w:val="24"/>
          <w:szCs w:val="24"/>
        </w:rPr>
        <w:t>При поверочном расчете известными величинами являются:</w:t>
      </w:r>
    </w:p>
    <w:p w:rsidR="00000000" w:rsidRDefault="00710FCD" w:rsidP="00710FCD">
      <w:pPr>
        <w:numPr>
          <w:ilvl w:val="0"/>
          <w:numId w:val="22"/>
        </w:numPr>
        <w:shd w:val="clear" w:color="auto" w:fill="FFFFFF"/>
        <w:tabs>
          <w:tab w:val="left" w:pos="734"/>
        </w:tabs>
        <w:spacing w:before="221" w:line="317" w:lineRule="exact"/>
        <w:ind w:left="734" w:hanging="3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Диаметры и длины всех участков сети и, следовательно, их гидравлических сопр</w:t>
      </w:r>
      <w:r>
        <w:rPr>
          <w:rFonts w:ascii="Times New Roman" w:eastAsia="Times New Roman" w:hAnsi="Times New Roman" w:cs="Times New Roman"/>
          <w:sz w:val="24"/>
          <w:szCs w:val="24"/>
        </w:rPr>
        <w:t>отивлений;</w:t>
      </w:r>
    </w:p>
    <w:p w:rsidR="00000000" w:rsidRDefault="00710FCD" w:rsidP="00710FCD">
      <w:pPr>
        <w:numPr>
          <w:ilvl w:val="0"/>
          <w:numId w:val="22"/>
        </w:numPr>
        <w:shd w:val="clear" w:color="auto" w:fill="FFFFFF"/>
        <w:tabs>
          <w:tab w:val="left" w:pos="734"/>
        </w:tabs>
        <w:spacing w:before="43"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Фиксированные узловые отборы воды;</w:t>
      </w:r>
    </w:p>
    <w:p w:rsidR="00000000" w:rsidRDefault="00710FCD" w:rsidP="00710FCD">
      <w:pPr>
        <w:numPr>
          <w:ilvl w:val="0"/>
          <w:numId w:val="22"/>
        </w:numPr>
        <w:shd w:val="clear" w:color="auto" w:fill="FFFFFF"/>
        <w:tabs>
          <w:tab w:val="left" w:pos="734"/>
        </w:tabs>
        <w:spacing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Напорно-расходные характеристики всех источников;</w:t>
      </w:r>
    </w:p>
    <w:p w:rsidR="00000000" w:rsidRDefault="00710FCD" w:rsidP="00710FCD">
      <w:pPr>
        <w:numPr>
          <w:ilvl w:val="0"/>
          <w:numId w:val="22"/>
        </w:numPr>
        <w:shd w:val="clear" w:color="auto" w:fill="FFFFFF"/>
        <w:tabs>
          <w:tab w:val="left" w:pos="734"/>
        </w:tabs>
        <w:spacing w:line="533"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Геодезические отметки всех узловых точек;</w:t>
      </w:r>
    </w:p>
    <w:p w:rsidR="00000000" w:rsidRDefault="00710FCD">
      <w:pPr>
        <w:shd w:val="clear" w:color="auto" w:fill="FFFFFF"/>
        <w:spacing w:before="509" w:line="528" w:lineRule="exact"/>
        <w:ind w:left="5"/>
      </w:pPr>
      <w:r>
        <w:rPr>
          <w:rFonts w:ascii="Times New Roman" w:eastAsia="Times New Roman" w:hAnsi="Times New Roman" w:cs="Times New Roman"/>
          <w:spacing w:val="-1"/>
          <w:sz w:val="24"/>
          <w:szCs w:val="24"/>
        </w:rPr>
        <w:t>В результате поверочного расчета определяются:</w:t>
      </w:r>
    </w:p>
    <w:p w:rsidR="00000000" w:rsidRDefault="00710FCD" w:rsidP="00710FCD">
      <w:pPr>
        <w:numPr>
          <w:ilvl w:val="0"/>
          <w:numId w:val="21"/>
        </w:numPr>
        <w:shd w:val="clear" w:color="auto" w:fill="FFFFFF"/>
        <w:tabs>
          <w:tab w:val="left" w:pos="773"/>
        </w:tabs>
        <w:spacing w:line="528"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Расходы и потери напора во всех участках сети;</w:t>
      </w:r>
    </w:p>
    <w:p w:rsidR="00000000" w:rsidRDefault="00710FCD" w:rsidP="00710FCD">
      <w:pPr>
        <w:numPr>
          <w:ilvl w:val="0"/>
          <w:numId w:val="21"/>
        </w:numPr>
        <w:shd w:val="clear" w:color="auto" w:fill="FFFFFF"/>
        <w:tabs>
          <w:tab w:val="left" w:pos="773"/>
        </w:tabs>
        <w:spacing w:before="5" w:line="528" w:lineRule="exact"/>
        <w:ind w:left="37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Пода</w:t>
      </w:r>
      <w:r>
        <w:rPr>
          <w:rFonts w:ascii="Times New Roman" w:eastAsia="Times New Roman" w:hAnsi="Times New Roman" w:cs="Times New Roman"/>
          <w:spacing w:val="-1"/>
          <w:sz w:val="24"/>
          <w:szCs w:val="24"/>
        </w:rPr>
        <w:t>чи источников;</w:t>
      </w:r>
    </w:p>
    <w:p w:rsidR="00000000" w:rsidRDefault="00710FCD">
      <w:pPr>
        <w:shd w:val="clear" w:color="auto" w:fill="FFFFFF"/>
        <w:spacing w:before="730"/>
        <w:ind w:left="374"/>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Пьезометрические напоры во всех узлах системы.</w:t>
      </w:r>
    </w:p>
    <w:p w:rsidR="00000000" w:rsidRDefault="00710FCD">
      <w:pPr>
        <w:shd w:val="clear" w:color="auto" w:fill="FFFFFF"/>
        <w:spacing w:before="240"/>
        <w:ind w:right="5"/>
        <w:jc w:val="right"/>
      </w:pPr>
      <w:r>
        <w:rPr>
          <w:spacing w:val="-10"/>
          <w:sz w:val="18"/>
          <w:szCs w:val="18"/>
        </w:rPr>
        <w:t>177</w:t>
      </w:r>
    </w:p>
    <w:p w:rsidR="00000000" w:rsidRDefault="00710FCD">
      <w:pPr>
        <w:shd w:val="clear" w:color="auto" w:fill="FFFFFF"/>
        <w:spacing w:before="240"/>
        <w:ind w:right="5"/>
        <w:jc w:val="right"/>
        <w:sectPr w:rsidR="00000000">
          <w:pgSz w:w="11909" w:h="16834"/>
          <w:pgMar w:top="702" w:right="998" w:bottom="360" w:left="1699"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tabs>
          <w:tab w:val="left" w:pos="1637"/>
          <w:tab w:val="left" w:pos="2304"/>
          <w:tab w:val="left" w:pos="3710"/>
          <w:tab w:val="left" w:pos="5381"/>
          <w:tab w:val="left" w:pos="7205"/>
          <w:tab w:val="left" w:pos="7632"/>
          <w:tab w:val="left" w:pos="8405"/>
        </w:tabs>
        <w:spacing w:before="298" w:line="317" w:lineRule="exact"/>
        <w:ind w:right="5" w:firstLine="360"/>
        <w:jc w:val="both"/>
      </w:pPr>
      <w:r>
        <w:rPr>
          <w:rFonts w:ascii="Times New Roman" w:eastAsia="Times New Roman" w:hAnsi="Times New Roman" w:cs="Times New Roman"/>
          <w:spacing w:val="-1"/>
          <w:sz w:val="24"/>
          <w:szCs w:val="24"/>
        </w:rPr>
        <w:t>К поверочным расчетам следует отнести расчет системы на случай тушени</w:t>
      </w:r>
      <w:r>
        <w:rPr>
          <w:rFonts w:ascii="Times New Roman" w:eastAsia="Times New Roman" w:hAnsi="Times New Roman" w:cs="Times New Roman"/>
          <w:spacing w:val="-1"/>
          <w:sz w:val="24"/>
          <w:szCs w:val="24"/>
        </w:rPr>
        <w:t>я пожара в</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час наибольшего водопотребления и расчеты сети и водопроводов при допустимом</w:t>
      </w:r>
      <w:r>
        <w:rPr>
          <w:rFonts w:ascii="Times New Roman" w:eastAsia="Times New Roman" w:hAnsi="Times New Roman" w:cs="Times New Roman"/>
          <w:sz w:val="24"/>
          <w:szCs w:val="24"/>
        </w:rPr>
        <w:br/>
        <w:t>снижении подачи воды в связи с авариями на отдельных участках. Эти расчеты</w:t>
      </w:r>
      <w:r>
        <w:rPr>
          <w:rFonts w:ascii="Times New Roman" w:eastAsia="Times New Roman" w:hAnsi="Times New Roman" w:cs="Times New Roman"/>
          <w:sz w:val="24"/>
          <w:szCs w:val="24"/>
        </w:rPr>
        <w:br/>
        <w:t>необходимы для оценки работоспособности системы в условиях, отличных от</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нормальных,</w:t>
      </w:r>
      <w:r>
        <w:rPr>
          <w:rFonts w:eastAsia="Times New Roman" w:hAnsi="Times New Roman"/>
          <w:sz w:val="24"/>
          <w:szCs w:val="24"/>
        </w:rPr>
        <w:tab/>
      </w:r>
      <w:r>
        <w:rPr>
          <w:rFonts w:ascii="Times New Roman" w:eastAsia="Times New Roman" w:hAnsi="Times New Roman" w:cs="Times New Roman"/>
          <w:spacing w:val="-1"/>
          <w:sz w:val="24"/>
          <w:szCs w:val="24"/>
        </w:rPr>
        <w:t>для</w:t>
      </w:r>
      <w:r>
        <w:rPr>
          <w:rFonts w:eastAsia="Times New Roman"/>
          <w:sz w:val="24"/>
          <w:szCs w:val="24"/>
        </w:rPr>
        <w:tab/>
      </w:r>
      <w:r>
        <w:rPr>
          <w:rFonts w:ascii="Times New Roman" w:eastAsia="Times New Roman" w:hAnsi="Times New Roman" w:cs="Times New Roman"/>
          <w:spacing w:val="-2"/>
          <w:sz w:val="24"/>
          <w:szCs w:val="24"/>
        </w:rPr>
        <w:t>выявл</w:t>
      </w:r>
      <w:r>
        <w:rPr>
          <w:rFonts w:ascii="Times New Roman" w:eastAsia="Times New Roman" w:hAnsi="Times New Roman" w:cs="Times New Roman"/>
          <w:spacing w:val="-2"/>
          <w:sz w:val="24"/>
          <w:szCs w:val="24"/>
        </w:rPr>
        <w:t>ения</w:t>
      </w:r>
      <w:r>
        <w:rPr>
          <w:rFonts w:eastAsia="Times New Roman"/>
          <w:sz w:val="24"/>
          <w:szCs w:val="24"/>
        </w:rPr>
        <w:tab/>
      </w:r>
      <w:r>
        <w:rPr>
          <w:rFonts w:ascii="Times New Roman" w:eastAsia="Times New Roman" w:hAnsi="Times New Roman" w:cs="Times New Roman"/>
          <w:spacing w:val="-2"/>
          <w:sz w:val="24"/>
          <w:szCs w:val="24"/>
        </w:rPr>
        <w:t>возможности</w:t>
      </w:r>
      <w:r>
        <w:rPr>
          <w:rFonts w:eastAsia="Times New Roman"/>
          <w:sz w:val="24"/>
          <w:szCs w:val="24"/>
        </w:rPr>
        <w:tab/>
      </w:r>
      <w:r>
        <w:rPr>
          <w:rFonts w:ascii="Times New Roman" w:eastAsia="Times New Roman" w:hAnsi="Times New Roman" w:cs="Times New Roman"/>
          <w:spacing w:val="-2"/>
          <w:sz w:val="24"/>
          <w:szCs w:val="24"/>
        </w:rPr>
        <w:t>использования</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hAnsi="Times New Roman" w:cs="Times New Roman"/>
          <w:spacing w:val="-2"/>
          <w:sz w:val="24"/>
          <w:szCs w:val="24"/>
        </w:rPr>
        <w:t>этих</w:t>
      </w:r>
      <w:r>
        <w:rPr>
          <w:rFonts w:eastAsia="Times New Roman"/>
          <w:sz w:val="24"/>
          <w:szCs w:val="24"/>
        </w:rPr>
        <w:tab/>
      </w:r>
      <w:r>
        <w:rPr>
          <w:rFonts w:ascii="Times New Roman" w:eastAsia="Times New Roman" w:hAnsi="Times New Roman" w:cs="Times New Roman"/>
          <w:spacing w:val="-2"/>
          <w:sz w:val="24"/>
          <w:szCs w:val="24"/>
        </w:rPr>
        <w:t>случаях</w:t>
      </w:r>
    </w:p>
    <w:p w:rsidR="00000000" w:rsidRDefault="00710FCD">
      <w:pPr>
        <w:shd w:val="clear" w:color="auto" w:fill="FFFFFF"/>
        <w:spacing w:line="317" w:lineRule="exact"/>
        <w:ind w:right="5"/>
        <w:jc w:val="both"/>
      </w:pPr>
      <w:r>
        <w:rPr>
          <w:rFonts w:ascii="Times New Roman" w:eastAsia="Times New Roman" w:hAnsi="Times New Roman" w:cs="Times New Roman"/>
          <w:sz w:val="24"/>
          <w:szCs w:val="24"/>
        </w:rPr>
        <w:t>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000000" w:rsidRDefault="00710FCD">
      <w:pPr>
        <w:shd w:val="clear" w:color="auto" w:fill="FFFFFF"/>
        <w:spacing w:before="226"/>
      </w:pPr>
      <w:r>
        <w:rPr>
          <w:rFonts w:ascii="Times New Roman" w:eastAsia="Times New Roman" w:hAnsi="Times New Roman" w:cs="Times New Roman"/>
          <w:i/>
          <w:iCs/>
          <w:sz w:val="24"/>
          <w:szCs w:val="24"/>
        </w:rPr>
        <w:t>Конструкторский расчет водопроводной сети</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Целью к</w:t>
      </w:r>
      <w:r>
        <w:rPr>
          <w:rFonts w:ascii="Times New Roman" w:eastAsia="Times New Roman" w:hAnsi="Times New Roman" w:cs="Times New Roman"/>
          <w:sz w:val="24"/>
          <w:szCs w:val="24"/>
        </w:rPr>
        <w:t>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Под расчетным режимом работы сети понимают такие возможные сочетания отбора вод</w:t>
      </w:r>
      <w:r>
        <w:rPr>
          <w:rFonts w:ascii="Times New Roman" w:eastAsia="Times New Roman" w:hAnsi="Times New Roman" w:cs="Times New Roman"/>
          <w:sz w:val="24"/>
          <w:szCs w:val="24"/>
        </w:rPr>
        <w:t>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rsidR="00000000" w:rsidRDefault="00710FCD">
      <w:pPr>
        <w:shd w:val="clear" w:color="auto" w:fill="FFFFFF"/>
        <w:spacing w:before="192" w:line="317" w:lineRule="exact"/>
        <w:ind w:right="5" w:firstLine="706"/>
        <w:jc w:val="both"/>
      </w:pPr>
      <w:r>
        <w:rPr>
          <w:rFonts w:ascii="Times New Roman" w:eastAsia="Times New Roman" w:hAnsi="Times New Roman" w:cs="Times New Roman"/>
          <w:sz w:val="24"/>
          <w:szCs w:val="24"/>
        </w:rPr>
        <w:t>Водопроводную сеть, как и другие инженерные коммуникации,</w:t>
      </w:r>
      <w:r>
        <w:rPr>
          <w:rFonts w:ascii="Times New Roman" w:eastAsia="Times New Roman" w:hAnsi="Times New Roman" w:cs="Times New Roman"/>
          <w:sz w:val="24"/>
          <w:szCs w:val="24"/>
        </w:rPr>
        <w:t xml:space="preserve"> необходимо рассчитывать во взаимосвязи всех сооружений системы подачи и распределения воды.</w:t>
      </w:r>
    </w:p>
    <w:p w:rsidR="00000000" w:rsidRDefault="00710FCD">
      <w:pPr>
        <w:shd w:val="clear" w:color="auto" w:fill="FFFFFF"/>
        <w:spacing w:before="197" w:line="317" w:lineRule="exact"/>
        <w:ind w:right="5"/>
        <w:jc w:val="both"/>
      </w:pPr>
      <w:r>
        <w:rPr>
          <w:rFonts w:ascii="Times New Roman" w:eastAsia="Times New Roman" w:hAnsi="Times New Roman" w:cs="Times New Roman"/>
          <w:sz w:val="24"/>
          <w:szCs w:val="24"/>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rsidR="00000000" w:rsidRDefault="00710FCD">
      <w:pPr>
        <w:shd w:val="clear" w:color="auto" w:fill="FFFFFF"/>
        <w:spacing w:before="749"/>
      </w:pPr>
      <w:r>
        <w:rPr>
          <w:rFonts w:ascii="Times New Roman" w:eastAsia="Times New Roman" w:hAnsi="Times New Roman" w:cs="Times New Roman"/>
          <w:i/>
          <w:iCs/>
          <w:sz w:val="24"/>
          <w:szCs w:val="24"/>
        </w:rPr>
        <w:t>«Гидроудар»</w:t>
      </w:r>
    </w:p>
    <w:p w:rsidR="00000000" w:rsidRDefault="00710FCD">
      <w:pPr>
        <w:shd w:val="clear" w:color="auto" w:fill="FFFFFF"/>
        <w:tabs>
          <w:tab w:val="left" w:pos="2990"/>
          <w:tab w:val="left" w:pos="4584"/>
        </w:tabs>
        <w:spacing w:before="206" w:line="317" w:lineRule="exact"/>
        <w:ind w:firstLine="706"/>
        <w:jc w:val="both"/>
      </w:pPr>
      <w:r>
        <w:rPr>
          <w:rFonts w:ascii="Times New Roman" w:eastAsia="Times New Roman" w:hAnsi="Times New Roman" w:cs="Times New Roman"/>
          <w:sz w:val="24"/>
          <w:szCs w:val="24"/>
        </w:rPr>
        <w:t>Расчет</w:t>
      </w:r>
      <w:r>
        <w:rPr>
          <w:rFonts w:ascii="Times New Roman" w:eastAsia="Times New Roman" w:hAnsi="Times New Roman" w:cs="Times New Roman"/>
          <w:sz w:val="24"/>
          <w:szCs w:val="24"/>
        </w:rPr>
        <w:t xml:space="preserve"> нестационарных процессов в сложных трубопроводных гидросистемах.</w:t>
      </w:r>
      <w:r>
        <w:rPr>
          <w:rFonts w:ascii="Times New Roman" w:eastAsia="Times New Roman" w:hAnsi="Times New Roman" w:cs="Times New Roman"/>
          <w:sz w:val="24"/>
          <w:szCs w:val="24"/>
        </w:rPr>
        <w:br/>
        <w:t>Цель расчета – выявления участков и узлов сети, подвергающихся за время переходного</w:t>
      </w:r>
      <w:r>
        <w:rPr>
          <w:rFonts w:ascii="Times New Roman" w:eastAsia="Times New Roman" w:hAnsi="Times New Roman" w:cs="Times New Roman"/>
          <w:sz w:val="24"/>
          <w:szCs w:val="24"/>
        </w:rPr>
        <w:br/>
        <w:t>процесса воздействию недопустимо высокого или низкого давления. В качестве</w:t>
      </w:r>
      <w:r>
        <w:rPr>
          <w:rFonts w:ascii="Times New Roman" w:eastAsia="Times New Roman" w:hAnsi="Times New Roman" w:cs="Times New Roman"/>
          <w:sz w:val="24"/>
          <w:szCs w:val="24"/>
        </w:rPr>
        <w:br/>
      </w:r>
      <w:r>
        <w:rPr>
          <w:rFonts w:ascii="Times New Roman" w:eastAsia="Times New Roman" w:hAnsi="Times New Roman" w:cs="Times New Roman"/>
          <w:spacing w:val="-7"/>
          <w:sz w:val="24"/>
          <w:szCs w:val="24"/>
        </w:rPr>
        <w:t>событий,     порождающих</w:t>
      </w:r>
      <w:r>
        <w:rPr>
          <w:rFonts w:eastAsia="Times New Roman"/>
          <w:sz w:val="24"/>
          <w:szCs w:val="24"/>
        </w:rPr>
        <w:tab/>
      </w:r>
      <w:r>
        <w:rPr>
          <w:rFonts w:ascii="Times New Roman" w:eastAsia="Times New Roman" w:hAnsi="Times New Roman" w:cs="Times New Roman"/>
          <w:spacing w:val="-2"/>
          <w:sz w:val="24"/>
          <w:szCs w:val="24"/>
        </w:rPr>
        <w:t>перехо</w:t>
      </w:r>
      <w:r>
        <w:rPr>
          <w:rFonts w:ascii="Times New Roman" w:eastAsia="Times New Roman" w:hAnsi="Times New Roman" w:cs="Times New Roman"/>
          <w:spacing w:val="-2"/>
          <w:sz w:val="24"/>
          <w:szCs w:val="24"/>
        </w:rPr>
        <w:t>дные</w:t>
      </w:r>
      <w:r>
        <w:rPr>
          <w:rFonts w:eastAsia="Times New Roman"/>
          <w:sz w:val="24"/>
          <w:szCs w:val="24"/>
        </w:rPr>
        <w:tab/>
      </w:r>
      <w:r>
        <w:rPr>
          <w:rFonts w:ascii="Times New Roman" w:eastAsia="Times New Roman" w:hAnsi="Times New Roman" w:cs="Times New Roman"/>
          <w:spacing w:val="-8"/>
          <w:sz w:val="24"/>
          <w:szCs w:val="24"/>
        </w:rPr>
        <w:t>процессы     предполагается     включение     или</w:t>
      </w:r>
    </w:p>
    <w:p w:rsidR="00000000" w:rsidRDefault="00710FCD">
      <w:pPr>
        <w:shd w:val="clear" w:color="auto" w:fill="FFFFFF"/>
        <w:spacing w:line="317" w:lineRule="exact"/>
      </w:pPr>
      <w:r>
        <w:rPr>
          <w:rFonts w:ascii="Times New Roman" w:eastAsia="Times New Roman" w:hAnsi="Times New Roman" w:cs="Times New Roman"/>
          <w:sz w:val="24"/>
          <w:szCs w:val="24"/>
        </w:rPr>
        <w:t>выключение насосов либо открытие или закрытие задвижек, а также разрыв трубы.</w:t>
      </w:r>
    </w:p>
    <w:p w:rsidR="00000000" w:rsidRDefault="00710FCD">
      <w:pPr>
        <w:shd w:val="clear" w:color="auto" w:fill="FFFFFF"/>
        <w:spacing w:before="230"/>
      </w:pPr>
      <w:r>
        <w:rPr>
          <w:rFonts w:ascii="Times New Roman" w:eastAsia="Times New Roman" w:hAnsi="Times New Roman" w:cs="Times New Roman"/>
          <w:i/>
          <w:iCs/>
          <w:sz w:val="24"/>
          <w:szCs w:val="24"/>
        </w:rPr>
        <w:t>Коммутационные задачи</w:t>
      </w:r>
    </w:p>
    <w:p w:rsidR="00000000" w:rsidRDefault="00710FCD">
      <w:pPr>
        <w:shd w:val="clear" w:color="auto" w:fill="FFFFFF"/>
        <w:spacing w:before="206" w:line="317" w:lineRule="exact"/>
        <w:ind w:right="10" w:firstLine="706"/>
        <w:jc w:val="both"/>
      </w:pPr>
      <w:r>
        <w:rPr>
          <w:rFonts w:ascii="Times New Roman" w:eastAsia="Times New Roman" w:hAnsi="Times New Roman" w:cs="Times New Roman"/>
          <w:sz w:val="24"/>
          <w:szCs w:val="24"/>
        </w:rPr>
        <w:t>Анализ отключений, переключений, поиск ближайшей запорной арматуры, отключающей участок от источников</w:t>
      </w:r>
      <w:r>
        <w:rPr>
          <w:rFonts w:ascii="Times New Roman" w:eastAsia="Times New Roman" w:hAnsi="Times New Roman" w:cs="Times New Roman"/>
          <w:sz w:val="24"/>
          <w:szCs w:val="24"/>
        </w:rPr>
        <w:t>, или полностью изолирующей участок и т.д.</w:t>
      </w:r>
    </w:p>
    <w:p w:rsidR="00000000" w:rsidRDefault="00710FCD">
      <w:pPr>
        <w:shd w:val="clear" w:color="auto" w:fill="FFFFFF"/>
        <w:spacing w:before="1781"/>
      </w:pPr>
      <w:r>
        <w:rPr>
          <w:rFonts w:ascii="Times New Roman" w:eastAsia="Times New Roman" w:hAnsi="Times New Roman" w:cs="Times New Roman"/>
          <w:i/>
          <w:iCs/>
          <w:spacing w:val="-2"/>
          <w:sz w:val="24"/>
          <w:szCs w:val="24"/>
        </w:rPr>
        <w:t>Пьезометрический график</w:t>
      </w:r>
    </w:p>
    <w:p w:rsidR="00000000" w:rsidRDefault="00710FCD">
      <w:pPr>
        <w:shd w:val="clear" w:color="auto" w:fill="FFFFFF"/>
        <w:spacing w:before="830"/>
        <w:ind w:right="5"/>
        <w:jc w:val="right"/>
      </w:pPr>
      <w:r>
        <w:t>178</w:t>
      </w:r>
    </w:p>
    <w:p w:rsidR="00000000" w:rsidRDefault="00710FCD">
      <w:pPr>
        <w:shd w:val="clear" w:color="auto" w:fill="FFFFFF"/>
        <w:spacing w:before="830"/>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firstLine="355"/>
        <w:jc w:val="both"/>
      </w:pPr>
      <w:r>
        <w:rPr>
          <w:rFonts w:ascii="Times New Roman" w:eastAsia="Times New Roman" w:hAnsi="Times New Roman" w:cs="Times New Roman"/>
          <w:sz w:val="24"/>
          <w:szCs w:val="24"/>
        </w:rPr>
        <w:t>Целью построения пьезометрического графика является наглядная иллюстра</w:t>
      </w:r>
      <w:r>
        <w:rPr>
          <w:rFonts w:ascii="Times New Roman" w:eastAsia="Times New Roman" w:hAnsi="Times New Roman" w:cs="Times New Roman"/>
          <w:sz w:val="24"/>
          <w:szCs w:val="24"/>
        </w:rPr>
        <w:t>ция результатов гидравлического расчета (поверочного, конструкторского). При этом на экран выводятся:</w:t>
      </w:r>
    </w:p>
    <w:p w:rsidR="00000000" w:rsidRDefault="00710FCD" w:rsidP="00710FCD">
      <w:pPr>
        <w:numPr>
          <w:ilvl w:val="0"/>
          <w:numId w:val="13"/>
        </w:numPr>
        <w:shd w:val="clear" w:color="auto" w:fill="FFFFFF"/>
        <w:tabs>
          <w:tab w:val="left" w:pos="710"/>
        </w:tabs>
        <w:spacing w:before="38"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линия давления в трубопроводе</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линия поверхности земли</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высота здания.</w:t>
      </w:r>
    </w:p>
    <w:p w:rsidR="00000000" w:rsidRDefault="00710FCD" w:rsidP="00710FCD">
      <w:pPr>
        <w:numPr>
          <w:ilvl w:val="0"/>
          <w:numId w:val="13"/>
        </w:numPr>
        <w:shd w:val="clear" w:color="auto" w:fill="FFFFFF"/>
        <w:tabs>
          <w:tab w:val="left" w:pos="710"/>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пьезометрический график</w:t>
      </w:r>
    </w:p>
    <w:p w:rsidR="00000000" w:rsidRDefault="00710FCD">
      <w:pPr>
        <w:shd w:val="clear" w:color="auto" w:fill="FFFFFF"/>
        <w:spacing w:before="706"/>
        <w:ind w:left="360"/>
      </w:pPr>
      <w:r>
        <w:rPr>
          <w:rFonts w:ascii="Times New Roman" w:eastAsia="Times New Roman" w:hAnsi="Times New Roman" w:cs="Times New Roman"/>
          <w:sz w:val="24"/>
          <w:szCs w:val="24"/>
        </w:rPr>
        <w:t>Цвет и стиль линий задается пользователем.</w:t>
      </w:r>
    </w:p>
    <w:p w:rsidR="00000000" w:rsidRDefault="00710FCD">
      <w:pPr>
        <w:shd w:val="clear" w:color="auto" w:fill="FFFFFF"/>
        <w:spacing w:before="206" w:line="317" w:lineRule="exact"/>
        <w:ind w:right="5" w:firstLine="360"/>
        <w:jc w:val="both"/>
      </w:pP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w:t>
      </w:r>
      <w:r>
        <w:rPr>
          <w:rFonts w:ascii="Times New Roman" w:eastAsia="Times New Roman" w:hAnsi="Times New Roman" w:cs="Times New Roman"/>
          <w:sz w:val="24"/>
          <w:szCs w:val="24"/>
        </w:rPr>
        <w:t>иком информации настраивается пользователем.</w:t>
      </w:r>
    </w:p>
    <w:p w:rsidR="00000000" w:rsidRDefault="00710FCD">
      <w:pPr>
        <w:shd w:val="clear" w:color="auto" w:fill="FFFFFF"/>
        <w:tabs>
          <w:tab w:val="left" w:pos="1973"/>
          <w:tab w:val="left" w:pos="3101"/>
          <w:tab w:val="left" w:pos="5198"/>
          <w:tab w:val="left" w:pos="6840"/>
          <w:tab w:val="left" w:pos="7944"/>
        </w:tabs>
        <w:spacing w:before="197" w:line="317" w:lineRule="exact"/>
        <w:ind w:firstLine="360"/>
        <w:jc w:val="both"/>
      </w:pPr>
      <w:r>
        <w:rPr>
          <w:rFonts w:ascii="Times New Roman" w:eastAsia="Times New Roman" w:hAnsi="Times New Roman" w:cs="Times New Roman"/>
          <w:sz w:val="24"/>
          <w:szCs w:val="24"/>
        </w:rPr>
        <w:t>Более подробное описание программы моделирования, ее структуры, алгоритмов</w:t>
      </w:r>
      <w:r>
        <w:rPr>
          <w:rFonts w:ascii="Times New Roman" w:eastAsia="Times New Roman" w:hAnsi="Times New Roman" w:cs="Times New Roman"/>
          <w:sz w:val="24"/>
          <w:szCs w:val="24"/>
        </w:rPr>
        <w:br/>
        <w:t>расчетов, возможностей и особенностей приведено в руководстве пользователя, на</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официальном</w:t>
      </w:r>
      <w:r>
        <w:rPr>
          <w:rFonts w:eastAsia="Times New Roman"/>
          <w:sz w:val="24"/>
          <w:szCs w:val="24"/>
        </w:rPr>
        <w:tab/>
      </w:r>
      <w:r>
        <w:rPr>
          <w:rFonts w:ascii="Times New Roman" w:eastAsia="Times New Roman" w:hAnsi="Times New Roman" w:cs="Times New Roman"/>
          <w:spacing w:val="-2"/>
          <w:sz w:val="24"/>
          <w:szCs w:val="24"/>
        </w:rPr>
        <w:t>сайте</w:t>
      </w:r>
      <w:r>
        <w:rPr>
          <w:rFonts w:eastAsia="Times New Roman"/>
          <w:sz w:val="24"/>
          <w:szCs w:val="24"/>
        </w:rPr>
        <w:tab/>
      </w:r>
      <w:r>
        <w:rPr>
          <w:rFonts w:ascii="Times New Roman" w:eastAsia="Times New Roman" w:hAnsi="Times New Roman" w:cs="Times New Roman"/>
          <w:spacing w:val="-2"/>
          <w:sz w:val="24"/>
          <w:szCs w:val="24"/>
        </w:rPr>
        <w:t>производителя</w:t>
      </w:r>
      <w:r>
        <w:rPr>
          <w:rFonts w:eastAsia="Times New Roman"/>
          <w:sz w:val="24"/>
          <w:szCs w:val="24"/>
        </w:rPr>
        <w:tab/>
      </w:r>
      <w:r>
        <w:rPr>
          <w:rFonts w:ascii="Times New Roman" w:eastAsia="Times New Roman" w:cs="Times New Roman"/>
          <w:spacing w:val="-2"/>
          <w:sz w:val="24"/>
          <w:szCs w:val="24"/>
          <w:lang w:val="en-US"/>
        </w:rPr>
        <w:t>ZuluHydro</w:t>
      </w:r>
      <w:r>
        <w:rPr>
          <w:rFonts w:eastAsia="Times New Roman"/>
          <w:sz w:val="24"/>
          <w:szCs w:val="24"/>
          <w:lang w:val="en-US"/>
        </w:rPr>
        <w:tab/>
      </w:r>
      <w:r>
        <w:rPr>
          <w:rFonts w:ascii="Times New Roman" w:eastAsia="Times New Roman" w:hAnsi="Times New Roman" w:cs="Times New Roman"/>
          <w:spacing w:val="-1"/>
          <w:sz w:val="24"/>
          <w:szCs w:val="24"/>
        </w:rPr>
        <w:t>ООО</w:t>
      </w:r>
      <w:r>
        <w:rPr>
          <w:rFonts w:eastAsia="Times New Roman"/>
          <w:sz w:val="24"/>
          <w:szCs w:val="24"/>
        </w:rPr>
        <w:tab/>
      </w:r>
      <w:r>
        <w:rPr>
          <w:rFonts w:ascii="Times New Roman" w:eastAsia="Times New Roman" w:hAnsi="Times New Roman" w:cs="Times New Roman"/>
          <w:spacing w:val="-2"/>
          <w:sz w:val="24"/>
          <w:szCs w:val="24"/>
        </w:rPr>
        <w:t>«Политерм»</w:t>
      </w:r>
    </w:p>
    <w:p w:rsidR="00000000" w:rsidRDefault="00710FCD">
      <w:pPr>
        <w:shd w:val="clear" w:color="auto" w:fill="FFFFFF"/>
        <w:spacing w:before="29"/>
      </w:pPr>
      <w:hyperlink r:id="rId46" w:history="1">
        <w:r>
          <w:rPr>
            <w:rFonts w:ascii="Times New Roman" w:hAnsi="Times New Roman" w:cs="Times New Roman"/>
            <w:sz w:val="24"/>
            <w:szCs w:val="24"/>
            <w:u w:val="single"/>
          </w:rPr>
          <w:t>ftp://ftp.politerm.com.ru/zulu/ZuluHydro.pdf</w:t>
        </w:r>
      </w:hyperlink>
    </w:p>
    <w:p w:rsidR="00000000" w:rsidRDefault="00710FCD">
      <w:pPr>
        <w:shd w:val="clear" w:color="auto" w:fill="FFFFFF"/>
        <w:spacing w:before="730" w:line="317" w:lineRule="exact"/>
      </w:pPr>
      <w:r>
        <w:rPr>
          <w:rFonts w:ascii="Times New Roman" w:hAnsi="Times New Roman" w:cs="Times New Roman"/>
          <w:b/>
          <w:bCs/>
          <w:spacing w:val="-7"/>
          <w:sz w:val="24"/>
          <w:szCs w:val="24"/>
        </w:rPr>
        <w:t xml:space="preserve">3.1.2.   </w:t>
      </w:r>
      <w:r>
        <w:rPr>
          <w:rFonts w:ascii="Times New Roman" w:eastAsia="Times New Roman" w:hAnsi="Times New Roman" w:cs="Times New Roman"/>
          <w:b/>
          <w:bCs/>
          <w:spacing w:val="-7"/>
          <w:sz w:val="24"/>
          <w:szCs w:val="24"/>
        </w:rPr>
        <w:t xml:space="preserve">Описание   модели   системы   подачи   и   распределения   воды,   модели   системы </w:t>
      </w:r>
      <w:r>
        <w:rPr>
          <w:rFonts w:ascii="Times New Roman" w:eastAsia="Times New Roman" w:hAnsi="Times New Roman" w:cs="Times New Roman"/>
          <w:b/>
          <w:bCs/>
          <w:sz w:val="24"/>
          <w:szCs w:val="24"/>
        </w:rPr>
        <w:t>водоотведения, системы ввода и вывода данных</w:t>
      </w:r>
    </w:p>
    <w:p w:rsidR="00000000" w:rsidRDefault="00710FCD">
      <w:pPr>
        <w:shd w:val="clear" w:color="auto" w:fill="FFFFFF"/>
        <w:tabs>
          <w:tab w:val="left" w:pos="2707"/>
          <w:tab w:val="left" w:pos="3542"/>
          <w:tab w:val="left" w:pos="5304"/>
          <w:tab w:val="left" w:pos="6307"/>
          <w:tab w:val="left" w:pos="8366"/>
        </w:tabs>
        <w:spacing w:before="744"/>
        <w:ind w:left="706"/>
      </w:pPr>
      <w:r>
        <w:rPr>
          <w:rFonts w:ascii="Times New Roman" w:eastAsia="Times New Roman" w:hAnsi="Times New Roman" w:cs="Times New Roman"/>
          <w:spacing w:val="-2"/>
          <w:sz w:val="24"/>
          <w:szCs w:val="24"/>
        </w:rPr>
        <w:t>Водопроводная</w:t>
      </w:r>
      <w:r>
        <w:rPr>
          <w:rFonts w:eastAsia="Times New Roman"/>
          <w:sz w:val="24"/>
          <w:szCs w:val="24"/>
        </w:rPr>
        <w:tab/>
      </w:r>
      <w:r>
        <w:rPr>
          <w:rFonts w:ascii="Times New Roman" w:eastAsia="Times New Roman" w:hAnsi="Times New Roman" w:cs="Times New Roman"/>
          <w:spacing w:val="-2"/>
          <w:sz w:val="24"/>
          <w:szCs w:val="24"/>
        </w:rPr>
        <w:t>сеть</w:t>
      </w:r>
      <w:r>
        <w:rPr>
          <w:rFonts w:eastAsia="Times New Roman"/>
          <w:sz w:val="24"/>
          <w:szCs w:val="24"/>
        </w:rPr>
        <w:tab/>
      </w:r>
      <w:r>
        <w:rPr>
          <w:rFonts w:ascii="Times New Roman" w:eastAsia="Times New Roman" w:hAnsi="Times New Roman" w:cs="Times New Roman"/>
          <w:spacing w:val="-2"/>
          <w:sz w:val="24"/>
          <w:szCs w:val="24"/>
        </w:rPr>
        <w:t>представляет</w:t>
      </w:r>
      <w:r>
        <w:rPr>
          <w:rFonts w:eastAsia="Times New Roman"/>
          <w:sz w:val="24"/>
          <w:szCs w:val="24"/>
        </w:rPr>
        <w:tab/>
      </w:r>
      <w:r>
        <w:rPr>
          <w:rFonts w:ascii="Times New Roman" w:eastAsia="Times New Roman" w:hAnsi="Times New Roman" w:cs="Times New Roman"/>
          <w:spacing w:val="-2"/>
          <w:sz w:val="24"/>
          <w:szCs w:val="24"/>
        </w:rPr>
        <w:t>собой</w:t>
      </w:r>
      <w:r>
        <w:rPr>
          <w:rFonts w:eastAsia="Times New Roman"/>
          <w:sz w:val="24"/>
          <w:szCs w:val="24"/>
        </w:rPr>
        <w:tab/>
      </w:r>
      <w:r>
        <w:rPr>
          <w:rFonts w:ascii="Times New Roman" w:eastAsia="Times New Roman" w:hAnsi="Times New Roman" w:cs="Times New Roman"/>
          <w:spacing w:val="-2"/>
          <w:sz w:val="24"/>
          <w:szCs w:val="24"/>
        </w:rPr>
        <w:t>топологический</w:t>
      </w:r>
      <w:r>
        <w:rPr>
          <w:rFonts w:eastAsia="Times New Roman"/>
          <w:sz w:val="24"/>
          <w:szCs w:val="24"/>
        </w:rPr>
        <w:tab/>
      </w:r>
      <w:r>
        <w:rPr>
          <w:rFonts w:ascii="Times New Roman" w:eastAsia="Times New Roman" w:hAnsi="Times New Roman" w:cs="Times New Roman"/>
          <w:spacing w:val="-2"/>
          <w:sz w:val="24"/>
          <w:szCs w:val="24"/>
        </w:rPr>
        <w:t>связный</w:t>
      </w:r>
    </w:p>
    <w:p w:rsidR="00000000" w:rsidRDefault="00710FCD">
      <w:pPr>
        <w:shd w:val="clear" w:color="auto" w:fill="FFFFFF"/>
        <w:spacing w:before="5" w:line="317" w:lineRule="exact"/>
        <w:jc w:val="both"/>
      </w:pPr>
      <w:r>
        <w:rPr>
          <w:rFonts w:ascii="Times New Roman" w:eastAsia="Times New Roman" w:hAnsi="Times New Roman" w:cs="Times New Roman"/>
          <w:sz w:val="24"/>
          <w:szCs w:val="24"/>
        </w:rPr>
        <w:t>ориентированный взвешенный граф, т.е. структуру, состоящую из конечного числа вершин (источник, насосная станция, водонапорная башня, водопроводный колодец, резервуар), связанных между собой дугами - ориентиро</w:t>
      </w:r>
      <w:r>
        <w:rPr>
          <w:rFonts w:ascii="Times New Roman" w:eastAsia="Times New Roman" w:hAnsi="Times New Roman" w:cs="Times New Roman"/>
          <w:sz w:val="24"/>
          <w:szCs w:val="24"/>
        </w:rPr>
        <w:t>ванными ребрами (участками). В связном графе каждая его вершина соединяется некоторой цепью ребер с любой другой вершиной. В качестве веса выступает - гидравлическое сопротивление участка.</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При выполнении расчетов системы водоснабжения (конструкторского или</w:t>
      </w:r>
      <w:r>
        <w:rPr>
          <w:rFonts w:ascii="Times New Roman" w:eastAsia="Times New Roman" w:hAnsi="Times New Roman" w:cs="Times New Roman"/>
          <w:sz w:val="24"/>
          <w:szCs w:val="24"/>
        </w:rPr>
        <w:t xml:space="preserve"> поверочного) необходимо выбрать такие режимы работы этой системы, при которых обеспечиваются критические значения основных ее показателей расходов и напоров, а также экономически целесообразные диаметры трубопроводов.</w:t>
      </w:r>
    </w:p>
    <w:p w:rsidR="00000000" w:rsidRDefault="00710FCD">
      <w:pPr>
        <w:shd w:val="clear" w:color="auto" w:fill="FFFFFF"/>
        <w:spacing w:before="715" w:line="317" w:lineRule="exact"/>
        <w:ind w:firstLine="706"/>
      </w:pPr>
      <w:r>
        <w:rPr>
          <w:rFonts w:ascii="Times New Roman" w:eastAsia="Times New Roman" w:hAnsi="Times New Roman" w:cs="Times New Roman"/>
          <w:spacing w:val="-7"/>
          <w:sz w:val="24"/>
          <w:szCs w:val="24"/>
        </w:rPr>
        <w:t>Значительный    объем    работы    со</w:t>
      </w:r>
      <w:r>
        <w:rPr>
          <w:rFonts w:ascii="Times New Roman" w:eastAsia="Times New Roman" w:hAnsi="Times New Roman" w:cs="Times New Roman"/>
          <w:spacing w:val="-7"/>
          <w:sz w:val="24"/>
          <w:szCs w:val="24"/>
        </w:rPr>
        <w:t xml:space="preserve">ставляют    поверочные   гидравлические    расчеты </w:t>
      </w:r>
      <w:r>
        <w:rPr>
          <w:rFonts w:ascii="Times New Roman" w:eastAsia="Times New Roman" w:hAnsi="Times New Roman" w:cs="Times New Roman"/>
          <w:sz w:val="24"/>
          <w:szCs w:val="24"/>
        </w:rPr>
        <w:t>системы. После выбора диаметров трубопроводов число и характер случаев, на которые</w:t>
      </w:r>
    </w:p>
    <w:p w:rsidR="00000000" w:rsidRDefault="00710FCD">
      <w:pPr>
        <w:shd w:val="clear" w:color="auto" w:fill="FFFFFF"/>
        <w:spacing w:before="552"/>
        <w:ind w:right="5"/>
        <w:jc w:val="right"/>
      </w:pPr>
      <w:r>
        <w:t>179</w:t>
      </w:r>
    </w:p>
    <w:p w:rsidR="00000000" w:rsidRDefault="00710FCD">
      <w:pPr>
        <w:shd w:val="clear" w:color="auto" w:fill="FFFFFF"/>
        <w:spacing w:before="552"/>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jc w:val="both"/>
      </w:pPr>
      <w:r>
        <w:rPr>
          <w:rFonts w:ascii="Times New Roman" w:eastAsia="Times New Roman" w:hAnsi="Times New Roman" w:cs="Times New Roman"/>
          <w:sz w:val="24"/>
          <w:szCs w:val="24"/>
        </w:rPr>
        <w:t>дол</w:t>
      </w:r>
      <w:r>
        <w:rPr>
          <w:rFonts w:ascii="Times New Roman" w:eastAsia="Times New Roman" w:hAnsi="Times New Roman" w:cs="Times New Roman"/>
          <w:sz w:val="24"/>
          <w:szCs w:val="24"/>
        </w:rPr>
        <w:t>жна быть рассчитана система, определяется ее типом, данными о предполагаемом режиме водопотребления и требованиями надежности.</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При решении конструкторской задачи наиболее сложной является расчет кольцевой сети. При этом в основу расчета сети положено поток</w:t>
      </w:r>
      <w:r>
        <w:rPr>
          <w:rFonts w:ascii="Times New Roman" w:eastAsia="Times New Roman" w:hAnsi="Times New Roman" w:cs="Times New Roman"/>
          <w:sz w:val="24"/>
          <w:szCs w:val="24"/>
        </w:rPr>
        <w:t xml:space="preserve">ораспределение, </w:t>
      </w:r>
      <w:r>
        <w:rPr>
          <w:rFonts w:ascii="Times New Roman" w:eastAsia="Times New Roman" w:hAnsi="Times New Roman" w:cs="Times New Roman"/>
          <w:spacing w:val="-1"/>
          <w:sz w:val="24"/>
          <w:szCs w:val="24"/>
        </w:rPr>
        <w:t xml:space="preserve">обеспечивающее наиболее рациональное решение задачи определение диаметров труб ее </w:t>
      </w:r>
      <w:r>
        <w:rPr>
          <w:rFonts w:ascii="Times New Roman" w:eastAsia="Times New Roman" w:hAnsi="Times New Roman" w:cs="Times New Roman"/>
          <w:sz w:val="24"/>
          <w:szCs w:val="24"/>
        </w:rPr>
        <w:t>участков. Начальное потокораспределение находится при идеальных условиях, т.е. при максимальных диаметрах всех трубопроводов и заведомо большом напоре на исто</w:t>
      </w:r>
      <w:r>
        <w:rPr>
          <w:rFonts w:ascii="Times New Roman" w:eastAsia="Times New Roman" w:hAnsi="Times New Roman" w:cs="Times New Roman"/>
          <w:sz w:val="24"/>
          <w:szCs w:val="24"/>
        </w:rPr>
        <w:t>чнике водоснабжения.</w:t>
      </w:r>
    </w:p>
    <w:p w:rsidR="00000000" w:rsidRDefault="00710FCD">
      <w:pPr>
        <w:shd w:val="clear" w:color="auto" w:fill="FFFFFF"/>
        <w:tabs>
          <w:tab w:val="left" w:pos="1872"/>
          <w:tab w:val="left" w:pos="2554"/>
          <w:tab w:val="left" w:pos="4013"/>
          <w:tab w:val="left" w:pos="5366"/>
          <w:tab w:val="left" w:pos="7421"/>
          <w:tab w:val="left" w:pos="7997"/>
        </w:tabs>
        <w:spacing w:before="230"/>
        <w:ind w:left="706"/>
      </w:pPr>
      <w:r>
        <w:rPr>
          <w:rFonts w:ascii="Times New Roman" w:eastAsia="Times New Roman" w:hAnsi="Times New Roman" w:cs="Times New Roman"/>
          <w:spacing w:val="-2"/>
          <w:sz w:val="24"/>
          <w:szCs w:val="24"/>
        </w:rPr>
        <w:t>Одним</w:t>
      </w:r>
      <w:r>
        <w:rPr>
          <w:rFonts w:eastAsia="Times New Roman"/>
          <w:sz w:val="24"/>
          <w:szCs w:val="24"/>
        </w:rPr>
        <w:tab/>
      </w:r>
      <w:r>
        <w:rPr>
          <w:rFonts w:ascii="Times New Roman" w:eastAsia="Times New Roman" w:hAnsi="Times New Roman" w:cs="Times New Roman"/>
          <w:spacing w:val="-3"/>
          <w:sz w:val="24"/>
          <w:szCs w:val="24"/>
        </w:rPr>
        <w:t>из</w:t>
      </w:r>
      <w:r>
        <w:rPr>
          <w:rFonts w:eastAsia="Times New Roman"/>
          <w:sz w:val="24"/>
          <w:szCs w:val="24"/>
        </w:rPr>
        <w:tab/>
      </w:r>
      <w:r>
        <w:rPr>
          <w:rFonts w:ascii="Times New Roman" w:eastAsia="Times New Roman" w:hAnsi="Times New Roman" w:cs="Times New Roman"/>
          <w:spacing w:val="-2"/>
          <w:sz w:val="24"/>
          <w:szCs w:val="24"/>
        </w:rPr>
        <w:t>основных</w:t>
      </w:r>
      <w:r>
        <w:rPr>
          <w:rFonts w:eastAsia="Times New Roman"/>
          <w:sz w:val="24"/>
          <w:szCs w:val="24"/>
        </w:rPr>
        <w:tab/>
      </w:r>
      <w:r>
        <w:rPr>
          <w:rFonts w:ascii="Times New Roman" w:eastAsia="Times New Roman" w:hAnsi="Times New Roman" w:cs="Times New Roman"/>
          <w:spacing w:val="-2"/>
          <w:sz w:val="24"/>
          <w:szCs w:val="24"/>
        </w:rPr>
        <w:t>условий,</w:t>
      </w:r>
      <w:r>
        <w:rPr>
          <w:rFonts w:eastAsia="Times New Roman" w:hAnsi="Times New Roman"/>
          <w:sz w:val="24"/>
          <w:szCs w:val="24"/>
        </w:rPr>
        <w:tab/>
      </w:r>
      <w:r>
        <w:rPr>
          <w:rFonts w:ascii="Times New Roman" w:eastAsia="Times New Roman" w:hAnsi="Times New Roman" w:cs="Times New Roman"/>
          <w:spacing w:val="-2"/>
          <w:sz w:val="24"/>
          <w:szCs w:val="24"/>
        </w:rPr>
        <w:t>предъявляемых</w:t>
      </w:r>
      <w:r>
        <w:rPr>
          <w:rFonts w:eastAsia="Times New Roman"/>
          <w:sz w:val="24"/>
          <w:szCs w:val="24"/>
        </w:rPr>
        <w:tab/>
      </w:r>
      <w:r>
        <w:rPr>
          <w:rFonts w:ascii="Times New Roman" w:eastAsia="Times New Roman" w:hAnsi="Times New Roman" w:cs="Times New Roman"/>
          <w:sz w:val="24"/>
          <w:szCs w:val="24"/>
        </w:rPr>
        <w:t>к</w:t>
      </w:r>
      <w:r>
        <w:rPr>
          <w:rFonts w:eastAsia="Times New Roman"/>
          <w:sz w:val="24"/>
          <w:szCs w:val="24"/>
        </w:rPr>
        <w:tab/>
      </w:r>
      <w:r>
        <w:rPr>
          <w:rFonts w:ascii="Times New Roman" w:eastAsia="Times New Roman" w:hAnsi="Times New Roman" w:cs="Times New Roman"/>
          <w:spacing w:val="-2"/>
          <w:sz w:val="24"/>
          <w:szCs w:val="24"/>
        </w:rPr>
        <w:t>начальному</w:t>
      </w:r>
    </w:p>
    <w:p w:rsidR="00000000" w:rsidRDefault="00710FCD">
      <w:pPr>
        <w:shd w:val="clear" w:color="auto" w:fill="FFFFFF"/>
        <w:spacing w:before="5" w:line="317" w:lineRule="exact"/>
        <w:jc w:val="both"/>
      </w:pPr>
      <w:r>
        <w:rPr>
          <w:rFonts w:ascii="Times New Roman" w:eastAsia="Times New Roman" w:hAnsi="Times New Roman" w:cs="Times New Roman"/>
          <w:sz w:val="24"/>
          <w:szCs w:val="24"/>
        </w:rPr>
        <w:t>потокораспределению, является удовлетворение требований надежности. Под надежностью сети понимается ее свойство при любых случайных событиях, требующих выключения из работы отдельны</w:t>
      </w:r>
      <w:r>
        <w:rPr>
          <w:rFonts w:ascii="Times New Roman" w:eastAsia="Times New Roman" w:hAnsi="Times New Roman" w:cs="Times New Roman"/>
          <w:sz w:val="24"/>
          <w:szCs w:val="24"/>
        </w:rPr>
        <w:t>х участков, подавать потребителям воду в количествах не ниже установленных пределов.</w:t>
      </w:r>
    </w:p>
    <w:p w:rsidR="00000000" w:rsidRDefault="00710FCD">
      <w:pPr>
        <w:shd w:val="clear" w:color="auto" w:fill="FFFFFF"/>
        <w:spacing w:before="192" w:line="317" w:lineRule="exact"/>
        <w:ind w:firstLine="706"/>
        <w:jc w:val="both"/>
      </w:pPr>
      <w:r>
        <w:rPr>
          <w:rFonts w:ascii="Times New Roman" w:eastAsia="Times New Roman" w:hAnsi="Times New Roman" w:cs="Times New Roman"/>
          <w:sz w:val="24"/>
          <w:szCs w:val="24"/>
        </w:rPr>
        <w:t xml:space="preserve">После определения начального потокораспределения по заданным значениям скоростей определяются диаметры труб всех участков. Для назначения диаметров перемычек, которые при </w:t>
      </w:r>
      <w:r>
        <w:rPr>
          <w:rFonts w:ascii="Times New Roman" w:eastAsia="Times New Roman" w:hAnsi="Times New Roman" w:cs="Times New Roman"/>
          <w:sz w:val="24"/>
          <w:szCs w:val="24"/>
        </w:rPr>
        <w:t>нормальной работе системы нагружены весьма слабо или совсем не работают, следует принимать расход, перебрасываемый по перемычке в случае аварии.</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Этот расход будет меньше идущего по магистрали, например на 30%. Диаметр перемычки может быть подобран и после,</w:t>
      </w:r>
      <w:r>
        <w:rPr>
          <w:rFonts w:ascii="Times New Roman" w:eastAsia="Times New Roman" w:hAnsi="Times New Roman" w:cs="Times New Roman"/>
          <w:sz w:val="24"/>
          <w:szCs w:val="24"/>
        </w:rPr>
        <w:t xml:space="preserve"> при выполнении поверочных расчетов его можно назначить из конструктивных соображений, например, принять на один порядок ниже диаметра магистрали по соответствующему стандарту используемых труб. При наличии в сети водопроводной башни за основной расчетный </w:t>
      </w:r>
      <w:r>
        <w:rPr>
          <w:rFonts w:ascii="Times New Roman" w:eastAsia="Times New Roman" w:hAnsi="Times New Roman" w:cs="Times New Roman"/>
          <w:sz w:val="24"/>
          <w:szCs w:val="24"/>
        </w:rPr>
        <w:t>случай для определения диаметров труб следует принимать работу в часы наибольшего транзита воды в башню.</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Правильность выбора диаметров транзитных магистралей, а также назначения диаметров перемычек и малонагруженных линий проверяют путем проведения специал</w:t>
      </w:r>
      <w:r>
        <w:rPr>
          <w:rFonts w:ascii="Times New Roman" w:eastAsia="Times New Roman" w:hAnsi="Times New Roman" w:cs="Times New Roman"/>
          <w:sz w:val="24"/>
          <w:szCs w:val="24"/>
        </w:rPr>
        <w:t>ьных поверочных расчетов для случаев работы системы при авариях на участках сети и при подаче пожарных расходов. В тоже время все расчеты в области теории надежности систем водоснабжения сводятся фактически к выполнению серии поверочных расчетов, показываю</w:t>
      </w:r>
      <w:r>
        <w:rPr>
          <w:rFonts w:ascii="Times New Roman" w:eastAsia="Times New Roman" w:hAnsi="Times New Roman" w:cs="Times New Roman"/>
          <w:sz w:val="24"/>
          <w:szCs w:val="24"/>
        </w:rPr>
        <w:t>щих удовлетворяет ли проектируемая система существующим нормативным требованиям. Так, например, при любой аварии на водопроводной сети общее снижение расхода воды к объекту не должно быть ниже 30 %.</w:t>
      </w:r>
    </w:p>
    <w:p w:rsidR="00000000" w:rsidRDefault="00710FCD">
      <w:pPr>
        <w:shd w:val="clear" w:color="auto" w:fill="FFFFFF"/>
        <w:spacing w:before="197" w:line="317" w:lineRule="exact"/>
        <w:ind w:right="5" w:firstLine="706"/>
        <w:jc w:val="both"/>
      </w:pPr>
      <w:r>
        <w:rPr>
          <w:rFonts w:ascii="Times New Roman" w:eastAsia="Times New Roman" w:hAnsi="Times New Roman" w:cs="Times New Roman"/>
          <w:sz w:val="24"/>
          <w:szCs w:val="24"/>
        </w:rPr>
        <w:t>При наличии нескольких источников (водопитателей) может б</w:t>
      </w:r>
      <w:r>
        <w:rPr>
          <w:rFonts w:ascii="Times New Roman" w:eastAsia="Times New Roman" w:hAnsi="Times New Roman" w:cs="Times New Roman"/>
          <w:sz w:val="24"/>
          <w:szCs w:val="24"/>
        </w:rPr>
        <w:t xml:space="preserve">ыть допущено </w:t>
      </w:r>
      <w:r>
        <w:rPr>
          <w:rFonts w:ascii="Times New Roman" w:eastAsia="Times New Roman" w:hAnsi="Times New Roman" w:cs="Times New Roman"/>
          <w:spacing w:val="-1"/>
          <w:sz w:val="24"/>
          <w:szCs w:val="24"/>
        </w:rPr>
        <w:t xml:space="preserve">снижение расхода к объекту по отдельным магистралям сети до 50 % от нормального, а к </w:t>
      </w:r>
      <w:r>
        <w:rPr>
          <w:rFonts w:ascii="Times New Roman" w:eastAsia="Times New Roman" w:hAnsi="Times New Roman" w:cs="Times New Roman"/>
          <w:sz w:val="24"/>
          <w:szCs w:val="24"/>
        </w:rPr>
        <w:t>наиболее неблагоприятно расположенной точке объекта до 25 % нормального, т.е. на</w:t>
      </w:r>
    </w:p>
    <w:p w:rsidR="00000000" w:rsidRDefault="00710FCD">
      <w:pPr>
        <w:shd w:val="clear" w:color="auto" w:fill="FFFFFF"/>
        <w:spacing w:before="1786"/>
        <w:ind w:right="5"/>
        <w:jc w:val="right"/>
      </w:pPr>
      <w:r>
        <w:t>180</w:t>
      </w:r>
    </w:p>
    <w:p w:rsidR="00000000" w:rsidRDefault="00710FCD">
      <w:pPr>
        <w:shd w:val="clear" w:color="auto" w:fill="FFFFFF"/>
        <w:spacing w:before="1786"/>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w:t>
      </w:r>
      <w:r>
        <w:rPr>
          <w:rFonts w:eastAsia="Times New Roman" w:cs="Times New Roman"/>
          <w:b/>
          <w:bCs/>
          <w:spacing w:val="-5"/>
        </w:rPr>
        <w:t>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5" w:firstLine="768"/>
        <w:jc w:val="both"/>
      </w:pPr>
      <w:r>
        <w:rPr>
          <w:rFonts w:ascii="Times New Roman" w:hAnsi="Times New Roman" w:cs="Times New Roman"/>
          <w:sz w:val="24"/>
          <w:szCs w:val="24"/>
        </w:rPr>
        <w:t xml:space="preserve">75 %. </w:t>
      </w:r>
      <w:r>
        <w:rPr>
          <w:rFonts w:ascii="Times New Roman" w:eastAsia="Times New Roman" w:hAnsi="Times New Roman" w:cs="Times New Roman"/>
          <w:sz w:val="24"/>
          <w:szCs w:val="24"/>
        </w:rPr>
        <w:t>При этом свободный напор в сети в такой точке должен быть не менее 10 м. Следует помнить, что поверочные расчеты различных режимов работы сети, в том числе и в аварийных, проводят при известных диаметрах и со</w:t>
      </w:r>
      <w:r>
        <w:rPr>
          <w:rFonts w:ascii="Times New Roman" w:eastAsia="Times New Roman" w:hAnsi="Times New Roman" w:cs="Times New Roman"/>
          <w:sz w:val="24"/>
          <w:szCs w:val="24"/>
        </w:rPr>
        <w:t>противлениях сети.</w:t>
      </w:r>
    </w:p>
    <w:p w:rsidR="00000000" w:rsidRDefault="00710FCD">
      <w:pPr>
        <w:shd w:val="clear" w:color="auto" w:fill="FFFFFF"/>
        <w:spacing w:before="197" w:line="317" w:lineRule="exact"/>
        <w:ind w:firstLine="706"/>
        <w:jc w:val="both"/>
      </w:pPr>
      <w:r>
        <w:rPr>
          <w:rFonts w:ascii="Times New Roman" w:eastAsia="Times New Roman" w:hAnsi="Times New Roman" w:cs="Times New Roman"/>
          <w:sz w:val="24"/>
          <w:szCs w:val="24"/>
        </w:rPr>
        <w:t>В общем случае количество расчетных режимов зависит от назначения водопровода, взаимного расположения водопроводных сооружений и других факторов.</w:t>
      </w:r>
    </w:p>
    <w:p w:rsidR="00000000" w:rsidRDefault="00710FCD">
      <w:pPr>
        <w:shd w:val="clear" w:color="auto" w:fill="FFFFFF"/>
        <w:tabs>
          <w:tab w:val="left" w:pos="1142"/>
          <w:tab w:val="left" w:pos="2914"/>
          <w:tab w:val="left" w:pos="3653"/>
          <w:tab w:val="left" w:pos="4411"/>
          <w:tab w:val="left" w:pos="6274"/>
          <w:tab w:val="left" w:pos="9082"/>
        </w:tabs>
        <w:spacing w:before="197" w:line="317" w:lineRule="exact"/>
        <w:ind w:firstLine="706"/>
        <w:jc w:val="both"/>
      </w:pPr>
      <w:r>
        <w:rPr>
          <w:rFonts w:ascii="Times New Roman" w:eastAsia="Times New Roman" w:hAnsi="Times New Roman" w:cs="Times New Roman"/>
          <w:sz w:val="24"/>
          <w:szCs w:val="24"/>
        </w:rPr>
        <w:t>Расчеты сети, как правило, осуществляются на экстремальные или средние</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режимы</w:t>
      </w:r>
      <w:r>
        <w:rPr>
          <w:rFonts w:eastAsia="Times New Roman"/>
          <w:sz w:val="24"/>
          <w:szCs w:val="24"/>
        </w:rPr>
        <w:tab/>
      </w:r>
      <w:r>
        <w:rPr>
          <w:rFonts w:ascii="Times New Roman" w:eastAsia="Times New Roman" w:hAnsi="Times New Roman" w:cs="Times New Roman"/>
          <w:spacing w:val="-2"/>
          <w:sz w:val="24"/>
          <w:szCs w:val="24"/>
        </w:rPr>
        <w:t>эксплуатации.</w:t>
      </w:r>
      <w:r>
        <w:rPr>
          <w:rFonts w:eastAsia="Times New Roman" w:hAnsi="Times New Roman"/>
          <w:sz w:val="24"/>
          <w:szCs w:val="24"/>
        </w:rPr>
        <w:tab/>
      </w:r>
      <w:r>
        <w:rPr>
          <w:rFonts w:ascii="Times New Roman" w:eastAsia="Times New Roman" w:hAnsi="Times New Roman" w:cs="Times New Roman"/>
          <w:spacing w:val="-3"/>
          <w:sz w:val="24"/>
          <w:szCs w:val="24"/>
        </w:rPr>
        <w:t>Так,</w:t>
      </w:r>
      <w:r>
        <w:rPr>
          <w:rFonts w:eastAsia="Times New Roman" w:hAnsi="Times New Roman"/>
          <w:sz w:val="24"/>
          <w:szCs w:val="24"/>
        </w:rPr>
        <w:tab/>
      </w:r>
      <w:r>
        <w:rPr>
          <w:rFonts w:ascii="Times New Roman" w:eastAsia="Times New Roman" w:hAnsi="Times New Roman" w:cs="Times New Roman"/>
          <w:spacing w:val="-2"/>
          <w:sz w:val="24"/>
          <w:szCs w:val="24"/>
        </w:rPr>
        <w:t>сети</w:t>
      </w:r>
      <w:r>
        <w:rPr>
          <w:rFonts w:eastAsia="Times New Roman"/>
          <w:sz w:val="24"/>
          <w:szCs w:val="24"/>
        </w:rPr>
        <w:tab/>
      </w:r>
      <w:r>
        <w:rPr>
          <w:rFonts w:ascii="Times New Roman" w:eastAsia="Times New Roman" w:hAnsi="Times New Roman" w:cs="Times New Roman"/>
          <w:spacing w:val="-2"/>
          <w:sz w:val="24"/>
          <w:szCs w:val="24"/>
        </w:rPr>
        <w:t>объединенного</w:t>
      </w:r>
      <w:r>
        <w:rPr>
          <w:rFonts w:eastAsia="Times New Roman"/>
          <w:sz w:val="24"/>
          <w:szCs w:val="24"/>
        </w:rPr>
        <w:tab/>
      </w:r>
      <w:r>
        <w:rPr>
          <w:rFonts w:ascii="Times New Roman" w:eastAsia="Times New Roman" w:hAnsi="Times New Roman" w:cs="Times New Roman"/>
          <w:spacing w:val="-2"/>
          <w:sz w:val="24"/>
          <w:szCs w:val="24"/>
        </w:rPr>
        <w:t>хозяйственно-питьевого</w:t>
      </w:r>
      <w:r>
        <w:rPr>
          <w:rFonts w:eastAsia="Times New Roman"/>
          <w:sz w:val="24"/>
          <w:szCs w:val="24"/>
        </w:rPr>
        <w:tab/>
      </w:r>
      <w:r>
        <w:rPr>
          <w:rFonts w:ascii="Times New Roman" w:eastAsia="Times New Roman" w:hAnsi="Times New Roman" w:cs="Times New Roman"/>
          <w:sz w:val="24"/>
          <w:szCs w:val="24"/>
        </w:rPr>
        <w:t>и</w:t>
      </w:r>
    </w:p>
    <w:p w:rsidR="00000000" w:rsidRDefault="00710FCD">
      <w:pPr>
        <w:shd w:val="clear" w:color="auto" w:fill="FFFFFF"/>
        <w:spacing w:line="317" w:lineRule="exact"/>
        <w:ind w:right="5"/>
        <w:jc w:val="both"/>
      </w:pPr>
      <w:r>
        <w:rPr>
          <w:rFonts w:ascii="Times New Roman" w:eastAsia="Times New Roman" w:hAnsi="Times New Roman" w:cs="Times New Roman"/>
          <w:sz w:val="24"/>
          <w:szCs w:val="24"/>
        </w:rPr>
        <w:t>противопожарного водопровода рассчитываются на подачу воды в сутки максимального водопотребления для следующих периодов: максимального часового расхода с учетом подачи воды на тушение внутреннего пожара (ос</w:t>
      </w:r>
      <w:r>
        <w:rPr>
          <w:rFonts w:ascii="Times New Roman" w:eastAsia="Times New Roman" w:hAnsi="Times New Roman" w:cs="Times New Roman"/>
          <w:sz w:val="24"/>
          <w:szCs w:val="24"/>
        </w:rPr>
        <w:t>новной расчетный случай); максимального часового расхода с учетом подачи воды на тушение внутреннего и наружного пожаров (поверочный случай).</w:t>
      </w:r>
    </w:p>
    <w:p w:rsidR="00000000" w:rsidRDefault="00710FCD">
      <w:pPr>
        <w:shd w:val="clear" w:color="auto" w:fill="FFFFFF"/>
        <w:tabs>
          <w:tab w:val="left" w:pos="1310"/>
          <w:tab w:val="left" w:pos="2342"/>
          <w:tab w:val="left" w:pos="5280"/>
          <w:tab w:val="left" w:pos="6701"/>
          <w:tab w:val="left" w:pos="8174"/>
        </w:tabs>
        <w:spacing w:before="197" w:line="317" w:lineRule="exact"/>
        <w:ind w:firstLine="706"/>
        <w:jc w:val="both"/>
      </w:pPr>
      <w:r>
        <w:rPr>
          <w:rFonts w:ascii="Times New Roman" w:eastAsia="Times New Roman" w:hAnsi="Times New Roman" w:cs="Times New Roman"/>
          <w:sz w:val="24"/>
          <w:szCs w:val="24"/>
        </w:rPr>
        <w:t>Расчеты на средние условия работы сети производятся в тех случаях, когда</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решается</w:t>
      </w:r>
      <w:r>
        <w:rPr>
          <w:rFonts w:eastAsia="Times New Roman"/>
          <w:sz w:val="24"/>
          <w:szCs w:val="24"/>
        </w:rPr>
        <w:tab/>
      </w:r>
      <w:r>
        <w:rPr>
          <w:rFonts w:ascii="Times New Roman" w:eastAsia="Times New Roman" w:hAnsi="Times New Roman" w:cs="Times New Roman"/>
          <w:spacing w:val="-1"/>
          <w:sz w:val="24"/>
          <w:szCs w:val="24"/>
        </w:rPr>
        <w:t>задача</w:t>
      </w:r>
      <w:r>
        <w:rPr>
          <w:rFonts w:eastAsia="Times New Roman"/>
          <w:sz w:val="24"/>
          <w:szCs w:val="24"/>
        </w:rPr>
        <w:tab/>
      </w:r>
      <w:r>
        <w:rPr>
          <w:rFonts w:ascii="Times New Roman" w:eastAsia="Times New Roman" w:hAnsi="Times New Roman" w:cs="Times New Roman"/>
          <w:spacing w:val="-2"/>
          <w:sz w:val="24"/>
          <w:szCs w:val="24"/>
        </w:rPr>
        <w:t>технико-экономического</w:t>
      </w:r>
      <w:r>
        <w:rPr>
          <w:rFonts w:eastAsia="Times New Roman"/>
          <w:sz w:val="24"/>
          <w:szCs w:val="24"/>
        </w:rPr>
        <w:tab/>
      </w:r>
      <w:r>
        <w:rPr>
          <w:rFonts w:ascii="Times New Roman" w:eastAsia="Times New Roman" w:hAnsi="Times New Roman" w:cs="Times New Roman"/>
          <w:spacing w:val="-2"/>
          <w:sz w:val="24"/>
          <w:szCs w:val="24"/>
        </w:rPr>
        <w:t>ср</w:t>
      </w:r>
      <w:r>
        <w:rPr>
          <w:rFonts w:ascii="Times New Roman" w:eastAsia="Times New Roman" w:hAnsi="Times New Roman" w:cs="Times New Roman"/>
          <w:spacing w:val="-2"/>
          <w:sz w:val="24"/>
          <w:szCs w:val="24"/>
        </w:rPr>
        <w:t>авнения</w:t>
      </w:r>
      <w:r>
        <w:rPr>
          <w:rFonts w:eastAsia="Times New Roman"/>
          <w:sz w:val="24"/>
          <w:szCs w:val="24"/>
        </w:rPr>
        <w:tab/>
      </w:r>
      <w:r>
        <w:rPr>
          <w:rFonts w:ascii="Times New Roman" w:eastAsia="Times New Roman" w:hAnsi="Times New Roman" w:cs="Times New Roman"/>
          <w:spacing w:val="-2"/>
          <w:sz w:val="24"/>
          <w:szCs w:val="24"/>
        </w:rPr>
        <w:t>различных</w:t>
      </w:r>
      <w:r>
        <w:rPr>
          <w:rFonts w:eastAsia="Times New Roman"/>
          <w:sz w:val="24"/>
          <w:szCs w:val="24"/>
        </w:rPr>
        <w:tab/>
      </w:r>
      <w:r>
        <w:rPr>
          <w:rFonts w:ascii="Times New Roman" w:eastAsia="Times New Roman" w:hAnsi="Times New Roman" w:cs="Times New Roman"/>
          <w:spacing w:val="-3"/>
          <w:sz w:val="24"/>
          <w:szCs w:val="24"/>
        </w:rPr>
        <w:t>вариантов</w:t>
      </w:r>
    </w:p>
    <w:p w:rsidR="00000000" w:rsidRDefault="00710FCD">
      <w:pPr>
        <w:shd w:val="clear" w:color="auto" w:fill="FFFFFF"/>
        <w:spacing w:line="317" w:lineRule="exact"/>
        <w:jc w:val="both"/>
      </w:pPr>
      <w:r>
        <w:rPr>
          <w:rFonts w:ascii="Times New Roman" w:eastAsia="Times New Roman" w:hAnsi="Times New Roman" w:cs="Times New Roman"/>
          <w:sz w:val="24"/>
          <w:szCs w:val="24"/>
        </w:rPr>
        <w:t xml:space="preserve">водопроводных сетей и выбора оптимального. Для отдельных водопроводных сетей поверочные расчеты выполняются также в связи с оценкой обеспеченности водой </w:t>
      </w:r>
      <w:r>
        <w:rPr>
          <w:rFonts w:ascii="Times New Roman" w:eastAsia="Times New Roman" w:hAnsi="Times New Roman" w:cs="Times New Roman"/>
          <w:spacing w:val="-1"/>
          <w:sz w:val="24"/>
          <w:szCs w:val="24"/>
        </w:rPr>
        <w:t>наиболее ответственных потребителей при аварийных выключениях различных уча</w:t>
      </w:r>
      <w:r>
        <w:rPr>
          <w:rFonts w:ascii="Times New Roman" w:eastAsia="Times New Roman" w:hAnsi="Times New Roman" w:cs="Times New Roman"/>
          <w:spacing w:val="-1"/>
          <w:sz w:val="24"/>
          <w:szCs w:val="24"/>
        </w:rPr>
        <w:t xml:space="preserve">стков </w:t>
      </w:r>
      <w:r>
        <w:rPr>
          <w:rFonts w:ascii="Times New Roman" w:eastAsia="Times New Roman" w:hAnsi="Times New Roman" w:cs="Times New Roman"/>
          <w:sz w:val="24"/>
          <w:szCs w:val="24"/>
        </w:rPr>
        <w:t>трубопроводов.</w:t>
      </w:r>
    </w:p>
    <w:p w:rsidR="00000000" w:rsidRDefault="00710FCD">
      <w:pPr>
        <w:shd w:val="clear" w:color="auto" w:fill="FFFFFF"/>
        <w:spacing w:before="197" w:line="317" w:lineRule="exact"/>
        <w:ind w:firstLine="706"/>
        <w:jc w:val="both"/>
      </w:pPr>
      <w:r>
        <w:rPr>
          <w:rFonts w:ascii="Times New Roman" w:eastAsia="Times New Roman" w:hAnsi="Times New Roman" w:cs="Times New Roman"/>
          <w:spacing w:val="-1"/>
          <w:sz w:val="24"/>
          <w:szCs w:val="24"/>
        </w:rPr>
        <w:t xml:space="preserve">Непрерывное движение воды является одной из основных мер, предупреждающих </w:t>
      </w:r>
      <w:r>
        <w:rPr>
          <w:rFonts w:ascii="Times New Roman" w:eastAsia="Times New Roman" w:hAnsi="Times New Roman" w:cs="Times New Roman"/>
          <w:sz w:val="24"/>
          <w:szCs w:val="24"/>
        </w:rPr>
        <w:t>замерзание трубопроводов, большое значение имеет расчет сети в режиме подачи минимального часового расхода в сутки наименьшего водопотребления. Этот расчет позво</w:t>
      </w:r>
      <w:r>
        <w:rPr>
          <w:rFonts w:ascii="Times New Roman" w:eastAsia="Times New Roman" w:hAnsi="Times New Roman" w:cs="Times New Roman"/>
          <w:sz w:val="24"/>
          <w:szCs w:val="24"/>
        </w:rPr>
        <w:t>ляет выявить участки трубопроводов, где скорости движения воды минимальны.</w:t>
      </w:r>
    </w:p>
    <w:p w:rsidR="00000000" w:rsidRDefault="00710FCD">
      <w:pPr>
        <w:shd w:val="clear" w:color="auto" w:fill="FFFFFF"/>
        <w:spacing w:before="542" w:line="533" w:lineRule="exact"/>
        <w:ind w:left="350"/>
      </w:pPr>
      <w:r>
        <w:rPr>
          <w:rFonts w:ascii="Times New Roman" w:eastAsia="Times New Roman" w:hAnsi="Times New Roman" w:cs="Times New Roman"/>
          <w:i/>
          <w:iCs/>
          <w:sz w:val="24"/>
          <w:szCs w:val="24"/>
        </w:rPr>
        <w:t>Вывод данных</w:t>
      </w:r>
    </w:p>
    <w:p w:rsidR="00000000" w:rsidRDefault="00710FCD" w:rsidP="00710FCD">
      <w:pPr>
        <w:numPr>
          <w:ilvl w:val="0"/>
          <w:numId w:val="23"/>
        </w:numPr>
        <w:shd w:val="clear" w:color="auto" w:fill="FFFFFF"/>
        <w:tabs>
          <w:tab w:val="left" w:pos="706"/>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Сохранение отчета в страницу </w:t>
      </w:r>
      <w:r>
        <w:rPr>
          <w:rFonts w:ascii="Times New Roman" w:eastAsia="Times New Roman" w:hAnsi="Times New Roman" w:cs="Times New Roman"/>
          <w:spacing w:val="-1"/>
          <w:sz w:val="24"/>
          <w:szCs w:val="24"/>
          <w:lang w:val="en-US"/>
        </w:rPr>
        <w:t>html.</w:t>
      </w:r>
    </w:p>
    <w:p w:rsidR="00000000" w:rsidRDefault="00710FCD" w:rsidP="00710FCD">
      <w:pPr>
        <w:numPr>
          <w:ilvl w:val="0"/>
          <w:numId w:val="23"/>
        </w:numPr>
        <w:shd w:val="clear" w:color="auto" w:fill="FFFFFF"/>
        <w:tabs>
          <w:tab w:val="left" w:pos="706"/>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Экспорт данных в </w:t>
      </w:r>
      <w:r>
        <w:rPr>
          <w:rFonts w:ascii="Times New Roman" w:eastAsia="Times New Roman" w:hAnsi="Times New Roman" w:cs="Times New Roman"/>
          <w:spacing w:val="-1"/>
          <w:sz w:val="24"/>
          <w:szCs w:val="24"/>
          <w:lang w:val="en-US"/>
        </w:rPr>
        <w:t>Microsoft Excel.</w:t>
      </w:r>
    </w:p>
    <w:p w:rsidR="00000000" w:rsidRDefault="00710FCD" w:rsidP="00710FCD">
      <w:pPr>
        <w:numPr>
          <w:ilvl w:val="0"/>
          <w:numId w:val="23"/>
        </w:numPr>
        <w:shd w:val="clear" w:color="auto" w:fill="FFFFFF"/>
        <w:tabs>
          <w:tab w:val="left" w:pos="706"/>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Просмотр и печать результатов расчета, создание отчета.</w:t>
      </w:r>
    </w:p>
    <w:p w:rsidR="00000000" w:rsidRDefault="00710FCD" w:rsidP="00710FCD">
      <w:pPr>
        <w:numPr>
          <w:ilvl w:val="0"/>
          <w:numId w:val="23"/>
        </w:numPr>
        <w:shd w:val="clear" w:color="auto" w:fill="FFFFFF"/>
        <w:tabs>
          <w:tab w:val="left" w:pos="706"/>
        </w:tabs>
        <w:spacing w:line="533" w:lineRule="exact"/>
        <w:ind w:left="37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Создание нового шаблона отч</w:t>
      </w:r>
      <w:r>
        <w:rPr>
          <w:rFonts w:ascii="Times New Roman" w:eastAsia="Times New Roman" w:hAnsi="Times New Roman" w:cs="Times New Roman"/>
          <w:spacing w:val="-1"/>
          <w:sz w:val="24"/>
          <w:szCs w:val="24"/>
        </w:rPr>
        <w:t>етов.</w:t>
      </w:r>
    </w:p>
    <w:p w:rsidR="00000000" w:rsidRDefault="00710FCD">
      <w:pPr>
        <w:shd w:val="clear" w:color="auto" w:fill="FFFFFF"/>
        <w:spacing w:before="2770"/>
        <w:ind w:left="360"/>
      </w:pPr>
      <w:r>
        <w:rPr>
          <w:rFonts w:ascii="Times New Roman" w:eastAsia="Times New Roman" w:hAnsi="Times New Roman" w:cs="Times New Roman"/>
          <w:i/>
          <w:iCs/>
          <w:sz w:val="24"/>
          <w:szCs w:val="24"/>
        </w:rPr>
        <w:t>Просмотр и печать результатов расчета, создание отчета</w:t>
      </w:r>
    </w:p>
    <w:p w:rsidR="00000000" w:rsidRDefault="00710FCD">
      <w:pPr>
        <w:shd w:val="clear" w:color="auto" w:fill="FFFFFF"/>
        <w:spacing w:before="360"/>
        <w:ind w:right="5"/>
        <w:jc w:val="right"/>
      </w:pPr>
      <w:r>
        <w:rPr>
          <w:spacing w:val="-13"/>
        </w:rPr>
        <w:t>181</w:t>
      </w:r>
    </w:p>
    <w:p w:rsidR="00000000" w:rsidRDefault="00710FCD">
      <w:pPr>
        <w:shd w:val="clear" w:color="auto" w:fill="FFFFFF"/>
        <w:spacing w:before="360"/>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1795"/>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298" w:line="317" w:lineRule="exact"/>
        <w:ind w:right="43" w:firstLine="360"/>
        <w:jc w:val="both"/>
      </w:pPr>
      <w:r>
        <w:rPr>
          <w:rFonts w:ascii="Times New Roman" w:eastAsia="Times New Roman" w:hAnsi="Times New Roman" w:cs="Times New Roman"/>
          <w:sz w:val="24"/>
          <w:szCs w:val="24"/>
        </w:rPr>
        <w:t>В режиме работы окна семантической информации Ответ или База имеется возможн</w:t>
      </w:r>
      <w:r>
        <w:rPr>
          <w:rFonts w:ascii="Times New Roman" w:eastAsia="Times New Roman" w:hAnsi="Times New Roman" w:cs="Times New Roman"/>
          <w:sz w:val="24"/>
          <w:szCs w:val="24"/>
        </w:rPr>
        <w:t>ость отобразить информацию в файле отчета и распечатать ее. Для создания отчета нужно:</w:t>
      </w:r>
    </w:p>
    <w:p w:rsidR="00000000" w:rsidRDefault="00710FCD">
      <w:pPr>
        <w:shd w:val="clear" w:color="auto" w:fill="FFFFFF"/>
        <w:tabs>
          <w:tab w:val="left" w:pos="240"/>
        </w:tabs>
        <w:spacing w:before="230"/>
      </w:pPr>
      <w:r>
        <w:rPr>
          <w:rFonts w:ascii="Times New Roman" w:hAnsi="Times New Roman" w:cs="Times New Roman"/>
          <w:spacing w:val="-2"/>
          <w:sz w:val="24"/>
          <w:szCs w:val="24"/>
        </w:rPr>
        <w:t>1.</w:t>
      </w:r>
      <w:r>
        <w:rPr>
          <w:rFonts w:ascii="Times New Roman" w:hAnsi="Times New Roman" w:cs="Times New Roman"/>
          <w:sz w:val="24"/>
          <w:szCs w:val="24"/>
        </w:rPr>
        <w:tab/>
      </w:r>
      <w:r>
        <w:rPr>
          <w:rFonts w:ascii="Times New Roman" w:eastAsia="Times New Roman" w:hAnsi="Times New Roman" w:cs="Times New Roman"/>
          <w:sz w:val="24"/>
          <w:szCs w:val="24"/>
        </w:rPr>
        <w:t>Открыть окно семантической информации по интересующим объектам.</w:t>
      </w:r>
    </w:p>
    <w:p w:rsidR="00000000" w:rsidRDefault="00710FCD">
      <w:pPr>
        <w:shd w:val="clear" w:color="auto" w:fill="FFFFFF"/>
        <w:tabs>
          <w:tab w:val="left" w:pos="336"/>
        </w:tabs>
        <w:spacing w:before="206" w:line="317" w:lineRule="exact"/>
        <w:ind w:right="43"/>
        <w:jc w:val="both"/>
      </w:pPr>
      <w:r>
        <w:rPr>
          <w:rFonts w:ascii="Times New Roman" w:hAnsi="Times New Roman" w:cs="Times New Roman"/>
          <w:spacing w:val="-2"/>
          <w:sz w:val="24"/>
          <w:szCs w:val="24"/>
        </w:rPr>
        <w:t>2.</w:t>
      </w:r>
      <w:r>
        <w:rPr>
          <w:rFonts w:ascii="Times New Roman" w:hAnsi="Times New Roman" w:cs="Times New Roman"/>
          <w:sz w:val="24"/>
          <w:szCs w:val="24"/>
        </w:rPr>
        <w:tab/>
      </w:r>
      <w:r>
        <w:rPr>
          <w:rFonts w:ascii="Times New Roman" w:eastAsia="Times New Roman" w:hAnsi="Times New Roman" w:cs="Times New Roman"/>
          <w:sz w:val="24"/>
          <w:szCs w:val="24"/>
        </w:rPr>
        <w:t>Выбрать закладку База или Ответ. При выборе закладки База в отчете будет</w:t>
      </w:r>
      <w:r>
        <w:rPr>
          <w:rFonts w:ascii="Times New Roman" w:eastAsia="Times New Roman" w:hAnsi="Times New Roman" w:cs="Times New Roman"/>
          <w:sz w:val="24"/>
          <w:szCs w:val="24"/>
        </w:rPr>
        <w:br/>
        <w:t xml:space="preserve">содержаться информация по </w:t>
      </w:r>
      <w:r>
        <w:rPr>
          <w:rFonts w:ascii="Times New Roman" w:eastAsia="Times New Roman" w:hAnsi="Times New Roman" w:cs="Times New Roman"/>
          <w:sz w:val="24"/>
          <w:szCs w:val="24"/>
        </w:rPr>
        <w:t>всем объектам выбранного типа, при выборе закладки</w:t>
      </w:r>
      <w:r>
        <w:rPr>
          <w:rFonts w:ascii="Times New Roman" w:eastAsia="Times New Roman" w:hAnsi="Times New Roman" w:cs="Times New Roman"/>
          <w:sz w:val="24"/>
          <w:szCs w:val="24"/>
        </w:rPr>
        <w:br/>
        <w:t>Ответ данные выводятся только по объектам, выбранным с помощью запроса.</w:t>
      </w:r>
    </w:p>
    <w:p w:rsidR="00000000" w:rsidRDefault="00710FCD">
      <w:pPr>
        <w:shd w:val="clear" w:color="auto" w:fill="FFFFFF"/>
        <w:tabs>
          <w:tab w:val="left" w:pos="240"/>
        </w:tabs>
        <w:spacing w:before="230"/>
      </w:pPr>
      <w:r>
        <w:rPr>
          <w:rFonts w:ascii="Times New Roman" w:hAnsi="Times New Roman" w:cs="Times New Roman"/>
          <w:spacing w:val="-2"/>
          <w:sz w:val="24"/>
          <w:szCs w:val="24"/>
        </w:rPr>
        <w:t>3.</w:t>
      </w:r>
      <w:r>
        <w:rPr>
          <w:rFonts w:ascii="Times New Roman" w:hAnsi="Times New Roman" w:cs="Times New Roman"/>
          <w:sz w:val="24"/>
          <w:szCs w:val="24"/>
        </w:rPr>
        <w:tab/>
      </w:r>
      <w:r>
        <w:rPr>
          <w:rFonts w:ascii="Times New Roman" w:eastAsia="Times New Roman" w:hAnsi="Times New Roman" w:cs="Times New Roman"/>
          <w:sz w:val="24"/>
          <w:szCs w:val="24"/>
        </w:rPr>
        <w:t>Нажать на панели инструментов кнопку Отчет .</w:t>
      </w:r>
    </w:p>
    <w:p w:rsidR="00000000" w:rsidRDefault="00710FCD">
      <w:pPr>
        <w:shd w:val="clear" w:color="auto" w:fill="FFFFFF"/>
        <w:tabs>
          <w:tab w:val="left" w:pos="331"/>
        </w:tabs>
        <w:spacing w:before="202" w:line="317" w:lineRule="exact"/>
        <w:ind w:right="43"/>
        <w:jc w:val="both"/>
      </w:pPr>
      <w:r>
        <w:rPr>
          <w:rFonts w:ascii="Times New Roman" w:hAnsi="Times New Roman" w:cs="Times New Roman"/>
          <w:spacing w:val="-2"/>
          <w:sz w:val="24"/>
          <w:szCs w:val="24"/>
        </w:rPr>
        <w:t>4.</w:t>
      </w:r>
      <w:r>
        <w:rPr>
          <w:rFonts w:ascii="Times New Roman" w:hAnsi="Times New Roman" w:cs="Times New Roman"/>
          <w:sz w:val="24"/>
          <w:szCs w:val="24"/>
        </w:rPr>
        <w:tab/>
      </w:r>
      <w:r>
        <w:rPr>
          <w:rFonts w:ascii="Times New Roman" w:eastAsia="Times New Roman" w:hAnsi="Times New Roman" w:cs="Times New Roman"/>
          <w:sz w:val="24"/>
          <w:szCs w:val="24"/>
        </w:rPr>
        <w:t>В окне Шаблоны отчетов: выбрать требуемый шаблон, нажав кнопку. В окне</w:t>
      </w:r>
      <w:r>
        <w:rPr>
          <w:rFonts w:ascii="Times New Roman" w:eastAsia="Times New Roman" w:hAnsi="Times New Roman" w:cs="Times New Roman"/>
          <w:sz w:val="24"/>
          <w:szCs w:val="24"/>
        </w:rPr>
        <w:br/>
        <w:t>Шаблоны отч</w:t>
      </w:r>
      <w:r>
        <w:rPr>
          <w:rFonts w:ascii="Times New Roman" w:eastAsia="Times New Roman" w:hAnsi="Times New Roman" w:cs="Times New Roman"/>
          <w:sz w:val="24"/>
          <w:szCs w:val="24"/>
        </w:rPr>
        <w:t>етов уже существует стандартный шаблон, Вы можете воспользоваться им.</w:t>
      </w:r>
      <w:r>
        <w:rPr>
          <w:rFonts w:ascii="Times New Roman" w:eastAsia="Times New Roman" w:hAnsi="Times New Roman" w:cs="Times New Roman"/>
          <w:sz w:val="24"/>
          <w:szCs w:val="24"/>
        </w:rPr>
        <w:br/>
        <w:t>Если он вас не устраивает, тогда вы можете создать новый шаблон.</w:t>
      </w:r>
    </w:p>
    <w:p w:rsidR="00000000" w:rsidRDefault="00710FCD">
      <w:pPr>
        <w:shd w:val="clear" w:color="auto" w:fill="FFFFFF"/>
        <w:tabs>
          <w:tab w:val="left" w:pos="389"/>
        </w:tabs>
        <w:spacing w:before="192" w:line="317" w:lineRule="exact"/>
        <w:ind w:right="38"/>
        <w:jc w:val="both"/>
      </w:pPr>
      <w:r>
        <w:rPr>
          <w:rFonts w:ascii="Times New Roman" w:hAnsi="Times New Roman" w:cs="Times New Roman"/>
          <w:spacing w:val="-2"/>
          <w:sz w:val="24"/>
          <w:szCs w:val="24"/>
        </w:rPr>
        <w:t>5.</w:t>
      </w:r>
      <w:r>
        <w:rPr>
          <w:rFonts w:ascii="Times New Roman" w:hAnsi="Times New Roman" w:cs="Times New Roman"/>
          <w:sz w:val="24"/>
          <w:szCs w:val="24"/>
        </w:rPr>
        <w:tab/>
      </w:r>
      <w:r>
        <w:rPr>
          <w:rFonts w:ascii="Times New Roman" w:eastAsia="Times New Roman" w:hAnsi="Times New Roman" w:cs="Times New Roman"/>
          <w:sz w:val="24"/>
          <w:szCs w:val="24"/>
        </w:rPr>
        <w:t>Созданный отчет можно сразу же распечатать, нажав кнопку Печать или</w:t>
      </w:r>
      <w:r>
        <w:rPr>
          <w:rFonts w:ascii="Times New Roman" w:eastAsia="Times New Roman" w:hAnsi="Times New Roman" w:cs="Times New Roman"/>
          <w:sz w:val="24"/>
          <w:szCs w:val="24"/>
        </w:rPr>
        <w:br/>
        <w:t xml:space="preserve">предварительно просмотреть, нажав кнопку Просмотр </w:t>
      </w:r>
      <w:r>
        <w:rPr>
          <w:rFonts w:ascii="Times New Roman" w:eastAsia="Times New Roman" w:hAnsi="Times New Roman" w:cs="Times New Roman"/>
          <w:sz w:val="24"/>
          <w:szCs w:val="24"/>
        </w:rPr>
        <w:t>и в режиме просмотра</w:t>
      </w:r>
      <w:r>
        <w:rPr>
          <w:rFonts w:ascii="Times New Roman" w:eastAsia="Times New Roman" w:hAnsi="Times New Roman" w:cs="Times New Roman"/>
          <w:sz w:val="24"/>
          <w:szCs w:val="24"/>
        </w:rPr>
        <w:br/>
        <w:t>распечатать – кнопка Печать.</w:t>
      </w:r>
    </w:p>
    <w:p w:rsidR="00000000" w:rsidRDefault="00710FCD">
      <w:pPr>
        <w:shd w:val="clear" w:color="auto" w:fill="FFFFFF"/>
        <w:spacing w:before="744"/>
        <w:ind w:left="706"/>
      </w:pPr>
      <w:r>
        <w:rPr>
          <w:rFonts w:ascii="Times New Roman" w:eastAsia="Times New Roman" w:hAnsi="Times New Roman" w:cs="Times New Roman"/>
          <w:i/>
          <w:iCs/>
          <w:sz w:val="24"/>
          <w:szCs w:val="24"/>
        </w:rPr>
        <w:t xml:space="preserve">Экспорт данных в </w:t>
      </w:r>
      <w:r>
        <w:rPr>
          <w:rFonts w:ascii="Times New Roman" w:eastAsia="Times New Roman" w:hAnsi="Times New Roman" w:cs="Times New Roman"/>
          <w:i/>
          <w:iCs/>
          <w:sz w:val="24"/>
          <w:szCs w:val="24"/>
          <w:lang w:val="en-US"/>
        </w:rPr>
        <w:t>Microsoft Excel</w:t>
      </w:r>
    </w:p>
    <w:p w:rsidR="00000000" w:rsidRDefault="00710FCD">
      <w:pPr>
        <w:shd w:val="clear" w:color="auto" w:fill="FFFFFF"/>
        <w:spacing w:before="206" w:line="317" w:lineRule="exact"/>
        <w:ind w:firstLine="706"/>
      </w:pPr>
      <w:r>
        <w:rPr>
          <w:rFonts w:ascii="Times New Roman" w:eastAsia="Times New Roman" w:hAnsi="Times New Roman" w:cs="Times New Roman"/>
          <w:spacing w:val="-9"/>
          <w:sz w:val="24"/>
          <w:szCs w:val="24"/>
        </w:rPr>
        <w:t xml:space="preserve">Результаты     расчетов     можно     экспортировать     в     листы     </w:t>
      </w:r>
      <w:r>
        <w:rPr>
          <w:rFonts w:ascii="Times New Roman" w:eastAsia="Times New Roman" w:hAnsi="Times New Roman" w:cs="Times New Roman"/>
          <w:spacing w:val="-9"/>
          <w:sz w:val="24"/>
          <w:szCs w:val="24"/>
          <w:lang w:val="en-US"/>
        </w:rPr>
        <w:t xml:space="preserve">Microsoft     Excel     </w:t>
      </w:r>
      <w:r>
        <w:rPr>
          <w:rFonts w:ascii="Times New Roman" w:eastAsia="Times New Roman" w:hAnsi="Times New Roman" w:cs="Times New Roman"/>
          <w:spacing w:val="-9"/>
          <w:sz w:val="24"/>
          <w:szCs w:val="24"/>
        </w:rPr>
        <w:t xml:space="preserve">для </w:t>
      </w:r>
      <w:r>
        <w:rPr>
          <w:rFonts w:ascii="Times New Roman" w:eastAsia="Times New Roman" w:hAnsi="Times New Roman" w:cs="Times New Roman"/>
          <w:sz w:val="24"/>
          <w:szCs w:val="24"/>
        </w:rPr>
        <w:t>последующего анализа. Для экспортирования данных нужно:</w:t>
      </w:r>
    </w:p>
    <w:p w:rsidR="00000000" w:rsidRDefault="00710FCD">
      <w:pPr>
        <w:shd w:val="clear" w:color="auto" w:fill="FFFFFF"/>
        <w:tabs>
          <w:tab w:val="left" w:pos="240"/>
        </w:tabs>
        <w:spacing w:before="230"/>
      </w:pPr>
      <w:r>
        <w:rPr>
          <w:rFonts w:ascii="Times New Roman" w:hAnsi="Times New Roman" w:cs="Times New Roman"/>
          <w:spacing w:val="-2"/>
          <w:sz w:val="24"/>
          <w:szCs w:val="24"/>
        </w:rPr>
        <w:t>1.</w:t>
      </w:r>
      <w:r>
        <w:rPr>
          <w:rFonts w:ascii="Times New Roman" w:hAnsi="Times New Roman" w:cs="Times New Roman"/>
          <w:sz w:val="24"/>
          <w:szCs w:val="24"/>
        </w:rPr>
        <w:tab/>
      </w:r>
      <w:r>
        <w:rPr>
          <w:rFonts w:ascii="Times New Roman" w:eastAsia="Times New Roman" w:hAnsi="Times New Roman" w:cs="Times New Roman"/>
          <w:sz w:val="24"/>
          <w:szCs w:val="24"/>
        </w:rPr>
        <w:t xml:space="preserve">Открыть окно </w:t>
      </w:r>
      <w:r>
        <w:rPr>
          <w:rFonts w:ascii="Times New Roman" w:eastAsia="Times New Roman" w:hAnsi="Times New Roman" w:cs="Times New Roman"/>
          <w:sz w:val="24"/>
          <w:szCs w:val="24"/>
        </w:rPr>
        <w:t>семантической информации по интересующим объектам.</w:t>
      </w:r>
    </w:p>
    <w:p w:rsidR="00000000" w:rsidRDefault="00710FCD">
      <w:pPr>
        <w:shd w:val="clear" w:color="auto" w:fill="FFFFFF"/>
        <w:tabs>
          <w:tab w:val="left" w:pos="336"/>
        </w:tabs>
        <w:spacing w:before="206" w:line="317" w:lineRule="exact"/>
        <w:ind w:right="34"/>
        <w:jc w:val="both"/>
      </w:pPr>
      <w:r>
        <w:rPr>
          <w:rFonts w:ascii="Times New Roman" w:hAnsi="Times New Roman" w:cs="Times New Roman"/>
          <w:spacing w:val="-2"/>
          <w:sz w:val="24"/>
          <w:szCs w:val="24"/>
        </w:rPr>
        <w:t>2.</w:t>
      </w:r>
      <w:r>
        <w:rPr>
          <w:rFonts w:ascii="Times New Roman" w:hAnsi="Times New Roman" w:cs="Times New Roman"/>
          <w:sz w:val="24"/>
          <w:szCs w:val="24"/>
        </w:rPr>
        <w:tab/>
      </w:r>
      <w:r>
        <w:rPr>
          <w:rFonts w:ascii="Times New Roman" w:eastAsia="Times New Roman" w:hAnsi="Times New Roman" w:cs="Times New Roman"/>
          <w:sz w:val="24"/>
          <w:szCs w:val="24"/>
        </w:rPr>
        <w:t>Выбрать закладку База или Ответ. При выборе закладки База в отчете будет</w:t>
      </w:r>
      <w:r>
        <w:rPr>
          <w:rFonts w:ascii="Times New Roman" w:eastAsia="Times New Roman" w:hAnsi="Times New Roman" w:cs="Times New Roman"/>
          <w:sz w:val="24"/>
          <w:szCs w:val="24"/>
        </w:rPr>
        <w:br/>
        <w:t>содержаться информация по всем объектам выбранного типа, при выборе закладки</w:t>
      </w:r>
      <w:r>
        <w:rPr>
          <w:rFonts w:ascii="Times New Roman" w:eastAsia="Times New Roman" w:hAnsi="Times New Roman" w:cs="Times New Roman"/>
          <w:sz w:val="24"/>
          <w:szCs w:val="24"/>
        </w:rPr>
        <w:br/>
        <w:t>Ответ данные выводятся только по объектам, выбранным</w:t>
      </w:r>
      <w:r>
        <w:rPr>
          <w:rFonts w:ascii="Times New Roman" w:eastAsia="Times New Roman" w:hAnsi="Times New Roman" w:cs="Times New Roman"/>
          <w:sz w:val="24"/>
          <w:szCs w:val="24"/>
        </w:rPr>
        <w:t xml:space="preserve"> с помощью запроса.</w:t>
      </w:r>
    </w:p>
    <w:p w:rsidR="00000000" w:rsidRDefault="00710FCD">
      <w:pPr>
        <w:shd w:val="clear" w:color="auto" w:fill="FFFFFF"/>
        <w:tabs>
          <w:tab w:val="left" w:pos="1277"/>
          <w:tab w:val="left" w:pos="1843"/>
          <w:tab w:val="left" w:pos="2899"/>
          <w:tab w:val="left" w:pos="4661"/>
          <w:tab w:val="left" w:pos="5722"/>
          <w:tab w:val="left" w:pos="6912"/>
          <w:tab w:val="left" w:pos="7358"/>
          <w:tab w:val="left" w:pos="8635"/>
        </w:tabs>
        <w:spacing w:before="197" w:line="317" w:lineRule="exact"/>
      </w:pPr>
      <w:r>
        <w:rPr>
          <w:rFonts w:ascii="Times New Roman" w:hAnsi="Times New Roman" w:cs="Times New Roman"/>
          <w:spacing w:val="-3"/>
          <w:sz w:val="24"/>
          <w:szCs w:val="24"/>
        </w:rPr>
        <w:t>3.</w:t>
      </w:r>
      <w:r>
        <w:rPr>
          <w:rFonts w:ascii="Times New Roman" w:eastAsia="Times New Roman" w:hAnsi="Times New Roman" w:cs="Times New Roman"/>
          <w:spacing w:val="-3"/>
          <w:sz w:val="24"/>
          <w:szCs w:val="24"/>
        </w:rPr>
        <w:t>Нажать</w:t>
      </w:r>
      <w:r>
        <w:rPr>
          <w:rFonts w:eastAsia="Times New Roman"/>
          <w:sz w:val="24"/>
          <w:szCs w:val="24"/>
        </w:rPr>
        <w:tab/>
      </w:r>
      <w:r>
        <w:rPr>
          <w:rFonts w:ascii="Times New Roman" w:eastAsia="Times New Roman" w:hAnsi="Times New Roman" w:cs="Times New Roman"/>
          <w:spacing w:val="-2"/>
          <w:sz w:val="24"/>
          <w:szCs w:val="24"/>
        </w:rPr>
        <w:t>на</w:t>
      </w:r>
      <w:r>
        <w:rPr>
          <w:rFonts w:eastAsia="Times New Roman"/>
          <w:sz w:val="24"/>
          <w:szCs w:val="24"/>
        </w:rPr>
        <w:tab/>
      </w:r>
      <w:r>
        <w:rPr>
          <w:rFonts w:ascii="Times New Roman" w:eastAsia="Times New Roman" w:hAnsi="Times New Roman" w:cs="Times New Roman"/>
          <w:spacing w:val="-2"/>
          <w:sz w:val="24"/>
          <w:szCs w:val="24"/>
        </w:rPr>
        <w:t>панели</w:t>
      </w:r>
      <w:r>
        <w:rPr>
          <w:rFonts w:eastAsia="Times New Roman"/>
          <w:sz w:val="24"/>
          <w:szCs w:val="24"/>
        </w:rPr>
        <w:tab/>
      </w:r>
      <w:r>
        <w:rPr>
          <w:rFonts w:ascii="Times New Roman" w:eastAsia="Times New Roman" w:hAnsi="Times New Roman" w:cs="Times New Roman"/>
          <w:spacing w:val="-3"/>
          <w:sz w:val="24"/>
          <w:szCs w:val="24"/>
        </w:rPr>
        <w:t>инструментов</w:t>
      </w:r>
      <w:r>
        <w:rPr>
          <w:rFonts w:eastAsia="Times New Roman"/>
          <w:sz w:val="24"/>
          <w:szCs w:val="24"/>
        </w:rPr>
        <w:tab/>
      </w:r>
      <w:r>
        <w:rPr>
          <w:rFonts w:ascii="Times New Roman" w:eastAsia="Times New Roman" w:hAnsi="Times New Roman" w:cs="Times New Roman"/>
          <w:spacing w:val="-1"/>
          <w:sz w:val="24"/>
          <w:szCs w:val="24"/>
        </w:rPr>
        <w:t>кнопку</w:t>
      </w:r>
      <w:r>
        <w:rPr>
          <w:rFonts w:eastAsia="Times New Roman"/>
          <w:sz w:val="24"/>
          <w:szCs w:val="24"/>
        </w:rPr>
        <w:tab/>
      </w:r>
      <w:r>
        <w:rPr>
          <w:rFonts w:ascii="Times New Roman" w:eastAsia="Times New Roman" w:hAnsi="Times New Roman" w:cs="Times New Roman"/>
          <w:spacing w:val="-2"/>
          <w:sz w:val="24"/>
          <w:szCs w:val="24"/>
        </w:rPr>
        <w:t>Экспорт</w:t>
      </w:r>
      <w:r>
        <w:rPr>
          <w:rFonts w:eastAsia="Times New Roman"/>
          <w:sz w:val="24"/>
          <w:szCs w:val="24"/>
        </w:rPr>
        <w:tab/>
      </w:r>
      <w:r>
        <w:rPr>
          <w:rFonts w:ascii="Times New Roman" w:eastAsia="Times New Roman" w:hAnsi="Times New Roman" w:cs="Times New Roman"/>
          <w:sz w:val="24"/>
          <w:szCs w:val="24"/>
        </w:rPr>
        <w:t>в</w:t>
      </w:r>
      <w:r>
        <w:rPr>
          <w:rFonts w:eastAsia="Times New Roman"/>
          <w:sz w:val="24"/>
          <w:szCs w:val="24"/>
        </w:rPr>
        <w:tab/>
      </w:r>
      <w:r>
        <w:rPr>
          <w:rFonts w:ascii="Times New Roman" w:eastAsia="Times New Roman" w:cs="Times New Roman"/>
          <w:spacing w:val="-2"/>
          <w:sz w:val="24"/>
          <w:szCs w:val="24"/>
          <w:lang w:val="en-US"/>
        </w:rPr>
        <w:t>Microsoft</w:t>
      </w:r>
      <w:r>
        <w:rPr>
          <w:rFonts w:eastAsia="Times New Roman"/>
          <w:sz w:val="24"/>
          <w:szCs w:val="24"/>
          <w:lang w:val="en-US"/>
        </w:rPr>
        <w:tab/>
      </w:r>
      <w:r>
        <w:rPr>
          <w:rFonts w:ascii="Times New Roman" w:eastAsia="Times New Roman" w:cs="Times New Roman"/>
          <w:spacing w:val="-2"/>
          <w:sz w:val="24"/>
          <w:szCs w:val="24"/>
          <w:lang w:val="en-US"/>
        </w:rPr>
        <w:t>Excel.</w:t>
      </w:r>
    </w:p>
    <w:p w:rsidR="00000000" w:rsidRDefault="00710FCD" w:rsidP="00710FCD">
      <w:pPr>
        <w:numPr>
          <w:ilvl w:val="0"/>
          <w:numId w:val="24"/>
        </w:numPr>
        <w:shd w:val="clear" w:color="auto" w:fill="FFFFFF"/>
        <w:tabs>
          <w:tab w:val="left" w:pos="240"/>
          <w:tab w:val="left" w:pos="782"/>
          <w:tab w:val="left" w:pos="1478"/>
          <w:tab w:val="left" w:pos="3110"/>
          <w:tab w:val="left" w:pos="4123"/>
          <w:tab w:val="left" w:pos="4853"/>
          <w:tab w:val="left" w:pos="6067"/>
          <w:tab w:val="left" w:pos="7291"/>
          <w:tab w:val="left" w:pos="8405"/>
        </w:tabs>
        <w:spacing w:line="317" w:lineRule="exact"/>
        <w:jc w:val="both"/>
        <w:rPr>
          <w:rFonts w:ascii="Times New Roman" w:hAnsi="Times New Roman" w:cs="Times New Roman"/>
          <w:spacing w:val="-2"/>
          <w:sz w:val="24"/>
          <w:szCs w:val="24"/>
          <w:lang w:val="en-US"/>
        </w:rPr>
      </w:pPr>
      <w:r>
        <w:rPr>
          <w:rFonts w:ascii="Times New Roman" w:eastAsia="Times New Roman" w:hAnsi="Times New Roman" w:cs="Times New Roman"/>
          <w:spacing w:val="-1"/>
          <w:sz w:val="24"/>
          <w:szCs w:val="24"/>
        </w:rPr>
        <w:t xml:space="preserve">В окне Шаблоны отчетов: выбрать требуемый шаблон, нажав кнопку. В окне Шаблоны </w:t>
      </w:r>
      <w:r>
        <w:rPr>
          <w:rFonts w:ascii="Times New Roman" w:eastAsia="Times New Roman" w:hAnsi="Times New Roman" w:cs="Times New Roman"/>
          <w:sz w:val="24"/>
          <w:szCs w:val="24"/>
        </w:rPr>
        <w:t xml:space="preserve">отчетов уже существует стандартный шаблон, Вы можете воспользоваться им. Если он </w:t>
      </w:r>
      <w:r>
        <w:rPr>
          <w:rFonts w:ascii="Times New Roman" w:eastAsia="Times New Roman" w:hAnsi="Times New Roman" w:cs="Times New Roman"/>
          <w:spacing w:val="-4"/>
          <w:sz w:val="24"/>
          <w:szCs w:val="24"/>
        </w:rPr>
        <w:t>вас</w:t>
      </w:r>
      <w:r>
        <w:rPr>
          <w:rFonts w:eastAsia="Times New Roman"/>
          <w:sz w:val="24"/>
          <w:szCs w:val="24"/>
        </w:rPr>
        <w:tab/>
      </w:r>
      <w:r>
        <w:rPr>
          <w:rFonts w:ascii="Times New Roman" w:eastAsia="Times New Roman" w:hAnsi="Times New Roman" w:cs="Times New Roman"/>
          <w:spacing w:val="-2"/>
          <w:sz w:val="24"/>
          <w:szCs w:val="24"/>
        </w:rPr>
        <w:t>н</w:t>
      </w:r>
      <w:r>
        <w:rPr>
          <w:rFonts w:ascii="Times New Roman" w:eastAsia="Times New Roman" w:hAnsi="Times New Roman" w:cs="Times New Roman"/>
          <w:spacing w:val="-2"/>
          <w:sz w:val="24"/>
          <w:szCs w:val="24"/>
        </w:rPr>
        <w:t>е</w:t>
      </w:r>
      <w:r>
        <w:rPr>
          <w:rFonts w:eastAsia="Times New Roman"/>
          <w:sz w:val="24"/>
          <w:szCs w:val="24"/>
        </w:rPr>
        <w:tab/>
      </w:r>
      <w:r>
        <w:rPr>
          <w:rFonts w:ascii="Times New Roman" w:eastAsia="Times New Roman" w:hAnsi="Times New Roman" w:cs="Times New Roman"/>
          <w:spacing w:val="-2"/>
          <w:sz w:val="24"/>
          <w:szCs w:val="24"/>
        </w:rPr>
        <w:t>устраивает,</w:t>
      </w:r>
      <w:r>
        <w:rPr>
          <w:rFonts w:eastAsia="Times New Roman" w:hAnsi="Times New Roman"/>
          <w:sz w:val="24"/>
          <w:szCs w:val="24"/>
        </w:rPr>
        <w:tab/>
      </w:r>
      <w:r>
        <w:rPr>
          <w:rFonts w:ascii="Times New Roman" w:eastAsia="Times New Roman" w:hAnsi="Times New Roman" w:cs="Times New Roman"/>
          <w:spacing w:val="-2"/>
          <w:sz w:val="24"/>
          <w:szCs w:val="24"/>
        </w:rPr>
        <w:t>тогда</w:t>
      </w:r>
      <w:r>
        <w:rPr>
          <w:rFonts w:eastAsia="Times New Roman"/>
          <w:sz w:val="24"/>
          <w:szCs w:val="24"/>
        </w:rPr>
        <w:tab/>
      </w:r>
      <w:r>
        <w:rPr>
          <w:rFonts w:ascii="Times New Roman" w:eastAsia="Times New Roman" w:hAnsi="Times New Roman" w:cs="Times New Roman"/>
          <w:spacing w:val="-2"/>
          <w:sz w:val="24"/>
          <w:szCs w:val="24"/>
        </w:rPr>
        <w:t>вы</w:t>
      </w:r>
      <w:r>
        <w:rPr>
          <w:rFonts w:eastAsia="Times New Roman"/>
          <w:sz w:val="24"/>
          <w:szCs w:val="24"/>
        </w:rPr>
        <w:tab/>
      </w:r>
      <w:r>
        <w:rPr>
          <w:rFonts w:ascii="Times New Roman" w:eastAsia="Times New Roman" w:hAnsi="Times New Roman" w:cs="Times New Roman"/>
          <w:spacing w:val="-2"/>
          <w:sz w:val="24"/>
          <w:szCs w:val="24"/>
        </w:rPr>
        <w:t>можете</w:t>
      </w:r>
      <w:r>
        <w:rPr>
          <w:rFonts w:eastAsia="Times New Roman"/>
          <w:sz w:val="24"/>
          <w:szCs w:val="24"/>
        </w:rPr>
        <w:tab/>
      </w:r>
      <w:r>
        <w:rPr>
          <w:rFonts w:ascii="Times New Roman" w:eastAsia="Times New Roman" w:hAnsi="Times New Roman" w:cs="Times New Roman"/>
          <w:spacing w:val="-1"/>
          <w:sz w:val="24"/>
          <w:szCs w:val="24"/>
        </w:rPr>
        <w:t>создать</w:t>
      </w:r>
      <w:r>
        <w:rPr>
          <w:rFonts w:eastAsia="Times New Roman"/>
          <w:sz w:val="24"/>
          <w:szCs w:val="24"/>
        </w:rPr>
        <w:tab/>
      </w:r>
      <w:r>
        <w:rPr>
          <w:rFonts w:ascii="Times New Roman" w:eastAsia="Times New Roman" w:hAnsi="Times New Roman" w:cs="Times New Roman"/>
          <w:spacing w:val="-2"/>
          <w:sz w:val="24"/>
          <w:szCs w:val="24"/>
        </w:rPr>
        <w:t>новый</w:t>
      </w:r>
      <w:r>
        <w:rPr>
          <w:rFonts w:eastAsia="Times New Roman"/>
          <w:sz w:val="24"/>
          <w:szCs w:val="24"/>
        </w:rPr>
        <w:tab/>
      </w:r>
      <w:r>
        <w:rPr>
          <w:rFonts w:ascii="Times New Roman" w:eastAsia="Times New Roman" w:hAnsi="Times New Roman" w:cs="Times New Roman"/>
          <w:spacing w:val="-2"/>
          <w:sz w:val="24"/>
          <w:szCs w:val="24"/>
        </w:rPr>
        <w:t>шаблон.</w:t>
      </w:r>
    </w:p>
    <w:p w:rsidR="00000000" w:rsidRDefault="00710FCD" w:rsidP="00710FCD">
      <w:pPr>
        <w:numPr>
          <w:ilvl w:val="0"/>
          <w:numId w:val="24"/>
        </w:numPr>
        <w:shd w:val="clear" w:color="auto" w:fill="FFFFFF"/>
        <w:tabs>
          <w:tab w:val="left" w:pos="240"/>
          <w:tab w:val="left" w:pos="8558"/>
        </w:tabs>
        <w:spacing w:line="317" w:lineRule="exact"/>
        <w:jc w:val="both"/>
        <w:rPr>
          <w:rFonts w:ascii="Times New Roman" w:hAnsi="Times New Roman" w:cs="Times New Roman"/>
          <w:spacing w:val="-2"/>
          <w:sz w:val="24"/>
          <w:szCs w:val="24"/>
        </w:rPr>
      </w:pPr>
      <w:r>
        <w:rPr>
          <w:rFonts w:ascii="Times New Roman" w:eastAsia="Times New Roman" w:hAnsi="Times New Roman" w:cs="Times New Roman"/>
          <w:sz w:val="24"/>
          <w:szCs w:val="24"/>
        </w:rPr>
        <w:t xml:space="preserve">В строке Путь к книге </w:t>
      </w:r>
      <w:r>
        <w:rPr>
          <w:rFonts w:ascii="Times New Roman" w:eastAsia="Times New Roman" w:hAnsi="Times New Roman" w:cs="Times New Roman"/>
          <w:sz w:val="24"/>
          <w:szCs w:val="24"/>
          <w:lang w:val="en-US"/>
        </w:rPr>
        <w:t xml:space="preserve">Excel: </w:t>
      </w:r>
      <w:r>
        <w:rPr>
          <w:rFonts w:ascii="Times New Roman" w:eastAsia="Times New Roman" w:hAnsi="Times New Roman" w:cs="Times New Roman"/>
          <w:sz w:val="24"/>
          <w:szCs w:val="24"/>
        </w:rPr>
        <w:t xml:space="preserve">набрать с клавиатуры путь к существующей книге или ввести путь, где будет сохранена новая книга, этот путь также можно выбрать, нажав </w:t>
      </w:r>
      <w:r>
        <w:rPr>
          <w:rFonts w:ascii="Times New Roman" w:eastAsia="Times New Roman" w:hAnsi="Times New Roman" w:cs="Times New Roman"/>
          <w:spacing w:val="-2"/>
          <w:sz w:val="24"/>
          <w:szCs w:val="24"/>
        </w:rPr>
        <w:t>кнопку</w:t>
      </w:r>
      <w:r>
        <w:rPr>
          <w:rFonts w:eastAsia="Times New Roman"/>
          <w:sz w:val="24"/>
          <w:szCs w:val="24"/>
        </w:rPr>
        <w:tab/>
      </w:r>
      <w:r>
        <w:rPr>
          <w:rFonts w:ascii="Times New Roman" w:eastAsia="Times New Roman" w:hAnsi="Times New Roman" w:cs="Times New Roman"/>
          <w:spacing w:val="-2"/>
          <w:sz w:val="24"/>
          <w:szCs w:val="24"/>
        </w:rPr>
        <w:t>Обзор.</w:t>
      </w:r>
    </w:p>
    <w:p w:rsidR="00000000" w:rsidRDefault="00710FCD" w:rsidP="00710FCD">
      <w:pPr>
        <w:numPr>
          <w:ilvl w:val="0"/>
          <w:numId w:val="24"/>
        </w:numPr>
        <w:shd w:val="clear" w:color="auto" w:fill="FFFFFF"/>
        <w:tabs>
          <w:tab w:val="left" w:pos="240"/>
        </w:tabs>
        <w:spacing w:line="317" w:lineRule="exact"/>
        <w:rPr>
          <w:rFonts w:ascii="Times New Roman" w:hAnsi="Times New Roman" w:cs="Times New Roman"/>
          <w:spacing w:val="-2"/>
          <w:sz w:val="24"/>
          <w:szCs w:val="24"/>
        </w:rPr>
      </w:pPr>
      <w:r>
        <w:rPr>
          <w:rFonts w:ascii="Times New Roman" w:eastAsia="Times New Roman" w:hAnsi="Times New Roman" w:cs="Times New Roman"/>
          <w:spacing w:val="-1"/>
          <w:sz w:val="24"/>
          <w:szCs w:val="24"/>
        </w:rPr>
        <w:t>В строке Имя лист</w:t>
      </w:r>
      <w:r>
        <w:rPr>
          <w:rFonts w:ascii="Times New Roman" w:eastAsia="Times New Roman" w:hAnsi="Times New Roman" w:cs="Times New Roman"/>
          <w:spacing w:val="-1"/>
          <w:sz w:val="24"/>
          <w:szCs w:val="24"/>
        </w:rPr>
        <w:t>а: ввести имя листа книги, в которую будут экспортированы данные.</w:t>
      </w:r>
    </w:p>
    <w:p w:rsidR="00000000" w:rsidRDefault="00710FCD" w:rsidP="00710FCD">
      <w:pPr>
        <w:numPr>
          <w:ilvl w:val="0"/>
          <w:numId w:val="24"/>
        </w:numPr>
        <w:shd w:val="clear" w:color="auto" w:fill="FFFFFF"/>
        <w:tabs>
          <w:tab w:val="left" w:pos="240"/>
        </w:tabs>
        <w:spacing w:line="317" w:lineRule="exact"/>
        <w:jc w:val="both"/>
        <w:rPr>
          <w:rFonts w:ascii="Times New Roman" w:hAnsi="Times New Roman" w:cs="Times New Roman"/>
          <w:spacing w:val="-2"/>
          <w:sz w:val="24"/>
          <w:szCs w:val="24"/>
        </w:rPr>
      </w:pPr>
      <w:r>
        <w:rPr>
          <w:rFonts w:ascii="Times New Roman" w:eastAsia="Times New Roman" w:hAnsi="Times New Roman" w:cs="Times New Roman"/>
          <w:sz w:val="24"/>
          <w:szCs w:val="24"/>
        </w:rPr>
        <w:t xml:space="preserve">Созданный отчет можно сохранить - кнопка Сохранить. А также просмотреть, нажав кнопку Просмотр и в режиме просмотра распечатать - кнопка Печать. </w:t>
      </w:r>
      <w:r>
        <w:rPr>
          <w:rFonts w:ascii="Times New Roman" w:eastAsia="Times New Roman" w:hAnsi="Times New Roman" w:cs="Times New Roman"/>
          <w:spacing w:val="-1"/>
          <w:sz w:val="24"/>
          <w:szCs w:val="24"/>
        </w:rPr>
        <w:t xml:space="preserve">Более подробное описание модели системы </w:t>
      </w:r>
      <w:r>
        <w:rPr>
          <w:rFonts w:ascii="Times New Roman" w:eastAsia="Times New Roman" w:hAnsi="Times New Roman" w:cs="Times New Roman"/>
          <w:spacing w:val="-1"/>
          <w:sz w:val="24"/>
          <w:szCs w:val="24"/>
        </w:rPr>
        <w:t xml:space="preserve">подачи и распределения воды, системы ввода </w:t>
      </w:r>
      <w:r>
        <w:rPr>
          <w:rFonts w:ascii="Times New Roman" w:eastAsia="Times New Roman" w:hAnsi="Times New Roman" w:cs="Times New Roman"/>
          <w:sz w:val="24"/>
          <w:szCs w:val="24"/>
        </w:rPr>
        <w:t xml:space="preserve">и вывода данных приведено в руководстве пользователя, на официальном сайте </w:t>
      </w:r>
      <w:r>
        <w:rPr>
          <w:rFonts w:ascii="Times New Roman" w:eastAsia="Times New Roman" w:hAnsi="Times New Roman" w:cs="Times New Roman"/>
          <w:spacing w:val="-1"/>
          <w:sz w:val="24"/>
          <w:szCs w:val="24"/>
        </w:rPr>
        <w:t xml:space="preserve">производителя </w:t>
      </w:r>
      <w:r>
        <w:rPr>
          <w:rFonts w:ascii="Times New Roman" w:eastAsia="Times New Roman" w:hAnsi="Times New Roman" w:cs="Times New Roman"/>
          <w:spacing w:val="-1"/>
          <w:sz w:val="24"/>
          <w:szCs w:val="24"/>
          <w:lang w:val="en-US"/>
        </w:rPr>
        <w:t xml:space="preserve">ZuluHydro </w:t>
      </w:r>
      <w:r>
        <w:rPr>
          <w:rFonts w:ascii="Times New Roman" w:eastAsia="Times New Roman" w:hAnsi="Times New Roman" w:cs="Times New Roman"/>
          <w:spacing w:val="-1"/>
          <w:sz w:val="24"/>
          <w:szCs w:val="24"/>
        </w:rPr>
        <w:t xml:space="preserve">ООО «Политерм»  </w:t>
      </w:r>
      <w:hyperlink r:id="rId47" w:history="1">
        <w:r>
          <w:rPr>
            <w:rFonts w:ascii="Times New Roman" w:eastAsia="Times New Roman" w:hAnsi="Times New Roman" w:cs="Times New Roman"/>
            <w:spacing w:val="-1"/>
            <w:sz w:val="24"/>
            <w:szCs w:val="24"/>
            <w:u w:val="single"/>
          </w:rPr>
          <w:t xml:space="preserve"> ftp://ftp.politerm.com.ru/zulu/ZuluHydro.</w:t>
        </w:r>
        <w:r>
          <w:rPr>
            <w:rFonts w:ascii="Times New Roman" w:eastAsia="Times New Roman" w:hAnsi="Times New Roman" w:cs="Times New Roman"/>
            <w:spacing w:val="-1"/>
            <w:sz w:val="24"/>
            <w:szCs w:val="24"/>
            <w:u w:val="single"/>
          </w:rPr>
          <w:t>pdf.</w:t>
        </w:r>
      </w:hyperlink>
    </w:p>
    <w:p w:rsidR="00000000" w:rsidRDefault="00710FCD">
      <w:pPr>
        <w:shd w:val="clear" w:color="auto" w:fill="FFFFFF"/>
        <w:spacing w:before="1104"/>
        <w:ind w:right="43"/>
        <w:jc w:val="right"/>
      </w:pPr>
      <w:r>
        <w:t>182</w:t>
      </w:r>
    </w:p>
    <w:p w:rsidR="00000000" w:rsidRDefault="00710FCD">
      <w:pPr>
        <w:shd w:val="clear" w:color="auto" w:fill="FFFFFF"/>
        <w:spacing w:before="1104"/>
        <w:ind w:right="43"/>
        <w:jc w:val="right"/>
        <w:sectPr w:rsidR="00000000">
          <w:pgSz w:w="11909" w:h="16834"/>
          <w:pgMar w:top="692" w:right="955" w:bottom="360" w:left="1704" w:header="720" w:footer="720" w:gutter="0"/>
          <w:cols w:space="60"/>
          <w:noEndnote/>
        </w:sectPr>
      </w:pPr>
    </w:p>
    <w:p w:rsidR="00000000" w:rsidRDefault="00710FCD">
      <w:pPr>
        <w:shd w:val="clear" w:color="auto" w:fill="FFFFFF"/>
        <w:spacing w:line="235" w:lineRule="exact"/>
        <w:ind w:left="1824" w:right="1790"/>
        <w:jc w:val="center"/>
      </w:pPr>
      <w:r>
        <w:rPr>
          <w:rFonts w:eastAsia="Times New Roman" w:cs="Times New Roman"/>
          <w:b/>
          <w:bCs/>
          <w:sz w:val="18"/>
          <w:szCs w:val="18"/>
        </w:rPr>
        <w:t>СХЕМА</w:t>
      </w:r>
      <w:r>
        <w:rPr>
          <w:rFonts w:eastAsia="Times New Roman"/>
          <w:b/>
          <w:bCs/>
          <w:sz w:val="18"/>
          <w:szCs w:val="18"/>
        </w:rPr>
        <w:t xml:space="preserve"> </w:t>
      </w:r>
      <w:r>
        <w:rPr>
          <w:rFonts w:eastAsia="Times New Roman" w:cs="Times New Roman"/>
          <w:b/>
          <w:bCs/>
          <w:sz w:val="18"/>
          <w:szCs w:val="18"/>
        </w:rPr>
        <w:t>ВОДОСНАБЖЕНИЯ</w:t>
      </w:r>
      <w:r>
        <w:rPr>
          <w:rFonts w:eastAsia="Times New Roman"/>
          <w:b/>
          <w:bCs/>
          <w:sz w:val="18"/>
          <w:szCs w:val="18"/>
        </w:rPr>
        <w:t xml:space="preserve"> </w:t>
      </w:r>
      <w:r>
        <w:rPr>
          <w:rFonts w:eastAsia="Times New Roman" w:cs="Times New Roman"/>
          <w:b/>
          <w:bCs/>
          <w:sz w:val="18"/>
          <w:szCs w:val="18"/>
        </w:rPr>
        <w:t>И</w:t>
      </w:r>
      <w:r>
        <w:rPr>
          <w:rFonts w:eastAsia="Times New Roman"/>
          <w:b/>
          <w:bCs/>
          <w:sz w:val="18"/>
          <w:szCs w:val="18"/>
        </w:rPr>
        <w:t xml:space="preserve"> </w:t>
      </w:r>
      <w:r>
        <w:rPr>
          <w:rFonts w:eastAsia="Times New Roman" w:cs="Times New Roman"/>
          <w:b/>
          <w:bCs/>
          <w:sz w:val="18"/>
          <w:szCs w:val="18"/>
        </w:rPr>
        <w:t>ВОДООТВЕДЕНИЯ города</w:t>
      </w:r>
      <w:r>
        <w:rPr>
          <w:rFonts w:eastAsia="Times New Roman"/>
          <w:b/>
          <w:bCs/>
          <w:sz w:val="18"/>
          <w:szCs w:val="18"/>
        </w:rPr>
        <w:t xml:space="preserve"> </w:t>
      </w:r>
      <w:r>
        <w:rPr>
          <w:rFonts w:eastAsia="Times New Roman" w:cs="Times New Roman"/>
          <w:b/>
          <w:bCs/>
          <w:sz w:val="18"/>
          <w:szCs w:val="18"/>
        </w:rPr>
        <w:t>Димитровграда</w:t>
      </w:r>
      <w:r>
        <w:rPr>
          <w:rFonts w:eastAsia="Times New Roman"/>
          <w:b/>
          <w:bCs/>
          <w:sz w:val="18"/>
          <w:szCs w:val="18"/>
        </w:rPr>
        <w:t xml:space="preserve"> </w:t>
      </w:r>
      <w:r>
        <w:rPr>
          <w:rFonts w:eastAsia="Times New Roman" w:cs="Times New Roman"/>
          <w:b/>
          <w:bCs/>
          <w:sz w:val="18"/>
          <w:szCs w:val="18"/>
        </w:rPr>
        <w:t>Ульяновской</w:t>
      </w:r>
      <w:r>
        <w:rPr>
          <w:rFonts w:eastAsia="Times New Roman"/>
          <w:b/>
          <w:bCs/>
          <w:sz w:val="18"/>
          <w:szCs w:val="18"/>
        </w:rPr>
        <w:t xml:space="preserve"> </w:t>
      </w:r>
      <w:r>
        <w:rPr>
          <w:rFonts w:eastAsia="Times New Roman" w:cs="Times New Roman"/>
          <w:b/>
          <w:bCs/>
          <w:sz w:val="18"/>
          <w:szCs w:val="18"/>
        </w:rPr>
        <w:t>области</w:t>
      </w:r>
      <w:r>
        <w:rPr>
          <w:rFonts w:eastAsia="Times New Roman"/>
          <w:b/>
          <w:bCs/>
          <w:sz w:val="18"/>
          <w:szCs w:val="18"/>
        </w:rPr>
        <w:t xml:space="preserve"> </w:t>
      </w:r>
      <w:r>
        <w:rPr>
          <w:rFonts w:eastAsia="Times New Roman" w:cs="Times New Roman"/>
          <w:b/>
          <w:bCs/>
          <w:sz w:val="18"/>
          <w:szCs w:val="18"/>
        </w:rPr>
        <w:t>до</w:t>
      </w:r>
      <w:r>
        <w:rPr>
          <w:rFonts w:eastAsia="Times New Roman"/>
          <w:b/>
          <w:bCs/>
          <w:sz w:val="18"/>
          <w:szCs w:val="18"/>
        </w:rPr>
        <w:t xml:space="preserve"> 2028 </w:t>
      </w:r>
      <w:r>
        <w:rPr>
          <w:rFonts w:eastAsia="Times New Roman" w:cs="Times New Roman"/>
          <w:b/>
          <w:bCs/>
          <w:sz w:val="18"/>
          <w:szCs w:val="18"/>
        </w:rPr>
        <w:t>года</w:t>
      </w:r>
    </w:p>
    <w:p w:rsidR="00000000" w:rsidRDefault="00710FCD">
      <w:pPr>
        <w:shd w:val="clear" w:color="auto" w:fill="FFFFFF"/>
        <w:spacing w:before="302" w:line="317" w:lineRule="exact"/>
        <w:ind w:left="10"/>
        <w:jc w:val="both"/>
      </w:pPr>
      <w:r>
        <w:rPr>
          <w:rFonts w:ascii="Times New Roman" w:hAnsi="Times New Roman" w:cs="Times New Roman"/>
          <w:b/>
          <w:bCs/>
          <w:sz w:val="24"/>
          <w:szCs w:val="24"/>
        </w:rPr>
        <w:t xml:space="preserve">3.1.3. </w:t>
      </w:r>
      <w:r>
        <w:rPr>
          <w:rFonts w:ascii="Times New Roman" w:eastAsia="Times New Roman" w:hAnsi="Times New Roman" w:cs="Times New Roman"/>
          <w:b/>
          <w:bCs/>
          <w:sz w:val="24"/>
          <w:szCs w:val="24"/>
        </w:rPr>
        <w:t>Описание способа переноса исходных данных и характеристик объектов в электронную модель, а также результатов моделирования в</w:t>
      </w:r>
      <w:r>
        <w:rPr>
          <w:rFonts w:ascii="Times New Roman" w:eastAsia="Times New Roman" w:hAnsi="Times New Roman" w:cs="Times New Roman"/>
          <w:b/>
          <w:bCs/>
          <w:sz w:val="24"/>
          <w:szCs w:val="24"/>
        </w:rPr>
        <w:t xml:space="preserve"> другие информационные системы</w:t>
      </w:r>
    </w:p>
    <w:p w:rsidR="00000000" w:rsidRDefault="00710FCD">
      <w:pPr>
        <w:shd w:val="clear" w:color="auto" w:fill="FFFFFF"/>
        <w:spacing w:before="221"/>
      </w:pPr>
      <w:r>
        <w:rPr>
          <w:rFonts w:ascii="Times New Roman" w:eastAsia="Times New Roman" w:hAnsi="Times New Roman" w:cs="Times New Roman"/>
          <w:i/>
          <w:iCs/>
          <w:sz w:val="24"/>
          <w:szCs w:val="24"/>
        </w:rPr>
        <w:t>Импорт данных</w:t>
      </w:r>
    </w:p>
    <w:p w:rsidR="00000000" w:rsidRDefault="00710FCD">
      <w:pPr>
        <w:shd w:val="clear" w:color="auto" w:fill="FFFFFF"/>
        <w:spacing w:before="34" w:line="533" w:lineRule="exact"/>
        <w:ind w:left="370"/>
      </w:pPr>
      <w:r>
        <w:rPr>
          <w:rFonts w:ascii="Times New Roman" w:eastAsia="Times New Roman" w:hAnsi="Times New Roman" w:cs="Times New Roman"/>
          <w:spacing w:val="-1"/>
          <w:sz w:val="24"/>
          <w:szCs w:val="24"/>
        </w:rPr>
        <w:t>Импортировать данные из следующих форматов:</w:t>
      </w:r>
    </w:p>
    <w:p w:rsidR="00000000" w:rsidRDefault="00710FCD" w:rsidP="00710FCD">
      <w:pPr>
        <w:numPr>
          <w:ilvl w:val="0"/>
          <w:numId w:val="23"/>
        </w:numPr>
        <w:shd w:val="clear" w:color="auto" w:fill="FFFFFF"/>
        <w:tabs>
          <w:tab w:val="left" w:pos="715"/>
        </w:tabs>
        <w:spacing w:line="533" w:lineRule="exact"/>
        <w:ind w:left="379"/>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lang w:val="en-US"/>
        </w:rPr>
        <w:t>MapInfo MIF;</w:t>
      </w:r>
    </w:p>
    <w:p w:rsidR="00000000" w:rsidRDefault="00710FCD" w:rsidP="00710FCD">
      <w:pPr>
        <w:numPr>
          <w:ilvl w:val="0"/>
          <w:numId w:val="23"/>
        </w:numPr>
        <w:shd w:val="clear" w:color="auto" w:fill="FFFFFF"/>
        <w:tabs>
          <w:tab w:val="left" w:pos="715"/>
        </w:tabs>
        <w:spacing w:line="533" w:lineRule="exact"/>
        <w:ind w:left="379"/>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lang w:val="en-US"/>
        </w:rPr>
        <w:t>DXF AutoCAD;</w:t>
      </w:r>
    </w:p>
    <w:p w:rsidR="00000000" w:rsidRDefault="00710FCD" w:rsidP="00710FCD">
      <w:pPr>
        <w:numPr>
          <w:ilvl w:val="0"/>
          <w:numId w:val="23"/>
        </w:numPr>
        <w:shd w:val="clear" w:color="auto" w:fill="FFFFFF"/>
        <w:tabs>
          <w:tab w:val="left" w:pos="715"/>
        </w:tabs>
        <w:spacing w:before="5" w:line="533" w:lineRule="exact"/>
        <w:ind w:left="379"/>
        <w:rPr>
          <w:rFonts w:ascii="Times New Roman" w:eastAsia="Times New Roman" w:hAnsi="Times New Roman" w:cs="Times New Roman"/>
          <w:b/>
          <w:bCs/>
          <w:sz w:val="24"/>
          <w:szCs w:val="24"/>
        </w:rPr>
      </w:pPr>
      <w:r>
        <w:rPr>
          <w:rFonts w:ascii="Times New Roman" w:eastAsia="Times New Roman" w:hAnsi="Times New Roman" w:cs="Times New Roman"/>
          <w:spacing w:val="-4"/>
          <w:sz w:val="24"/>
          <w:szCs w:val="24"/>
          <w:lang w:val="en-US"/>
        </w:rPr>
        <w:t>Shape SHP;</w:t>
      </w:r>
    </w:p>
    <w:p w:rsidR="00000000" w:rsidRDefault="00710FCD" w:rsidP="00710FCD">
      <w:pPr>
        <w:numPr>
          <w:ilvl w:val="0"/>
          <w:numId w:val="23"/>
        </w:numPr>
        <w:shd w:val="clear" w:color="auto" w:fill="FFFFFF"/>
        <w:tabs>
          <w:tab w:val="left" w:pos="715"/>
        </w:tabs>
        <w:spacing w:line="533" w:lineRule="exact"/>
        <w:ind w:left="379"/>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lang w:val="en-US"/>
        </w:rPr>
        <w:t>Metafile WMF.</w:t>
      </w:r>
    </w:p>
    <w:p w:rsidR="00000000" w:rsidRDefault="00710FCD" w:rsidP="00710FCD">
      <w:pPr>
        <w:numPr>
          <w:ilvl w:val="0"/>
          <w:numId w:val="23"/>
        </w:numPr>
        <w:shd w:val="clear" w:color="auto" w:fill="FFFFFF"/>
        <w:tabs>
          <w:tab w:val="left" w:pos="715"/>
        </w:tabs>
        <w:spacing w:line="533" w:lineRule="exact"/>
        <w:ind w:left="37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Импорт из формата </w:t>
      </w:r>
      <w:r>
        <w:rPr>
          <w:rFonts w:ascii="Times New Roman" w:eastAsia="Times New Roman" w:hAnsi="Times New Roman" w:cs="Times New Roman"/>
          <w:spacing w:val="-1"/>
          <w:sz w:val="24"/>
          <w:szCs w:val="24"/>
          <w:lang w:val="en-US"/>
        </w:rPr>
        <w:t>DXF</w:t>
      </w:r>
    </w:p>
    <w:p w:rsidR="00000000" w:rsidRDefault="00710FCD">
      <w:pPr>
        <w:shd w:val="clear" w:color="auto" w:fill="FFFFFF"/>
        <w:spacing w:before="706"/>
        <w:ind w:left="283"/>
      </w:pPr>
      <w:r>
        <w:rPr>
          <w:rFonts w:ascii="Times New Roman" w:eastAsia="Times New Roman" w:hAnsi="Times New Roman" w:cs="Times New Roman"/>
          <w:i/>
          <w:iCs/>
          <w:sz w:val="24"/>
          <w:szCs w:val="24"/>
        </w:rPr>
        <w:t xml:space="preserve">Для импорта графической информации из формата </w:t>
      </w:r>
      <w:r>
        <w:rPr>
          <w:rFonts w:ascii="Times New Roman" w:eastAsia="Times New Roman" w:hAnsi="Times New Roman" w:cs="Times New Roman"/>
          <w:i/>
          <w:iCs/>
          <w:sz w:val="24"/>
          <w:szCs w:val="24"/>
          <w:lang w:val="en-US"/>
        </w:rPr>
        <w:t xml:space="preserve">DXF </w:t>
      </w:r>
      <w:r>
        <w:rPr>
          <w:rFonts w:ascii="Times New Roman" w:eastAsia="Times New Roman" w:hAnsi="Times New Roman" w:cs="Times New Roman"/>
          <w:i/>
          <w:iCs/>
          <w:sz w:val="24"/>
          <w:szCs w:val="24"/>
        </w:rPr>
        <w:t>следует:</w:t>
      </w:r>
    </w:p>
    <w:p w:rsidR="00000000" w:rsidRDefault="00710FCD" w:rsidP="00710FCD">
      <w:pPr>
        <w:numPr>
          <w:ilvl w:val="0"/>
          <w:numId w:val="25"/>
        </w:numPr>
        <w:shd w:val="clear" w:color="auto" w:fill="FFFFFF"/>
        <w:tabs>
          <w:tab w:val="left" w:pos="370"/>
        </w:tabs>
        <w:spacing w:before="206" w:line="317" w:lineRule="exact"/>
        <w:ind w:left="14" w:right="134"/>
        <w:jc w:val="both"/>
        <w:rPr>
          <w:rFonts w:ascii="Times New Roman" w:hAnsi="Times New Roman" w:cs="Times New Roman"/>
          <w:spacing w:val="-25"/>
          <w:sz w:val="24"/>
          <w:szCs w:val="24"/>
        </w:rPr>
      </w:pPr>
      <w:r>
        <w:rPr>
          <w:rFonts w:ascii="Times New Roman" w:eastAsia="Times New Roman" w:hAnsi="Times New Roman" w:cs="Times New Roman"/>
          <w:sz w:val="24"/>
          <w:szCs w:val="24"/>
        </w:rPr>
        <w:t>Выбрать пу</w:t>
      </w:r>
      <w:r>
        <w:rPr>
          <w:rFonts w:ascii="Times New Roman" w:eastAsia="Times New Roman" w:hAnsi="Times New Roman" w:cs="Times New Roman"/>
          <w:sz w:val="24"/>
          <w:szCs w:val="24"/>
        </w:rPr>
        <w:t>нкт главного меню Файл/Импорт</w:t>
      </w:r>
      <w:r>
        <w:rPr>
          <w:rFonts w:ascii="Times New Roman" w:eastAsia="Times New Roman" w:hAnsi="Times New Roman" w:cs="Times New Roman"/>
          <w:sz w:val="24"/>
          <w:szCs w:val="24"/>
          <w:lang w:val="en-US"/>
        </w:rPr>
        <w:t xml:space="preserve">/AutoCAD DXF. </w:t>
      </w:r>
      <w:r>
        <w:rPr>
          <w:rFonts w:ascii="Times New Roman" w:eastAsia="Times New Roman" w:hAnsi="Times New Roman" w:cs="Times New Roman"/>
          <w:sz w:val="24"/>
          <w:szCs w:val="24"/>
        </w:rPr>
        <w:t xml:space="preserve">На экране появится стандартный диалог выбора файла, где необходимо выбрать файл формата </w:t>
      </w:r>
      <w:r>
        <w:rPr>
          <w:rFonts w:ascii="Times New Roman" w:eastAsia="Times New Roman" w:hAnsi="Times New Roman" w:cs="Times New Roman"/>
          <w:sz w:val="24"/>
          <w:szCs w:val="24"/>
          <w:lang w:val="en-US"/>
        </w:rPr>
        <w:t xml:space="preserve">DXF, </w:t>
      </w:r>
      <w:r>
        <w:rPr>
          <w:rFonts w:ascii="Times New Roman" w:eastAsia="Times New Roman" w:hAnsi="Times New Roman" w:cs="Times New Roman"/>
          <w:sz w:val="24"/>
          <w:szCs w:val="24"/>
        </w:rPr>
        <w:t>который требуется импортировать.</w:t>
      </w:r>
    </w:p>
    <w:p w:rsidR="00000000" w:rsidRDefault="00710FCD" w:rsidP="00710FCD">
      <w:pPr>
        <w:numPr>
          <w:ilvl w:val="0"/>
          <w:numId w:val="25"/>
        </w:numPr>
        <w:shd w:val="clear" w:color="auto" w:fill="FFFFFF"/>
        <w:tabs>
          <w:tab w:val="left" w:pos="370"/>
        </w:tabs>
        <w:spacing w:before="192" w:line="322" w:lineRule="exact"/>
        <w:ind w:left="14" w:right="144"/>
        <w:jc w:val="both"/>
        <w:rPr>
          <w:rFonts w:ascii="Times New Roman" w:hAnsi="Times New Roman" w:cs="Times New Roman"/>
          <w:spacing w:val="-14"/>
          <w:sz w:val="24"/>
          <w:szCs w:val="24"/>
        </w:rPr>
      </w:pPr>
      <w:r>
        <w:rPr>
          <w:rFonts w:ascii="Times New Roman" w:eastAsia="Times New Roman" w:hAnsi="Times New Roman" w:cs="Times New Roman"/>
          <w:sz w:val="24"/>
          <w:szCs w:val="24"/>
        </w:rPr>
        <w:t xml:space="preserve">В появившемся диалоговом окне для импортируемого слоя в строке Имя слоя с помощью </w:t>
      </w:r>
      <w:r>
        <w:rPr>
          <w:rFonts w:ascii="Times New Roman" w:eastAsia="Times New Roman" w:hAnsi="Times New Roman" w:cs="Times New Roman"/>
          <w:sz w:val="24"/>
          <w:szCs w:val="24"/>
        </w:rPr>
        <w:t>кнопки необходимо задать имя файла и размещение его на диске.</w:t>
      </w:r>
    </w:p>
    <w:p w:rsidR="00000000" w:rsidRDefault="00710FCD" w:rsidP="00710FCD">
      <w:pPr>
        <w:numPr>
          <w:ilvl w:val="0"/>
          <w:numId w:val="25"/>
        </w:numPr>
        <w:shd w:val="clear" w:color="auto" w:fill="FFFFFF"/>
        <w:tabs>
          <w:tab w:val="left" w:pos="370"/>
        </w:tabs>
        <w:spacing w:before="230"/>
        <w:ind w:left="14"/>
        <w:rPr>
          <w:rFonts w:ascii="Times New Roman" w:hAnsi="Times New Roman" w:cs="Times New Roman"/>
          <w:spacing w:val="-16"/>
          <w:sz w:val="24"/>
          <w:szCs w:val="24"/>
        </w:rPr>
      </w:pPr>
      <w:r>
        <w:rPr>
          <w:rFonts w:ascii="Times New Roman" w:eastAsia="Times New Roman" w:hAnsi="Times New Roman" w:cs="Times New Roman"/>
          <w:sz w:val="24"/>
          <w:szCs w:val="24"/>
        </w:rPr>
        <w:t>В строке Название слоя задать пользовательское название слоя.</w:t>
      </w:r>
    </w:p>
    <w:p w:rsidR="00000000" w:rsidRDefault="00710FCD" w:rsidP="00710FCD">
      <w:pPr>
        <w:numPr>
          <w:ilvl w:val="0"/>
          <w:numId w:val="25"/>
        </w:numPr>
        <w:shd w:val="clear" w:color="auto" w:fill="FFFFFF"/>
        <w:tabs>
          <w:tab w:val="left" w:pos="370"/>
        </w:tabs>
        <w:spacing w:before="202" w:line="317" w:lineRule="exact"/>
        <w:ind w:left="14" w:right="139"/>
        <w:jc w:val="both"/>
        <w:rPr>
          <w:rFonts w:ascii="Times New Roman" w:hAnsi="Times New Roman" w:cs="Times New Roman"/>
          <w:spacing w:val="-14"/>
          <w:sz w:val="24"/>
          <w:szCs w:val="24"/>
        </w:rPr>
      </w:pPr>
      <w:r>
        <w:rPr>
          <w:rFonts w:ascii="Times New Roman" w:eastAsia="Times New Roman" w:hAnsi="Times New Roman" w:cs="Times New Roman"/>
          <w:sz w:val="24"/>
          <w:szCs w:val="24"/>
        </w:rPr>
        <w:t>В строке Единицы измерения необходимо указать, какие единицы следует использовать при импорте.</w:t>
      </w:r>
    </w:p>
    <w:p w:rsidR="00000000" w:rsidRDefault="00710FCD">
      <w:pPr>
        <w:shd w:val="clear" w:color="auto" w:fill="FFFFFF"/>
        <w:spacing w:before="5390"/>
        <w:ind w:right="29"/>
        <w:jc w:val="right"/>
      </w:pPr>
      <w:r>
        <w:rPr>
          <w:sz w:val="18"/>
          <w:szCs w:val="18"/>
        </w:rPr>
        <w:t>183</w:t>
      </w:r>
    </w:p>
    <w:p w:rsidR="00000000" w:rsidRDefault="00710FCD">
      <w:pPr>
        <w:shd w:val="clear" w:color="auto" w:fill="FFFFFF"/>
        <w:spacing w:before="5390"/>
        <w:ind w:right="29"/>
        <w:jc w:val="right"/>
        <w:sectPr w:rsidR="00000000">
          <w:pgSz w:w="11909" w:h="16834"/>
          <w:pgMar w:top="692" w:right="970" w:bottom="360" w:left="169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850"/>
        <w:ind w:left="10"/>
      </w:pPr>
      <w:r>
        <w:rPr>
          <w:rFonts w:ascii="Times New Roman" w:eastAsia="Times New Roman" w:hAnsi="Times New Roman" w:cs="Times New Roman"/>
          <w:i/>
          <w:iCs/>
          <w:spacing w:val="-1"/>
          <w:sz w:val="24"/>
          <w:szCs w:val="24"/>
        </w:rPr>
        <w:t>Определение расчетных расходов водопотребления.</w:t>
      </w:r>
    </w:p>
    <w:p w:rsidR="00000000" w:rsidRDefault="00710FCD">
      <w:pPr>
        <w:shd w:val="clear" w:color="auto" w:fill="FFFFFF"/>
        <w:spacing w:before="202" w:line="317" w:lineRule="exact"/>
        <w:ind w:left="67" w:right="5" w:firstLine="638"/>
        <w:jc w:val="both"/>
      </w:pPr>
      <w:r>
        <w:rPr>
          <w:rFonts w:ascii="Times New Roman" w:eastAsia="Times New Roman" w:hAnsi="Times New Roman" w:cs="Times New Roman"/>
          <w:sz w:val="24"/>
          <w:szCs w:val="24"/>
        </w:rPr>
        <w:t xml:space="preserve">Расчетные    расходы    водопотребления    определены    на    основании    СНиПа </w:t>
      </w:r>
      <w:r>
        <w:rPr>
          <w:rFonts w:ascii="Times New Roman" w:eastAsia="Times New Roman" w:hAnsi="Times New Roman" w:cs="Times New Roman"/>
          <w:spacing w:val="-1"/>
          <w:sz w:val="24"/>
          <w:szCs w:val="24"/>
        </w:rPr>
        <w:t>СНиП 2.04.01-85 «Внутренний водопр</w:t>
      </w:r>
      <w:r>
        <w:rPr>
          <w:rFonts w:ascii="Times New Roman" w:eastAsia="Times New Roman" w:hAnsi="Times New Roman" w:cs="Times New Roman"/>
          <w:spacing w:val="-1"/>
          <w:sz w:val="24"/>
          <w:szCs w:val="24"/>
        </w:rPr>
        <w:t>овод и канализация зданий».</w:t>
      </w:r>
    </w:p>
    <w:p w:rsidR="00000000" w:rsidRDefault="00710FCD">
      <w:pPr>
        <w:shd w:val="clear" w:color="auto" w:fill="FFFFFF"/>
        <w:spacing w:before="197" w:line="317" w:lineRule="exact"/>
        <w:ind w:left="10" w:right="10" w:firstLine="706"/>
        <w:jc w:val="both"/>
      </w:pPr>
      <w:r>
        <w:rPr>
          <w:rFonts w:ascii="Times New Roman" w:eastAsia="Times New Roman" w:hAnsi="Times New Roman" w:cs="Times New Roman"/>
          <w:sz w:val="24"/>
          <w:szCs w:val="24"/>
        </w:rPr>
        <w:t>Определение расчетных расходов воды в системах водоснабжения и канализации и теплоты на нужды горячего водоснабжения</w:t>
      </w:r>
    </w:p>
    <w:p w:rsidR="00000000" w:rsidRDefault="00710FCD">
      <w:pPr>
        <w:shd w:val="clear" w:color="auto" w:fill="FFFFFF"/>
        <w:spacing w:before="197" w:line="317" w:lineRule="exact"/>
        <w:ind w:left="10" w:right="10" w:firstLine="706"/>
        <w:jc w:val="both"/>
      </w:pPr>
      <w:r>
        <w:rPr>
          <w:rFonts w:ascii="Times New Roman" w:eastAsia="Times New Roman" w:hAnsi="Times New Roman" w:cs="Times New Roman"/>
          <w:sz w:val="24"/>
          <w:szCs w:val="24"/>
        </w:rPr>
        <w:t>Системы холодного водоснабжения и канализации должны обеспечивать подачу воды и отведение сточных вод (расход</w:t>
      </w:r>
      <w:r>
        <w:rPr>
          <w:rFonts w:ascii="Times New Roman" w:eastAsia="Times New Roman" w:hAnsi="Times New Roman" w:cs="Times New Roman"/>
          <w:sz w:val="24"/>
          <w:szCs w:val="24"/>
        </w:rPr>
        <w:t>), соответствующие расчетному числу водопотребителей или установленных санитарно-технических приборов.</w:t>
      </w:r>
    </w:p>
    <w:p w:rsidR="00000000" w:rsidRDefault="00710FCD">
      <w:pPr>
        <w:shd w:val="clear" w:color="auto" w:fill="FFFFFF"/>
        <w:spacing w:before="197" w:line="317" w:lineRule="exact"/>
        <w:ind w:left="10" w:right="62" w:firstLine="706"/>
        <w:jc w:val="both"/>
      </w:pPr>
      <w:r>
        <w:rPr>
          <w:rFonts w:ascii="Times New Roman" w:eastAsia="Times New Roman" w:hAnsi="Times New Roman" w:cs="Times New Roman"/>
          <w:sz w:val="24"/>
          <w:szCs w:val="24"/>
        </w:rPr>
        <w:t xml:space="preserve">Секундный расход воды </w:t>
      </w:r>
      <w:r>
        <w:rPr>
          <w:rFonts w:ascii="Times New Roman" w:eastAsia="Times New Roman" w:hAnsi="Times New Roman" w:cs="Times New Roman"/>
          <w:b/>
          <w:bCs/>
          <w:sz w:val="24"/>
          <w:szCs w:val="24"/>
        </w:rPr>
        <w:t xml:space="preserve">*.&lt;*."". *.*. </w:t>
      </w:r>
      <w:r>
        <w:rPr>
          <w:rFonts w:ascii="Times New Roman" w:eastAsia="Times New Roman" w:hAnsi="Times New Roman" w:cs="Times New Roman"/>
          <w:b/>
          <w:bCs/>
          <w:i/>
          <w:iCs/>
          <w:sz w:val="24"/>
          <w:szCs w:val="24"/>
        </w:rPr>
        <w:t>«И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л/с, водоразборной арматурой (прибором), отнесенный к одному прибору, определен:</w:t>
      </w:r>
    </w:p>
    <w:p w:rsidR="00000000" w:rsidRDefault="00710FCD">
      <w:pPr>
        <w:shd w:val="clear" w:color="auto" w:fill="FFFFFF"/>
        <w:spacing w:before="230"/>
        <w:ind w:left="715"/>
      </w:pPr>
      <w:r>
        <w:rPr>
          <w:rFonts w:ascii="Times New Roman" w:eastAsia="Times New Roman" w:hAnsi="Times New Roman" w:cs="Times New Roman"/>
          <w:sz w:val="24"/>
          <w:szCs w:val="24"/>
        </w:rPr>
        <w:t>отдельным прибором - согласно об</w:t>
      </w:r>
      <w:r>
        <w:rPr>
          <w:rFonts w:ascii="Times New Roman" w:eastAsia="Times New Roman" w:hAnsi="Times New Roman" w:cs="Times New Roman"/>
          <w:sz w:val="24"/>
          <w:szCs w:val="24"/>
        </w:rPr>
        <w:t>язательному</w:t>
      </w:r>
      <w:hyperlink r:id="rId48" w:history="1">
        <w:r>
          <w:rPr>
            <w:rFonts w:ascii="Times New Roman" w:eastAsia="Times New Roman" w:hAnsi="Times New Roman" w:cs="Times New Roman"/>
            <w:sz w:val="24"/>
            <w:szCs w:val="24"/>
            <w:u w:val="single"/>
          </w:rPr>
          <w:t xml:space="preserve"> приложению 2;</w:t>
        </w:r>
      </w:hyperlink>
    </w:p>
    <w:p w:rsidR="00000000" w:rsidRDefault="00710FCD">
      <w:pPr>
        <w:shd w:val="clear" w:color="auto" w:fill="FFFFFF"/>
        <w:spacing w:before="206" w:line="317" w:lineRule="exact"/>
        <w:ind w:right="5" w:firstLine="710"/>
        <w:jc w:val="both"/>
      </w:pPr>
      <w:r>
        <w:rPr>
          <w:rFonts w:ascii="Times New Roman" w:eastAsia="Times New Roman" w:hAnsi="Times New Roman" w:cs="Times New Roman"/>
          <w:sz w:val="24"/>
          <w:szCs w:val="24"/>
        </w:rPr>
        <w:t>различными приборами, обслуживающими одинаковых водопотребителей на участке тупиковой сети, - согласно обязательному</w:t>
      </w:r>
      <w:hyperlink r:id="rId49" w:history="1">
        <w:r>
          <w:rPr>
            <w:rFonts w:ascii="Times New Roman" w:eastAsia="Times New Roman" w:hAnsi="Times New Roman" w:cs="Times New Roman"/>
            <w:sz w:val="24"/>
            <w:szCs w:val="24"/>
            <w:u w:val="single"/>
          </w:rPr>
          <w:t xml:space="preserve"> пр</w:t>
        </w:r>
        <w:r>
          <w:rPr>
            <w:rFonts w:ascii="Times New Roman" w:eastAsia="Times New Roman" w:hAnsi="Times New Roman" w:cs="Times New Roman"/>
            <w:sz w:val="24"/>
            <w:szCs w:val="24"/>
            <w:u w:val="single"/>
          </w:rPr>
          <w:t>иложению 3;</w:t>
        </w:r>
      </w:hyperlink>
    </w:p>
    <w:p w:rsidR="00000000" w:rsidRDefault="00710FCD">
      <w:pPr>
        <w:shd w:val="clear" w:color="auto" w:fill="FFFFFF"/>
        <w:spacing w:before="192" w:line="322" w:lineRule="exact"/>
        <w:ind w:left="10" w:right="5" w:firstLine="701"/>
        <w:jc w:val="both"/>
      </w:pPr>
      <w:r>
        <w:rPr>
          <w:rFonts w:ascii="Times New Roman" w:eastAsia="Times New Roman" w:hAnsi="Times New Roman" w:cs="Times New Roman"/>
          <w:sz w:val="24"/>
          <w:szCs w:val="24"/>
        </w:rPr>
        <w:t>различными приборами, обслуживающими разных водопотребителей, - по формуле</w:t>
      </w:r>
    </w:p>
    <w:p w:rsidR="00000000" w:rsidRDefault="00710FCD">
      <w:pPr>
        <w:spacing w:before="216"/>
        <w:ind w:left="3840" w:right="382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81075" cy="7524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981075" cy="752475"/>
                    </a:xfrm>
                    <a:prstGeom prst="rect">
                      <a:avLst/>
                    </a:prstGeom>
                    <a:noFill/>
                    <a:ln w="9525">
                      <a:noFill/>
                      <a:miter lim="800000"/>
                      <a:headEnd/>
                      <a:tailEnd/>
                    </a:ln>
                  </pic:spPr>
                </pic:pic>
              </a:graphicData>
            </a:graphic>
          </wp:inline>
        </w:drawing>
      </w:r>
    </w:p>
    <w:p w:rsidR="00000000" w:rsidRDefault="00710FCD">
      <w:pPr>
        <w:shd w:val="clear" w:color="auto" w:fill="FFFFFF"/>
        <w:spacing w:before="298"/>
        <w:ind w:left="706"/>
      </w:pPr>
      <w:r>
        <w:rPr>
          <w:rFonts w:ascii="Times New Roman" w:eastAsia="Times New Roman" w:hAnsi="Times New Roman" w:cs="Times New Roman"/>
          <w:spacing w:val="-1"/>
          <w:sz w:val="24"/>
          <w:szCs w:val="24"/>
        </w:rPr>
        <w:t>где:</w:t>
      </w:r>
    </w:p>
    <w:p w:rsidR="00000000" w:rsidRDefault="00710FCD">
      <w:pPr>
        <w:shd w:val="clear" w:color="auto" w:fill="FFFFFF"/>
        <w:spacing w:before="245" w:line="317" w:lineRule="exact"/>
        <w:ind w:left="10" w:firstLine="120"/>
      </w:pPr>
      <w:r>
        <w:rPr>
          <w:rFonts w:ascii="Times New Roman" w:hAnsi="Times New Roman" w:cs="Times New Roman"/>
          <w:b/>
          <w:bCs/>
          <w:i/>
          <w:iCs/>
          <w:sz w:val="24"/>
          <w:szCs w:val="24"/>
          <w:vertAlign w:val="superscript"/>
        </w:rPr>
        <w:t>1</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 </w:t>
      </w:r>
      <w:r>
        <w:rPr>
          <w:rFonts w:ascii="Times New Roman" w:eastAsia="Times New Roman" w:hAnsi="Times New Roman" w:cs="Times New Roman"/>
          <w:sz w:val="24"/>
          <w:szCs w:val="24"/>
        </w:rPr>
        <w:t>вероятность действия санитарно-технических приборов, определенная для каждой группы водопотребителей согласно п. 3.4;</w:t>
      </w:r>
    </w:p>
    <w:p w:rsidR="00000000" w:rsidRDefault="00710FCD">
      <w:pPr>
        <w:shd w:val="clear" w:color="auto" w:fill="FFFFFF"/>
        <w:spacing w:before="235" w:line="317" w:lineRule="exact"/>
        <w:ind w:left="10"/>
      </w:pPr>
      <w:r>
        <w:rPr>
          <w:rFonts w:ascii="Times New Roman" w:hAnsi="Times New Roman" w:cs="Times New Roman"/>
          <w:b/>
          <w:bCs/>
          <w:i/>
          <w:iCs/>
          <w:sz w:val="24"/>
          <w:szCs w:val="24"/>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rPr>
        <w:t>секундный расход воды (общий, горячей, холодной), л/с, водоразборной арматурой (прибором), принимаемый согласно обязательному</w:t>
      </w:r>
      <w:hyperlink r:id="rId51" w:history="1">
        <w:r>
          <w:rPr>
            <w:rFonts w:ascii="Times New Roman" w:eastAsia="Times New Roman" w:hAnsi="Times New Roman" w:cs="Times New Roman"/>
            <w:sz w:val="24"/>
            <w:szCs w:val="24"/>
            <w:u w:val="single"/>
          </w:rPr>
          <w:t xml:space="preserve"> приложению 3,</w:t>
        </w:r>
      </w:hyperlink>
      <w:r>
        <w:rPr>
          <w:rFonts w:ascii="Times New Roman" w:eastAsia="Times New Roman" w:hAnsi="Times New Roman" w:cs="Times New Roman"/>
          <w:sz w:val="24"/>
          <w:szCs w:val="24"/>
        </w:rPr>
        <w:t xml:space="preserve"> для каждой группы водопотребителей.</w:t>
      </w:r>
    </w:p>
    <w:p w:rsidR="00000000" w:rsidRDefault="00710FCD">
      <w:pPr>
        <w:shd w:val="clear" w:color="auto" w:fill="FFFFFF"/>
        <w:spacing w:before="235" w:line="317" w:lineRule="exact"/>
        <w:ind w:left="5" w:right="58"/>
        <w:jc w:val="both"/>
      </w:pPr>
      <w:r>
        <w:rPr>
          <w:rFonts w:ascii="Times New Roman" w:eastAsia="Times New Roman" w:hAnsi="Times New Roman" w:cs="Times New Roman"/>
          <w:sz w:val="24"/>
          <w:szCs w:val="24"/>
        </w:rPr>
        <w:t>Примечания: 1. При ус</w:t>
      </w:r>
      <w:r>
        <w:rPr>
          <w:rFonts w:ascii="Times New Roman" w:eastAsia="Times New Roman" w:hAnsi="Times New Roman" w:cs="Times New Roman"/>
          <w:sz w:val="24"/>
          <w:szCs w:val="24"/>
        </w:rPr>
        <w:t xml:space="preserve">тройстве кольцевой сети расход воды </w:t>
      </w:r>
      <w:r>
        <w:rPr>
          <w:rFonts w:ascii="Times New Roman" w:eastAsia="Times New Roman" w:hAnsi="Times New Roman" w:cs="Times New Roman"/>
          <w:b/>
          <w:bCs/>
          <w:sz w:val="24"/>
          <w:szCs w:val="24"/>
        </w:rPr>
        <w:t xml:space="preserve">Я* </w:t>
      </w:r>
      <w:r>
        <w:rPr>
          <w:rFonts w:ascii="Times New Roman" w:eastAsia="Times New Roman" w:hAnsi="Times New Roman" w:cs="Times New Roman"/>
          <w:sz w:val="24"/>
          <w:szCs w:val="24"/>
        </w:rPr>
        <w:t>следует определять для сети в целом и принимать одинаковым для всех.</w:t>
      </w:r>
    </w:p>
    <w:p w:rsidR="00000000" w:rsidRDefault="00710FCD">
      <w:pPr>
        <w:shd w:val="clear" w:color="auto" w:fill="FFFFFF"/>
        <w:spacing w:before="197" w:line="317" w:lineRule="exact"/>
        <w:ind w:left="5" w:right="5"/>
        <w:jc w:val="both"/>
      </w:pPr>
      <w:r>
        <w:rPr>
          <w:rFonts w:ascii="Times New Roman" w:eastAsia="Times New Roman" w:hAnsi="Times New Roman" w:cs="Times New Roman"/>
          <w:sz w:val="24"/>
          <w:szCs w:val="24"/>
        </w:rPr>
        <w:t>В жилых и общественных зданиях и сооружениях, по которым отсутствуют сведения о расходах воды и технических характеристиках санитарно-технических пр</w:t>
      </w:r>
      <w:r>
        <w:rPr>
          <w:rFonts w:ascii="Times New Roman" w:eastAsia="Times New Roman" w:hAnsi="Times New Roman" w:cs="Times New Roman"/>
          <w:sz w:val="24"/>
          <w:szCs w:val="24"/>
        </w:rPr>
        <w:t>иборов, допускается принимать:</w:t>
      </w:r>
    </w:p>
    <w:p w:rsidR="00000000" w:rsidRDefault="00710FCD">
      <w:pPr>
        <w:shd w:val="clear" w:color="auto" w:fill="FFFFFF"/>
        <w:spacing w:before="283"/>
        <w:ind w:left="2966"/>
      </w:pPr>
      <w:r>
        <w:rPr>
          <w:rFonts w:ascii="Times New Roman" w:hAnsi="Times New Roman" w:cs="Times New Roman"/>
          <w:b/>
          <w:bCs/>
          <w:i/>
          <w:iCs/>
          <w:sz w:val="18"/>
          <w:szCs w:val="18"/>
          <w:lang w:val="en-US"/>
        </w:rPr>
        <w:t>q</w:t>
      </w:r>
      <w:r>
        <w:rPr>
          <w:rFonts w:ascii="Times New Roman" w:eastAsia="Times New Roman" w:hAnsi="Times New Roman" w:cs="Times New Roman"/>
          <w:b/>
          <w:bCs/>
          <w:i/>
          <w:iCs/>
          <w:sz w:val="18"/>
          <w:szCs w:val="18"/>
          <w:lang w:val="en-US"/>
        </w:rPr>
        <w:t xml:space="preserve">™ </w:t>
      </w:r>
      <w:r>
        <w:rPr>
          <w:rFonts w:ascii="Times New Roman" w:eastAsia="Times New Roman" w:hAnsi="Times New Roman" w:cs="Times New Roman"/>
          <w:b/>
          <w:bCs/>
          <w:spacing w:val="31"/>
          <w:sz w:val="18"/>
          <w:szCs w:val="18"/>
        </w:rPr>
        <w:t>=0,3</w:t>
      </w:r>
      <w:r>
        <w:rPr>
          <w:rFonts w:ascii="Times New Roman" w:eastAsia="Times New Roman" w:hAnsi="Times New Roman" w:cs="Times New Roman"/>
          <w:b/>
          <w:bCs/>
          <w:sz w:val="18"/>
          <w:szCs w:val="18"/>
        </w:rPr>
        <w:t xml:space="preserve"> л</w:t>
      </w:r>
      <w:r>
        <w:rPr>
          <w:rFonts w:ascii="Times New Roman" w:eastAsia="Times New Roman" w:hAnsi="Times New Roman" w:cs="Times New Roman"/>
          <w:b/>
          <w:bCs/>
          <w:spacing w:val="30"/>
          <w:sz w:val="18"/>
          <w:szCs w:val="18"/>
        </w:rPr>
        <w:t>/с;</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i/>
          <w:iCs/>
          <w:sz w:val="18"/>
          <w:szCs w:val="18"/>
          <w:lang w:val="en-US"/>
        </w:rPr>
        <w:t xml:space="preserve">q$ </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i/>
          <w:iCs/>
          <w:sz w:val="18"/>
          <w:szCs w:val="18"/>
          <w:lang w:val="en-US"/>
        </w:rPr>
        <w:t xml:space="preserve">q^ </w:t>
      </w:r>
      <w:r>
        <w:rPr>
          <w:rFonts w:ascii="Times New Roman" w:eastAsia="Times New Roman" w:hAnsi="Times New Roman" w:cs="Times New Roman"/>
          <w:b/>
          <w:bCs/>
          <w:spacing w:val="29"/>
          <w:sz w:val="18"/>
          <w:szCs w:val="18"/>
        </w:rPr>
        <w:t>=0,2</w:t>
      </w:r>
      <w:r>
        <w:rPr>
          <w:rFonts w:ascii="Times New Roman" w:eastAsia="Times New Roman" w:hAnsi="Times New Roman" w:cs="Times New Roman"/>
          <w:b/>
          <w:bCs/>
          <w:sz w:val="18"/>
          <w:szCs w:val="18"/>
        </w:rPr>
        <w:t xml:space="preserve"> л</w:t>
      </w:r>
      <w:r>
        <w:rPr>
          <w:rFonts w:ascii="Times New Roman" w:eastAsia="Times New Roman" w:hAnsi="Times New Roman" w:cs="Times New Roman"/>
          <w:b/>
          <w:bCs/>
          <w:spacing w:val="33"/>
          <w:sz w:val="18"/>
          <w:szCs w:val="18"/>
        </w:rPr>
        <w:t>/с.</w:t>
      </w:r>
    </w:p>
    <w:p w:rsidR="00000000" w:rsidRDefault="00710FCD">
      <w:pPr>
        <w:shd w:val="clear" w:color="auto" w:fill="FFFFFF"/>
        <w:spacing w:before="1142"/>
        <w:ind w:right="5"/>
        <w:jc w:val="right"/>
      </w:pPr>
      <w:r>
        <w:t>184</w:t>
      </w:r>
    </w:p>
    <w:p w:rsidR="00000000" w:rsidRDefault="00710FCD">
      <w:pPr>
        <w:shd w:val="clear" w:color="auto" w:fill="FFFFFF"/>
        <w:spacing w:before="1142"/>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2174"/>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782" w:after="240" w:line="355" w:lineRule="exact"/>
        <w:ind w:left="10" w:firstLine="696"/>
      </w:pPr>
      <w:r>
        <w:rPr>
          <w:rFonts w:ascii="Times New Roman" w:eastAsia="Times New Roman" w:hAnsi="Times New Roman" w:cs="Times New Roman"/>
          <w:spacing w:val="-1"/>
          <w:sz w:val="24"/>
          <w:szCs w:val="24"/>
        </w:rPr>
        <w:t>Максимальный       секундный       расход       воды       на       расч</w:t>
      </w:r>
      <w:r>
        <w:rPr>
          <w:rFonts w:ascii="Times New Roman" w:eastAsia="Times New Roman" w:hAnsi="Times New Roman" w:cs="Times New Roman"/>
          <w:spacing w:val="-1"/>
          <w:sz w:val="24"/>
          <w:szCs w:val="24"/>
        </w:rPr>
        <w:t xml:space="preserve">етном       участке </w:t>
      </w:r>
      <w:r>
        <w:rPr>
          <w:rFonts w:ascii="Times New Roman" w:eastAsia="Times New Roman" w:hAnsi="Times New Roman" w:cs="Times New Roman"/>
          <w:sz w:val="24"/>
          <w:szCs w:val="24"/>
        </w:rPr>
        <w:t xml:space="preserve">сети Я (я"" '5 </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vertAlign w:val="superscript"/>
        </w:rPr>
        <w:t>Г)</w:t>
      </w:r>
      <w:r>
        <w:rPr>
          <w:rFonts w:ascii="Times New Roman" w:eastAsia="Times New Roman" w:hAnsi="Times New Roman" w:cs="Times New Roman"/>
          <w:i/>
          <w:iCs/>
          <w:sz w:val="24"/>
          <w:szCs w:val="24"/>
        </w:rPr>
        <w:t xml:space="preserve">&gt; </w:t>
      </w:r>
      <w:r>
        <w:rPr>
          <w:rFonts w:ascii="Times New Roman" w:eastAsia="Times New Roman" w:hAnsi="Times New Roman" w:cs="Times New Roman"/>
          <w:sz w:val="24"/>
          <w:szCs w:val="24"/>
        </w:rPr>
        <w:t>л/с, следует определять по формуле</w:t>
      </w:r>
    </w:p>
    <w:p w:rsidR="00000000" w:rsidRDefault="00710FCD">
      <w:pPr>
        <w:shd w:val="clear" w:color="auto" w:fill="FFFFFF"/>
        <w:spacing w:before="782" w:after="240" w:line="355" w:lineRule="exact"/>
        <w:ind w:left="10" w:firstLine="696"/>
        <w:sectPr w:rsidR="00000000">
          <w:pgSz w:w="11909" w:h="16834"/>
          <w:pgMar w:top="692" w:right="576" w:bottom="360" w:left="1704" w:header="720" w:footer="720" w:gutter="0"/>
          <w:cols w:space="60"/>
          <w:noEndnote/>
        </w:sectPr>
      </w:pPr>
    </w:p>
    <w:p w:rsidR="00000000" w:rsidRDefault="00710FCD">
      <w:pPr>
        <w:framePr w:h="260" w:hSpace="10080" w:wrap="notBeside" w:vAnchor="text" w:hAnchor="margin" w:x="336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8175" cy="1619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a:stretch>
                      <a:fillRect/>
                    </a:stretch>
                  </pic:blipFill>
                  <pic:spPr bwMode="auto">
                    <a:xfrm>
                      <a:off x="0" y="0"/>
                      <a:ext cx="638175" cy="161925"/>
                    </a:xfrm>
                    <a:prstGeom prst="rect">
                      <a:avLst/>
                    </a:prstGeom>
                    <a:noFill/>
                    <a:ln w="9525">
                      <a:noFill/>
                      <a:miter lim="800000"/>
                      <a:headEnd/>
                      <a:tailEnd/>
                    </a:ln>
                  </pic:spPr>
                </pic:pic>
              </a:graphicData>
            </a:graphic>
          </wp:inline>
        </w:drawing>
      </w:r>
    </w:p>
    <w:p w:rsidR="00000000" w:rsidRDefault="00710FCD">
      <w:pPr>
        <w:spacing w:line="1" w:lineRule="exact"/>
        <w:rPr>
          <w:rFonts w:ascii="Times New Roman" w:hAnsi="Times New Roman" w:cs="Times New Roman"/>
          <w:sz w:val="2"/>
          <w:szCs w:val="2"/>
        </w:rPr>
      </w:pPr>
    </w:p>
    <w:p w:rsidR="00000000" w:rsidRDefault="00710FCD">
      <w:pPr>
        <w:framePr w:h="260" w:hSpace="10080" w:wrap="notBeside" w:vAnchor="text" w:hAnchor="margin" w:x="3366" w:y="1"/>
        <w:rPr>
          <w:rFonts w:ascii="Times New Roman" w:hAnsi="Times New Roman" w:cs="Times New Roman"/>
          <w:sz w:val="24"/>
          <w:szCs w:val="24"/>
        </w:rPr>
        <w:sectPr w:rsidR="00000000">
          <w:type w:val="continuous"/>
          <w:pgSz w:w="11909" w:h="16834"/>
          <w:pgMar w:top="692" w:right="994" w:bottom="360" w:left="1704" w:header="720" w:footer="720" w:gutter="0"/>
          <w:cols w:space="720"/>
          <w:noEndnote/>
        </w:sectPr>
      </w:pPr>
    </w:p>
    <w:p w:rsidR="00000000" w:rsidRDefault="00710FCD">
      <w:pPr>
        <w:shd w:val="clear" w:color="auto" w:fill="FFFFFF"/>
        <w:spacing w:before="245"/>
        <w:ind w:left="10"/>
      </w:pPr>
      <w:r>
        <w:rPr>
          <w:rFonts w:ascii="Times New Roman" w:eastAsia="Times New Roman" w:hAnsi="Times New Roman" w:cs="Times New Roman"/>
          <w:spacing w:val="-8"/>
          <w:sz w:val="24"/>
          <w:szCs w:val="24"/>
        </w:rPr>
        <w:t>где:</w:t>
      </w:r>
    </w:p>
    <w:p w:rsidR="00000000" w:rsidRDefault="00710FCD">
      <w:pPr>
        <w:shd w:val="clear" w:color="auto" w:fill="FFFFFF"/>
        <w:spacing w:before="230" w:line="322" w:lineRule="exact"/>
        <w:ind w:left="10" w:right="427"/>
        <w:jc w:val="both"/>
      </w:pPr>
      <w:r>
        <w:rPr>
          <w:rFonts w:ascii="Times New Roman" w:hAnsi="Times New Roman" w:cs="Times New Roman"/>
          <w:spacing w:val="24"/>
          <w:sz w:val="24"/>
          <w:szCs w:val="24"/>
        </w:rPr>
        <w:t>9</w:t>
      </w:r>
      <w:r>
        <w:rPr>
          <w:rFonts w:ascii="Times New Roman" w:eastAsia="Times New Roman" w:hAnsi="Times New Roman" w:cs="Times New Roman"/>
          <w:spacing w:val="24"/>
          <w:sz w:val="24"/>
          <w:szCs w:val="24"/>
        </w:rPr>
        <w:t>о(еГ.9о.9о)</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секундный расход воды, величину которого следует определять согласно </w:t>
      </w:r>
      <w:r>
        <w:rPr>
          <w:rFonts w:ascii="Times New Roman" w:eastAsia="Times New Roman" w:hAnsi="Times New Roman" w:cs="Times New Roman"/>
          <w:sz w:val="24"/>
          <w:szCs w:val="24"/>
        </w:rPr>
        <w:t>п.3.2;</w:t>
      </w:r>
    </w:p>
    <w:p w:rsidR="00000000" w:rsidRDefault="00710FCD">
      <w:pPr>
        <w:shd w:val="clear" w:color="auto" w:fill="FFFFFF"/>
        <w:spacing w:before="197" w:line="317" w:lineRule="exact"/>
        <w:ind w:right="422"/>
        <w:jc w:val="both"/>
      </w:pPr>
      <w:r>
        <w:rPr>
          <w:rFonts w:ascii="Times New Roman" w:hAnsi="Times New Roman" w:cs="Times New Roman"/>
          <w:sz w:val="24"/>
          <w:szCs w:val="24"/>
        </w:rPr>
        <w:t xml:space="preserve">* - </w:t>
      </w:r>
      <w:r>
        <w:rPr>
          <w:rFonts w:ascii="Times New Roman" w:eastAsia="Times New Roman" w:hAnsi="Times New Roman" w:cs="Times New Roman"/>
          <w:sz w:val="24"/>
          <w:szCs w:val="24"/>
        </w:rPr>
        <w:t>коэффициент, определяемый согласно рекомендуемому</w:t>
      </w:r>
      <w:hyperlink r:id="rId53" w:history="1">
        <w:r>
          <w:rPr>
            <w:rFonts w:ascii="Times New Roman" w:eastAsia="Times New Roman" w:hAnsi="Times New Roman" w:cs="Times New Roman"/>
            <w:sz w:val="24"/>
            <w:szCs w:val="24"/>
            <w:u w:val="single"/>
          </w:rPr>
          <w:t xml:space="preserve"> приложению 4 </w:t>
        </w:r>
      </w:hyperlink>
      <w:r>
        <w:rPr>
          <w:rFonts w:ascii="Times New Roman" w:eastAsia="Times New Roman" w:hAnsi="Times New Roman" w:cs="Times New Roman"/>
          <w:sz w:val="24"/>
          <w:szCs w:val="24"/>
        </w:rPr>
        <w:t>в зависимости от общего числа приборов N на расчетном участке сети и вероятности их действия Р, вычисляемой согласно п.3.4.</w:t>
      </w:r>
    </w:p>
    <w:p w:rsidR="00000000" w:rsidRDefault="00710FCD">
      <w:pPr>
        <w:shd w:val="clear" w:color="auto" w:fill="FFFFFF"/>
        <w:spacing w:before="230"/>
        <w:ind w:left="2798"/>
      </w:pPr>
      <w:r>
        <w:rPr>
          <w:rFonts w:ascii="Times New Roman" w:hAnsi="Times New Roman" w:cs="Times New Roman"/>
          <w:spacing w:val="-4"/>
          <w:sz w:val="24"/>
          <w:szCs w:val="24"/>
          <w:lang w:val="en-US"/>
        </w:rPr>
        <w:t>-=0,2+0,777(NP-0,015)</w:t>
      </w:r>
      <w:r>
        <w:rPr>
          <w:rFonts w:ascii="Times New Roman" w:hAnsi="Times New Roman" w:cs="Times New Roman"/>
          <w:spacing w:val="-4"/>
          <w:sz w:val="24"/>
          <w:szCs w:val="24"/>
          <w:vertAlign w:val="superscript"/>
          <w:lang w:val="en-US"/>
        </w:rPr>
        <w:t>0</w:t>
      </w:r>
      <w:r>
        <w:rPr>
          <w:rFonts w:ascii="Times New Roman" w:hAnsi="Times New Roman" w:cs="Times New Roman"/>
          <w:spacing w:val="-4"/>
          <w:sz w:val="24"/>
          <w:szCs w:val="24"/>
          <w:lang w:val="en-US"/>
        </w:rPr>
        <w:t>,</w:t>
      </w:r>
      <w:r>
        <w:rPr>
          <w:rFonts w:ascii="Times New Roman" w:hAnsi="Times New Roman" w:cs="Times New Roman"/>
          <w:spacing w:val="-4"/>
          <w:sz w:val="24"/>
          <w:szCs w:val="24"/>
          <w:vertAlign w:val="superscript"/>
          <w:lang w:val="en-US"/>
        </w:rPr>
        <w:t>686</w:t>
      </w:r>
    </w:p>
    <w:p w:rsidR="00000000" w:rsidRDefault="00710FCD">
      <w:pPr>
        <w:shd w:val="clear" w:color="auto" w:fill="FFFFFF"/>
        <w:spacing w:before="259" w:line="322" w:lineRule="exact"/>
        <w:ind w:firstLine="768"/>
      </w:pPr>
      <w:r>
        <w:rPr>
          <w:rFonts w:ascii="Times New Roman" w:eastAsia="Times New Roman" w:hAnsi="Times New Roman" w:cs="Times New Roman"/>
          <w:spacing w:val="-2"/>
          <w:sz w:val="24"/>
          <w:szCs w:val="24"/>
        </w:rPr>
        <w:t xml:space="preserve">Вероятность      действия      санитарно-технических      приборов </w:t>
      </w:r>
      <w:r>
        <w:rPr>
          <w:rFonts w:ascii="Times New Roman" w:eastAsia="Times New Roman" w:hAnsi="Times New Roman" w:cs="Times New Roman"/>
          <w:i/>
          <w:iCs/>
          <w:spacing w:val="-2"/>
          <w:sz w:val="24"/>
          <w:szCs w:val="24"/>
        </w:rPr>
        <w:t>Р&lt;.Р"</w:t>
      </w:r>
      <w:r>
        <w:rPr>
          <w:rFonts w:ascii="Times New Roman" w:eastAsia="Times New Roman" w:hAnsi="Times New Roman" w:cs="Times New Roman"/>
          <w:i/>
          <w:iCs/>
          <w:spacing w:val="-2"/>
          <w:sz w:val="24"/>
          <w:szCs w:val="24"/>
          <w:vertAlign w:val="superscript"/>
        </w:rPr>
        <w:t>,</w:t>
      </w:r>
      <w:r>
        <w:rPr>
          <w:rFonts w:ascii="Times New Roman" w:eastAsia="Times New Roman" w:hAnsi="Times New Roman" w:cs="Times New Roman"/>
          <w:i/>
          <w:iCs/>
          <w:spacing w:val="-2"/>
          <w:sz w:val="24"/>
          <w:szCs w:val="24"/>
        </w:rPr>
        <w:t>,Р\Р'</w:t>
      </w:r>
      <w:r>
        <w:rPr>
          <w:rFonts w:ascii="Times New Roman" w:eastAsia="Times New Roman" w:hAnsi="Times New Roman" w:cs="Times New Roman"/>
          <w:i/>
          <w:iCs/>
          <w:spacing w:val="-2"/>
          <w:sz w:val="24"/>
          <w:szCs w:val="24"/>
          <w:vertAlign w:val="superscript"/>
        </w:rPr>
        <w:t>&gt;</w:t>
      </w:r>
      <w:r>
        <w:rPr>
          <w:rFonts w:ascii="Times New Roman" w:eastAsia="Times New Roman" w:hAnsi="Times New Roman" w:cs="Times New Roman"/>
          <w:i/>
          <w:iCs/>
          <w:spacing w:val="-2"/>
          <w:sz w:val="24"/>
          <w:szCs w:val="24"/>
        </w:rPr>
        <w:t xml:space="preserve">&gt; </w:t>
      </w:r>
      <w:r>
        <w:rPr>
          <w:rFonts w:ascii="Times New Roman" w:eastAsia="Times New Roman" w:hAnsi="Times New Roman" w:cs="Times New Roman"/>
          <w:spacing w:val="-2"/>
          <w:sz w:val="24"/>
          <w:szCs w:val="24"/>
        </w:rPr>
        <w:t>н</w:t>
      </w:r>
      <w:r>
        <w:rPr>
          <w:rFonts w:ascii="Times New Roman" w:eastAsia="Times New Roman" w:hAnsi="Times New Roman" w:cs="Times New Roman"/>
          <w:spacing w:val="-2"/>
          <w:sz w:val="24"/>
          <w:szCs w:val="24"/>
        </w:rPr>
        <w:t xml:space="preserve">а </w:t>
      </w:r>
      <w:r>
        <w:rPr>
          <w:rFonts w:ascii="Times New Roman" w:eastAsia="Times New Roman" w:hAnsi="Times New Roman" w:cs="Times New Roman"/>
          <w:sz w:val="24"/>
          <w:szCs w:val="24"/>
        </w:rPr>
        <w:t>участках сети надлежит определять по формулам:</w:t>
      </w:r>
    </w:p>
    <w:p w:rsidR="00000000" w:rsidRDefault="00710FCD">
      <w:pPr>
        <w:shd w:val="clear" w:color="auto" w:fill="FFFFFF"/>
        <w:spacing w:before="197" w:after="235" w:line="317" w:lineRule="exact"/>
        <w:ind w:left="10" w:right="432"/>
        <w:jc w:val="both"/>
      </w:pPr>
      <w:r>
        <w:rPr>
          <w:rFonts w:ascii="Times New Roman" w:eastAsia="Times New Roman" w:hAnsi="Times New Roman" w:cs="Times New Roman"/>
          <w:spacing w:val="-1"/>
          <w:sz w:val="24"/>
          <w:szCs w:val="24"/>
        </w:rPr>
        <w:t xml:space="preserve">а) при одинаковых водопотребителях в здании (зданиях) или сооружении (сооружениях) </w:t>
      </w:r>
      <w:r>
        <w:rPr>
          <w:rFonts w:ascii="Times New Roman" w:eastAsia="Times New Roman" w:hAnsi="Times New Roman" w:cs="Times New Roman"/>
          <w:sz w:val="24"/>
          <w:szCs w:val="24"/>
        </w:rPr>
        <w:t xml:space="preserve">без учета изменения соотношения </w:t>
      </w:r>
      <w:r>
        <w:rPr>
          <w:rFonts w:ascii="Times New Roman" w:eastAsia="Times New Roman" w:hAnsi="Times New Roman" w:cs="Times New Roman"/>
          <w:sz w:val="24"/>
          <w:szCs w:val="24"/>
          <w:lang w:val="en-US"/>
        </w:rPr>
        <w:t>U/N</w:t>
      </w:r>
    </w:p>
    <w:p w:rsidR="00000000" w:rsidRDefault="00710FCD">
      <w:pPr>
        <w:shd w:val="clear" w:color="auto" w:fill="FFFFFF"/>
        <w:spacing w:before="197" w:after="235" w:line="317" w:lineRule="exact"/>
        <w:ind w:left="10" w:right="432"/>
        <w:jc w:val="both"/>
        <w:sectPr w:rsidR="00000000">
          <w:type w:val="continuous"/>
          <w:pgSz w:w="11909" w:h="16834"/>
          <w:pgMar w:top="692" w:right="576" w:bottom="360" w:left="1704" w:header="720" w:footer="720" w:gutter="0"/>
          <w:cols w:space="60"/>
          <w:noEndnote/>
        </w:sectPr>
      </w:pPr>
    </w:p>
    <w:p w:rsidR="00000000" w:rsidRDefault="00710FCD">
      <w:pPr>
        <w:framePr w:h="624" w:hSpace="10080" w:wrap="notBeside" w:vAnchor="text" w:hAnchor="margin" w:x="336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1550" cy="4000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srcRect/>
                    <a:stretch>
                      <a:fillRect/>
                    </a:stretch>
                  </pic:blipFill>
                  <pic:spPr bwMode="auto">
                    <a:xfrm>
                      <a:off x="0" y="0"/>
                      <a:ext cx="971550" cy="400050"/>
                    </a:xfrm>
                    <a:prstGeom prst="rect">
                      <a:avLst/>
                    </a:prstGeom>
                    <a:noFill/>
                    <a:ln w="9525">
                      <a:noFill/>
                      <a:miter lim="800000"/>
                      <a:headEnd/>
                      <a:tailEnd/>
                    </a:ln>
                  </pic:spPr>
                </pic:pic>
              </a:graphicData>
            </a:graphic>
          </wp:inline>
        </w:drawing>
      </w:r>
    </w:p>
    <w:p w:rsidR="00000000" w:rsidRDefault="00710FCD">
      <w:pPr>
        <w:spacing w:line="1" w:lineRule="exact"/>
        <w:rPr>
          <w:rFonts w:ascii="Times New Roman" w:hAnsi="Times New Roman" w:cs="Times New Roman"/>
          <w:sz w:val="2"/>
          <w:szCs w:val="2"/>
        </w:rPr>
      </w:pPr>
    </w:p>
    <w:p w:rsidR="00000000" w:rsidRDefault="00710FCD">
      <w:pPr>
        <w:framePr w:h="624" w:hSpace="10080" w:wrap="notBeside" w:vAnchor="text" w:hAnchor="margin" w:x="3366" w:y="1"/>
        <w:rPr>
          <w:rFonts w:ascii="Times New Roman" w:hAnsi="Times New Roman" w:cs="Times New Roman"/>
          <w:sz w:val="24"/>
          <w:szCs w:val="24"/>
        </w:rPr>
        <w:sectPr w:rsidR="00000000">
          <w:type w:val="continuous"/>
          <w:pgSz w:w="11909" w:h="16834"/>
          <w:pgMar w:top="692" w:right="994" w:bottom="360" w:left="1704" w:header="720" w:footer="720" w:gutter="0"/>
          <w:cols w:space="720"/>
          <w:noEndnote/>
        </w:sectPr>
      </w:pPr>
    </w:p>
    <w:p w:rsidR="00000000" w:rsidRDefault="00710FCD">
      <w:pPr>
        <w:shd w:val="clear" w:color="auto" w:fill="FFFFFF"/>
        <w:spacing w:before="206" w:after="230" w:line="317" w:lineRule="exact"/>
        <w:ind w:right="250" w:firstLine="768"/>
      </w:pPr>
      <w:r>
        <w:rPr>
          <w:rFonts w:ascii="Times New Roman" w:eastAsia="Times New Roman" w:hAnsi="Times New Roman" w:cs="Times New Roman"/>
          <w:spacing w:val="-13"/>
          <w:sz w:val="24"/>
          <w:szCs w:val="24"/>
        </w:rPr>
        <w:t xml:space="preserve">при       отличающихся      группах       водопотребителей       в       здании       (зданиях)       или </w:t>
      </w:r>
      <w:r>
        <w:rPr>
          <w:rFonts w:ascii="Times New Roman" w:eastAsia="Times New Roman" w:hAnsi="Times New Roman" w:cs="Times New Roman"/>
          <w:sz w:val="24"/>
          <w:szCs w:val="24"/>
        </w:rPr>
        <w:t>сооружении (сооружениях) различного назначения</w:t>
      </w:r>
    </w:p>
    <w:p w:rsidR="00000000" w:rsidRDefault="00710FCD">
      <w:pPr>
        <w:shd w:val="clear" w:color="auto" w:fill="FFFFFF"/>
        <w:spacing w:before="206" w:after="230" w:line="317" w:lineRule="exact"/>
        <w:ind w:right="250" w:firstLine="768"/>
        <w:sectPr w:rsidR="00000000">
          <w:type w:val="continuous"/>
          <w:pgSz w:w="11909" w:h="16834"/>
          <w:pgMar w:top="692" w:right="576" w:bottom="360" w:left="1704" w:header="720" w:footer="720" w:gutter="0"/>
          <w:cols w:space="60"/>
          <w:noEndnote/>
        </w:sectPr>
      </w:pPr>
    </w:p>
    <w:p w:rsidR="00000000" w:rsidRDefault="00710FCD">
      <w:pPr>
        <w:framePr w:h="1181" w:hSpace="10080" w:wrap="notBeside" w:vAnchor="text" w:hAnchor="margin" w:x="336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0" cy="7524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srcRect/>
                    <a:stretch>
                      <a:fillRect/>
                    </a:stretch>
                  </pic:blipFill>
                  <pic:spPr bwMode="auto">
                    <a:xfrm>
                      <a:off x="0" y="0"/>
                      <a:ext cx="857250" cy="752475"/>
                    </a:xfrm>
                    <a:prstGeom prst="rect">
                      <a:avLst/>
                    </a:prstGeom>
                    <a:noFill/>
                    <a:ln w="9525">
                      <a:noFill/>
                      <a:miter lim="800000"/>
                      <a:headEnd/>
                      <a:tailEnd/>
                    </a:ln>
                  </pic:spPr>
                </pic:pic>
              </a:graphicData>
            </a:graphic>
          </wp:inline>
        </w:drawing>
      </w:r>
    </w:p>
    <w:p w:rsidR="00000000" w:rsidRDefault="00710FCD">
      <w:pPr>
        <w:spacing w:line="1" w:lineRule="exact"/>
        <w:rPr>
          <w:rFonts w:ascii="Times New Roman" w:hAnsi="Times New Roman" w:cs="Times New Roman"/>
          <w:sz w:val="2"/>
          <w:szCs w:val="2"/>
        </w:rPr>
      </w:pPr>
    </w:p>
    <w:p w:rsidR="00000000" w:rsidRDefault="00710FCD">
      <w:pPr>
        <w:framePr w:h="1181" w:hSpace="10080" w:wrap="notBeside" w:vAnchor="text" w:hAnchor="margin" w:x="3366" w:y="1"/>
        <w:rPr>
          <w:rFonts w:ascii="Times New Roman" w:hAnsi="Times New Roman" w:cs="Times New Roman"/>
          <w:sz w:val="24"/>
          <w:szCs w:val="24"/>
        </w:rPr>
        <w:sectPr w:rsidR="00000000">
          <w:type w:val="continuous"/>
          <w:pgSz w:w="11909" w:h="16834"/>
          <w:pgMar w:top="692" w:right="994" w:bottom="360" w:left="1704" w:header="720" w:footer="720" w:gutter="0"/>
          <w:cols w:space="720"/>
          <w:noEndnote/>
        </w:sectPr>
      </w:pPr>
    </w:p>
    <w:p w:rsidR="00000000" w:rsidRDefault="00710FCD">
      <w:pPr>
        <w:shd w:val="clear" w:color="auto" w:fill="FFFFFF"/>
        <w:spacing w:before="245" w:line="331" w:lineRule="exact"/>
        <w:ind w:left="10" w:firstLine="696"/>
      </w:pPr>
      <w:r>
        <w:rPr>
          <w:rFonts w:ascii="Times New Roman" w:eastAsia="Times New Roman" w:hAnsi="Times New Roman" w:cs="Times New Roman"/>
          <w:sz w:val="24"/>
          <w:szCs w:val="24"/>
        </w:rPr>
        <w:t xml:space="preserve">Максимальный часовой расход воды </w:t>
      </w:r>
      <w:r>
        <w:rPr>
          <w:rFonts w:ascii="Times New Roman" w:eastAsia="Times New Roman" w:hAnsi="Times New Roman" w:cs="Times New Roman"/>
          <w:i/>
          <w:iCs/>
          <w:sz w:val="24"/>
          <w:szCs w:val="24"/>
        </w:rPr>
        <w:t xml:space="preserve">%Лч1" ,ч1&gt;%1\ </w:t>
      </w:r>
      <w:r>
        <w:rPr>
          <w:rFonts w:ascii="Times New Roman" w:eastAsia="Times New Roman" w:hAnsi="Times New Roman" w:cs="Times New Roman"/>
          <w:sz w:val="24"/>
          <w:szCs w:val="24"/>
        </w:rPr>
        <w:t>куб.м/ч, следует определять по формуле</w:t>
      </w:r>
    </w:p>
    <w:p w:rsidR="00000000" w:rsidRDefault="00710FCD">
      <w:pPr>
        <w:shd w:val="clear" w:color="auto" w:fill="FFFFFF"/>
        <w:spacing w:before="192"/>
        <w:ind w:left="3149"/>
      </w:pPr>
      <w:r>
        <w:rPr>
          <w:rFonts w:ascii="Times New Roman" w:hAnsi="Times New Roman" w:cs="Times New Roman"/>
          <w:i/>
          <w:iCs/>
          <w:spacing w:val="-2"/>
          <w:sz w:val="24"/>
          <w:szCs w:val="24"/>
          <w:lang w:val="en-US"/>
        </w:rPr>
        <w:t>q</w:t>
      </w:r>
      <w:r>
        <w:rPr>
          <w:rFonts w:ascii="Times New Roman" w:hAnsi="Times New Roman" w:cs="Times New Roman"/>
          <w:i/>
          <w:iCs/>
          <w:spacing w:val="-2"/>
          <w:sz w:val="24"/>
          <w:szCs w:val="24"/>
          <w:vertAlign w:val="subscript"/>
          <w:lang w:val="en-US"/>
        </w:rPr>
        <w:t>tr</w:t>
      </w:r>
      <w:r>
        <w:rPr>
          <w:rFonts w:ascii="Times New Roman" w:hAnsi="Times New Roman" w:cs="Times New Roman"/>
          <w:i/>
          <w:iCs/>
          <w:spacing w:val="-2"/>
          <w:sz w:val="24"/>
          <w:szCs w:val="24"/>
          <w:lang w:val="en-US"/>
        </w:rPr>
        <w:t xml:space="preserve"> = </w:t>
      </w:r>
      <w:r>
        <w:rPr>
          <w:rFonts w:ascii="Times New Roman" w:hAnsi="Times New Roman" w:cs="Times New Roman"/>
          <w:spacing w:val="-2"/>
          <w:sz w:val="24"/>
          <w:szCs w:val="24"/>
        </w:rPr>
        <w:t>0,005?</w:t>
      </w:r>
      <w:r>
        <w:rPr>
          <w:rFonts w:ascii="Times New Roman" w:hAnsi="Times New Roman" w:cs="Times New Roman"/>
          <w:spacing w:val="-2"/>
          <w:sz w:val="24"/>
          <w:szCs w:val="24"/>
          <w:vertAlign w:val="subscript"/>
        </w:rPr>
        <w:t>0&gt;</w:t>
      </w:r>
      <w:r>
        <w:rPr>
          <w:rFonts w:ascii="Times New Roman" w:eastAsia="Times New Roman" w:hAnsi="Times New Roman" w:cs="Times New Roman"/>
          <w:spacing w:val="-2"/>
          <w:sz w:val="24"/>
          <w:szCs w:val="24"/>
        </w:rPr>
        <w:t>ог^,</w:t>
      </w:r>
    </w:p>
    <w:p w:rsidR="00000000" w:rsidRDefault="00710FCD">
      <w:pPr>
        <w:shd w:val="clear" w:color="auto" w:fill="FFFFFF"/>
        <w:spacing w:before="298"/>
      </w:pPr>
      <w:r>
        <w:rPr>
          <w:rFonts w:ascii="Times New Roman" w:eastAsia="Times New Roman" w:hAnsi="Times New Roman" w:cs="Times New Roman"/>
          <w:spacing w:val="-2"/>
          <w:sz w:val="24"/>
          <w:szCs w:val="24"/>
        </w:rPr>
        <w:t>где:</w:t>
      </w:r>
    </w:p>
    <w:p w:rsidR="00000000" w:rsidRDefault="00710FCD">
      <w:pPr>
        <w:shd w:val="clear" w:color="auto" w:fill="FFFFFF"/>
        <w:spacing w:before="298"/>
        <w:sectPr w:rsidR="00000000">
          <w:type w:val="continuous"/>
          <w:pgSz w:w="11909" w:h="16834"/>
          <w:pgMar w:top="692" w:right="576" w:bottom="360" w:left="1704" w:header="720" w:footer="720" w:gutter="0"/>
          <w:cols w:space="60"/>
          <w:noEndnote/>
        </w:sectPr>
      </w:pPr>
    </w:p>
    <w:p w:rsidR="00000000" w:rsidRDefault="00710FCD">
      <w:pPr>
        <w:framePr w:h="278" w:hRule="exact" w:hSpace="38" w:wrap="auto" w:vAnchor="text" w:hAnchor="margin" w:x="39" w:y="236"/>
        <w:shd w:val="clear" w:color="auto" w:fill="FFFFFF"/>
      </w:pPr>
      <w:r>
        <w:rPr>
          <w:rFonts w:ascii="Times New Roman" w:eastAsia="Times New Roman" w:hAnsi="Times New Roman" w:cs="Times New Roman"/>
          <w:i/>
          <w:iCs/>
          <w:sz w:val="24"/>
          <w:szCs w:val="24"/>
        </w:rPr>
        <w:t>а,</w:t>
      </w:r>
    </w:p>
    <w:p w:rsidR="00000000" w:rsidRDefault="00710FCD">
      <w:pPr>
        <w:shd w:val="clear" w:color="auto" w:fill="FFFFFF"/>
        <w:spacing w:after="120" w:line="317" w:lineRule="exact"/>
        <w:ind w:firstLine="139"/>
      </w:pPr>
      <w:r>
        <w:rPr>
          <w:rFonts w:ascii="Times New Roman" w:hAnsi="Times New Roman" w:cs="Times New Roman"/>
          <w:spacing w:val="-1"/>
          <w:sz w:val="24"/>
          <w:szCs w:val="24"/>
        </w:rPr>
        <w:t xml:space="preserve">*- -     </w:t>
      </w:r>
      <w:r>
        <w:rPr>
          <w:rFonts w:ascii="Times New Roman" w:eastAsia="Times New Roman" w:hAnsi="Times New Roman" w:cs="Times New Roman"/>
          <w:spacing w:val="-1"/>
          <w:sz w:val="24"/>
          <w:szCs w:val="24"/>
        </w:rPr>
        <w:t>коэффициент,     определяемый     согласно     рекомендуемому</w:t>
      </w:r>
      <w:hyperlink r:id="rId56" w:history="1">
        <w:r>
          <w:rPr>
            <w:rFonts w:ascii="Times New Roman" w:eastAsia="Times New Roman" w:hAnsi="Times New Roman" w:cs="Times New Roman"/>
            <w:spacing w:val="-1"/>
            <w:sz w:val="24"/>
            <w:szCs w:val="24"/>
            <w:u w:val="single"/>
          </w:rPr>
          <w:t xml:space="preserve"> приложению     4 </w:t>
        </w:r>
      </w:hyperlink>
      <w:r>
        <w:rPr>
          <w:rFonts w:ascii="Times New Roman" w:eastAsia="Times New Roman" w:hAnsi="Times New Roman" w:cs="Times New Roman"/>
          <w:spacing w:val="-1"/>
          <w:sz w:val="24"/>
          <w:szCs w:val="24"/>
        </w:rPr>
        <w:t xml:space="preserve">в </w:t>
      </w:r>
      <w:r>
        <w:rPr>
          <w:rFonts w:ascii="Times New Roman" w:eastAsia="Times New Roman" w:hAnsi="Times New Roman" w:cs="Times New Roman"/>
          <w:sz w:val="24"/>
          <w:szCs w:val="24"/>
        </w:rPr>
        <w:t xml:space="preserve">зависимости от общего числа приборов </w:t>
      </w:r>
      <w:r>
        <w:rPr>
          <w:rFonts w:ascii="Times New Roman" w:eastAsia="Times New Roman" w:hAnsi="Times New Roman" w:cs="Times New Roman"/>
          <w:sz w:val="24"/>
          <w:szCs w:val="24"/>
          <w:lang w:val="en-US"/>
        </w:rPr>
        <w:t xml:space="preserve">N, </w:t>
      </w:r>
      <w:r>
        <w:rPr>
          <w:rFonts w:ascii="Times New Roman" w:eastAsia="Times New Roman" w:hAnsi="Times New Roman" w:cs="Times New Roman"/>
          <w:sz w:val="24"/>
          <w:szCs w:val="24"/>
        </w:rPr>
        <w:t>обслуживаемых проектируемой системой, и</w:t>
      </w:r>
    </w:p>
    <w:p w:rsidR="00000000" w:rsidRDefault="00710FCD">
      <w:pPr>
        <w:shd w:val="clear" w:color="auto" w:fill="FFFFFF"/>
        <w:spacing w:after="120" w:line="317" w:lineRule="exact"/>
        <w:ind w:firstLine="139"/>
        <w:sectPr w:rsidR="00000000">
          <w:type w:val="continuous"/>
          <w:pgSz w:w="11909" w:h="16834"/>
          <w:pgMar w:top="692" w:right="998" w:bottom="360" w:left="1704" w:header="720" w:footer="720" w:gutter="0"/>
          <w:cols w:space="60"/>
          <w:noEndnote/>
        </w:sectPr>
      </w:pPr>
    </w:p>
    <w:p w:rsidR="00000000" w:rsidRDefault="00710FCD">
      <w:pPr>
        <w:shd w:val="clear" w:color="auto" w:fill="FFFFFF"/>
      </w:pPr>
      <w:r>
        <w:rPr>
          <w:rFonts w:ascii="Times New Roman" w:eastAsia="Times New Roman" w:hAnsi="Times New Roman" w:cs="Times New Roman"/>
          <w:spacing w:val="-1"/>
          <w:sz w:val="24"/>
          <w:szCs w:val="24"/>
        </w:rPr>
        <w:t xml:space="preserve">вероятности их использования    </w:t>
      </w:r>
      <w:r>
        <w:rPr>
          <w:rFonts w:ascii="Times New Roman" w:eastAsia="Times New Roman" w:hAnsi="Times New Roman" w:cs="Times New Roman"/>
          <w:i/>
          <w:iCs/>
          <w:spacing w:val="-1"/>
          <w:sz w:val="24"/>
          <w:szCs w:val="24"/>
        </w:rPr>
        <w:t>&amp;</w:t>
      </w:r>
      <w:r>
        <w:rPr>
          <w:rFonts w:ascii="Times New Roman" w:eastAsia="Times New Roman" w:hAnsi="Times New Roman" w:cs="Times New Roman"/>
          <w:spacing w:val="-1"/>
          <w:sz w:val="24"/>
          <w:szCs w:val="24"/>
        </w:rPr>
        <w:t>, вычисляемой согласно п. 3.7.</w:t>
      </w:r>
    </w:p>
    <w:p w:rsidR="00000000" w:rsidRDefault="00710FCD">
      <w:pPr>
        <w:shd w:val="clear" w:color="auto" w:fill="FFFFFF"/>
        <w:spacing w:before="1776"/>
      </w:pPr>
      <w:r>
        <w:br w:type="column"/>
        <w:t>185</w:t>
      </w:r>
    </w:p>
    <w:p w:rsidR="00000000" w:rsidRDefault="00710FCD">
      <w:pPr>
        <w:shd w:val="clear" w:color="auto" w:fill="FFFFFF"/>
        <w:spacing w:before="1776"/>
        <w:sectPr w:rsidR="00000000">
          <w:type w:val="continuous"/>
          <w:pgSz w:w="11909" w:h="16834"/>
          <w:pgMar w:top="692" w:right="576" w:bottom="360" w:left="1714" w:header="720" w:footer="720" w:gutter="0"/>
          <w:cols w:num="2" w:space="720" w:equalWidth="0">
            <w:col w:w="6681" w:space="2218"/>
            <w:col w:w="720"/>
          </w:cols>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331"/>
        <w:ind w:left="706"/>
      </w:pPr>
      <w:r>
        <w:rPr>
          <w:rFonts w:ascii="Times New Roman" w:eastAsia="Times New Roman" w:hAnsi="Times New Roman" w:cs="Times New Roman"/>
          <w:sz w:val="24"/>
          <w:szCs w:val="24"/>
        </w:rPr>
        <w:t>При этом табл.   1   рекомендуемого</w:t>
      </w:r>
      <w:hyperlink r:id="rId57" w:history="1">
        <w:r>
          <w:rPr>
            <w:rFonts w:ascii="Times New Roman" w:eastAsia="Times New Roman" w:hAnsi="Times New Roman" w:cs="Times New Roman"/>
            <w:sz w:val="24"/>
            <w:szCs w:val="24"/>
            <w:u w:val="single"/>
          </w:rPr>
          <w:t xml:space="preserve"> приложения 4 </w:t>
        </w:r>
      </w:hyperlink>
      <w:r>
        <w:rPr>
          <w:rFonts w:ascii="Times New Roman" w:eastAsia="Times New Roman" w:hAnsi="Times New Roman" w:cs="Times New Roman"/>
          <w:sz w:val="24"/>
          <w:szCs w:val="24"/>
        </w:rPr>
        <w:t>надлежит руководствоватьс</w:t>
      </w:r>
      <w:r>
        <w:rPr>
          <w:rFonts w:ascii="Times New Roman" w:eastAsia="Times New Roman" w:hAnsi="Times New Roman" w:cs="Times New Roman"/>
          <w:sz w:val="24"/>
          <w:szCs w:val="24"/>
        </w:rPr>
        <w:t>я</w:t>
      </w:r>
    </w:p>
    <w:p w:rsidR="00000000" w:rsidRDefault="00710FCD">
      <w:pPr>
        <w:shd w:val="clear" w:color="auto" w:fill="FFFFFF"/>
        <w:spacing w:before="86" w:line="322" w:lineRule="exact"/>
        <w:ind w:left="10"/>
      </w:pPr>
      <w:r>
        <w:rPr>
          <w:rFonts w:ascii="Times New Roman" w:eastAsia="Times New Roman" w:hAnsi="Times New Roman" w:cs="Times New Roman"/>
          <w:sz w:val="24"/>
          <w:szCs w:val="24"/>
        </w:rPr>
        <w:t xml:space="preserve">при </w:t>
      </w:r>
      <w:r>
        <w:rPr>
          <w:rFonts w:ascii="Times New Roman" w:eastAsia="Times New Roman" w:hAnsi="Times New Roman" w:cs="Times New Roman"/>
          <w:b/>
          <w:bCs/>
          <w:i/>
          <w:iCs/>
          <w:sz w:val="24"/>
          <w:szCs w:val="24"/>
          <w:vertAlign w:val="superscript"/>
        </w:rPr>
        <w:t>р</w:t>
      </w:r>
      <w:r>
        <w:rPr>
          <w:rFonts w:ascii="Times New Roman" w:eastAsia="Times New Roman" w:hAnsi="Times New Roman" w:cs="Times New Roman"/>
          <w:b/>
          <w:bCs/>
          <w:i/>
          <w:iCs/>
          <w:sz w:val="24"/>
          <w:szCs w:val="24"/>
        </w:rPr>
        <w:t xml:space="preserve">ы </w:t>
      </w:r>
      <w:r>
        <w:rPr>
          <w:rFonts w:ascii="Times New Roman" w:eastAsia="Times New Roman" w:hAnsi="Times New Roman" w:cs="Times New Roman"/>
          <w:i/>
          <w:iCs/>
          <w:sz w:val="24"/>
          <w:szCs w:val="24"/>
        </w:rPr>
        <w:t xml:space="preserve">&gt;  </w:t>
      </w:r>
      <w:r>
        <w:rPr>
          <w:rFonts w:ascii="Times New Roman" w:eastAsia="Times New Roman" w:hAnsi="Times New Roman" w:cs="Times New Roman"/>
          <w:sz w:val="24"/>
          <w:szCs w:val="24"/>
        </w:rPr>
        <w:t xml:space="preserve">0,1   и  </w:t>
      </w:r>
      <w:r>
        <w:rPr>
          <w:rFonts w:ascii="Times New Roman" w:eastAsia="Times New Roman" w:hAnsi="Times New Roman" w:cs="Times New Roman"/>
          <w:sz w:val="24"/>
          <w:szCs w:val="24"/>
          <w:lang w:val="en-US"/>
        </w:rPr>
        <w:t xml:space="preserve">N&lt;=200,   </w:t>
      </w:r>
      <w:r>
        <w:rPr>
          <w:rFonts w:ascii="Times New Roman" w:eastAsia="Times New Roman" w:hAnsi="Times New Roman" w:cs="Times New Roman"/>
          <w:sz w:val="24"/>
          <w:szCs w:val="24"/>
        </w:rPr>
        <w:t xml:space="preserve">при  других   значениях </w:t>
      </w:r>
      <w:r>
        <w:rPr>
          <w:rFonts w:ascii="Times New Roman" w:eastAsia="Times New Roman" w:hAnsi="Times New Roman" w:cs="Times New Roman"/>
          <w:b/>
          <w:bCs/>
          <w:i/>
          <w:iCs/>
          <w:sz w:val="24"/>
          <w:szCs w:val="24"/>
          <w:vertAlign w:val="superscript"/>
        </w:rPr>
        <w:t>р</w:t>
      </w:r>
      <w:r>
        <w:rPr>
          <w:rFonts w:ascii="Times New Roman" w:eastAsia="Times New Roman" w:hAnsi="Times New Roman" w:cs="Times New Roman"/>
          <w:b/>
          <w:bCs/>
          <w:i/>
          <w:iCs/>
          <w:sz w:val="24"/>
          <w:szCs w:val="24"/>
        </w:rPr>
        <w:t xml:space="preserve">ы </w:t>
      </w:r>
      <w:r>
        <w:rPr>
          <w:rFonts w:ascii="Times New Roman" w:eastAsia="Times New Roman" w:hAnsi="Times New Roman" w:cs="Times New Roman"/>
          <w:sz w:val="24"/>
          <w:szCs w:val="24"/>
        </w:rPr>
        <w:t xml:space="preserve">и  N  коэффициент </w:t>
      </w:r>
      <w:r>
        <w:rPr>
          <w:rFonts w:ascii="Times New Roman" w:eastAsia="Times New Roman" w:hAnsi="Times New Roman" w:cs="Times New Roman"/>
          <w:b/>
          <w:bCs/>
          <w:i/>
          <w:iCs/>
          <w:sz w:val="24"/>
          <w:szCs w:val="24"/>
          <w:vertAlign w:val="superscript"/>
        </w:rPr>
        <w:t>а</w:t>
      </w:r>
      <w:r>
        <w:rPr>
          <w:rFonts w:ascii="Times New Roman" w:eastAsia="Times New Roman" w:hAnsi="Times New Roman" w:cs="Times New Roman"/>
          <w:b/>
          <w:bCs/>
          <w:i/>
          <w:iCs/>
          <w:sz w:val="24"/>
          <w:szCs w:val="24"/>
        </w:rPr>
        <w:t xml:space="preserve">ы </w:t>
      </w:r>
      <w:r>
        <w:rPr>
          <w:rFonts w:ascii="Times New Roman" w:eastAsia="Times New Roman" w:hAnsi="Times New Roman" w:cs="Times New Roman"/>
          <w:sz w:val="24"/>
          <w:szCs w:val="24"/>
        </w:rPr>
        <w:t>следует принимать по табл. 2 рекомендуемого</w:t>
      </w:r>
      <w:hyperlink r:id="rId58" w:history="1">
        <w:r>
          <w:rPr>
            <w:rFonts w:ascii="Times New Roman" w:eastAsia="Times New Roman" w:hAnsi="Times New Roman" w:cs="Times New Roman"/>
            <w:sz w:val="24"/>
            <w:szCs w:val="24"/>
            <w:u w:val="single"/>
          </w:rPr>
          <w:t xml:space="preserve"> приложения 4.</w:t>
        </w:r>
      </w:hyperlink>
    </w:p>
    <w:p w:rsidR="00000000" w:rsidRDefault="00710FCD">
      <w:pPr>
        <w:shd w:val="clear" w:color="auto" w:fill="FFFFFF"/>
        <w:spacing w:before="715" w:line="298" w:lineRule="exact"/>
        <w:ind w:left="10" w:right="442"/>
      </w:pPr>
      <w:r>
        <w:rPr>
          <w:b/>
          <w:bCs/>
        </w:rPr>
        <w:t>3.2.</w:t>
      </w:r>
      <w:r>
        <w:rPr>
          <w:rFonts w:eastAsia="Times New Roman" w:cs="Times New Roman"/>
          <w:b/>
          <w:bCs/>
        </w:rPr>
        <w:t>Создание</w:t>
      </w:r>
      <w:r>
        <w:rPr>
          <w:rFonts w:eastAsia="Times New Roman"/>
          <w:b/>
          <w:bCs/>
        </w:rPr>
        <w:t xml:space="preserve"> </w:t>
      </w:r>
      <w:r>
        <w:rPr>
          <w:rFonts w:eastAsia="Times New Roman" w:cs="Times New Roman"/>
          <w:b/>
          <w:bCs/>
        </w:rPr>
        <w:t>базы</w:t>
      </w:r>
      <w:r>
        <w:rPr>
          <w:rFonts w:eastAsia="Times New Roman"/>
          <w:b/>
          <w:bCs/>
        </w:rPr>
        <w:t xml:space="preserve"> </w:t>
      </w:r>
      <w:r>
        <w:rPr>
          <w:rFonts w:eastAsia="Times New Roman" w:cs="Times New Roman"/>
          <w:b/>
          <w:bCs/>
        </w:rPr>
        <w:t>для</w:t>
      </w:r>
      <w:r>
        <w:rPr>
          <w:rFonts w:eastAsia="Times New Roman"/>
          <w:b/>
          <w:bCs/>
        </w:rPr>
        <w:t xml:space="preserve"> </w:t>
      </w:r>
      <w:r>
        <w:rPr>
          <w:rFonts w:eastAsia="Times New Roman" w:cs="Times New Roman"/>
          <w:b/>
          <w:bCs/>
        </w:rPr>
        <w:t>паспортизации</w:t>
      </w:r>
      <w:r>
        <w:rPr>
          <w:rFonts w:eastAsia="Times New Roman"/>
          <w:b/>
          <w:bCs/>
        </w:rPr>
        <w:t xml:space="preserve"> </w:t>
      </w:r>
      <w:r>
        <w:rPr>
          <w:rFonts w:eastAsia="Times New Roman" w:cs="Times New Roman"/>
          <w:b/>
          <w:bCs/>
        </w:rPr>
        <w:t>Заказчиком</w:t>
      </w:r>
      <w:r>
        <w:rPr>
          <w:rFonts w:eastAsia="Times New Roman"/>
          <w:b/>
          <w:bCs/>
        </w:rPr>
        <w:t xml:space="preserve"> </w:t>
      </w:r>
      <w:r>
        <w:rPr>
          <w:rFonts w:eastAsia="Times New Roman" w:cs="Times New Roman"/>
          <w:b/>
          <w:bCs/>
        </w:rPr>
        <w:t>объектов</w:t>
      </w:r>
      <w:r>
        <w:rPr>
          <w:rFonts w:eastAsia="Times New Roman"/>
          <w:b/>
          <w:bCs/>
        </w:rPr>
        <w:t xml:space="preserve"> </w:t>
      </w:r>
      <w:r>
        <w:rPr>
          <w:rFonts w:eastAsia="Times New Roman" w:cs="Times New Roman"/>
          <w:b/>
          <w:bCs/>
        </w:rPr>
        <w:t>центра</w:t>
      </w:r>
      <w:r>
        <w:rPr>
          <w:rFonts w:eastAsia="Times New Roman" w:cs="Times New Roman"/>
          <w:b/>
          <w:bCs/>
        </w:rPr>
        <w:t>лизованной системы</w:t>
      </w:r>
      <w:r>
        <w:rPr>
          <w:rFonts w:eastAsia="Times New Roman"/>
          <w:b/>
          <w:bCs/>
        </w:rPr>
        <w:t xml:space="preserve"> </w:t>
      </w:r>
      <w:r>
        <w:rPr>
          <w:rFonts w:eastAsia="Times New Roman" w:cs="Times New Roman"/>
          <w:b/>
          <w:bCs/>
        </w:rPr>
        <w:t>водоснабжения</w:t>
      </w:r>
      <w:r>
        <w:rPr>
          <w:rFonts w:eastAsia="Times New Roman"/>
          <w:b/>
          <w:bCs/>
        </w:rPr>
        <w:t xml:space="preserve"> </w:t>
      </w:r>
      <w:r>
        <w:rPr>
          <w:rFonts w:eastAsia="Times New Roman" w:cs="Times New Roman"/>
          <w:b/>
          <w:bCs/>
        </w:rPr>
        <w:t>и</w:t>
      </w:r>
      <w:r>
        <w:rPr>
          <w:rFonts w:eastAsia="Times New Roman"/>
          <w:b/>
          <w:bCs/>
        </w:rPr>
        <w:t xml:space="preserve"> </w:t>
      </w:r>
      <w:r>
        <w:rPr>
          <w:rFonts w:eastAsia="Times New Roman" w:cs="Times New Roman"/>
          <w:b/>
          <w:bCs/>
        </w:rPr>
        <w:t>водоотведения</w:t>
      </w:r>
    </w:p>
    <w:p w:rsidR="00000000" w:rsidRDefault="00710FCD">
      <w:pPr>
        <w:shd w:val="clear" w:color="auto" w:fill="FFFFFF"/>
        <w:spacing w:before="499" w:line="322" w:lineRule="exact"/>
        <w:ind w:left="10" w:firstLine="696"/>
      </w:pPr>
      <w:r>
        <w:rPr>
          <w:rFonts w:ascii="Times New Roman" w:eastAsia="Times New Roman" w:hAnsi="Times New Roman" w:cs="Times New Roman"/>
          <w:sz w:val="24"/>
          <w:szCs w:val="24"/>
        </w:rPr>
        <w:t xml:space="preserve">В водопроводно - канализационном хозяйстве учет сетей и сооружений ВиВ </w:t>
      </w:r>
      <w:r>
        <w:rPr>
          <w:rFonts w:ascii="Times New Roman" w:eastAsia="Times New Roman" w:hAnsi="Times New Roman" w:cs="Times New Roman"/>
          <w:spacing w:val="-1"/>
          <w:sz w:val="24"/>
          <w:szCs w:val="24"/>
        </w:rPr>
        <w:t>принято также называть «инвентаризацией сетей и сооружений» или «паспортизацией»</w:t>
      </w:r>
    </w:p>
    <w:p w:rsidR="00000000" w:rsidRDefault="00710FCD">
      <w:pPr>
        <w:shd w:val="clear" w:color="auto" w:fill="FFFFFF"/>
        <w:spacing w:before="192" w:line="317" w:lineRule="exact"/>
        <w:ind w:right="10" w:firstLine="696"/>
        <w:jc w:val="both"/>
      </w:pPr>
      <w:r>
        <w:rPr>
          <w:rFonts w:ascii="Times New Roman" w:eastAsia="Times New Roman" w:hAnsi="Times New Roman" w:cs="Times New Roman"/>
          <w:spacing w:val="-1"/>
          <w:sz w:val="24"/>
          <w:szCs w:val="24"/>
        </w:rPr>
        <w:t>В паспорте потребителя ХВС отражается следующая информа</w:t>
      </w:r>
      <w:r>
        <w:rPr>
          <w:rFonts w:ascii="Times New Roman" w:eastAsia="Times New Roman" w:hAnsi="Times New Roman" w:cs="Times New Roman"/>
          <w:spacing w:val="-1"/>
          <w:sz w:val="24"/>
          <w:szCs w:val="24"/>
        </w:rPr>
        <w:t xml:space="preserve">ция: наименование, </w:t>
      </w:r>
      <w:r>
        <w:rPr>
          <w:rFonts w:ascii="Times New Roman" w:eastAsia="Times New Roman" w:hAnsi="Times New Roman" w:cs="Times New Roman"/>
          <w:sz w:val="24"/>
          <w:szCs w:val="24"/>
        </w:rPr>
        <w:t xml:space="preserve">адрес, геодезическая отметка, расход, параметры работы повысительного насоса и т.д. При проведении расчетов гидравлического режима работы сетей водоснабжения в программном комплексе Зулу вышеперечисленные данные, как необходимые для </w:t>
      </w:r>
      <w:r>
        <w:rPr>
          <w:rFonts w:ascii="Times New Roman" w:eastAsia="Times New Roman" w:hAnsi="Times New Roman" w:cs="Times New Roman"/>
          <w:spacing w:val="-1"/>
          <w:sz w:val="24"/>
          <w:szCs w:val="24"/>
        </w:rPr>
        <w:t>расч</w:t>
      </w:r>
      <w:r>
        <w:rPr>
          <w:rFonts w:ascii="Times New Roman" w:eastAsia="Times New Roman" w:hAnsi="Times New Roman" w:cs="Times New Roman"/>
          <w:spacing w:val="-1"/>
          <w:sz w:val="24"/>
          <w:szCs w:val="24"/>
        </w:rPr>
        <w:t xml:space="preserve">ета компоненты, приводятся в информационных данных по каждому из элементов </w:t>
      </w:r>
      <w:r>
        <w:rPr>
          <w:rFonts w:ascii="Times New Roman" w:eastAsia="Times New Roman" w:hAnsi="Times New Roman" w:cs="Times New Roman"/>
          <w:sz w:val="24"/>
          <w:szCs w:val="24"/>
        </w:rPr>
        <w:t>системы ( потребители, узлы, участки, насосные. источники, резервуары) что является созданием базы для паспортизации объектов.</w:t>
      </w:r>
    </w:p>
    <w:p w:rsidR="00000000" w:rsidRDefault="00710FCD">
      <w:pPr>
        <w:shd w:val="clear" w:color="auto" w:fill="FFFFFF"/>
        <w:spacing w:before="197" w:line="317" w:lineRule="exact"/>
        <w:ind w:left="10" w:right="5" w:firstLine="696"/>
        <w:jc w:val="both"/>
      </w:pPr>
      <w:r>
        <w:rPr>
          <w:rFonts w:ascii="Times New Roman" w:eastAsia="Times New Roman" w:hAnsi="Times New Roman" w:cs="Times New Roman"/>
          <w:sz w:val="24"/>
          <w:szCs w:val="24"/>
        </w:rPr>
        <w:t>Под паспортизацией сети понимается не просто формальны</w:t>
      </w:r>
      <w:r>
        <w:rPr>
          <w:rFonts w:ascii="Times New Roman" w:eastAsia="Times New Roman" w:hAnsi="Times New Roman" w:cs="Times New Roman"/>
          <w:sz w:val="24"/>
          <w:szCs w:val="24"/>
        </w:rPr>
        <w:t>й документ, а комплекс работ по сбору, вводу в базу данных и непрерывной актуализация многочисленных справочных данных, которые характеризуют объекты действующих сетей ВиВ.</w:t>
      </w:r>
    </w:p>
    <w:p w:rsidR="00000000" w:rsidRDefault="00710FCD">
      <w:pPr>
        <w:shd w:val="clear" w:color="auto" w:fill="FFFFFF"/>
        <w:spacing w:before="197" w:line="317" w:lineRule="exact"/>
        <w:ind w:left="10" w:firstLine="701"/>
        <w:jc w:val="both"/>
      </w:pPr>
      <w:r>
        <w:rPr>
          <w:rFonts w:ascii="Times New Roman" w:eastAsia="Times New Roman" w:hAnsi="Times New Roman" w:cs="Times New Roman"/>
          <w:sz w:val="24"/>
          <w:szCs w:val="24"/>
        </w:rPr>
        <w:t xml:space="preserve">А информационная система, которая содержит собранные данные по объектам сетей ВиВ, </w:t>
      </w:r>
      <w:r>
        <w:rPr>
          <w:rFonts w:ascii="Times New Roman" w:eastAsia="Times New Roman" w:hAnsi="Times New Roman" w:cs="Times New Roman"/>
          <w:sz w:val="24"/>
          <w:szCs w:val="24"/>
        </w:rPr>
        <w:t xml:space="preserve">информацию об их расположении, величине, качественных и </w:t>
      </w:r>
      <w:r>
        <w:rPr>
          <w:rFonts w:ascii="Times New Roman" w:eastAsia="Times New Roman" w:hAnsi="Times New Roman" w:cs="Times New Roman"/>
          <w:spacing w:val="-1"/>
          <w:sz w:val="24"/>
          <w:szCs w:val="24"/>
        </w:rPr>
        <w:t>количественных характеристиках, назначении, называется «кадастром».</w:t>
      </w:r>
    </w:p>
    <w:p w:rsidR="00000000" w:rsidRDefault="00710FCD">
      <w:pPr>
        <w:shd w:val="clear" w:color="auto" w:fill="FFFFFF"/>
        <w:spacing w:before="197" w:line="317" w:lineRule="exact"/>
        <w:ind w:left="10" w:firstLine="360"/>
      </w:pPr>
      <w:r>
        <w:rPr>
          <w:rFonts w:ascii="Times New Roman" w:eastAsia="Times New Roman" w:hAnsi="Times New Roman" w:cs="Times New Roman"/>
          <w:sz w:val="24"/>
          <w:szCs w:val="24"/>
        </w:rPr>
        <w:t xml:space="preserve">Таким  образом,  для  создания эффективной  системы учета,   были  использованы </w:t>
      </w:r>
      <w:r>
        <w:rPr>
          <w:rFonts w:ascii="Times New Roman" w:eastAsia="Times New Roman" w:hAnsi="Times New Roman" w:cs="Times New Roman"/>
          <w:spacing w:val="-1"/>
          <w:sz w:val="24"/>
          <w:szCs w:val="24"/>
        </w:rPr>
        <w:t>информационные технологии, которые объединяют в себе</w:t>
      </w:r>
      <w:r>
        <w:rPr>
          <w:rFonts w:ascii="Times New Roman" w:eastAsia="Times New Roman" w:hAnsi="Times New Roman" w:cs="Times New Roman"/>
          <w:spacing w:val="-1"/>
          <w:sz w:val="24"/>
          <w:szCs w:val="24"/>
        </w:rPr>
        <w:t xml:space="preserve"> возможности по:</w:t>
      </w:r>
    </w:p>
    <w:p w:rsidR="00000000" w:rsidRDefault="00710FCD">
      <w:pPr>
        <w:shd w:val="clear" w:color="auto" w:fill="FFFFFF"/>
        <w:spacing w:before="235"/>
        <w:ind w:left="370"/>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сбору, обработке, структурированию и хранению огромного объема информации,</w:t>
      </w:r>
    </w:p>
    <w:p w:rsidR="00000000" w:rsidRDefault="00710FCD">
      <w:pPr>
        <w:shd w:val="clear" w:color="auto" w:fill="FFFFFF"/>
        <w:spacing w:before="202" w:line="317" w:lineRule="exact"/>
        <w:ind w:left="730" w:hanging="360"/>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поддержанию   актуальности   данных   (за   счет   непрерывного   наблюдения   и натурного уточнения),</w:t>
      </w:r>
    </w:p>
    <w:p w:rsidR="00000000" w:rsidRDefault="00710FCD">
      <w:pPr>
        <w:shd w:val="clear" w:color="auto" w:fill="FFFFFF"/>
        <w:spacing w:before="206" w:line="312" w:lineRule="exact"/>
        <w:ind w:left="730" w:hanging="360"/>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обеспечение  удобства  пользователей  (это  оз</w:t>
      </w:r>
      <w:r>
        <w:rPr>
          <w:rFonts w:ascii="Times New Roman" w:eastAsia="Times New Roman" w:hAnsi="Times New Roman" w:cs="Times New Roman"/>
          <w:sz w:val="24"/>
          <w:szCs w:val="24"/>
        </w:rPr>
        <w:t xml:space="preserve">начает  наглядное  представление </w:t>
      </w:r>
      <w:r>
        <w:rPr>
          <w:rFonts w:ascii="Times New Roman" w:eastAsia="Times New Roman" w:hAnsi="Times New Roman" w:cs="Times New Roman"/>
          <w:spacing w:val="-1"/>
          <w:sz w:val="24"/>
          <w:szCs w:val="24"/>
        </w:rPr>
        <w:t>информации, быстрый поиск и обработка необходимых данных).</w:t>
      </w:r>
    </w:p>
    <w:p w:rsidR="00000000" w:rsidRDefault="00710FCD">
      <w:pPr>
        <w:shd w:val="clear" w:color="auto" w:fill="FFFFFF"/>
        <w:spacing w:before="235"/>
        <w:ind w:left="10"/>
      </w:pPr>
      <w:r>
        <w:rPr>
          <w:rFonts w:ascii="Times New Roman" w:eastAsia="Times New Roman" w:hAnsi="Times New Roman" w:cs="Times New Roman"/>
          <w:sz w:val="24"/>
          <w:szCs w:val="24"/>
        </w:rPr>
        <w:t>То есть данная технология решила задачи:</w:t>
      </w:r>
    </w:p>
    <w:p w:rsidR="00000000" w:rsidRDefault="00710FCD">
      <w:pPr>
        <w:shd w:val="clear" w:color="auto" w:fill="FFFFFF"/>
        <w:spacing w:before="197" w:line="322" w:lineRule="exact"/>
        <w:ind w:left="725" w:right="442" w:hanging="360"/>
      </w:pPr>
      <w:r>
        <w:rPr>
          <w:rFonts w:ascii="Times New Roman" w:hAnsi="Times New Roman" w:cs="Times New Roman"/>
          <w:b/>
          <w:bCs/>
          <w:sz w:val="24"/>
          <w:szCs w:val="24"/>
        </w:rPr>
        <w:t xml:space="preserve">.    </w:t>
      </w:r>
      <w:r>
        <w:rPr>
          <w:rFonts w:ascii="Times New Roman" w:eastAsia="Times New Roman" w:hAnsi="Times New Roman" w:cs="Times New Roman"/>
          <w:sz w:val="24"/>
          <w:szCs w:val="24"/>
        </w:rPr>
        <w:t xml:space="preserve">ведения баз данных (что необходимо для обработки и структурирования </w:t>
      </w:r>
      <w:r>
        <w:rPr>
          <w:rFonts w:ascii="Times New Roman" w:eastAsia="Times New Roman" w:hAnsi="Times New Roman" w:cs="Times New Roman"/>
          <w:spacing w:val="-1"/>
          <w:sz w:val="24"/>
          <w:szCs w:val="24"/>
        </w:rPr>
        <w:t>информации). Примером конкретных БД являются систе</w:t>
      </w:r>
      <w:r>
        <w:rPr>
          <w:rFonts w:ascii="Times New Roman" w:eastAsia="Times New Roman" w:hAnsi="Times New Roman" w:cs="Times New Roman"/>
          <w:spacing w:val="-1"/>
          <w:sz w:val="24"/>
          <w:szCs w:val="24"/>
        </w:rPr>
        <w:t xml:space="preserve">мы управления баз </w:t>
      </w:r>
      <w:r>
        <w:rPr>
          <w:rFonts w:ascii="Times New Roman" w:eastAsia="Times New Roman" w:hAnsi="Times New Roman" w:cs="Times New Roman"/>
          <w:sz w:val="24"/>
          <w:szCs w:val="24"/>
        </w:rPr>
        <w:t xml:space="preserve">данных </w:t>
      </w:r>
      <w:r>
        <w:rPr>
          <w:rFonts w:ascii="Times New Roman" w:eastAsia="Times New Roman" w:hAnsi="Times New Roman" w:cs="Times New Roman"/>
          <w:sz w:val="24"/>
          <w:szCs w:val="24"/>
          <w:lang w:val="en-US"/>
        </w:rPr>
        <w:t>-Access, SQL, Oracle.</w:t>
      </w:r>
    </w:p>
    <w:p w:rsidR="00000000" w:rsidRDefault="00710FCD">
      <w:pPr>
        <w:shd w:val="clear" w:color="auto" w:fill="FFFFFF"/>
        <w:spacing w:before="1166"/>
        <w:ind w:right="5"/>
        <w:jc w:val="right"/>
      </w:pPr>
      <w:r>
        <w:t>186</w:t>
      </w:r>
    </w:p>
    <w:p w:rsidR="00000000" w:rsidRDefault="00710FCD">
      <w:pPr>
        <w:shd w:val="clear" w:color="auto" w:fill="FFFFFF"/>
        <w:spacing w:before="1166"/>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1752"/>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rsidP="00710FCD">
      <w:pPr>
        <w:numPr>
          <w:ilvl w:val="0"/>
          <w:numId w:val="11"/>
        </w:numPr>
        <w:shd w:val="clear" w:color="auto" w:fill="FFFFFF"/>
        <w:tabs>
          <w:tab w:val="left" w:pos="715"/>
        </w:tabs>
        <w:spacing w:before="317" w:line="317" w:lineRule="exact"/>
        <w:ind w:left="715" w:hanging="34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визуализации (то есть графического представления пространственно </w:t>
      </w:r>
      <w:r>
        <w:rPr>
          <w:rFonts w:ascii="Times New Roman" w:eastAsia="Times New Roman" w:hAnsi="Times New Roman" w:cs="Times New Roman"/>
          <w:spacing w:val="-1"/>
          <w:sz w:val="24"/>
          <w:szCs w:val="24"/>
        </w:rPr>
        <w:t>распределенных данных</w:t>
      </w:r>
      <w:r>
        <w:rPr>
          <w:rFonts w:ascii="Times New Roman" w:eastAsia="Times New Roman" w:hAnsi="Times New Roman" w:cs="Times New Roman"/>
          <w:spacing w:val="-1"/>
          <w:sz w:val="24"/>
          <w:szCs w:val="24"/>
        </w:rPr>
        <w:t xml:space="preserve"> и объектов). Примером могут служить приложения для </w:t>
      </w:r>
      <w:r>
        <w:rPr>
          <w:rFonts w:ascii="Times New Roman" w:eastAsia="Times New Roman" w:hAnsi="Times New Roman" w:cs="Times New Roman"/>
          <w:sz w:val="24"/>
          <w:szCs w:val="24"/>
        </w:rPr>
        <w:t xml:space="preserve">работы с растровой и векторной графикой </w:t>
      </w:r>
      <w:r>
        <w:rPr>
          <w:rFonts w:ascii="Times New Roman" w:eastAsia="Times New Roman" w:hAnsi="Times New Roman" w:cs="Times New Roman"/>
          <w:sz w:val="24"/>
          <w:szCs w:val="24"/>
          <w:lang w:val="en-US"/>
        </w:rPr>
        <w:t>(AutoCAD, CoralDraw, PhotoShop.</w:t>
      </w:r>
    </w:p>
    <w:p w:rsidR="00000000" w:rsidRDefault="00710FCD" w:rsidP="00710FCD">
      <w:pPr>
        <w:numPr>
          <w:ilvl w:val="0"/>
          <w:numId w:val="11"/>
        </w:numPr>
        <w:shd w:val="clear" w:color="auto" w:fill="FFFFFF"/>
        <w:tabs>
          <w:tab w:val="left" w:pos="715"/>
        </w:tabs>
        <w:spacing w:line="317" w:lineRule="exact"/>
        <w:ind w:left="715" w:hanging="34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математического моделирования (то есть возможности создавать топологически </w:t>
      </w:r>
      <w:r>
        <w:rPr>
          <w:rFonts w:ascii="Times New Roman" w:eastAsia="Times New Roman" w:hAnsi="Times New Roman" w:cs="Times New Roman"/>
          <w:spacing w:val="-1"/>
          <w:sz w:val="24"/>
          <w:szCs w:val="24"/>
        </w:rPr>
        <w:t>взаимосвязанные модели сетей ВиВ, на основе которых м</w:t>
      </w:r>
      <w:r>
        <w:rPr>
          <w:rFonts w:ascii="Times New Roman" w:eastAsia="Times New Roman" w:hAnsi="Times New Roman" w:cs="Times New Roman"/>
          <w:spacing w:val="-1"/>
          <w:sz w:val="24"/>
          <w:szCs w:val="24"/>
        </w:rPr>
        <w:t xml:space="preserve">ожно решать различные </w:t>
      </w:r>
      <w:r>
        <w:rPr>
          <w:rFonts w:ascii="Times New Roman" w:eastAsia="Times New Roman" w:hAnsi="Times New Roman" w:cs="Times New Roman"/>
          <w:sz w:val="24"/>
          <w:szCs w:val="24"/>
        </w:rPr>
        <w:t>технологические задачи - поиск закольцованных участков на сети, поиск отключающих устройств, анализ работы сети после отключения участка трубопроводной сети.</w:t>
      </w:r>
    </w:p>
    <w:p w:rsidR="00000000" w:rsidRDefault="00710FCD">
      <w:pPr>
        <w:shd w:val="clear" w:color="auto" w:fill="FFFFFF"/>
        <w:spacing w:before="206" w:line="312" w:lineRule="exact"/>
        <w:ind w:left="10" w:firstLine="706"/>
      </w:pPr>
      <w:r>
        <w:rPr>
          <w:rFonts w:ascii="Times New Roman" w:eastAsia="Times New Roman" w:hAnsi="Times New Roman" w:cs="Times New Roman"/>
          <w:sz w:val="24"/>
          <w:szCs w:val="24"/>
        </w:rPr>
        <w:t>Самое главное применение математического моделирования - это возможность про</w:t>
      </w:r>
      <w:r>
        <w:rPr>
          <w:rFonts w:ascii="Times New Roman" w:eastAsia="Times New Roman" w:hAnsi="Times New Roman" w:cs="Times New Roman"/>
          <w:sz w:val="24"/>
          <w:szCs w:val="24"/>
        </w:rPr>
        <w:t>ведения гидравлических расчетов.</w:t>
      </w:r>
    </w:p>
    <w:p w:rsidR="00000000" w:rsidRDefault="00710FCD">
      <w:pPr>
        <w:shd w:val="clear" w:color="auto" w:fill="FFFFFF"/>
        <w:spacing w:before="206" w:line="298" w:lineRule="exact"/>
        <w:ind w:left="10"/>
      </w:pPr>
      <w:r>
        <w:rPr>
          <w:b/>
          <w:bCs/>
        </w:rPr>
        <w:t>3.3.</w:t>
      </w:r>
      <w:r>
        <w:rPr>
          <w:rFonts w:eastAsia="Times New Roman" w:cs="Times New Roman"/>
          <w:b/>
          <w:bCs/>
        </w:rPr>
        <w:t>Описание</w:t>
      </w:r>
      <w:r>
        <w:rPr>
          <w:rFonts w:eastAsia="Times New Roman"/>
          <w:b/>
          <w:bCs/>
        </w:rPr>
        <w:t xml:space="preserve"> </w:t>
      </w:r>
      <w:r>
        <w:rPr>
          <w:rFonts w:eastAsia="Times New Roman" w:cs="Times New Roman"/>
          <w:b/>
          <w:bCs/>
        </w:rPr>
        <w:t>реальных</w:t>
      </w:r>
      <w:r>
        <w:rPr>
          <w:rFonts w:eastAsia="Times New Roman"/>
          <w:b/>
          <w:bCs/>
        </w:rPr>
        <w:t xml:space="preserve"> </w:t>
      </w:r>
      <w:r>
        <w:rPr>
          <w:rFonts w:eastAsia="Times New Roman" w:cs="Times New Roman"/>
          <w:b/>
          <w:bCs/>
        </w:rPr>
        <w:t>характеристик</w:t>
      </w:r>
      <w:r>
        <w:rPr>
          <w:rFonts w:eastAsia="Times New Roman"/>
          <w:b/>
          <w:bCs/>
        </w:rPr>
        <w:t xml:space="preserve"> </w:t>
      </w:r>
      <w:r>
        <w:rPr>
          <w:rFonts w:eastAsia="Times New Roman" w:cs="Times New Roman"/>
          <w:b/>
          <w:bCs/>
        </w:rPr>
        <w:t>режимов</w:t>
      </w:r>
      <w:r>
        <w:rPr>
          <w:rFonts w:eastAsia="Times New Roman"/>
          <w:b/>
          <w:bCs/>
        </w:rPr>
        <w:t xml:space="preserve"> </w:t>
      </w:r>
      <w:r>
        <w:rPr>
          <w:rFonts w:eastAsia="Times New Roman" w:cs="Times New Roman"/>
          <w:b/>
          <w:bCs/>
        </w:rPr>
        <w:t>работы</w:t>
      </w:r>
      <w:r>
        <w:rPr>
          <w:rFonts w:eastAsia="Times New Roman"/>
          <w:b/>
          <w:bCs/>
        </w:rPr>
        <w:t xml:space="preserve"> </w:t>
      </w:r>
      <w:r>
        <w:rPr>
          <w:rFonts w:eastAsia="Times New Roman" w:cs="Times New Roman"/>
          <w:b/>
          <w:bCs/>
        </w:rPr>
        <w:t>централизованной</w:t>
      </w:r>
      <w:r>
        <w:rPr>
          <w:rFonts w:eastAsia="Times New Roman"/>
          <w:b/>
          <w:bCs/>
        </w:rPr>
        <w:t xml:space="preserve"> </w:t>
      </w:r>
      <w:r>
        <w:rPr>
          <w:rFonts w:eastAsia="Times New Roman" w:cs="Times New Roman"/>
          <w:b/>
          <w:bCs/>
        </w:rPr>
        <w:t>системы водоснабжения</w:t>
      </w:r>
      <w:r>
        <w:rPr>
          <w:rFonts w:eastAsia="Times New Roman"/>
          <w:b/>
          <w:bCs/>
        </w:rPr>
        <w:t xml:space="preserve"> </w:t>
      </w:r>
      <w:r>
        <w:rPr>
          <w:rFonts w:eastAsia="Times New Roman" w:cs="Times New Roman"/>
          <w:b/>
          <w:bCs/>
        </w:rPr>
        <w:t>и</w:t>
      </w:r>
      <w:r>
        <w:rPr>
          <w:rFonts w:eastAsia="Times New Roman"/>
          <w:b/>
          <w:bCs/>
        </w:rPr>
        <w:t xml:space="preserve"> </w:t>
      </w:r>
      <w:r>
        <w:rPr>
          <w:rFonts w:eastAsia="Times New Roman" w:cs="Times New Roman"/>
          <w:b/>
          <w:bCs/>
        </w:rPr>
        <w:t>водоотведения</w:t>
      </w:r>
      <w:r>
        <w:rPr>
          <w:rFonts w:eastAsia="Times New Roman"/>
          <w:b/>
          <w:bCs/>
        </w:rPr>
        <w:t>.</w:t>
      </w:r>
    </w:p>
    <w:p w:rsidR="00000000" w:rsidRDefault="00710FCD">
      <w:pPr>
        <w:shd w:val="clear" w:color="auto" w:fill="FFFFFF"/>
        <w:spacing w:line="322" w:lineRule="exact"/>
        <w:ind w:left="10" w:firstLine="696"/>
        <w:jc w:val="both"/>
      </w:pPr>
      <w:r>
        <w:rPr>
          <w:rFonts w:ascii="Times New Roman" w:eastAsia="Times New Roman" w:hAnsi="Times New Roman" w:cs="Times New Roman"/>
          <w:sz w:val="24"/>
          <w:szCs w:val="24"/>
        </w:rPr>
        <w:t>В данной работе были рассчитаны гидравлические режимы работы сетей водопотребления в соответствии со</w:t>
      </w:r>
      <w:hyperlink r:id="rId59" w:history="1">
        <w:r>
          <w:rPr>
            <w:rFonts w:ascii="Times New Roman" w:eastAsia="Times New Roman" w:hAnsi="Times New Roman" w:cs="Times New Roman"/>
            <w:sz w:val="24"/>
            <w:szCs w:val="24"/>
            <w:u w:val="single"/>
          </w:rPr>
          <w:t xml:space="preserve"> СНиП 2.04.02-84</w:t>
        </w:r>
      </w:hyperlink>
      <w:r>
        <w:rPr>
          <w:rFonts w:ascii="Times New Roman" w:eastAsia="Times New Roman" w:hAnsi="Times New Roman" w:cs="Times New Roman"/>
          <w:sz w:val="24"/>
          <w:szCs w:val="24"/>
        </w:rPr>
        <w:t>*Водоснабжение. Наружные сети и сооружения на расчетные расходы воды с учетом расхода воды на пожаротушение.</w:t>
      </w:r>
    </w:p>
    <w:p w:rsidR="00000000" w:rsidRDefault="00710FCD">
      <w:pPr>
        <w:shd w:val="clear" w:color="auto" w:fill="FFFFFF"/>
        <w:spacing w:before="187" w:line="317" w:lineRule="exact"/>
        <w:ind w:left="5" w:firstLine="710"/>
        <w:jc w:val="both"/>
      </w:pPr>
      <w:r>
        <w:rPr>
          <w:rFonts w:ascii="Times New Roman" w:eastAsia="Times New Roman" w:hAnsi="Times New Roman" w:cs="Times New Roman"/>
          <w:sz w:val="24"/>
          <w:szCs w:val="24"/>
        </w:rPr>
        <w:t xml:space="preserve">Сооружения водопровода должны иметь пропускную способность, достаточную </w:t>
      </w:r>
      <w:r>
        <w:rPr>
          <w:rFonts w:ascii="Times New Roman" w:eastAsia="Times New Roman" w:hAnsi="Times New Roman" w:cs="Times New Roman"/>
          <w:spacing w:val="-1"/>
          <w:sz w:val="24"/>
          <w:szCs w:val="24"/>
        </w:rPr>
        <w:t>для вс</w:t>
      </w:r>
      <w:r>
        <w:rPr>
          <w:rFonts w:ascii="Times New Roman" w:eastAsia="Times New Roman" w:hAnsi="Times New Roman" w:cs="Times New Roman"/>
          <w:spacing w:val="-1"/>
          <w:sz w:val="24"/>
          <w:szCs w:val="24"/>
        </w:rPr>
        <w:t xml:space="preserve">его расчетного срока его действия. За </w:t>
      </w:r>
      <w:r>
        <w:rPr>
          <w:rFonts w:ascii="Times New Roman" w:eastAsia="Times New Roman" w:hAnsi="Times New Roman" w:cs="Times New Roman"/>
          <w:i/>
          <w:iCs/>
          <w:spacing w:val="-1"/>
          <w:sz w:val="24"/>
          <w:szCs w:val="24"/>
        </w:rPr>
        <w:t xml:space="preserve">расчетный расход </w:t>
      </w:r>
      <w:r>
        <w:rPr>
          <w:rFonts w:ascii="Times New Roman" w:eastAsia="Times New Roman" w:hAnsi="Times New Roman" w:cs="Times New Roman"/>
          <w:spacing w:val="-1"/>
          <w:sz w:val="24"/>
          <w:szCs w:val="24"/>
        </w:rPr>
        <w:t xml:space="preserve">принимают расход в часы </w:t>
      </w:r>
      <w:r>
        <w:rPr>
          <w:rFonts w:ascii="Times New Roman" w:eastAsia="Times New Roman" w:hAnsi="Times New Roman" w:cs="Times New Roman"/>
          <w:sz w:val="24"/>
          <w:szCs w:val="24"/>
        </w:rPr>
        <w:t>максимального водоразбора суток с наибольшим водопотреблением. Также была проведен поверочный расчет на среднечасовые расходы и в час минимального водопотребления.</w:t>
      </w:r>
    </w:p>
    <w:p w:rsidR="00000000" w:rsidRDefault="00710FCD">
      <w:pPr>
        <w:shd w:val="clear" w:color="auto" w:fill="FFFFFF"/>
        <w:spacing w:before="197" w:line="317" w:lineRule="exact"/>
        <w:ind w:firstLine="710"/>
        <w:jc w:val="both"/>
      </w:pPr>
      <w:r>
        <w:rPr>
          <w:rFonts w:ascii="Times New Roman" w:eastAsia="Times New Roman" w:hAnsi="Times New Roman" w:cs="Times New Roman"/>
          <w:sz w:val="24"/>
          <w:szCs w:val="24"/>
        </w:rPr>
        <w:t xml:space="preserve">Существующие </w:t>
      </w:r>
      <w:r>
        <w:rPr>
          <w:rFonts w:ascii="Times New Roman" w:eastAsia="Times New Roman" w:hAnsi="Times New Roman" w:cs="Times New Roman"/>
          <w:sz w:val="24"/>
          <w:szCs w:val="24"/>
        </w:rPr>
        <w:t>характеристики сетей водоснабжения и водоотведения являются достаточными для перекачки фактических и расчетных в сутки максимального водопотребления объемов воды к потребителям. Так же, как показал расчет гидравлического режима , диаметры отдельных участко</w:t>
      </w:r>
      <w:r>
        <w:rPr>
          <w:rFonts w:ascii="Times New Roman" w:eastAsia="Times New Roman" w:hAnsi="Times New Roman" w:cs="Times New Roman"/>
          <w:sz w:val="24"/>
          <w:szCs w:val="24"/>
        </w:rPr>
        <w:t xml:space="preserve">в являются завышенными, то </w:t>
      </w:r>
      <w:r>
        <w:rPr>
          <w:rFonts w:ascii="Times New Roman" w:eastAsia="Times New Roman" w:hAnsi="Times New Roman" w:cs="Times New Roman"/>
          <w:spacing w:val="-1"/>
          <w:sz w:val="24"/>
          <w:szCs w:val="24"/>
        </w:rPr>
        <w:t xml:space="preserve">есть скорость движения воды в них стремиться к нулю. Данный факт также указывает на </w:t>
      </w:r>
      <w:r>
        <w:rPr>
          <w:rFonts w:ascii="Times New Roman" w:eastAsia="Times New Roman" w:hAnsi="Times New Roman" w:cs="Times New Roman"/>
          <w:sz w:val="24"/>
          <w:szCs w:val="24"/>
        </w:rPr>
        <w:t>возможность снижения эффективности водоснабжения, снижения качества предоставляемой услуги. Соответственно такие участки могут быть подвергнуты о</w:t>
      </w:r>
      <w:r>
        <w:rPr>
          <w:rFonts w:ascii="Times New Roman" w:eastAsia="Times New Roman" w:hAnsi="Times New Roman" w:cs="Times New Roman"/>
          <w:sz w:val="24"/>
          <w:szCs w:val="24"/>
        </w:rPr>
        <w:t>птимизации и в период планового ремонта ветхих трубопроводов заменены на трубопроводы с меньшим диаметром, что принесет экономию в связи с их более низкой стоимостью и стоимостью перекладки.</w:t>
      </w:r>
    </w:p>
    <w:p w:rsidR="00000000" w:rsidRDefault="00710FCD">
      <w:pPr>
        <w:shd w:val="clear" w:color="auto" w:fill="FFFFFF"/>
        <w:spacing w:before="710" w:line="298" w:lineRule="exact"/>
        <w:ind w:right="1382"/>
      </w:pPr>
      <w:r>
        <w:rPr>
          <w:b/>
          <w:bCs/>
        </w:rPr>
        <w:t>3.4.</w:t>
      </w:r>
      <w:r>
        <w:rPr>
          <w:rFonts w:eastAsia="Times New Roman" w:cs="Times New Roman"/>
          <w:b/>
          <w:bCs/>
        </w:rPr>
        <w:t>Моделирование</w:t>
      </w:r>
      <w:r>
        <w:rPr>
          <w:rFonts w:eastAsia="Times New Roman"/>
          <w:b/>
          <w:bCs/>
        </w:rPr>
        <w:t xml:space="preserve"> </w:t>
      </w:r>
      <w:r>
        <w:rPr>
          <w:rFonts w:eastAsia="Times New Roman" w:cs="Times New Roman"/>
          <w:b/>
          <w:bCs/>
        </w:rPr>
        <w:t>всех</w:t>
      </w:r>
      <w:r>
        <w:rPr>
          <w:rFonts w:eastAsia="Times New Roman"/>
          <w:b/>
          <w:bCs/>
        </w:rPr>
        <w:t xml:space="preserve"> </w:t>
      </w:r>
      <w:r>
        <w:rPr>
          <w:rFonts w:eastAsia="Times New Roman" w:cs="Times New Roman"/>
          <w:b/>
          <w:bCs/>
        </w:rPr>
        <w:t>видов</w:t>
      </w:r>
      <w:r>
        <w:rPr>
          <w:rFonts w:eastAsia="Times New Roman"/>
          <w:b/>
          <w:bCs/>
        </w:rPr>
        <w:t xml:space="preserve"> </w:t>
      </w:r>
      <w:r>
        <w:rPr>
          <w:rFonts w:eastAsia="Times New Roman" w:cs="Times New Roman"/>
          <w:b/>
          <w:bCs/>
        </w:rPr>
        <w:t>переключений</w:t>
      </w:r>
      <w:r>
        <w:rPr>
          <w:rFonts w:eastAsia="Times New Roman"/>
          <w:b/>
          <w:bCs/>
        </w:rPr>
        <w:t xml:space="preserve">, </w:t>
      </w:r>
      <w:r>
        <w:rPr>
          <w:rFonts w:eastAsia="Times New Roman" w:cs="Times New Roman"/>
          <w:b/>
          <w:bCs/>
        </w:rPr>
        <w:t>осуществляемых</w:t>
      </w:r>
      <w:r>
        <w:rPr>
          <w:rFonts w:eastAsia="Times New Roman"/>
          <w:b/>
          <w:bCs/>
        </w:rPr>
        <w:t xml:space="preserve"> </w:t>
      </w:r>
      <w:r>
        <w:rPr>
          <w:rFonts w:eastAsia="Times New Roman" w:cs="Times New Roman"/>
          <w:b/>
          <w:bCs/>
        </w:rPr>
        <w:t>на</w:t>
      </w:r>
      <w:r>
        <w:rPr>
          <w:rFonts w:eastAsia="Times New Roman"/>
          <w:b/>
          <w:bCs/>
        </w:rPr>
        <w:t xml:space="preserve"> </w:t>
      </w:r>
      <w:r>
        <w:rPr>
          <w:rFonts w:eastAsia="Times New Roman" w:cs="Times New Roman"/>
          <w:b/>
          <w:bCs/>
        </w:rPr>
        <w:t>сетя</w:t>
      </w:r>
      <w:r>
        <w:rPr>
          <w:rFonts w:eastAsia="Times New Roman" w:cs="Times New Roman"/>
          <w:b/>
          <w:bCs/>
        </w:rPr>
        <w:t>х водоснабжения</w:t>
      </w:r>
      <w:r>
        <w:rPr>
          <w:rFonts w:eastAsia="Times New Roman"/>
          <w:b/>
          <w:bCs/>
        </w:rPr>
        <w:t xml:space="preserve"> </w:t>
      </w:r>
      <w:r>
        <w:rPr>
          <w:rFonts w:eastAsia="Times New Roman" w:cs="Times New Roman"/>
          <w:b/>
          <w:bCs/>
        </w:rPr>
        <w:t>и</w:t>
      </w:r>
      <w:r>
        <w:rPr>
          <w:rFonts w:eastAsia="Times New Roman"/>
          <w:b/>
          <w:bCs/>
        </w:rPr>
        <w:t xml:space="preserve"> </w:t>
      </w:r>
      <w:r>
        <w:rPr>
          <w:rFonts w:eastAsia="Times New Roman" w:cs="Times New Roman"/>
          <w:b/>
          <w:bCs/>
        </w:rPr>
        <w:t>водоотведения</w:t>
      </w:r>
      <w:r>
        <w:rPr>
          <w:rFonts w:eastAsia="Times New Roman"/>
          <w:b/>
          <w:bCs/>
        </w:rPr>
        <w:t>.</w:t>
      </w:r>
    </w:p>
    <w:p w:rsidR="00000000" w:rsidRDefault="00710FCD">
      <w:pPr>
        <w:shd w:val="clear" w:color="auto" w:fill="FFFFFF"/>
        <w:spacing w:line="317" w:lineRule="exact"/>
        <w:ind w:firstLine="706"/>
        <w:jc w:val="both"/>
      </w:pPr>
      <w:r>
        <w:rPr>
          <w:rFonts w:ascii="Times New Roman" w:eastAsia="Times New Roman" w:hAnsi="Times New Roman" w:cs="Times New Roman"/>
          <w:sz w:val="24"/>
          <w:szCs w:val="24"/>
        </w:rPr>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 В результате поверочного расчета определяются</w:t>
      </w:r>
      <w:r>
        <w:rPr>
          <w:rFonts w:ascii="Times New Roman" w:eastAsia="Times New Roman" w:hAnsi="Times New Roman" w:cs="Times New Roman"/>
          <w:sz w:val="24"/>
          <w:szCs w:val="24"/>
        </w:rPr>
        <w:t>:</w:t>
      </w:r>
    </w:p>
    <w:p w:rsidR="00000000" w:rsidRDefault="00710FCD">
      <w:pPr>
        <w:shd w:val="clear" w:color="auto" w:fill="FFFFFF"/>
        <w:spacing w:before="715" w:line="317" w:lineRule="exact"/>
      </w:pPr>
      <w:r>
        <w:rPr>
          <w:rFonts w:ascii="Times New Roman" w:eastAsia="Times New Roman" w:hAnsi="Times New Roman" w:cs="Times New Roman"/>
          <w:sz w:val="24"/>
          <w:szCs w:val="24"/>
        </w:rPr>
        <w:t>расходы и потери напора во всех участках сети, подачи источников, пьезометрические напоры во всех узлах системы.</w:t>
      </w:r>
    </w:p>
    <w:p w:rsidR="00000000" w:rsidRDefault="00710FCD">
      <w:pPr>
        <w:shd w:val="clear" w:color="auto" w:fill="FFFFFF"/>
        <w:spacing w:before="499"/>
        <w:jc w:val="right"/>
      </w:pPr>
      <w:r>
        <w:t>187</w:t>
      </w:r>
    </w:p>
    <w:p w:rsidR="00000000" w:rsidRDefault="00710FCD">
      <w:pPr>
        <w:shd w:val="clear" w:color="auto" w:fill="FFFFFF"/>
        <w:spacing w:before="499"/>
        <w:jc w:val="right"/>
        <w:sectPr w:rsidR="00000000">
          <w:pgSz w:w="11909" w:h="16834"/>
          <w:pgMar w:top="692" w:right="998" w:bottom="360" w:left="1704" w:header="720" w:footer="720" w:gutter="0"/>
          <w:cols w:space="60"/>
          <w:noEndnote/>
        </w:sectPr>
      </w:pPr>
    </w:p>
    <w:p w:rsidR="00000000" w:rsidRDefault="00710FCD">
      <w:pPr>
        <w:shd w:val="clear" w:color="auto" w:fill="FFFFFF"/>
        <w:spacing w:line="235" w:lineRule="exact"/>
        <w:ind w:left="1805" w:right="1762"/>
        <w:jc w:val="center"/>
      </w:pPr>
      <w:r>
        <w:rPr>
          <w:rFonts w:eastAsia="Times New Roman" w:cs="Times New Roman"/>
          <w:b/>
          <w:bCs/>
          <w:spacing w:val="-25"/>
          <w:sz w:val="22"/>
          <w:szCs w:val="22"/>
        </w:rPr>
        <w:t>СХЕМА</w:t>
      </w:r>
      <w:r>
        <w:rPr>
          <w:rFonts w:eastAsia="Times New Roman"/>
          <w:b/>
          <w:bCs/>
          <w:spacing w:val="-25"/>
          <w:sz w:val="22"/>
          <w:szCs w:val="22"/>
        </w:rPr>
        <w:t xml:space="preserve">   </w:t>
      </w:r>
      <w:r>
        <w:rPr>
          <w:rFonts w:eastAsia="Times New Roman" w:cs="Times New Roman"/>
          <w:b/>
          <w:bCs/>
          <w:spacing w:val="-25"/>
          <w:sz w:val="22"/>
          <w:szCs w:val="22"/>
        </w:rPr>
        <w:t>ВОДОСНАБЖЕНИЯ</w:t>
      </w:r>
      <w:r>
        <w:rPr>
          <w:rFonts w:eastAsia="Times New Roman"/>
          <w:b/>
          <w:bCs/>
          <w:spacing w:val="-25"/>
          <w:sz w:val="22"/>
          <w:szCs w:val="22"/>
        </w:rPr>
        <w:t xml:space="preserve"> </w:t>
      </w:r>
      <w:r>
        <w:rPr>
          <w:rFonts w:eastAsia="Times New Roman" w:cs="Times New Roman"/>
          <w:b/>
          <w:bCs/>
          <w:spacing w:val="-25"/>
          <w:sz w:val="22"/>
          <w:szCs w:val="22"/>
        </w:rPr>
        <w:t>И</w:t>
      </w:r>
      <w:r>
        <w:rPr>
          <w:rFonts w:eastAsia="Times New Roman"/>
          <w:b/>
          <w:bCs/>
          <w:spacing w:val="-25"/>
          <w:sz w:val="22"/>
          <w:szCs w:val="22"/>
        </w:rPr>
        <w:t xml:space="preserve"> </w:t>
      </w:r>
      <w:r>
        <w:rPr>
          <w:rFonts w:eastAsia="Times New Roman" w:cs="Times New Roman"/>
          <w:b/>
          <w:bCs/>
          <w:spacing w:val="-25"/>
          <w:sz w:val="22"/>
          <w:szCs w:val="22"/>
        </w:rPr>
        <w:t xml:space="preserve">ВОДООТВЕДЕНИЯ </w:t>
      </w:r>
      <w:r>
        <w:rPr>
          <w:rFonts w:eastAsia="Times New Roman" w:cs="Times New Roman"/>
          <w:b/>
          <w:bCs/>
          <w:spacing w:val="-16"/>
          <w:sz w:val="22"/>
          <w:szCs w:val="22"/>
        </w:rPr>
        <w:t>города</w:t>
      </w:r>
      <w:r>
        <w:rPr>
          <w:rFonts w:eastAsia="Times New Roman"/>
          <w:b/>
          <w:bCs/>
          <w:spacing w:val="-16"/>
          <w:sz w:val="22"/>
          <w:szCs w:val="22"/>
        </w:rPr>
        <w:t xml:space="preserve"> </w:t>
      </w:r>
      <w:r>
        <w:rPr>
          <w:rFonts w:eastAsia="Times New Roman" w:cs="Times New Roman"/>
          <w:b/>
          <w:bCs/>
          <w:spacing w:val="-16"/>
          <w:sz w:val="22"/>
          <w:szCs w:val="22"/>
        </w:rPr>
        <w:t>Димитровграда</w:t>
      </w:r>
      <w:r>
        <w:rPr>
          <w:rFonts w:eastAsia="Times New Roman"/>
          <w:b/>
          <w:bCs/>
          <w:spacing w:val="-16"/>
          <w:sz w:val="22"/>
          <w:szCs w:val="22"/>
        </w:rPr>
        <w:t xml:space="preserve"> </w:t>
      </w:r>
      <w:r>
        <w:rPr>
          <w:rFonts w:eastAsia="Times New Roman" w:cs="Times New Roman"/>
          <w:b/>
          <w:bCs/>
          <w:spacing w:val="-16"/>
          <w:sz w:val="22"/>
          <w:szCs w:val="22"/>
        </w:rPr>
        <w:t>Ульяновской</w:t>
      </w:r>
      <w:r>
        <w:rPr>
          <w:rFonts w:eastAsia="Times New Roman"/>
          <w:b/>
          <w:bCs/>
          <w:spacing w:val="-16"/>
          <w:sz w:val="22"/>
          <w:szCs w:val="22"/>
        </w:rPr>
        <w:t xml:space="preserve"> </w:t>
      </w:r>
      <w:r>
        <w:rPr>
          <w:rFonts w:eastAsia="Times New Roman" w:cs="Times New Roman"/>
          <w:b/>
          <w:bCs/>
          <w:spacing w:val="-16"/>
          <w:sz w:val="22"/>
          <w:szCs w:val="22"/>
        </w:rPr>
        <w:t>области</w:t>
      </w:r>
      <w:r>
        <w:rPr>
          <w:rFonts w:eastAsia="Times New Roman"/>
          <w:b/>
          <w:bCs/>
          <w:spacing w:val="-16"/>
          <w:sz w:val="22"/>
          <w:szCs w:val="22"/>
        </w:rPr>
        <w:t xml:space="preserve"> </w:t>
      </w:r>
      <w:r>
        <w:rPr>
          <w:rFonts w:eastAsia="Times New Roman" w:cs="Times New Roman"/>
          <w:b/>
          <w:bCs/>
          <w:spacing w:val="-16"/>
          <w:sz w:val="22"/>
          <w:szCs w:val="22"/>
        </w:rPr>
        <w:t>до</w:t>
      </w:r>
      <w:r>
        <w:rPr>
          <w:rFonts w:eastAsia="Times New Roman"/>
          <w:b/>
          <w:bCs/>
          <w:spacing w:val="-16"/>
          <w:sz w:val="22"/>
          <w:szCs w:val="22"/>
        </w:rPr>
        <w:t xml:space="preserve"> 2028 </w:t>
      </w:r>
      <w:r>
        <w:rPr>
          <w:rFonts w:eastAsia="Times New Roman" w:cs="Times New Roman"/>
          <w:b/>
          <w:bCs/>
          <w:spacing w:val="-16"/>
          <w:sz w:val="22"/>
          <w:szCs w:val="22"/>
        </w:rPr>
        <w:t>года</w:t>
      </w:r>
    </w:p>
    <w:p w:rsidR="00000000" w:rsidRDefault="00710FCD">
      <w:pPr>
        <w:shd w:val="clear" w:color="auto" w:fill="FFFFFF"/>
        <w:spacing w:before="298" w:line="317" w:lineRule="exact"/>
        <w:ind w:right="5" w:firstLine="706"/>
        <w:jc w:val="both"/>
      </w:pPr>
      <w:r>
        <w:rPr>
          <w:rFonts w:ascii="Times New Roman" w:eastAsia="Times New Roman" w:hAnsi="Times New Roman" w:cs="Times New Roman"/>
          <w:sz w:val="24"/>
          <w:szCs w:val="24"/>
        </w:rPr>
        <w:t>В ходе расчетов был пр</w:t>
      </w:r>
      <w:r>
        <w:rPr>
          <w:rFonts w:ascii="Times New Roman" w:eastAsia="Times New Roman" w:hAnsi="Times New Roman" w:cs="Times New Roman"/>
          <w:sz w:val="24"/>
          <w:szCs w:val="24"/>
        </w:rPr>
        <w:t>оведен анализ отключений, переключений, поиск ближайшей запорной арматуры, отключающей участок от источников, или полностью изолирующей участок.</w:t>
      </w:r>
    </w:p>
    <w:p w:rsidR="00000000" w:rsidRDefault="00710FCD">
      <w:pPr>
        <w:shd w:val="clear" w:color="auto" w:fill="FFFFFF"/>
        <w:spacing w:before="197" w:line="317" w:lineRule="exact"/>
        <w:ind w:right="10" w:firstLine="706"/>
        <w:jc w:val="both"/>
      </w:pPr>
      <w:r>
        <w:rPr>
          <w:rFonts w:ascii="Times New Roman" w:eastAsia="Times New Roman" w:hAnsi="Times New Roman" w:cs="Times New Roman"/>
          <w:sz w:val="24"/>
          <w:szCs w:val="24"/>
        </w:rPr>
        <w:t xml:space="preserve">Гидравлические режимы водоснабжения и обеспеченность потребителей при </w:t>
      </w:r>
      <w:r>
        <w:rPr>
          <w:rFonts w:ascii="Times New Roman" w:eastAsia="Times New Roman" w:hAnsi="Times New Roman" w:cs="Times New Roman"/>
          <w:spacing w:val="-1"/>
          <w:sz w:val="24"/>
          <w:szCs w:val="24"/>
        </w:rPr>
        <w:t>переключениях, осуществляемых на сетях во</w:t>
      </w:r>
      <w:r>
        <w:rPr>
          <w:rFonts w:ascii="Times New Roman" w:eastAsia="Times New Roman" w:hAnsi="Times New Roman" w:cs="Times New Roman"/>
          <w:spacing w:val="-1"/>
          <w:sz w:val="24"/>
          <w:szCs w:val="24"/>
        </w:rPr>
        <w:t>доснабжения,   сохраняются.</w:t>
      </w:r>
    </w:p>
    <w:p w:rsidR="00000000" w:rsidRDefault="00710FCD">
      <w:pPr>
        <w:shd w:val="clear" w:color="auto" w:fill="FFFFFF"/>
        <w:spacing w:before="715" w:line="298" w:lineRule="exact"/>
      </w:pPr>
      <w:r>
        <w:rPr>
          <w:b/>
          <w:bCs/>
          <w:spacing w:val="-4"/>
          <w:sz w:val="22"/>
          <w:szCs w:val="22"/>
        </w:rPr>
        <w:t>3.5.</w:t>
      </w:r>
      <w:r>
        <w:rPr>
          <w:rFonts w:eastAsia="Times New Roman" w:cs="Times New Roman"/>
          <w:b/>
          <w:bCs/>
          <w:spacing w:val="-4"/>
          <w:sz w:val="22"/>
          <w:szCs w:val="22"/>
        </w:rPr>
        <w:t>Оценка</w:t>
      </w:r>
      <w:r>
        <w:rPr>
          <w:rFonts w:eastAsia="Times New Roman"/>
          <w:b/>
          <w:bCs/>
          <w:spacing w:val="-4"/>
          <w:sz w:val="22"/>
          <w:szCs w:val="22"/>
        </w:rPr>
        <w:t xml:space="preserve"> </w:t>
      </w:r>
      <w:r>
        <w:rPr>
          <w:rFonts w:eastAsia="Times New Roman" w:cs="Times New Roman"/>
          <w:b/>
          <w:bCs/>
          <w:spacing w:val="-4"/>
          <w:sz w:val="22"/>
          <w:szCs w:val="22"/>
        </w:rPr>
        <w:t>осуществимости</w:t>
      </w:r>
      <w:r>
        <w:rPr>
          <w:rFonts w:eastAsia="Times New Roman"/>
          <w:b/>
          <w:bCs/>
          <w:spacing w:val="-4"/>
          <w:sz w:val="22"/>
          <w:szCs w:val="22"/>
        </w:rPr>
        <w:t xml:space="preserve"> </w:t>
      </w:r>
      <w:r>
        <w:rPr>
          <w:rFonts w:eastAsia="Times New Roman" w:cs="Times New Roman"/>
          <w:b/>
          <w:bCs/>
          <w:spacing w:val="-4"/>
          <w:sz w:val="22"/>
          <w:szCs w:val="22"/>
        </w:rPr>
        <w:t>сценариев</w:t>
      </w:r>
      <w:r>
        <w:rPr>
          <w:rFonts w:eastAsia="Times New Roman"/>
          <w:b/>
          <w:bCs/>
          <w:spacing w:val="-4"/>
          <w:sz w:val="22"/>
          <w:szCs w:val="22"/>
        </w:rPr>
        <w:t xml:space="preserve"> </w:t>
      </w:r>
      <w:r>
        <w:rPr>
          <w:rFonts w:eastAsia="Times New Roman" w:cs="Times New Roman"/>
          <w:b/>
          <w:bCs/>
          <w:spacing w:val="-4"/>
          <w:sz w:val="22"/>
          <w:szCs w:val="22"/>
        </w:rPr>
        <w:t>перспективного</w:t>
      </w:r>
      <w:r>
        <w:rPr>
          <w:rFonts w:eastAsia="Times New Roman"/>
          <w:b/>
          <w:bCs/>
          <w:spacing w:val="-4"/>
          <w:sz w:val="22"/>
          <w:szCs w:val="22"/>
        </w:rPr>
        <w:t xml:space="preserve"> </w:t>
      </w:r>
      <w:r>
        <w:rPr>
          <w:rFonts w:eastAsia="Times New Roman" w:cs="Times New Roman"/>
          <w:b/>
          <w:bCs/>
          <w:spacing w:val="-4"/>
          <w:sz w:val="22"/>
          <w:szCs w:val="22"/>
        </w:rPr>
        <w:t>развития</w:t>
      </w:r>
      <w:r>
        <w:rPr>
          <w:rFonts w:eastAsia="Times New Roman"/>
          <w:b/>
          <w:bCs/>
          <w:spacing w:val="-4"/>
          <w:sz w:val="22"/>
          <w:szCs w:val="22"/>
        </w:rPr>
        <w:t xml:space="preserve"> </w:t>
      </w:r>
      <w:r>
        <w:rPr>
          <w:rFonts w:eastAsia="Times New Roman" w:cs="Times New Roman"/>
          <w:b/>
          <w:bCs/>
          <w:spacing w:val="-4"/>
          <w:sz w:val="22"/>
          <w:szCs w:val="22"/>
        </w:rPr>
        <w:t xml:space="preserve">централизованной </w:t>
      </w:r>
      <w:r>
        <w:rPr>
          <w:rFonts w:eastAsia="Times New Roman" w:cs="Times New Roman"/>
          <w:b/>
          <w:bCs/>
          <w:spacing w:val="-5"/>
          <w:sz w:val="22"/>
          <w:szCs w:val="22"/>
        </w:rPr>
        <w:t>системы</w:t>
      </w:r>
      <w:r>
        <w:rPr>
          <w:rFonts w:eastAsia="Times New Roman"/>
          <w:b/>
          <w:bCs/>
          <w:spacing w:val="-5"/>
          <w:sz w:val="22"/>
          <w:szCs w:val="22"/>
        </w:rPr>
        <w:t xml:space="preserve"> </w:t>
      </w:r>
      <w:r>
        <w:rPr>
          <w:rFonts w:eastAsia="Times New Roman" w:cs="Times New Roman"/>
          <w:b/>
          <w:bCs/>
          <w:spacing w:val="-5"/>
          <w:sz w:val="22"/>
          <w:szCs w:val="22"/>
        </w:rPr>
        <w:t>водоснабжения</w:t>
      </w:r>
      <w:r>
        <w:rPr>
          <w:rFonts w:eastAsia="Times New Roman"/>
          <w:b/>
          <w:bCs/>
          <w:spacing w:val="-5"/>
          <w:sz w:val="22"/>
          <w:szCs w:val="22"/>
        </w:rPr>
        <w:t xml:space="preserve"> </w:t>
      </w:r>
      <w:r>
        <w:rPr>
          <w:rFonts w:eastAsia="Times New Roman" w:cs="Times New Roman"/>
          <w:b/>
          <w:bCs/>
          <w:spacing w:val="-5"/>
          <w:sz w:val="22"/>
          <w:szCs w:val="22"/>
        </w:rPr>
        <w:t>и</w:t>
      </w:r>
      <w:r>
        <w:rPr>
          <w:rFonts w:eastAsia="Times New Roman"/>
          <w:b/>
          <w:bCs/>
          <w:spacing w:val="-5"/>
          <w:sz w:val="22"/>
          <w:szCs w:val="22"/>
        </w:rPr>
        <w:t xml:space="preserve"> </w:t>
      </w:r>
      <w:r>
        <w:rPr>
          <w:rFonts w:eastAsia="Times New Roman" w:cs="Times New Roman"/>
          <w:b/>
          <w:bCs/>
          <w:spacing w:val="-5"/>
          <w:sz w:val="22"/>
          <w:szCs w:val="22"/>
        </w:rPr>
        <w:t>водоотведения</w:t>
      </w:r>
      <w:r>
        <w:rPr>
          <w:rFonts w:eastAsia="Times New Roman"/>
          <w:b/>
          <w:bCs/>
          <w:spacing w:val="-5"/>
          <w:sz w:val="22"/>
          <w:szCs w:val="22"/>
        </w:rPr>
        <w:t xml:space="preserve"> </w:t>
      </w:r>
      <w:r>
        <w:rPr>
          <w:rFonts w:eastAsia="Times New Roman" w:cs="Times New Roman"/>
          <w:b/>
          <w:bCs/>
          <w:spacing w:val="-5"/>
          <w:sz w:val="22"/>
          <w:szCs w:val="22"/>
        </w:rPr>
        <w:t>с</w:t>
      </w:r>
      <w:r>
        <w:rPr>
          <w:rFonts w:eastAsia="Times New Roman"/>
          <w:b/>
          <w:bCs/>
          <w:spacing w:val="-5"/>
          <w:sz w:val="22"/>
          <w:szCs w:val="22"/>
        </w:rPr>
        <w:t xml:space="preserve"> </w:t>
      </w:r>
      <w:r>
        <w:rPr>
          <w:rFonts w:eastAsia="Times New Roman" w:cs="Times New Roman"/>
          <w:b/>
          <w:bCs/>
          <w:spacing w:val="-5"/>
          <w:sz w:val="22"/>
          <w:szCs w:val="22"/>
        </w:rPr>
        <w:t>точки</w:t>
      </w:r>
      <w:r>
        <w:rPr>
          <w:rFonts w:eastAsia="Times New Roman"/>
          <w:b/>
          <w:bCs/>
          <w:spacing w:val="-5"/>
          <w:sz w:val="22"/>
          <w:szCs w:val="22"/>
        </w:rPr>
        <w:t xml:space="preserve"> </w:t>
      </w:r>
      <w:r>
        <w:rPr>
          <w:rFonts w:eastAsia="Times New Roman" w:cs="Times New Roman"/>
          <w:b/>
          <w:bCs/>
          <w:spacing w:val="-5"/>
          <w:sz w:val="22"/>
          <w:szCs w:val="22"/>
        </w:rPr>
        <w:t>зрения</w:t>
      </w:r>
      <w:r>
        <w:rPr>
          <w:rFonts w:eastAsia="Times New Roman"/>
          <w:b/>
          <w:bCs/>
          <w:spacing w:val="-5"/>
          <w:sz w:val="22"/>
          <w:szCs w:val="22"/>
        </w:rPr>
        <w:t xml:space="preserve"> </w:t>
      </w:r>
      <w:r>
        <w:rPr>
          <w:rFonts w:eastAsia="Times New Roman" w:cs="Times New Roman"/>
          <w:b/>
          <w:bCs/>
          <w:spacing w:val="-5"/>
          <w:sz w:val="22"/>
          <w:szCs w:val="22"/>
        </w:rPr>
        <w:t xml:space="preserve">обеспечения </w:t>
      </w:r>
      <w:r>
        <w:rPr>
          <w:rFonts w:eastAsia="Times New Roman" w:cs="Times New Roman"/>
          <w:b/>
          <w:bCs/>
          <w:sz w:val="22"/>
          <w:szCs w:val="22"/>
        </w:rPr>
        <w:t>гидравлических</w:t>
      </w:r>
      <w:r>
        <w:rPr>
          <w:rFonts w:eastAsia="Times New Roman"/>
          <w:b/>
          <w:bCs/>
          <w:sz w:val="22"/>
          <w:szCs w:val="22"/>
        </w:rPr>
        <w:t xml:space="preserve"> </w:t>
      </w:r>
      <w:r>
        <w:rPr>
          <w:rFonts w:eastAsia="Times New Roman" w:cs="Times New Roman"/>
          <w:b/>
          <w:bCs/>
          <w:sz w:val="22"/>
          <w:szCs w:val="22"/>
        </w:rPr>
        <w:t>режимов</w:t>
      </w:r>
      <w:r>
        <w:rPr>
          <w:rFonts w:eastAsia="Times New Roman"/>
          <w:b/>
          <w:bCs/>
          <w:sz w:val="22"/>
          <w:szCs w:val="22"/>
        </w:rPr>
        <w:t>.</w:t>
      </w:r>
    </w:p>
    <w:p w:rsidR="00000000" w:rsidRDefault="00710FCD">
      <w:pPr>
        <w:shd w:val="clear" w:color="auto" w:fill="FFFFFF"/>
        <w:spacing w:line="317" w:lineRule="exact"/>
        <w:ind w:right="5" w:firstLine="706"/>
        <w:jc w:val="both"/>
      </w:pPr>
      <w:r>
        <w:rPr>
          <w:rFonts w:ascii="Times New Roman" w:eastAsia="Times New Roman" w:hAnsi="Times New Roman" w:cs="Times New Roman"/>
          <w:sz w:val="24"/>
          <w:szCs w:val="24"/>
        </w:rPr>
        <w:t xml:space="preserve">Как было описано выше, при введение в действие новых объектов </w:t>
      </w:r>
      <w:r>
        <w:rPr>
          <w:rFonts w:ascii="Times New Roman" w:eastAsia="Times New Roman" w:hAnsi="Times New Roman" w:cs="Times New Roman"/>
          <w:sz w:val="24"/>
          <w:szCs w:val="24"/>
        </w:rPr>
        <w:t xml:space="preserve">капитального строительства (нагрузки) диаметры некоторых участков магистральных трубопроводов </w:t>
      </w:r>
      <w:r>
        <w:rPr>
          <w:rFonts w:ascii="Times New Roman" w:eastAsia="Times New Roman" w:hAnsi="Times New Roman" w:cs="Times New Roman"/>
          <w:spacing w:val="-1"/>
          <w:sz w:val="24"/>
          <w:szCs w:val="24"/>
        </w:rPr>
        <w:t xml:space="preserve">становятся недостаточными для пропуска возросших объемов воды. Удельные линейные </w:t>
      </w:r>
      <w:r>
        <w:rPr>
          <w:rFonts w:ascii="Times New Roman" w:eastAsia="Times New Roman" w:hAnsi="Times New Roman" w:cs="Times New Roman"/>
          <w:sz w:val="24"/>
          <w:szCs w:val="24"/>
        </w:rPr>
        <w:t>потери на таких участках возрастают до 40 -125 мм/м, что является препятствием дл</w:t>
      </w:r>
      <w:r>
        <w:rPr>
          <w:rFonts w:ascii="Times New Roman" w:eastAsia="Times New Roman" w:hAnsi="Times New Roman" w:cs="Times New Roman"/>
          <w:sz w:val="24"/>
          <w:szCs w:val="24"/>
        </w:rPr>
        <w:t>я нормальной циркуляции ресурса, увеличивает потребление электроэнергии , ухудшает качество водоснабжения потребителей.</w:t>
      </w:r>
    </w:p>
    <w:p w:rsidR="00000000" w:rsidRDefault="00710FCD">
      <w:pPr>
        <w:shd w:val="clear" w:color="auto" w:fill="FFFFFF"/>
        <w:spacing w:before="230"/>
        <w:ind w:left="706"/>
      </w:pPr>
      <w:r>
        <w:rPr>
          <w:rFonts w:ascii="Times New Roman" w:eastAsia="Times New Roman" w:hAnsi="Times New Roman" w:cs="Times New Roman"/>
          <w:spacing w:val="-1"/>
          <w:sz w:val="24"/>
          <w:szCs w:val="24"/>
        </w:rPr>
        <w:t>Данные по перекладке трубопроводов   приведены в п.п.1.6.2.</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При подключении перспективной нагрузки в многоэтажных зданиях 9-ти и 12-ти э</w:t>
      </w:r>
      <w:r>
        <w:rPr>
          <w:rFonts w:ascii="Times New Roman" w:eastAsia="Times New Roman" w:hAnsi="Times New Roman" w:cs="Times New Roman"/>
          <w:sz w:val="24"/>
          <w:szCs w:val="24"/>
        </w:rPr>
        <w:t>тажных, прослеживается нехватка напора воды для подачи воды на верхние этажи в час максимального водоразбора.</w:t>
      </w:r>
    </w:p>
    <w:p w:rsidR="00000000" w:rsidRDefault="00710FCD">
      <w:pPr>
        <w:shd w:val="clear" w:color="auto" w:fill="FFFFFF"/>
        <w:spacing w:before="38" w:line="514" w:lineRule="exact"/>
        <w:ind w:left="706"/>
      </w:pPr>
      <w:r>
        <w:rPr>
          <w:rFonts w:ascii="Times New Roman" w:eastAsia="Times New Roman" w:hAnsi="Times New Roman" w:cs="Times New Roman"/>
          <w:sz w:val="24"/>
          <w:szCs w:val="24"/>
        </w:rPr>
        <w:t>Данные расчетов приведены ниже.</w:t>
      </w:r>
    </w:p>
    <w:p w:rsidR="00000000" w:rsidRDefault="00710FCD">
      <w:pPr>
        <w:shd w:val="clear" w:color="auto" w:fill="FFFFFF"/>
        <w:spacing w:line="514" w:lineRule="exact"/>
        <w:ind w:left="706"/>
      </w:pPr>
      <w:r>
        <w:rPr>
          <w:rFonts w:ascii="Times New Roman" w:eastAsia="Times New Roman" w:hAnsi="Times New Roman" w:cs="Times New Roman"/>
          <w:sz w:val="24"/>
          <w:szCs w:val="24"/>
        </w:rPr>
        <w:t>Анализ топологии.</w:t>
      </w:r>
    </w:p>
    <w:p w:rsidR="00000000" w:rsidRDefault="00710FCD">
      <w:pPr>
        <w:shd w:val="clear" w:color="auto" w:fill="FFFFFF"/>
        <w:tabs>
          <w:tab w:val="left" w:leader="hyphen" w:pos="1426"/>
          <w:tab w:val="left" w:leader="hyphen" w:pos="7488"/>
        </w:tabs>
        <w:spacing w:line="514" w:lineRule="exact"/>
        <w:ind w:left="706"/>
      </w:pPr>
      <w:r>
        <w:rPr>
          <w:rFonts w:ascii="Times New Roman" w:hAnsi="Times New Roman" w:cs="Times New Roman"/>
          <w:sz w:val="24"/>
          <w:szCs w:val="24"/>
        </w:rPr>
        <w:tab/>
        <w:t xml:space="preserve"> </w:t>
      </w:r>
      <w:r>
        <w:rPr>
          <w:rFonts w:ascii="Times New Roman" w:eastAsia="Times New Roman" w:hAnsi="Times New Roman" w:cs="Times New Roman"/>
          <w:sz w:val="24"/>
          <w:szCs w:val="24"/>
        </w:rPr>
        <w:t xml:space="preserve">Расчет водопроводной сети от источника: ID=2432 </w:t>
      </w:r>
      <w:r>
        <w:rPr>
          <w:rFonts w:ascii="Times New Roman" w:eastAsia="Times New Roman" w:hAnsi="Times New Roman" w:cs="Times New Roman"/>
          <w:sz w:val="24"/>
          <w:szCs w:val="24"/>
        </w:rPr>
        <w:tab/>
      </w:r>
    </w:p>
    <w:p w:rsidR="00000000" w:rsidRDefault="00710FCD">
      <w:pPr>
        <w:shd w:val="clear" w:color="auto" w:fill="FFFFFF"/>
        <w:spacing w:line="514" w:lineRule="exact"/>
        <w:ind w:left="706"/>
      </w:pPr>
      <w:r>
        <w:rPr>
          <w:rFonts w:ascii="Times New Roman" w:eastAsia="Times New Roman" w:hAnsi="Times New Roman" w:cs="Times New Roman"/>
          <w:sz w:val="24"/>
          <w:szCs w:val="24"/>
        </w:rPr>
        <w:t>Кодировка сети...</w:t>
      </w:r>
    </w:p>
    <w:p w:rsidR="00000000" w:rsidRDefault="00710FCD">
      <w:pPr>
        <w:shd w:val="clear" w:color="auto" w:fill="FFFFFF"/>
        <w:spacing w:line="514" w:lineRule="exact"/>
        <w:ind w:left="706"/>
      </w:pPr>
      <w:r>
        <w:rPr>
          <w:rFonts w:ascii="Times New Roman" w:eastAsia="Times New Roman" w:hAnsi="Times New Roman" w:cs="Times New Roman"/>
          <w:sz w:val="24"/>
          <w:szCs w:val="24"/>
        </w:rPr>
        <w:t>Чтение данных по объектам</w:t>
      </w:r>
      <w:r>
        <w:rPr>
          <w:rFonts w:ascii="Times New Roman" w:eastAsia="Times New Roman" w:hAnsi="Times New Roman" w:cs="Times New Roman"/>
          <w:sz w:val="24"/>
          <w:szCs w:val="24"/>
        </w:rPr>
        <w:t xml:space="preserve"> 'Участок водопроводной сети'</w:t>
      </w:r>
    </w:p>
    <w:p w:rsidR="00000000" w:rsidRDefault="00710FCD">
      <w:pPr>
        <w:shd w:val="clear" w:color="auto" w:fill="FFFFFF"/>
        <w:spacing w:line="514" w:lineRule="exact"/>
        <w:ind w:left="706"/>
      </w:pPr>
      <w:r>
        <w:rPr>
          <w:rFonts w:ascii="Times New Roman" w:eastAsia="Times New Roman" w:hAnsi="Times New Roman" w:cs="Times New Roman"/>
          <w:sz w:val="24"/>
          <w:szCs w:val="24"/>
        </w:rPr>
        <w:t>Чтение данных по объектам 'Участок водопроводной сети'</w:t>
      </w:r>
    </w:p>
    <w:p w:rsidR="00000000" w:rsidRDefault="00710FCD">
      <w:pPr>
        <w:shd w:val="clear" w:color="auto" w:fill="FFFFFF"/>
        <w:spacing w:line="514" w:lineRule="exact"/>
        <w:ind w:left="706"/>
      </w:pPr>
      <w:r>
        <w:rPr>
          <w:rFonts w:ascii="Times New Roman" w:eastAsia="Times New Roman" w:hAnsi="Times New Roman" w:cs="Times New Roman"/>
          <w:sz w:val="24"/>
          <w:szCs w:val="24"/>
        </w:rPr>
        <w:t>Чтение данных по объектам 'Водонапорная башня'</w:t>
      </w:r>
    </w:p>
    <w:p w:rsidR="00000000" w:rsidRDefault="00710FCD">
      <w:pPr>
        <w:shd w:val="clear" w:color="auto" w:fill="FFFFFF"/>
        <w:spacing w:line="514" w:lineRule="exact"/>
        <w:ind w:left="706"/>
      </w:pPr>
      <w:r>
        <w:rPr>
          <w:rFonts w:ascii="Times New Roman" w:eastAsia="Times New Roman" w:hAnsi="Times New Roman" w:cs="Times New Roman"/>
          <w:sz w:val="24"/>
          <w:szCs w:val="24"/>
        </w:rPr>
        <w:t>Чтение данных по объектам 'Потребитель'</w:t>
      </w:r>
    </w:p>
    <w:p w:rsidR="00000000" w:rsidRDefault="00710FCD">
      <w:pPr>
        <w:shd w:val="clear" w:color="auto" w:fill="FFFFFF"/>
        <w:spacing w:line="514" w:lineRule="exact"/>
        <w:ind w:left="706"/>
      </w:pPr>
      <w:r>
        <w:rPr>
          <w:rFonts w:ascii="Times New Roman" w:eastAsia="Times New Roman" w:hAnsi="Times New Roman" w:cs="Times New Roman"/>
          <w:sz w:val="24"/>
          <w:szCs w:val="24"/>
        </w:rPr>
        <w:t>Чтение данных по объектам 'Узел'</w:t>
      </w:r>
    </w:p>
    <w:p w:rsidR="00000000" w:rsidRDefault="00710FCD">
      <w:pPr>
        <w:shd w:val="clear" w:color="auto" w:fill="FFFFFF"/>
        <w:spacing w:line="514" w:lineRule="exact"/>
        <w:ind w:left="706"/>
      </w:pPr>
      <w:r>
        <w:rPr>
          <w:rFonts w:ascii="Times New Roman" w:eastAsia="Times New Roman" w:hAnsi="Times New Roman" w:cs="Times New Roman"/>
          <w:sz w:val="24"/>
          <w:szCs w:val="24"/>
        </w:rPr>
        <w:t>Расчет потокораспределения #1...</w:t>
      </w:r>
    </w:p>
    <w:p w:rsidR="00000000" w:rsidRDefault="00710FCD">
      <w:pPr>
        <w:shd w:val="clear" w:color="auto" w:fill="FFFFFF"/>
        <w:spacing w:before="518" w:line="514" w:lineRule="exact"/>
        <w:ind w:left="706"/>
      </w:pPr>
      <w:r>
        <w:rPr>
          <w:rFonts w:ascii="Times New Roman" w:eastAsia="Times New Roman" w:hAnsi="Times New Roman" w:cs="Times New Roman"/>
          <w:sz w:val="24"/>
          <w:szCs w:val="24"/>
        </w:rPr>
        <w:t>Запись результатов</w:t>
      </w:r>
      <w:r>
        <w:rPr>
          <w:rFonts w:ascii="Times New Roman" w:eastAsia="Times New Roman" w:hAnsi="Times New Roman" w:cs="Times New Roman"/>
          <w:sz w:val="24"/>
          <w:szCs w:val="24"/>
        </w:rPr>
        <w:t xml:space="preserve"> по объектам 'Потребитель'</w:t>
      </w:r>
    </w:p>
    <w:p w:rsidR="00000000" w:rsidRDefault="00710FCD">
      <w:pPr>
        <w:shd w:val="clear" w:color="auto" w:fill="FFFFFF"/>
        <w:spacing w:line="514" w:lineRule="exact"/>
        <w:ind w:left="706"/>
      </w:pPr>
      <w:r>
        <w:rPr>
          <w:rFonts w:ascii="Times New Roman" w:eastAsia="Times New Roman" w:hAnsi="Times New Roman" w:cs="Times New Roman"/>
          <w:sz w:val="24"/>
          <w:szCs w:val="24"/>
        </w:rPr>
        <w:t>Запись результатов по объектам 'Узел'</w:t>
      </w:r>
    </w:p>
    <w:p w:rsidR="00000000" w:rsidRDefault="00710FCD">
      <w:pPr>
        <w:shd w:val="clear" w:color="auto" w:fill="FFFFFF"/>
        <w:spacing w:line="514" w:lineRule="exact"/>
        <w:ind w:left="706"/>
      </w:pPr>
      <w:r>
        <w:rPr>
          <w:rFonts w:ascii="Times New Roman" w:eastAsia="Times New Roman" w:hAnsi="Times New Roman" w:cs="Times New Roman"/>
          <w:spacing w:val="-1"/>
          <w:sz w:val="24"/>
          <w:szCs w:val="24"/>
        </w:rPr>
        <w:t>Запись результатов по объектам 'Участок водопроводной сети'</w:t>
      </w:r>
    </w:p>
    <w:p w:rsidR="00000000" w:rsidRDefault="00710FCD">
      <w:pPr>
        <w:shd w:val="clear" w:color="auto" w:fill="FFFFFF"/>
        <w:spacing w:before="144"/>
        <w:ind w:right="10"/>
        <w:jc w:val="right"/>
      </w:pPr>
      <w:r>
        <w:rPr>
          <w:sz w:val="22"/>
          <w:szCs w:val="22"/>
        </w:rPr>
        <w:t>188</w:t>
      </w:r>
    </w:p>
    <w:p w:rsidR="00000000" w:rsidRDefault="00710FCD">
      <w:pPr>
        <w:shd w:val="clear" w:color="auto" w:fill="FFFFFF"/>
        <w:spacing w:before="144"/>
        <w:ind w:right="10"/>
        <w:jc w:val="right"/>
        <w:sectPr w:rsidR="00000000">
          <w:pgSz w:w="11909" w:h="16834"/>
          <w:pgMar w:top="692" w:right="989" w:bottom="360" w:left="170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39" w:line="514" w:lineRule="exact"/>
        <w:ind w:left="706"/>
      </w:pPr>
      <w:r>
        <w:rPr>
          <w:rFonts w:ascii="Times New Roman" w:eastAsia="Times New Roman" w:hAnsi="Times New Roman" w:cs="Times New Roman"/>
          <w:sz w:val="24"/>
          <w:szCs w:val="24"/>
        </w:rPr>
        <w:t>Запись резул</w:t>
      </w:r>
      <w:r>
        <w:rPr>
          <w:rFonts w:ascii="Times New Roman" w:eastAsia="Times New Roman" w:hAnsi="Times New Roman" w:cs="Times New Roman"/>
          <w:sz w:val="24"/>
          <w:szCs w:val="24"/>
        </w:rPr>
        <w:t>ьтатов по объектам 'Водонапорная башня'</w:t>
      </w:r>
    </w:p>
    <w:p w:rsidR="00000000" w:rsidRDefault="00710FCD">
      <w:pPr>
        <w:shd w:val="clear" w:color="auto" w:fill="FFFFFF"/>
        <w:spacing w:line="514" w:lineRule="exact"/>
        <w:ind w:left="706"/>
      </w:pPr>
      <w:r>
        <w:rPr>
          <w:rFonts w:ascii="Times New Roman" w:eastAsia="Times New Roman" w:hAnsi="Times New Roman" w:cs="Times New Roman"/>
          <w:sz w:val="24"/>
          <w:szCs w:val="24"/>
        </w:rPr>
        <w:t>Запись результатов по объектам 'Участок водопроводной сети'</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ID=6352 </w:t>
      </w:r>
      <w:r>
        <w:rPr>
          <w:rFonts w:ascii="Times New Roman" w:eastAsia="Times New Roman" w:hAnsi="Times New Roman" w:cs="Times New Roman"/>
          <w:sz w:val="24"/>
          <w:szCs w:val="24"/>
        </w:rPr>
        <w:t>Недостаточно напора на потребителе (5.992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ID=6359 </w:t>
      </w:r>
      <w:r>
        <w:rPr>
          <w:rFonts w:ascii="Times New Roman" w:eastAsia="Times New Roman" w:hAnsi="Times New Roman" w:cs="Times New Roman"/>
          <w:sz w:val="24"/>
          <w:szCs w:val="24"/>
        </w:rPr>
        <w:t>Недостаточно напора на потребителе (6.021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Предупре</w:t>
      </w:r>
      <w:r>
        <w:rPr>
          <w:rFonts w:ascii="Times New Roman" w:eastAsia="Times New Roman" w:hAnsi="Times New Roman" w:cs="Times New Roman"/>
          <w:sz w:val="24"/>
          <w:szCs w:val="24"/>
        </w:rPr>
        <w:t xml:space="preserve">ждение </w:t>
      </w:r>
      <w:r>
        <w:rPr>
          <w:rFonts w:ascii="Times New Roman" w:eastAsia="Times New Roman" w:hAnsi="Times New Roman" w:cs="Times New Roman"/>
          <w:sz w:val="24"/>
          <w:szCs w:val="24"/>
          <w:lang w:val="en-US"/>
        </w:rPr>
        <w:t xml:space="preserve">Z604: ID=6374 </w:t>
      </w:r>
      <w:r>
        <w:rPr>
          <w:rFonts w:ascii="Times New Roman" w:eastAsia="Times New Roman" w:hAnsi="Times New Roman" w:cs="Times New Roman"/>
          <w:sz w:val="24"/>
          <w:szCs w:val="24"/>
        </w:rPr>
        <w:t>Недостаточно напора на потребителе (4.098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ID=6861 </w:t>
      </w:r>
      <w:r>
        <w:rPr>
          <w:rFonts w:ascii="Times New Roman" w:eastAsia="Times New Roman" w:hAnsi="Times New Roman" w:cs="Times New Roman"/>
          <w:sz w:val="24"/>
          <w:szCs w:val="24"/>
        </w:rPr>
        <w:t>Недостаточно напора на потребителе (0.915 м)</w:t>
      </w:r>
    </w:p>
    <w:p w:rsidR="00000000" w:rsidRDefault="00710FCD">
      <w:pPr>
        <w:shd w:val="clear" w:color="auto" w:fill="FFFFFF"/>
        <w:spacing w:before="149" w:line="322" w:lineRule="exact"/>
        <w:ind w:firstLine="706"/>
      </w:pPr>
      <w:r>
        <w:rPr>
          <w:rFonts w:ascii="Times New Roman" w:eastAsia="Times New Roman" w:hAnsi="Times New Roman" w:cs="Times New Roman"/>
          <w:spacing w:val="-7"/>
          <w:sz w:val="24"/>
          <w:szCs w:val="24"/>
        </w:rPr>
        <w:t xml:space="preserve">САМЫЙ    НЕБЛАГОПОЛУЧНЫЙ    ПОТРЕБИТЕЛЬ:    ID=6359    Нехватка    напора: </w:t>
      </w:r>
      <w:r>
        <w:rPr>
          <w:rFonts w:ascii="Times New Roman" w:eastAsia="Times New Roman" w:hAnsi="Times New Roman" w:cs="Times New Roman"/>
          <w:sz w:val="24"/>
          <w:szCs w:val="24"/>
        </w:rPr>
        <w:t>6.021</w:t>
      </w:r>
    </w:p>
    <w:p w:rsidR="00000000" w:rsidRDefault="00710FCD">
      <w:pPr>
        <w:shd w:val="clear" w:color="auto" w:fill="FFFFFF"/>
        <w:tabs>
          <w:tab w:val="left" w:leader="hyphen" w:pos="6706"/>
        </w:tabs>
        <w:spacing w:before="34" w:line="514" w:lineRule="exact"/>
        <w:ind w:left="706"/>
      </w:pPr>
      <w:r>
        <w:rPr>
          <w:rFonts w:ascii="Times New Roman" w:eastAsia="Times New Roman" w:hAnsi="Times New Roman" w:cs="Times New Roman"/>
          <w:sz w:val="24"/>
          <w:szCs w:val="24"/>
        </w:rPr>
        <w:t>Расчет водопроводной сети от источн</w:t>
      </w:r>
      <w:r>
        <w:rPr>
          <w:rFonts w:ascii="Times New Roman" w:eastAsia="Times New Roman" w:hAnsi="Times New Roman" w:cs="Times New Roman"/>
          <w:sz w:val="24"/>
          <w:szCs w:val="24"/>
        </w:rPr>
        <w:t xml:space="preserve">ика: ID=6124 </w:t>
      </w:r>
      <w:r>
        <w:rPr>
          <w:rFonts w:ascii="Times New Roman" w:eastAsia="Times New Roman" w:hAnsi="Times New Roman" w:cs="Times New Roman"/>
          <w:sz w:val="24"/>
          <w:szCs w:val="24"/>
        </w:rPr>
        <w:tab/>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ID=136 </w:t>
      </w:r>
      <w:r>
        <w:rPr>
          <w:rFonts w:ascii="Times New Roman" w:eastAsia="Times New Roman" w:hAnsi="Times New Roman" w:cs="Times New Roman"/>
          <w:sz w:val="24"/>
          <w:szCs w:val="24"/>
        </w:rPr>
        <w:t>Недостаточно напора на потребителе (1.849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ID=4595 </w:t>
      </w:r>
      <w:r>
        <w:rPr>
          <w:rFonts w:ascii="Times New Roman" w:eastAsia="Times New Roman" w:hAnsi="Times New Roman" w:cs="Times New Roman"/>
          <w:sz w:val="24"/>
          <w:szCs w:val="24"/>
        </w:rPr>
        <w:t>Недостаточно напора на потребителе (12.062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ID=6391 </w:t>
      </w:r>
      <w:r>
        <w:rPr>
          <w:rFonts w:ascii="Times New Roman" w:eastAsia="Times New Roman" w:hAnsi="Times New Roman" w:cs="Times New Roman"/>
          <w:sz w:val="24"/>
          <w:szCs w:val="24"/>
        </w:rPr>
        <w:t>Недостаточно напора на потребителе (16.171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Z60</w:t>
      </w:r>
      <w:r>
        <w:rPr>
          <w:rFonts w:ascii="Times New Roman" w:eastAsia="Times New Roman" w:hAnsi="Times New Roman" w:cs="Times New Roman"/>
          <w:sz w:val="24"/>
          <w:szCs w:val="24"/>
          <w:lang w:val="en-US"/>
        </w:rPr>
        <w:t xml:space="preserve">4: ID=6403 </w:t>
      </w:r>
      <w:r>
        <w:rPr>
          <w:rFonts w:ascii="Times New Roman" w:eastAsia="Times New Roman" w:hAnsi="Times New Roman" w:cs="Times New Roman"/>
          <w:sz w:val="24"/>
          <w:szCs w:val="24"/>
        </w:rPr>
        <w:t>Недостаточно напора на потребителе (18.438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ID=6429 </w:t>
      </w:r>
      <w:r>
        <w:rPr>
          <w:rFonts w:ascii="Times New Roman" w:eastAsia="Times New Roman" w:hAnsi="Times New Roman" w:cs="Times New Roman"/>
          <w:sz w:val="24"/>
          <w:szCs w:val="24"/>
        </w:rPr>
        <w:t>Недостаточно напора на потребителе (19.298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ID=6460 </w:t>
      </w:r>
      <w:r>
        <w:rPr>
          <w:rFonts w:ascii="Times New Roman" w:eastAsia="Times New Roman" w:hAnsi="Times New Roman" w:cs="Times New Roman"/>
          <w:sz w:val="24"/>
          <w:szCs w:val="24"/>
        </w:rPr>
        <w:t>Недостаточно напора на потребителе (14.785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ID=6462 </w:t>
      </w:r>
      <w:r>
        <w:rPr>
          <w:rFonts w:ascii="Times New Roman" w:eastAsia="Times New Roman" w:hAnsi="Times New Roman" w:cs="Times New Roman"/>
          <w:sz w:val="24"/>
          <w:szCs w:val="24"/>
        </w:rPr>
        <w:t xml:space="preserve">Недостаточно напора </w:t>
      </w:r>
      <w:r>
        <w:rPr>
          <w:rFonts w:ascii="Times New Roman" w:eastAsia="Times New Roman" w:hAnsi="Times New Roman" w:cs="Times New Roman"/>
          <w:sz w:val="24"/>
          <w:szCs w:val="24"/>
        </w:rPr>
        <w:t>на потребителе (12.713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ID=6504 </w:t>
      </w:r>
      <w:r>
        <w:rPr>
          <w:rFonts w:ascii="Times New Roman" w:eastAsia="Times New Roman" w:hAnsi="Times New Roman" w:cs="Times New Roman"/>
          <w:sz w:val="24"/>
          <w:szCs w:val="24"/>
        </w:rPr>
        <w:t>Недостаточно напора на потребителе (16.242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ID=6506 </w:t>
      </w:r>
      <w:r>
        <w:rPr>
          <w:rFonts w:ascii="Times New Roman" w:eastAsia="Times New Roman" w:hAnsi="Times New Roman" w:cs="Times New Roman"/>
          <w:sz w:val="24"/>
          <w:szCs w:val="24"/>
        </w:rPr>
        <w:t>Недостаточно напора на потребителе (13.024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ID=6508 </w:t>
      </w:r>
      <w:r>
        <w:rPr>
          <w:rFonts w:ascii="Times New Roman" w:eastAsia="Times New Roman" w:hAnsi="Times New Roman" w:cs="Times New Roman"/>
          <w:sz w:val="24"/>
          <w:szCs w:val="24"/>
        </w:rPr>
        <w:t>Недостаточно напора на потребителе (15.651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Преду</w:t>
      </w:r>
      <w:r>
        <w:rPr>
          <w:rFonts w:ascii="Times New Roman" w:eastAsia="Times New Roman" w:hAnsi="Times New Roman" w:cs="Times New Roman"/>
          <w:sz w:val="24"/>
          <w:szCs w:val="24"/>
        </w:rPr>
        <w:t xml:space="preserve">преждение </w:t>
      </w:r>
      <w:r>
        <w:rPr>
          <w:rFonts w:ascii="Times New Roman" w:eastAsia="Times New Roman" w:hAnsi="Times New Roman" w:cs="Times New Roman"/>
          <w:sz w:val="24"/>
          <w:szCs w:val="24"/>
          <w:lang w:val="en-US"/>
        </w:rPr>
        <w:t xml:space="preserve">Z604: ID=6510 </w:t>
      </w:r>
      <w:r>
        <w:rPr>
          <w:rFonts w:ascii="Times New Roman" w:eastAsia="Times New Roman" w:hAnsi="Times New Roman" w:cs="Times New Roman"/>
          <w:sz w:val="24"/>
          <w:szCs w:val="24"/>
        </w:rPr>
        <w:t>Недостаточно напора на потребителе (15.350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ID=6512 </w:t>
      </w:r>
      <w:r>
        <w:rPr>
          <w:rFonts w:ascii="Times New Roman" w:eastAsia="Times New Roman" w:hAnsi="Times New Roman" w:cs="Times New Roman"/>
          <w:sz w:val="24"/>
          <w:szCs w:val="24"/>
        </w:rPr>
        <w:t>Недостаточно напора на потребителе (14.461 м)</w:t>
      </w:r>
    </w:p>
    <w:p w:rsidR="00000000" w:rsidRDefault="00710FCD">
      <w:pPr>
        <w:shd w:val="clear" w:color="auto" w:fill="FFFFFF"/>
        <w:spacing w:line="514" w:lineRule="exact"/>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ID=6514 </w:t>
      </w:r>
      <w:r>
        <w:rPr>
          <w:rFonts w:ascii="Times New Roman" w:eastAsia="Times New Roman" w:hAnsi="Times New Roman" w:cs="Times New Roman"/>
          <w:sz w:val="24"/>
          <w:szCs w:val="24"/>
        </w:rPr>
        <w:t>Недостаточно напора на потребителе (14.471 м)</w:t>
      </w:r>
    </w:p>
    <w:p w:rsidR="00000000" w:rsidRDefault="00710FCD">
      <w:pPr>
        <w:shd w:val="clear" w:color="auto" w:fill="FFFFFF"/>
        <w:spacing w:before="1032" w:line="514" w:lineRule="exact"/>
        <w:ind w:left="706" w:right="336"/>
        <w:jc w:val="both"/>
      </w:pPr>
      <w:r>
        <w:rPr>
          <w:rFonts w:ascii="Times New Roman" w:eastAsia="Times New Roman" w:hAnsi="Times New Roman" w:cs="Times New Roman"/>
          <w:spacing w:val="-1"/>
          <w:sz w:val="24"/>
          <w:szCs w:val="24"/>
        </w:rPr>
        <w:t xml:space="preserve">Предупреждение </w:t>
      </w:r>
      <w:r>
        <w:rPr>
          <w:rFonts w:ascii="Times New Roman" w:eastAsia="Times New Roman" w:hAnsi="Times New Roman" w:cs="Times New Roman"/>
          <w:spacing w:val="-1"/>
          <w:sz w:val="24"/>
          <w:szCs w:val="24"/>
          <w:lang w:val="en-US"/>
        </w:rPr>
        <w:t xml:space="preserve">Z604: ID=6516 </w:t>
      </w:r>
      <w:r>
        <w:rPr>
          <w:rFonts w:ascii="Times New Roman" w:eastAsia="Times New Roman" w:hAnsi="Times New Roman" w:cs="Times New Roman"/>
          <w:spacing w:val="-1"/>
          <w:sz w:val="24"/>
          <w:szCs w:val="24"/>
        </w:rPr>
        <w:t>Недоста</w:t>
      </w:r>
      <w:r>
        <w:rPr>
          <w:rFonts w:ascii="Times New Roman" w:eastAsia="Times New Roman" w:hAnsi="Times New Roman" w:cs="Times New Roman"/>
          <w:spacing w:val="-1"/>
          <w:sz w:val="24"/>
          <w:szCs w:val="24"/>
        </w:rPr>
        <w:t xml:space="preserve">точно напора на потребителе (6.034 м) Предупреждение </w:t>
      </w:r>
      <w:r>
        <w:rPr>
          <w:rFonts w:ascii="Times New Roman" w:eastAsia="Times New Roman" w:hAnsi="Times New Roman" w:cs="Times New Roman"/>
          <w:spacing w:val="-1"/>
          <w:sz w:val="24"/>
          <w:szCs w:val="24"/>
          <w:lang w:val="en-US"/>
        </w:rPr>
        <w:t xml:space="preserve">Z604: ID=6518 </w:t>
      </w:r>
      <w:r>
        <w:rPr>
          <w:rFonts w:ascii="Times New Roman" w:eastAsia="Times New Roman" w:hAnsi="Times New Roman" w:cs="Times New Roman"/>
          <w:spacing w:val="-1"/>
          <w:sz w:val="24"/>
          <w:szCs w:val="24"/>
        </w:rPr>
        <w:t xml:space="preserve">Недостаточно напора на потребителе (4.018 м) Предупреждение </w:t>
      </w:r>
      <w:r>
        <w:rPr>
          <w:rFonts w:ascii="Times New Roman" w:eastAsia="Times New Roman" w:hAnsi="Times New Roman" w:cs="Times New Roman"/>
          <w:spacing w:val="-1"/>
          <w:sz w:val="24"/>
          <w:szCs w:val="24"/>
          <w:lang w:val="en-US"/>
        </w:rPr>
        <w:t xml:space="preserve">Z604: ID=6524 </w:t>
      </w:r>
      <w:r>
        <w:rPr>
          <w:rFonts w:ascii="Times New Roman" w:eastAsia="Times New Roman" w:hAnsi="Times New Roman" w:cs="Times New Roman"/>
          <w:spacing w:val="-1"/>
          <w:sz w:val="24"/>
          <w:szCs w:val="24"/>
        </w:rPr>
        <w:t xml:space="preserve">Недостаточно напора на потребителе (6.513 м) Предупреждение </w:t>
      </w:r>
      <w:r>
        <w:rPr>
          <w:rFonts w:ascii="Times New Roman" w:eastAsia="Times New Roman" w:hAnsi="Times New Roman" w:cs="Times New Roman"/>
          <w:spacing w:val="-1"/>
          <w:sz w:val="24"/>
          <w:szCs w:val="24"/>
          <w:lang w:val="en-US"/>
        </w:rPr>
        <w:t xml:space="preserve">Z604: ID=6731 </w:t>
      </w:r>
      <w:r>
        <w:rPr>
          <w:rFonts w:ascii="Times New Roman" w:eastAsia="Times New Roman" w:hAnsi="Times New Roman" w:cs="Times New Roman"/>
          <w:spacing w:val="-1"/>
          <w:sz w:val="24"/>
          <w:szCs w:val="24"/>
        </w:rPr>
        <w:t>Недостаточно напора на потребителе (5.484</w:t>
      </w:r>
      <w:r>
        <w:rPr>
          <w:rFonts w:ascii="Times New Roman" w:eastAsia="Times New Roman" w:hAnsi="Times New Roman" w:cs="Times New Roman"/>
          <w:spacing w:val="-1"/>
          <w:sz w:val="24"/>
          <w:szCs w:val="24"/>
        </w:rPr>
        <w:t xml:space="preserve"> м)</w:t>
      </w:r>
    </w:p>
    <w:p w:rsidR="00000000" w:rsidRDefault="00710FCD">
      <w:pPr>
        <w:shd w:val="clear" w:color="auto" w:fill="FFFFFF"/>
        <w:spacing w:before="288"/>
        <w:ind w:right="5"/>
        <w:jc w:val="right"/>
      </w:pPr>
      <w:r>
        <w:rPr>
          <w:spacing w:val="-13"/>
        </w:rPr>
        <w:t>189</w:t>
      </w:r>
    </w:p>
    <w:p w:rsidR="00000000" w:rsidRDefault="00710FCD">
      <w:pPr>
        <w:shd w:val="clear" w:color="auto" w:fill="FFFFFF"/>
        <w:spacing w:before="288"/>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left="1805" w:right="1757"/>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39" w:line="514" w:lineRule="exact"/>
        <w:ind w:left="706" w:right="331"/>
        <w:jc w:val="both"/>
      </w:pPr>
      <w:r>
        <w:rPr>
          <w:rFonts w:ascii="Times New Roman" w:eastAsia="Times New Roman" w:hAnsi="Times New Roman" w:cs="Times New Roman"/>
          <w:spacing w:val="-1"/>
          <w:sz w:val="24"/>
          <w:szCs w:val="24"/>
        </w:rPr>
        <w:t xml:space="preserve">Предупреждение </w:t>
      </w:r>
      <w:r>
        <w:rPr>
          <w:rFonts w:ascii="Times New Roman" w:eastAsia="Times New Roman" w:hAnsi="Times New Roman" w:cs="Times New Roman"/>
          <w:spacing w:val="-1"/>
          <w:sz w:val="24"/>
          <w:szCs w:val="24"/>
          <w:lang w:val="en-US"/>
        </w:rPr>
        <w:t xml:space="preserve">Z604: ID=6742 </w:t>
      </w:r>
      <w:r>
        <w:rPr>
          <w:rFonts w:ascii="Times New Roman" w:eastAsia="Times New Roman" w:hAnsi="Times New Roman" w:cs="Times New Roman"/>
          <w:spacing w:val="-1"/>
          <w:sz w:val="24"/>
          <w:szCs w:val="24"/>
        </w:rPr>
        <w:t xml:space="preserve">Недостаточно напора на потребителе (3.218 м) Предупреждение </w:t>
      </w:r>
      <w:r>
        <w:rPr>
          <w:rFonts w:ascii="Times New Roman" w:eastAsia="Times New Roman" w:hAnsi="Times New Roman" w:cs="Times New Roman"/>
          <w:spacing w:val="-1"/>
          <w:sz w:val="24"/>
          <w:szCs w:val="24"/>
          <w:lang w:val="en-US"/>
        </w:rPr>
        <w:t xml:space="preserve">Z604: ID=6776 </w:t>
      </w:r>
      <w:r>
        <w:rPr>
          <w:rFonts w:ascii="Times New Roman" w:eastAsia="Times New Roman" w:hAnsi="Times New Roman" w:cs="Times New Roman"/>
          <w:spacing w:val="-1"/>
          <w:sz w:val="24"/>
          <w:szCs w:val="24"/>
        </w:rPr>
        <w:t>Недостаточно напора на потреби</w:t>
      </w:r>
      <w:r>
        <w:rPr>
          <w:rFonts w:ascii="Times New Roman" w:eastAsia="Times New Roman" w:hAnsi="Times New Roman" w:cs="Times New Roman"/>
          <w:spacing w:val="-1"/>
          <w:sz w:val="24"/>
          <w:szCs w:val="24"/>
        </w:rPr>
        <w:t xml:space="preserve">теле (5.565 м) Предупреждение </w:t>
      </w:r>
      <w:r>
        <w:rPr>
          <w:rFonts w:ascii="Times New Roman" w:eastAsia="Times New Roman" w:hAnsi="Times New Roman" w:cs="Times New Roman"/>
          <w:spacing w:val="-1"/>
          <w:sz w:val="24"/>
          <w:szCs w:val="24"/>
          <w:lang w:val="en-US"/>
        </w:rPr>
        <w:t xml:space="preserve">Z604: ID=6778 </w:t>
      </w:r>
      <w:r>
        <w:rPr>
          <w:rFonts w:ascii="Times New Roman" w:eastAsia="Times New Roman" w:hAnsi="Times New Roman" w:cs="Times New Roman"/>
          <w:spacing w:val="-1"/>
          <w:sz w:val="24"/>
          <w:szCs w:val="24"/>
        </w:rPr>
        <w:t xml:space="preserve">Недостаточно напора на потребителе (5.524 м) Предупреждение </w:t>
      </w:r>
      <w:r>
        <w:rPr>
          <w:rFonts w:ascii="Times New Roman" w:eastAsia="Times New Roman" w:hAnsi="Times New Roman" w:cs="Times New Roman"/>
          <w:spacing w:val="-1"/>
          <w:sz w:val="24"/>
          <w:szCs w:val="24"/>
          <w:lang w:val="en-US"/>
        </w:rPr>
        <w:t xml:space="preserve">Z604: ID=6805 </w:t>
      </w:r>
      <w:r>
        <w:rPr>
          <w:rFonts w:ascii="Times New Roman" w:eastAsia="Times New Roman" w:hAnsi="Times New Roman" w:cs="Times New Roman"/>
          <w:spacing w:val="-1"/>
          <w:sz w:val="24"/>
          <w:szCs w:val="24"/>
        </w:rPr>
        <w:t xml:space="preserve">Недостаточно напора на потребителе (7.076 м) Предупреждение </w:t>
      </w:r>
      <w:r>
        <w:rPr>
          <w:rFonts w:ascii="Times New Roman" w:eastAsia="Times New Roman" w:hAnsi="Times New Roman" w:cs="Times New Roman"/>
          <w:spacing w:val="-1"/>
          <w:sz w:val="24"/>
          <w:szCs w:val="24"/>
          <w:lang w:val="en-US"/>
        </w:rPr>
        <w:t xml:space="preserve">Z604: ID=6814 </w:t>
      </w:r>
      <w:r>
        <w:rPr>
          <w:rFonts w:ascii="Times New Roman" w:eastAsia="Times New Roman" w:hAnsi="Times New Roman" w:cs="Times New Roman"/>
          <w:spacing w:val="-1"/>
          <w:sz w:val="24"/>
          <w:szCs w:val="24"/>
        </w:rPr>
        <w:t xml:space="preserve">Недостаточно напора на потребителе (6.178 м) Предупреждение </w:t>
      </w:r>
      <w:r>
        <w:rPr>
          <w:rFonts w:ascii="Times New Roman" w:eastAsia="Times New Roman" w:hAnsi="Times New Roman" w:cs="Times New Roman"/>
          <w:spacing w:val="-1"/>
          <w:sz w:val="24"/>
          <w:szCs w:val="24"/>
          <w:lang w:val="en-US"/>
        </w:rPr>
        <w:t>Z604</w:t>
      </w:r>
      <w:r>
        <w:rPr>
          <w:rFonts w:ascii="Times New Roman" w:eastAsia="Times New Roman" w:hAnsi="Times New Roman" w:cs="Times New Roman"/>
          <w:spacing w:val="-1"/>
          <w:sz w:val="24"/>
          <w:szCs w:val="24"/>
          <w:lang w:val="en-US"/>
        </w:rPr>
        <w:t xml:space="preserve">: ID=6824 </w:t>
      </w:r>
      <w:r>
        <w:rPr>
          <w:rFonts w:ascii="Times New Roman" w:eastAsia="Times New Roman" w:hAnsi="Times New Roman" w:cs="Times New Roman"/>
          <w:spacing w:val="-1"/>
          <w:sz w:val="24"/>
          <w:szCs w:val="24"/>
        </w:rPr>
        <w:t>Недостаточно напора на потребителе (5.422 м)</w:t>
      </w:r>
    </w:p>
    <w:p w:rsidR="00000000" w:rsidRDefault="00710FCD">
      <w:pPr>
        <w:shd w:val="clear" w:color="auto" w:fill="FFFFFF"/>
        <w:spacing w:before="706"/>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ID=6832 </w:t>
      </w:r>
      <w:r>
        <w:rPr>
          <w:rFonts w:ascii="Times New Roman" w:eastAsia="Times New Roman" w:hAnsi="Times New Roman" w:cs="Times New Roman"/>
          <w:sz w:val="24"/>
          <w:szCs w:val="24"/>
        </w:rPr>
        <w:t>Недостаточно напора на потребителе (6.669 м)</w:t>
      </w:r>
    </w:p>
    <w:p w:rsidR="00000000" w:rsidRDefault="00710FCD">
      <w:pPr>
        <w:shd w:val="clear" w:color="auto" w:fill="FFFFFF"/>
        <w:spacing w:before="240"/>
        <w:ind w:left="706"/>
      </w:pPr>
      <w:r>
        <w:rPr>
          <w:rFonts w:ascii="Times New Roman" w:eastAsia="Times New Roman" w:hAnsi="Times New Roman" w:cs="Times New Roman"/>
          <w:sz w:val="24"/>
          <w:szCs w:val="24"/>
        </w:rPr>
        <w:t xml:space="preserve">Предупреждение </w:t>
      </w:r>
      <w:r>
        <w:rPr>
          <w:rFonts w:ascii="Times New Roman" w:eastAsia="Times New Roman" w:hAnsi="Times New Roman" w:cs="Times New Roman"/>
          <w:sz w:val="24"/>
          <w:szCs w:val="24"/>
          <w:lang w:val="en-US"/>
        </w:rPr>
        <w:t xml:space="preserve">Z604: ID=6842 </w:t>
      </w:r>
      <w:r>
        <w:rPr>
          <w:rFonts w:ascii="Times New Roman" w:eastAsia="Times New Roman" w:hAnsi="Times New Roman" w:cs="Times New Roman"/>
          <w:sz w:val="24"/>
          <w:szCs w:val="24"/>
        </w:rPr>
        <w:t>Недостаточно напора на потребителе (7.897 м)</w:t>
      </w:r>
    </w:p>
    <w:p w:rsidR="00000000" w:rsidRDefault="00710FCD">
      <w:pPr>
        <w:shd w:val="clear" w:color="auto" w:fill="FFFFFF"/>
        <w:spacing w:before="206" w:line="317" w:lineRule="exact"/>
        <w:ind w:firstLine="706"/>
        <w:jc w:val="both"/>
      </w:pPr>
      <w:r>
        <w:rPr>
          <w:rFonts w:ascii="Times New Roman" w:eastAsia="Times New Roman" w:hAnsi="Times New Roman" w:cs="Times New Roman"/>
          <w:sz w:val="24"/>
          <w:szCs w:val="24"/>
        </w:rPr>
        <w:t>САМЫЙ НЕБЛАГОПОЛУЧНЫЙ ПОТРЕБИТЕЛЬ: ID=6429 Нехватка н</w:t>
      </w:r>
      <w:r>
        <w:rPr>
          <w:rFonts w:ascii="Times New Roman" w:eastAsia="Times New Roman" w:hAnsi="Times New Roman" w:cs="Times New Roman"/>
          <w:sz w:val="24"/>
          <w:szCs w:val="24"/>
        </w:rPr>
        <w:t>апора: 19.298</w:t>
      </w:r>
    </w:p>
    <w:p w:rsidR="00000000" w:rsidRDefault="00710FCD">
      <w:pPr>
        <w:shd w:val="clear" w:color="auto" w:fill="FFFFFF"/>
        <w:tabs>
          <w:tab w:val="left" w:pos="4147"/>
        </w:tabs>
        <w:spacing w:before="197" w:line="317" w:lineRule="exact"/>
        <w:ind w:right="5" w:firstLine="706"/>
        <w:jc w:val="both"/>
      </w:pPr>
      <w:r>
        <w:rPr>
          <w:rFonts w:ascii="Times New Roman" w:eastAsia="Times New Roman" w:hAnsi="Times New Roman" w:cs="Times New Roman"/>
          <w:sz w:val="24"/>
          <w:szCs w:val="24"/>
        </w:rPr>
        <w:t>Для обеспечения подачи потребителям воды в час максимального водоразбора</w:t>
      </w:r>
      <w:r>
        <w:rPr>
          <w:rFonts w:ascii="Times New Roman" w:eastAsia="Times New Roman" w:hAnsi="Times New Roman" w:cs="Times New Roman"/>
          <w:sz w:val="24"/>
          <w:szCs w:val="24"/>
        </w:rPr>
        <w:br/>
        <w:t>необходимо в таких зданиях предусмотреть локальные подкачивающие насосные</w:t>
      </w:r>
      <w:r>
        <w:rPr>
          <w:rFonts w:ascii="Times New Roman" w:eastAsia="Times New Roman" w:hAnsi="Times New Roman" w:cs="Times New Roman"/>
          <w:sz w:val="24"/>
          <w:szCs w:val="24"/>
        </w:rPr>
        <w:br/>
      </w:r>
      <w:r>
        <w:rPr>
          <w:rFonts w:ascii="Times New Roman" w:eastAsia="Times New Roman" w:hAnsi="Times New Roman" w:cs="Times New Roman"/>
          <w:spacing w:val="-9"/>
          <w:sz w:val="24"/>
          <w:szCs w:val="24"/>
        </w:rPr>
        <w:t>станции.       Спектр       предлагаемых</w:t>
      </w:r>
      <w:r>
        <w:rPr>
          <w:rFonts w:eastAsia="Times New Roman"/>
          <w:sz w:val="24"/>
          <w:szCs w:val="24"/>
        </w:rPr>
        <w:tab/>
      </w:r>
      <w:r>
        <w:rPr>
          <w:rFonts w:ascii="Times New Roman" w:eastAsia="Times New Roman" w:hAnsi="Times New Roman" w:cs="Times New Roman"/>
          <w:spacing w:val="-9"/>
          <w:sz w:val="24"/>
          <w:szCs w:val="24"/>
        </w:rPr>
        <w:t>нынче       подкачивающих       станций       различны</w:t>
      </w:r>
      <w:r>
        <w:rPr>
          <w:rFonts w:ascii="Times New Roman" w:eastAsia="Times New Roman" w:hAnsi="Times New Roman" w:cs="Times New Roman"/>
          <w:spacing w:val="-9"/>
          <w:sz w:val="24"/>
          <w:szCs w:val="24"/>
        </w:rPr>
        <w:t>х</w:t>
      </w:r>
    </w:p>
    <w:p w:rsidR="00000000" w:rsidRDefault="00710FCD">
      <w:pPr>
        <w:shd w:val="clear" w:color="auto" w:fill="FFFFFF"/>
        <w:spacing w:before="29"/>
      </w:pPr>
      <w:r>
        <w:rPr>
          <w:rFonts w:ascii="Times New Roman" w:eastAsia="Times New Roman" w:hAnsi="Times New Roman" w:cs="Times New Roman"/>
          <w:sz w:val="24"/>
          <w:szCs w:val="24"/>
        </w:rPr>
        <w:t>производителей чрезвычайно велик и не должен создать проблемы при их подборе.</w:t>
      </w:r>
    </w:p>
    <w:p w:rsidR="00000000" w:rsidRDefault="00710FCD">
      <w:pPr>
        <w:shd w:val="clear" w:color="auto" w:fill="FFFFFF"/>
        <w:spacing w:before="206" w:line="317" w:lineRule="exact"/>
        <w:ind w:right="58" w:firstLine="706"/>
        <w:jc w:val="both"/>
      </w:pPr>
      <w:r>
        <w:rPr>
          <w:rFonts w:ascii="Times New Roman" w:eastAsia="Times New Roman" w:hAnsi="Times New Roman" w:cs="Times New Roman"/>
          <w:spacing w:val="-1"/>
          <w:sz w:val="24"/>
          <w:szCs w:val="24"/>
        </w:rPr>
        <w:t xml:space="preserve">При выполнении данных рекомендаций обеспеченность гидравлического режима будет соблюдаться полностью, соответственно осуществимость сценария развития будет </w:t>
      </w:r>
      <w:r>
        <w:rPr>
          <w:rFonts w:ascii="Times New Roman" w:eastAsia="Times New Roman" w:hAnsi="Times New Roman" w:cs="Times New Roman"/>
          <w:sz w:val="24"/>
          <w:szCs w:val="24"/>
        </w:rPr>
        <w:t>100 процентной.</w:t>
      </w:r>
    </w:p>
    <w:p w:rsidR="00000000" w:rsidRDefault="00710FCD">
      <w:pPr>
        <w:shd w:val="clear" w:color="auto" w:fill="FFFFFF"/>
        <w:spacing w:before="6499"/>
        <w:ind w:right="5"/>
        <w:jc w:val="right"/>
      </w:pPr>
      <w:r>
        <w:t>190</w:t>
      </w:r>
    </w:p>
    <w:p w:rsidR="00000000" w:rsidRDefault="00710FCD">
      <w:pPr>
        <w:shd w:val="clear" w:color="auto" w:fill="FFFFFF"/>
        <w:spacing w:before="6499"/>
        <w:ind w:right="5"/>
        <w:jc w:val="right"/>
        <w:sectPr w:rsidR="00000000">
          <w:pgSz w:w="11909" w:h="16834"/>
          <w:pgMar w:top="692" w:right="994" w:bottom="360" w:left="1704" w:header="720" w:footer="720" w:gutter="0"/>
          <w:cols w:space="60"/>
          <w:noEndnote/>
        </w:sectPr>
      </w:pPr>
    </w:p>
    <w:p w:rsidR="00000000" w:rsidRDefault="00710FCD">
      <w:pPr>
        <w:shd w:val="clear" w:color="auto" w:fill="FFFFFF"/>
        <w:spacing w:line="235" w:lineRule="exact"/>
        <w:ind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5698"/>
        <w:ind w:right="48"/>
        <w:jc w:val="center"/>
      </w:pPr>
      <w:r>
        <w:rPr>
          <w:rFonts w:eastAsia="Times New Roman" w:cs="Times New Roman"/>
          <w:b/>
          <w:bCs/>
          <w:spacing w:val="-10"/>
          <w:sz w:val="32"/>
          <w:szCs w:val="32"/>
        </w:rPr>
        <w:t>ПРИЛОЖЕНИЯ</w:t>
      </w:r>
    </w:p>
    <w:p w:rsidR="00000000" w:rsidRDefault="00710FCD">
      <w:pPr>
        <w:shd w:val="clear" w:color="auto" w:fill="FFFFFF"/>
        <w:spacing w:before="15187"/>
      </w:pPr>
      <w:r>
        <w:br w:type="column"/>
        <w:t>191</w:t>
      </w:r>
    </w:p>
    <w:p w:rsidR="00000000" w:rsidRDefault="00710FCD">
      <w:pPr>
        <w:shd w:val="clear" w:color="auto" w:fill="FFFFFF"/>
        <w:spacing w:before="15187"/>
        <w:sectPr w:rsidR="00000000">
          <w:pgSz w:w="11909" w:h="16834"/>
          <w:pgMar w:top="692" w:right="576" w:bottom="360" w:left="3509" w:header="720" w:footer="720" w:gutter="0"/>
          <w:cols w:num="2" w:space="720" w:equalWidth="0">
            <w:col w:w="5649" w:space="1454"/>
            <w:col w:w="720"/>
          </w:cols>
          <w:noEndnote/>
        </w:sectPr>
      </w:pPr>
    </w:p>
    <w:p w:rsidR="00000000" w:rsidRDefault="00710FCD">
      <w:pPr>
        <w:shd w:val="clear" w:color="auto" w:fill="FFFFFF"/>
        <w:spacing w:line="235" w:lineRule="exact"/>
        <w:ind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15187"/>
      </w:pPr>
      <w:r>
        <w:br w:type="column"/>
      </w:r>
      <w:r>
        <w:t>192</w:t>
      </w:r>
    </w:p>
    <w:p w:rsidR="00000000" w:rsidRDefault="00710FCD">
      <w:pPr>
        <w:shd w:val="clear" w:color="auto" w:fill="FFFFFF"/>
        <w:spacing w:before="15187"/>
        <w:sectPr w:rsidR="00000000">
          <w:pgSz w:w="11909" w:h="16834"/>
          <w:pgMar w:top="692" w:right="576" w:bottom="360" w:left="3509" w:header="720" w:footer="720" w:gutter="0"/>
          <w:cols w:num="2" w:space="720" w:equalWidth="0">
            <w:col w:w="5649" w:space="1454"/>
            <w:col w:w="720"/>
          </w:cols>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hd w:val="clear" w:color="auto" w:fill="FFFFFF"/>
        <w:spacing w:before="475" w:line="312" w:lineRule="exact"/>
        <w:ind w:left="1997" w:firstLine="10963"/>
      </w:pPr>
      <w:r>
        <w:rPr>
          <w:rFonts w:eastAsia="Times New Roman" w:cs="Times New Roman"/>
          <w:b/>
          <w:bCs/>
        </w:rPr>
        <w:t>ПРИЛОЖЕНИЕ</w:t>
      </w:r>
      <w:r>
        <w:rPr>
          <w:rFonts w:eastAsia="Times New Roman"/>
          <w:b/>
          <w:bCs/>
        </w:rPr>
        <w:t xml:space="preserve"> 1 </w:t>
      </w:r>
      <w:r>
        <w:rPr>
          <w:rFonts w:ascii="Times New Roman" w:eastAsia="Times New Roman" w:hAnsi="Times New Roman" w:cs="Times New Roman"/>
          <w:b/>
          <w:bCs/>
          <w:spacing w:val="-1"/>
          <w:sz w:val="24"/>
          <w:szCs w:val="24"/>
        </w:rPr>
        <w:t>Данные по присоединенным нагрузкам и расчетным напорам   потребителей города Димитровград</w:t>
      </w:r>
    </w:p>
    <w:p w:rsidR="00000000" w:rsidRDefault="00710FCD">
      <w:pPr>
        <w:spacing w:after="23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w:t>
            </w:r>
            <w:r>
              <w:rPr>
                <w:rFonts w:ascii="Times New Roman" w:eastAsia="Times New Roman" w:hAnsi="Times New Roman" w:cs="Times New Roman"/>
                <w:sz w:val="24"/>
                <w:szCs w:val="24"/>
              </w:rPr>
              <w:t>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4"/>
                <w:szCs w:val="24"/>
              </w:rPr>
              <w:t>25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
            </w:pPr>
            <w:r>
              <w:rPr>
                <w:rFonts w:ascii="Times New Roman" w:eastAsia="Times New Roman" w:hAnsi="Times New Roman" w:cs="Times New Roman"/>
                <w:spacing w:val="-1"/>
                <w:sz w:val="24"/>
                <w:szCs w:val="24"/>
              </w:rPr>
              <w:t>Профсоюзная1-40,Парковая34,Горького57,58,Советская57,62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111,21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4"/>
                <w:szCs w:val="24"/>
              </w:rPr>
              <w:t>43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38"/>
            </w:pPr>
            <w:r>
              <w:rPr>
                <w:rFonts w:ascii="Times New Roman" w:eastAsia="Times New Roman" w:hAnsi="Times New Roman" w:cs="Times New Roman"/>
                <w:sz w:val="24"/>
                <w:szCs w:val="24"/>
              </w:rPr>
              <w:t>Металлистов 1-30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4"/>
                <w:szCs w:val="24"/>
              </w:rPr>
              <w:t>47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55"/>
            </w:pPr>
            <w:r>
              <w:rPr>
                <w:rFonts w:ascii="Times New Roman" w:eastAsia="Times New Roman" w:hAnsi="Times New Roman" w:cs="Times New Roman"/>
                <w:sz w:val="24"/>
                <w:szCs w:val="24"/>
              </w:rPr>
              <w:t>Лазо 11,13,14-32, Советская 3,5,7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4"/>
                <w:szCs w:val="24"/>
              </w:rPr>
              <w:t>63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42"/>
            </w:pPr>
            <w:r>
              <w:rPr>
                <w:rFonts w:ascii="Times New Roman" w:eastAsia="Times New Roman" w:hAnsi="Times New Roman" w:cs="Times New Roman"/>
                <w:spacing w:val="-1"/>
                <w:sz w:val="24"/>
                <w:szCs w:val="24"/>
              </w:rPr>
              <w:t>Тимирязева1-38,40,42,Горького33,34,Советская32,38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101,58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123,8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22,3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
            </w:pPr>
            <w:r>
              <w:rPr>
                <w:rFonts w:ascii="Times New Roman" w:hAnsi="Times New Roman" w:cs="Times New Roman"/>
                <w:sz w:val="24"/>
                <w:szCs w:val="24"/>
              </w:rPr>
              <w:t>73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98"/>
            </w:pPr>
            <w:r>
              <w:rPr>
                <w:rFonts w:ascii="Times New Roman" w:eastAsia="Times New Roman" w:hAnsi="Times New Roman" w:cs="Times New Roman"/>
                <w:sz w:val="24"/>
                <w:szCs w:val="24"/>
              </w:rPr>
              <w:t>Детская городская больница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118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Власть труда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120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Власть труда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130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62"/>
            </w:pPr>
            <w:r>
              <w:rPr>
                <w:rFonts w:ascii="Times New Roman" w:eastAsia="Times New Roman" w:hAnsi="Times New Roman" w:cs="Times New Roman"/>
                <w:sz w:val="24"/>
                <w:szCs w:val="24"/>
              </w:rPr>
              <w:t>Лазо 2,2а,2б</w:t>
            </w:r>
            <w:r>
              <w:rPr>
                <w:rFonts w:ascii="Times New Roman" w:eastAsia="Times New Roman" w:hAnsi="Times New Roman" w:cs="Times New Roman"/>
                <w:sz w:val="24"/>
                <w:szCs w:val="24"/>
              </w:rPr>
              <w:t>,4,6,8,10,12, Горького 3,5,7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136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
            </w:pPr>
            <w:r>
              <w:rPr>
                <w:rFonts w:ascii="Times New Roman" w:eastAsia="Times New Roman" w:hAnsi="Times New Roman" w:cs="Times New Roman"/>
                <w:spacing w:val="-1"/>
                <w:sz w:val="24"/>
                <w:szCs w:val="24"/>
              </w:rPr>
              <w:t>Интер-ла147-190,Парковая14,Горького39,40,Советская39,44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115,47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146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7"/>
            </w:pPr>
            <w:r>
              <w:rPr>
                <w:rFonts w:ascii="Times New Roman" w:eastAsia="Times New Roman" w:hAnsi="Times New Roman" w:cs="Times New Roman"/>
                <w:spacing w:val="-1"/>
                <w:sz w:val="24"/>
                <w:szCs w:val="24"/>
              </w:rPr>
              <w:t>Фрунзе 1-41,Парковая40,Горького10а,63,64,Советская63,68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108,48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131,4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156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27"/>
            </w:pPr>
            <w:r>
              <w:rPr>
                <w:rFonts w:ascii="Times New Roman" w:eastAsia="Times New Roman" w:hAnsi="Times New Roman" w:cs="Times New Roman"/>
                <w:spacing w:val="-1"/>
                <w:sz w:val="24"/>
                <w:szCs w:val="24"/>
              </w:rPr>
              <w:t>пЛесхоза1-18,20..32,Красноармейск</w:t>
            </w:r>
            <w:r>
              <w:rPr>
                <w:rFonts w:ascii="Times New Roman" w:eastAsia="Times New Roman" w:hAnsi="Times New Roman" w:cs="Times New Roman"/>
                <w:spacing w:val="-1"/>
                <w:sz w:val="24"/>
                <w:szCs w:val="24"/>
              </w:rPr>
              <w:t>ая10-49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187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24"/>
            </w:pPr>
            <w:r>
              <w:rPr>
                <w:rFonts w:ascii="Times New Roman" w:eastAsia="Times New Roman" w:hAnsi="Times New Roman" w:cs="Times New Roman"/>
                <w:sz w:val="24"/>
                <w:szCs w:val="24"/>
              </w:rPr>
              <w:t>Гагарина 62-115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191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9"/>
            </w:pPr>
            <w:r>
              <w:rPr>
                <w:rFonts w:ascii="Times New Roman" w:eastAsia="Times New Roman" w:hAnsi="Times New Roman" w:cs="Times New Roman"/>
                <w:spacing w:val="-1"/>
                <w:sz w:val="24"/>
                <w:szCs w:val="24"/>
              </w:rPr>
              <w:t>Мусоровой 2,4,6..48,Самарская45,47..69,70-94,96..114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58,02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418"/>
        <w:ind w:left="14376"/>
      </w:pPr>
      <w:r>
        <w:t>193</w:t>
      </w:r>
    </w:p>
    <w:p w:rsidR="00000000" w:rsidRDefault="00710FCD">
      <w:pPr>
        <w:shd w:val="clear" w:color="auto" w:fill="FFFFFF"/>
        <w:spacing w:before="41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w:t>
      </w:r>
      <w:r>
        <w:rPr>
          <w:rFonts w:eastAsia="Times New Roman" w:cs="Times New Roman"/>
          <w:b/>
          <w:bCs/>
          <w:spacing w:val="-5"/>
        </w:rPr>
        <w:t>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210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13"/>
            </w:pPr>
            <w:r>
              <w:rPr>
                <w:rFonts w:ascii="Times New Roman" w:eastAsia="Times New Roman" w:hAnsi="Times New Roman" w:cs="Times New Roman"/>
                <w:sz w:val="24"/>
                <w:szCs w:val="24"/>
              </w:rPr>
              <w:t>Шевцовой 2,4,6,8,10,12,14,16,18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214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98"/>
            </w:pPr>
            <w:r>
              <w:rPr>
                <w:rFonts w:ascii="Times New Roman" w:eastAsia="Times New Roman" w:hAnsi="Times New Roman" w:cs="Times New Roman"/>
                <w:spacing w:val="-1"/>
                <w:sz w:val="24"/>
                <w:szCs w:val="24"/>
              </w:rPr>
              <w:t>Тургенева9,11..17-70,72,74,79,81..125,перТургенева1-16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218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Баданова 86а,86б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55,89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222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5"/>
            </w:pPr>
            <w:r>
              <w:rPr>
                <w:rFonts w:ascii="Times New Roman" w:eastAsia="Times New Roman" w:hAnsi="Times New Roman" w:cs="Times New Roman"/>
                <w:sz w:val="24"/>
                <w:szCs w:val="24"/>
              </w:rPr>
              <w:t>Ветеринарная больница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229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Школа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249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Алтайская 55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251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Алтайская 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259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0"/>
            </w:pPr>
            <w:r>
              <w:rPr>
                <w:rFonts w:ascii="Times New Roman" w:eastAsia="Times New Roman" w:hAnsi="Times New Roman" w:cs="Times New Roman"/>
                <w:sz w:val="24"/>
                <w:szCs w:val="24"/>
              </w:rPr>
              <w:t>Общежитие Олимп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261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Алтайская 63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267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Восточная 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273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Восточная 42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279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48"/>
            </w:pPr>
            <w:r>
              <w:rPr>
                <w:rFonts w:ascii="Times New Roman" w:eastAsia="Times New Roman" w:hAnsi="Times New Roman" w:cs="Times New Roman"/>
                <w:sz w:val="24"/>
                <w:szCs w:val="24"/>
              </w:rPr>
              <w:t>Детский сад №53 Яблонька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285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291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6"/>
            </w:pPr>
            <w:r>
              <w:rPr>
                <w:rFonts w:ascii="Times New Roman" w:eastAsia="Times New Roman" w:hAnsi="Times New Roman" w:cs="Times New Roman"/>
                <w:sz w:val="24"/>
                <w:szCs w:val="24"/>
              </w:rPr>
              <w:t>Университетский лицей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293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56,09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194</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297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299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305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55,83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307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311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318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9"/>
            </w:pPr>
            <w:r>
              <w:rPr>
                <w:rFonts w:ascii="Times New Roman" w:eastAsia="Times New Roman" w:hAnsi="Times New Roman" w:cs="Times New Roman"/>
                <w:sz w:val="24"/>
                <w:szCs w:val="24"/>
              </w:rPr>
              <w:t>Черемшанская 116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324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Алтайская 49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328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Алтайская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56,21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350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73"/>
            </w:pPr>
            <w:r>
              <w:rPr>
                <w:rFonts w:ascii="Times New Roman" w:eastAsia="Times New Roman" w:hAnsi="Times New Roman" w:cs="Times New Roman"/>
                <w:sz w:val="24"/>
                <w:szCs w:val="24"/>
              </w:rPr>
              <w:t>Потаповой1-166,168..222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352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63"/>
            </w:pPr>
            <w:r>
              <w:rPr>
                <w:rFonts w:ascii="Times New Roman" w:eastAsia="Times New Roman" w:hAnsi="Times New Roman" w:cs="Times New Roman"/>
                <w:spacing w:val="-1"/>
                <w:sz w:val="24"/>
                <w:szCs w:val="24"/>
              </w:rPr>
              <w:t>Тараканова 29-71,Бакаева1-28,30..40,Конная1-26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388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9"/>
            </w:pPr>
            <w:r>
              <w:rPr>
                <w:rFonts w:ascii="Times New Roman" w:eastAsia="Times New Roman" w:hAnsi="Times New Roman" w:cs="Times New Roman"/>
                <w:sz w:val="24"/>
                <w:szCs w:val="24"/>
              </w:rPr>
              <w:t>Куйбышева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392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eastAsia="Times New Roman" w:hAnsi="Times New Roman" w:cs="Times New Roman"/>
                <w:spacing w:val="-1"/>
                <w:sz w:val="24"/>
                <w:szCs w:val="24"/>
              </w:rPr>
              <w:t>Куйбышева 85,87,89,91,93,95,97,99,101,103,105,107,109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53,46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396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55"/>
            </w:pPr>
            <w:r>
              <w:rPr>
                <w:rFonts w:ascii="Times New Roman" w:eastAsia="Times New Roman" w:hAnsi="Times New Roman" w:cs="Times New Roman"/>
                <w:sz w:val="24"/>
                <w:szCs w:val="24"/>
              </w:rPr>
              <w:t>Камская 2-48,50..58,Невская 1-42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51,82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406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10"/>
            </w:pPr>
            <w:r>
              <w:rPr>
                <w:rFonts w:ascii="Times New Roman" w:eastAsia="Times New Roman" w:hAnsi="Times New Roman" w:cs="Times New Roman"/>
                <w:sz w:val="24"/>
                <w:szCs w:val="24"/>
              </w:rPr>
              <w:t>Куйбышева 67,69,71,73,75,77,79,81,83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417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19"/>
            </w:pPr>
            <w:r>
              <w:rPr>
                <w:rFonts w:ascii="Times New Roman" w:eastAsia="Times New Roman" w:hAnsi="Times New Roman" w:cs="Times New Roman"/>
                <w:spacing w:val="-1"/>
                <w:sz w:val="24"/>
                <w:szCs w:val="24"/>
              </w:rPr>
              <w:t>Озерная</w:t>
            </w:r>
            <w:r>
              <w:rPr>
                <w:rFonts w:ascii="Times New Roman" w:eastAsia="Times New Roman" w:hAnsi="Times New Roman" w:cs="Times New Roman"/>
                <w:spacing w:val="-1"/>
                <w:sz w:val="24"/>
                <w:szCs w:val="24"/>
              </w:rPr>
              <w:t xml:space="preserve"> 1-26,перЕнисейский1-49,51..59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49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195</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419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1"/>
            </w:pPr>
            <w:r>
              <w:rPr>
                <w:rFonts w:ascii="Times New Roman" w:eastAsia="Times New Roman" w:hAnsi="Times New Roman" w:cs="Times New Roman"/>
                <w:spacing w:val="-1"/>
                <w:sz w:val="24"/>
                <w:szCs w:val="24"/>
              </w:rPr>
              <w:t>Печерская 1-14,16,18..38,Лебедева1-13,15..27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421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06"/>
            </w:pPr>
            <w:r>
              <w:rPr>
                <w:rFonts w:ascii="Times New Roman" w:eastAsia="Times New Roman" w:hAnsi="Times New Roman" w:cs="Times New Roman"/>
                <w:sz w:val="24"/>
                <w:szCs w:val="24"/>
              </w:rPr>
              <w:t>Волжская 1-40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425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64"/>
            </w:pPr>
            <w:r>
              <w:rPr>
                <w:rFonts w:ascii="Times New Roman" w:eastAsia="Times New Roman" w:hAnsi="Times New Roman" w:cs="Times New Roman"/>
                <w:sz w:val="24"/>
                <w:szCs w:val="24"/>
              </w:rPr>
              <w:t>Парадизова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429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62"/>
            </w:pPr>
            <w:r>
              <w:rPr>
                <w:rFonts w:ascii="Times New Roman" w:eastAsia="Times New Roman" w:hAnsi="Times New Roman" w:cs="Times New Roman"/>
                <w:sz w:val="24"/>
                <w:szCs w:val="24"/>
              </w:rPr>
              <w:t>Потаповой1-50,Земина1-88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433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Кулькова1-13,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441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7"/>
            </w:pPr>
            <w:r>
              <w:rPr>
                <w:rFonts w:ascii="Times New Roman" w:eastAsia="Times New Roman" w:hAnsi="Times New Roman" w:cs="Times New Roman"/>
                <w:sz w:val="24"/>
                <w:szCs w:val="24"/>
              </w:rPr>
              <w:t>Калугина 2-49,51,53,54,56,58,60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449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88"/>
            </w:pPr>
            <w:r>
              <w:rPr>
                <w:rFonts w:ascii="Times New Roman" w:eastAsia="Times New Roman" w:hAnsi="Times New Roman" w:cs="Times New Roman"/>
                <w:spacing w:val="-1"/>
                <w:sz w:val="24"/>
                <w:szCs w:val="24"/>
              </w:rPr>
              <w:t>Свердлова1,3,5..23,Пугачева 1-42,Трудовая1,3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453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91"/>
            </w:pPr>
            <w:r>
              <w:rPr>
                <w:rFonts w:ascii="Times New Roman" w:eastAsia="Times New Roman" w:hAnsi="Times New Roman" w:cs="Times New Roman"/>
                <w:spacing w:val="-1"/>
                <w:sz w:val="24"/>
                <w:szCs w:val="24"/>
              </w:rPr>
              <w:t>Чернышевского 1-15,Свердлова12,14..24,27,29..39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457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05"/>
            </w:pPr>
            <w:r>
              <w:rPr>
                <w:rFonts w:ascii="Times New Roman" w:eastAsia="Times New Roman" w:hAnsi="Times New Roman" w:cs="Times New Roman"/>
                <w:sz w:val="24"/>
                <w:szCs w:val="24"/>
              </w:rPr>
              <w:t>Черепичная 1-13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461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70"/>
            </w:pPr>
            <w:r>
              <w:rPr>
                <w:rFonts w:ascii="Times New Roman" w:eastAsia="Times New Roman" w:hAnsi="Times New Roman" w:cs="Times New Roman"/>
                <w:sz w:val="24"/>
                <w:szCs w:val="24"/>
              </w:rPr>
              <w:t>Репина 1,3..9,Пригородная1-11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465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93"/>
            </w:pPr>
            <w:r>
              <w:rPr>
                <w:rFonts w:ascii="Times New Roman" w:eastAsia="Times New Roman" w:hAnsi="Times New Roman" w:cs="Times New Roman"/>
                <w:spacing w:val="-1"/>
                <w:sz w:val="24"/>
                <w:szCs w:val="24"/>
              </w:rPr>
              <w:t>перКуйбышева1,3..27,перСтахановский2,4..14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54,73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485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42"/>
            </w:pPr>
            <w:r>
              <w:rPr>
                <w:rFonts w:ascii="Times New Roman" w:eastAsia="Times New Roman" w:hAnsi="Times New Roman" w:cs="Times New Roman"/>
                <w:spacing w:val="-1"/>
                <w:sz w:val="24"/>
                <w:szCs w:val="24"/>
              </w:rPr>
              <w:t>Яшнева 16-37, Фестивальная 10,12,14-37,Пестеля14-39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492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3"/>
            </w:pPr>
            <w:r>
              <w:rPr>
                <w:rFonts w:ascii="Times New Roman" w:eastAsia="Times New Roman" w:hAnsi="Times New Roman" w:cs="Times New Roman"/>
                <w:sz w:val="24"/>
                <w:szCs w:val="24"/>
              </w:rPr>
              <w:t>Циолковского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101,9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494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86"/>
            </w:pPr>
            <w:r>
              <w:rPr>
                <w:rFonts w:ascii="Times New Roman" w:eastAsia="Times New Roman" w:hAnsi="Times New Roman" w:cs="Times New Roman"/>
                <w:sz w:val="24"/>
                <w:szCs w:val="24"/>
              </w:rPr>
              <w:t>Циолко</w:t>
            </w:r>
            <w:r>
              <w:rPr>
                <w:rFonts w:ascii="Times New Roman" w:eastAsia="Times New Roman" w:hAnsi="Times New Roman" w:cs="Times New Roman"/>
                <w:sz w:val="24"/>
                <w:szCs w:val="24"/>
              </w:rPr>
              <w:t>вского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55,73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101,9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502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86"/>
            </w:pPr>
            <w:r>
              <w:rPr>
                <w:rFonts w:ascii="Times New Roman" w:eastAsia="Times New Roman" w:hAnsi="Times New Roman" w:cs="Times New Roman"/>
                <w:sz w:val="24"/>
                <w:szCs w:val="24"/>
              </w:rPr>
              <w:t>Циолковского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56,6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101,6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196</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w:t>
            </w:r>
            <w:r>
              <w:rPr>
                <w:rFonts w:ascii="Times New Roman" w:eastAsia="Times New Roman" w:hAnsi="Times New Roman" w:cs="Times New Roman"/>
                <w:spacing w:val="-2"/>
                <w:sz w:val="24"/>
                <w:szCs w:val="24"/>
              </w:rPr>
              <w:t>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506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42"/>
            </w:pPr>
            <w:r>
              <w:rPr>
                <w:rFonts w:ascii="Times New Roman" w:eastAsia="Times New Roman" w:hAnsi="Times New Roman" w:cs="Times New Roman"/>
                <w:sz w:val="24"/>
                <w:szCs w:val="24"/>
              </w:rPr>
              <w:t>Автостроителей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101,6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510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86"/>
            </w:pPr>
            <w:r>
              <w:rPr>
                <w:rFonts w:ascii="Times New Roman" w:eastAsia="Times New Roman" w:hAnsi="Times New Roman" w:cs="Times New Roman"/>
                <w:sz w:val="24"/>
                <w:szCs w:val="24"/>
              </w:rPr>
              <w:t>Циолковского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101,6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515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8"/>
            </w:pPr>
            <w:r>
              <w:rPr>
                <w:rFonts w:ascii="Times New Roman" w:eastAsia="Times New Roman" w:hAnsi="Times New Roman" w:cs="Times New Roman"/>
                <w:sz w:val="24"/>
                <w:szCs w:val="24"/>
              </w:rPr>
              <w:t>Циолковского 3,3а,5,7,9,9а,11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55,21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527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54"/>
            </w:pPr>
            <w:r>
              <w:rPr>
                <w:rFonts w:ascii="Times New Roman" w:eastAsia="Times New Roman" w:hAnsi="Times New Roman" w:cs="Times New Roman"/>
                <w:sz w:val="24"/>
                <w:szCs w:val="24"/>
              </w:rPr>
              <w:t>Специальная (коррекционная) школа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529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66"/>
            </w:pPr>
            <w:r>
              <w:rPr>
                <w:rFonts w:ascii="Times New Roman" w:eastAsia="Times New Roman" w:hAnsi="Times New Roman" w:cs="Times New Roman"/>
                <w:spacing w:val="-1"/>
                <w:sz w:val="24"/>
                <w:szCs w:val="24"/>
              </w:rPr>
              <w:t>Сбербанк России Доп офис № 8588/0272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531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0"/>
            </w:pPr>
            <w:r>
              <w:rPr>
                <w:rFonts w:ascii="Times New Roman" w:eastAsia="Times New Roman" w:hAnsi="Times New Roman" w:cs="Times New Roman"/>
                <w:sz w:val="24"/>
                <w:szCs w:val="24"/>
              </w:rPr>
              <w:t>Детская поликлиника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535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Победы 18, 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541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07"/>
            </w:pPr>
            <w:r>
              <w:rPr>
                <w:rFonts w:ascii="Times New Roman" w:eastAsia="Times New Roman" w:hAnsi="Times New Roman" w:cs="Times New Roman"/>
                <w:sz w:val="24"/>
                <w:szCs w:val="24"/>
              </w:rPr>
              <w:t>Победы 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545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07"/>
            </w:pPr>
            <w:r>
              <w:rPr>
                <w:rFonts w:ascii="Times New Roman" w:eastAsia="Times New Roman" w:hAnsi="Times New Roman" w:cs="Times New Roman"/>
                <w:sz w:val="24"/>
                <w:szCs w:val="24"/>
              </w:rPr>
              <w:t>Победы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551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555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64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559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563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565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58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571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197</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Courier New" w:eastAsia="Times New Roman" w:hAnsi="Courier New" w:cs="Times New Roman"/>
                <w:sz w:val="22"/>
                <w:szCs w:val="22"/>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Courier New" w:eastAsia="Times New Roman" w:hAnsi="Courier New" w:cs="Times New Roman"/>
                <w:sz w:val="22"/>
                <w:szCs w:val="22"/>
              </w:rPr>
              <w:t>Название</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Courier New" w:eastAsia="Times New Roman" w:hAnsi="Courier New" w:cs="Times New Roman"/>
                <w:spacing w:val="-20"/>
                <w:sz w:val="22"/>
                <w:szCs w:val="22"/>
              </w:rPr>
              <w:t xml:space="preserve">Геодезическая </w:t>
            </w:r>
            <w:r>
              <w:rPr>
                <w:rFonts w:ascii="Courier New" w:eastAsia="Times New Roman" w:hAnsi="Courier New" w:cs="Times New Roman"/>
                <w:spacing w:val="-24"/>
                <w:sz w:val="22"/>
                <w:szCs w:val="22"/>
              </w:rPr>
              <w:t>отметка</w:t>
            </w:r>
            <w:r>
              <w:rPr>
                <w:rFonts w:ascii="Courier New" w:eastAsia="Times New Roman" w:hAnsi="Courier New" w:cs="Courier New"/>
                <w:spacing w:val="-24"/>
                <w:sz w:val="22"/>
                <w:szCs w:val="22"/>
              </w:rPr>
              <w:t xml:space="preserve">, </w:t>
            </w:r>
            <w:r>
              <w:rPr>
                <w:rFonts w:ascii="Courier New" w:eastAsia="Times New Roman" w:hAnsi="Courier New" w:cs="Times New Roman"/>
                <w:spacing w:val="-24"/>
                <w:sz w:val="22"/>
                <w:szCs w:val="22"/>
              </w:rPr>
              <w:t>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Courier New" w:eastAsia="Times New Roman" w:hAnsi="Courier New" w:cs="Times New Roman"/>
                <w:spacing w:val="-12"/>
                <w:sz w:val="22"/>
                <w:szCs w:val="22"/>
              </w:rPr>
              <w:t>Расчетный</w:t>
            </w:r>
          </w:p>
          <w:p w:rsidR="00000000" w:rsidRDefault="00710FCD">
            <w:pPr>
              <w:shd w:val="clear" w:color="auto" w:fill="FFFFFF"/>
              <w:spacing w:line="317" w:lineRule="exact"/>
              <w:jc w:val="center"/>
            </w:pPr>
            <w:r>
              <w:rPr>
                <w:rFonts w:ascii="Courier New" w:eastAsia="Times New Roman" w:hAnsi="Courier New" w:cs="Times New Roman"/>
                <w:sz w:val="22"/>
                <w:szCs w:val="22"/>
              </w:rPr>
              <w:t>расход</w:t>
            </w:r>
          </w:p>
          <w:p w:rsidR="00000000" w:rsidRDefault="00710FCD">
            <w:pPr>
              <w:shd w:val="clear" w:color="auto" w:fill="FFFFFF"/>
              <w:spacing w:line="317" w:lineRule="exact"/>
              <w:jc w:val="center"/>
            </w:pPr>
            <w:r>
              <w:rPr>
                <w:rFonts w:ascii="Courier New" w:eastAsia="Times New Roman" w:hAnsi="Courier New" w:cs="Times New Roman"/>
                <w:spacing w:val="-29"/>
                <w:sz w:val="22"/>
                <w:szCs w:val="22"/>
              </w:rPr>
              <w:t>воды</w:t>
            </w:r>
            <w:r>
              <w:rPr>
                <w:rFonts w:ascii="Courier New" w:eastAsia="Times New Roman" w:hAnsi="Courier New" w:cs="Courier New"/>
                <w:spacing w:val="-29"/>
                <w:sz w:val="22"/>
                <w:szCs w:val="22"/>
              </w:rPr>
              <w:t xml:space="preserve">, </w:t>
            </w:r>
            <w:r>
              <w:rPr>
                <w:rFonts w:ascii="Courier New" w:eastAsia="Times New Roman" w:hAnsi="Courier New" w:cs="Times New Roman"/>
                <w:spacing w:val="-29"/>
                <w:sz w:val="22"/>
                <w:szCs w:val="22"/>
              </w:rPr>
              <w:t>л</w:t>
            </w:r>
            <w:r>
              <w:rPr>
                <w:rFonts w:ascii="Courier New" w:eastAsia="Times New Roman" w:hAnsi="Courier New" w:cs="Courier New"/>
                <w:spacing w:val="-29"/>
                <w:sz w:val="22"/>
                <w:szCs w:val="22"/>
              </w:rPr>
              <w:t>/</w:t>
            </w:r>
            <w:r>
              <w:rPr>
                <w:rFonts w:ascii="Courier New" w:eastAsia="Times New Roman" w:hAnsi="Courier New" w:cs="Times New Roman"/>
                <w:spacing w:val="-29"/>
                <w:sz w:val="22"/>
                <w:szCs w:val="22"/>
              </w:rPr>
              <w:t>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Courier New" w:eastAsia="Times New Roman" w:hAnsi="Courier New" w:cs="Times New Roman"/>
                <w:sz w:val="22"/>
                <w:szCs w:val="22"/>
              </w:rPr>
              <w:t xml:space="preserve">Полный </w:t>
            </w:r>
            <w:r>
              <w:rPr>
                <w:rFonts w:ascii="Courier New" w:eastAsia="Times New Roman" w:hAnsi="Courier New" w:cs="Times New Roman"/>
                <w:spacing w:val="-25"/>
                <w:sz w:val="22"/>
                <w:szCs w:val="22"/>
              </w:rPr>
              <w:t>напор</w:t>
            </w:r>
            <w:r>
              <w:rPr>
                <w:rFonts w:ascii="Courier New" w:eastAsia="Times New Roman" w:hAnsi="Courier New" w:cs="Courier New"/>
                <w:spacing w:val="-25"/>
                <w:sz w:val="22"/>
                <w:szCs w:val="22"/>
              </w:rPr>
              <w:t xml:space="preserve">, </w:t>
            </w:r>
            <w:r>
              <w:rPr>
                <w:rFonts w:ascii="Courier New" w:eastAsia="Times New Roman" w:hAnsi="Courier New" w:cs="Times New Roman"/>
                <w:spacing w:val="-25"/>
                <w:sz w:val="22"/>
                <w:szCs w:val="22"/>
              </w:rPr>
              <w:t>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19"/>
                <w:sz w:val="22"/>
                <w:szCs w:val="22"/>
              </w:rPr>
              <w:t>Напор</w:t>
            </w:r>
            <w:r>
              <w:rPr>
                <w:rFonts w:ascii="Courier New" w:eastAsia="Times New Roman" w:hAnsi="Courier New" w:cs="Courier New"/>
                <w:spacing w:val="-19"/>
                <w:sz w:val="22"/>
                <w:szCs w:val="22"/>
              </w:rPr>
              <w:t xml:space="preserve">, </w:t>
            </w:r>
            <w:r>
              <w:rPr>
                <w:rFonts w:ascii="Courier New" w:eastAsia="Times New Roman" w:hAnsi="Courier New" w:cs="Times New Roman"/>
                <w:spacing w:val="-19"/>
                <w:sz w:val="22"/>
                <w:szCs w:val="22"/>
              </w:rPr>
              <w:t>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9"/>
                <w:sz w:val="22"/>
                <w:szCs w:val="22"/>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573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38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575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579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585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29"/>
            </w:pPr>
            <w:r>
              <w:rPr>
                <w:rFonts w:ascii="Courier New" w:eastAsia="Times New Roman" w:hAnsi="Courier New" w:cs="Times New Roman"/>
                <w:sz w:val="22"/>
                <w:szCs w:val="22"/>
              </w:rPr>
              <w:t>Автостроителей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589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4"/>
            </w:pPr>
            <w:r>
              <w:rPr>
                <w:rFonts w:ascii="Courier New" w:eastAsia="Times New Roman" w:hAnsi="Courier New" w:cs="Times New Roman"/>
                <w:sz w:val="22"/>
                <w:szCs w:val="22"/>
              </w:rPr>
              <w:t>Детский</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сад</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w:t>
            </w:r>
            <w:r>
              <w:rPr>
                <w:rFonts w:ascii="Courier New" w:eastAsia="Times New Roman" w:hAnsi="Courier New" w:cs="Courier New"/>
                <w:sz w:val="22"/>
                <w:szCs w:val="22"/>
              </w:rPr>
              <w:t xml:space="preserve">8 </w:t>
            </w:r>
            <w:r>
              <w:rPr>
                <w:rFonts w:ascii="Courier New" w:eastAsia="Times New Roman" w:hAnsi="Courier New" w:cs="Times New Roman"/>
                <w:sz w:val="22"/>
                <w:szCs w:val="22"/>
              </w:rPr>
              <w:t>Рябинушка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593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597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599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603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56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605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54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615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619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47 (</w:t>
            </w:r>
            <w:r>
              <w:rPr>
                <w:rFonts w:ascii="Courier New" w:eastAsia="Times New Roman" w:hAnsi="Courier New" w:cs="Times New Roman"/>
                <w:sz w:val="22"/>
                <w:szCs w:val="22"/>
              </w:rPr>
              <w:t>В</w:t>
            </w:r>
            <w:r>
              <w:rPr>
                <w:rFonts w:ascii="Courier New" w:eastAsia="Times New Roman" w:hAnsi="Courier New" w:cs="Courier New"/>
                <w:sz w:val="22"/>
                <w:szCs w:val="22"/>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621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43 (</w:t>
            </w:r>
            <w:r>
              <w:rPr>
                <w:rFonts w:ascii="Courier New" w:eastAsia="Times New Roman" w:hAnsi="Courier New" w:cs="Times New Roman"/>
                <w:sz w:val="22"/>
                <w:szCs w:val="22"/>
              </w:rPr>
              <w:t>В</w:t>
            </w:r>
            <w:r>
              <w:rPr>
                <w:rFonts w:ascii="Courier New" w:eastAsia="Times New Roman" w:hAnsi="Courier New" w:cs="Courier New"/>
                <w:sz w:val="22"/>
                <w:szCs w:val="22"/>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58,4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623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625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47 (</w:t>
            </w:r>
            <w:r>
              <w:rPr>
                <w:rFonts w:ascii="Courier New" w:eastAsia="Times New Roman" w:hAnsi="Courier New" w:cs="Times New Roman"/>
                <w:sz w:val="22"/>
                <w:szCs w:val="22"/>
              </w:rPr>
              <w:t>В</w:t>
            </w:r>
            <w:r>
              <w:rPr>
                <w:rFonts w:ascii="Courier New" w:eastAsia="Times New Roman" w:hAnsi="Courier New" w:cs="Courier New"/>
                <w:sz w:val="22"/>
                <w:szCs w:val="22"/>
              </w:rPr>
              <w:t>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198</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w:t>
            </w:r>
            <w:r>
              <w:rPr>
                <w:rFonts w:ascii="Times New Roman" w:eastAsia="Times New Roman" w:hAnsi="Times New Roman" w:cs="Times New Roman"/>
                <w:sz w:val="24"/>
                <w:szCs w:val="24"/>
              </w:rPr>
              <w:t>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629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07"/>
            </w:pPr>
            <w:r>
              <w:rPr>
                <w:rFonts w:ascii="Times New Roman" w:eastAsia="Times New Roman" w:hAnsi="Times New Roman" w:cs="Times New Roman"/>
                <w:sz w:val="24"/>
                <w:szCs w:val="24"/>
              </w:rPr>
              <w:t>Победы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637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65"/>
            </w:pPr>
            <w:r>
              <w:rPr>
                <w:rFonts w:ascii="Times New Roman" w:eastAsia="Times New Roman" w:hAnsi="Times New Roman" w:cs="Times New Roman"/>
                <w:sz w:val="24"/>
                <w:szCs w:val="24"/>
              </w:rPr>
              <w:t>Победы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645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649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92"/>
            </w:pPr>
            <w:r>
              <w:rPr>
                <w:rFonts w:ascii="Times New Roman" w:eastAsia="Times New Roman" w:hAnsi="Times New Roman" w:cs="Times New Roman"/>
                <w:sz w:val="24"/>
                <w:szCs w:val="24"/>
              </w:rPr>
              <w:t>Детский сад №56 Сказка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656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36"/>
            </w:pPr>
            <w:r>
              <w:rPr>
                <w:rFonts w:ascii="Times New Roman" w:eastAsia="Times New Roman" w:hAnsi="Times New Roman" w:cs="Times New Roman"/>
                <w:spacing w:val="-1"/>
                <w:sz w:val="24"/>
                <w:szCs w:val="24"/>
              </w:rPr>
              <w:t>Дубинина6,11-25,Баумана16-25,АртемаВеселого1,3,5..17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658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
            </w:pPr>
            <w:r>
              <w:rPr>
                <w:rFonts w:ascii="Times New Roman" w:eastAsia="Times New Roman" w:hAnsi="Times New Roman" w:cs="Times New Roman"/>
                <w:spacing w:val="-1"/>
                <w:sz w:val="24"/>
                <w:szCs w:val="24"/>
              </w:rPr>
              <w:t>Дубинина26-39,Баумана27-39,Морозова24-37,Гайдара24-37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662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32"/>
            </w:pPr>
            <w:r>
              <w:rPr>
                <w:rFonts w:ascii="Times New Roman" w:eastAsia="Times New Roman" w:hAnsi="Times New Roman" w:cs="Times New Roman"/>
                <w:sz w:val="24"/>
                <w:szCs w:val="24"/>
              </w:rPr>
              <w:t>Донская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692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694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w:t>
            </w:r>
            <w:r>
              <w:rPr>
                <w:rFonts w:ascii="Times New Roman" w:eastAsia="Times New Roman" w:hAnsi="Times New Roman" w:cs="Times New Roman"/>
                <w:sz w:val="24"/>
                <w:szCs w:val="24"/>
              </w:rPr>
              <w:t xml:space="preserve">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698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702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704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706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712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716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199</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Courier New" w:eastAsia="Times New Roman" w:hAnsi="Courier New" w:cs="Times New Roman"/>
                <w:sz w:val="22"/>
                <w:szCs w:val="22"/>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Courier New" w:eastAsia="Times New Roman" w:hAnsi="Courier New" w:cs="Times New Roman"/>
                <w:sz w:val="22"/>
                <w:szCs w:val="22"/>
              </w:rPr>
              <w:t>Название</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Courier New" w:eastAsia="Times New Roman" w:hAnsi="Courier New" w:cs="Times New Roman"/>
                <w:spacing w:val="-20"/>
                <w:sz w:val="22"/>
                <w:szCs w:val="22"/>
              </w:rPr>
              <w:t xml:space="preserve">Геодезическая </w:t>
            </w:r>
            <w:r>
              <w:rPr>
                <w:rFonts w:ascii="Courier New" w:eastAsia="Times New Roman" w:hAnsi="Courier New" w:cs="Times New Roman"/>
                <w:spacing w:val="-24"/>
                <w:sz w:val="22"/>
                <w:szCs w:val="22"/>
              </w:rPr>
              <w:t>отметка</w:t>
            </w:r>
            <w:r>
              <w:rPr>
                <w:rFonts w:ascii="Courier New" w:eastAsia="Times New Roman" w:hAnsi="Courier New" w:cs="Courier New"/>
                <w:spacing w:val="-24"/>
                <w:sz w:val="22"/>
                <w:szCs w:val="22"/>
              </w:rPr>
              <w:t xml:space="preserve">, </w:t>
            </w:r>
            <w:r>
              <w:rPr>
                <w:rFonts w:ascii="Courier New" w:eastAsia="Times New Roman" w:hAnsi="Courier New" w:cs="Times New Roman"/>
                <w:spacing w:val="-24"/>
                <w:sz w:val="22"/>
                <w:szCs w:val="22"/>
              </w:rPr>
              <w:t>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Courier New" w:eastAsia="Times New Roman" w:hAnsi="Courier New" w:cs="Times New Roman"/>
                <w:spacing w:val="-12"/>
                <w:sz w:val="22"/>
                <w:szCs w:val="22"/>
              </w:rPr>
              <w:t>Расчетный</w:t>
            </w:r>
          </w:p>
          <w:p w:rsidR="00000000" w:rsidRDefault="00710FCD">
            <w:pPr>
              <w:shd w:val="clear" w:color="auto" w:fill="FFFFFF"/>
              <w:spacing w:line="317" w:lineRule="exact"/>
              <w:jc w:val="center"/>
            </w:pPr>
            <w:r>
              <w:rPr>
                <w:rFonts w:ascii="Courier New" w:eastAsia="Times New Roman" w:hAnsi="Courier New" w:cs="Times New Roman"/>
                <w:sz w:val="22"/>
                <w:szCs w:val="22"/>
              </w:rPr>
              <w:t>расход</w:t>
            </w:r>
          </w:p>
          <w:p w:rsidR="00000000" w:rsidRDefault="00710FCD">
            <w:pPr>
              <w:shd w:val="clear" w:color="auto" w:fill="FFFFFF"/>
              <w:spacing w:line="317" w:lineRule="exact"/>
              <w:jc w:val="center"/>
            </w:pPr>
            <w:r>
              <w:rPr>
                <w:rFonts w:ascii="Courier New" w:eastAsia="Times New Roman" w:hAnsi="Courier New" w:cs="Times New Roman"/>
                <w:spacing w:val="-29"/>
                <w:sz w:val="22"/>
                <w:szCs w:val="22"/>
              </w:rPr>
              <w:t>воды</w:t>
            </w:r>
            <w:r>
              <w:rPr>
                <w:rFonts w:ascii="Courier New" w:eastAsia="Times New Roman" w:hAnsi="Courier New" w:cs="Courier New"/>
                <w:spacing w:val="-29"/>
                <w:sz w:val="22"/>
                <w:szCs w:val="22"/>
              </w:rPr>
              <w:t xml:space="preserve">, </w:t>
            </w:r>
            <w:r>
              <w:rPr>
                <w:rFonts w:ascii="Courier New" w:eastAsia="Times New Roman" w:hAnsi="Courier New" w:cs="Times New Roman"/>
                <w:spacing w:val="-29"/>
                <w:sz w:val="22"/>
                <w:szCs w:val="22"/>
              </w:rPr>
              <w:t>л</w:t>
            </w:r>
            <w:r>
              <w:rPr>
                <w:rFonts w:ascii="Courier New" w:eastAsia="Times New Roman" w:hAnsi="Courier New" w:cs="Courier New"/>
                <w:spacing w:val="-29"/>
                <w:sz w:val="22"/>
                <w:szCs w:val="22"/>
              </w:rPr>
              <w:t>/</w:t>
            </w:r>
            <w:r>
              <w:rPr>
                <w:rFonts w:ascii="Courier New" w:eastAsia="Times New Roman" w:hAnsi="Courier New" w:cs="Times New Roman"/>
                <w:spacing w:val="-29"/>
                <w:sz w:val="22"/>
                <w:szCs w:val="22"/>
              </w:rPr>
              <w:t>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Courier New" w:eastAsia="Times New Roman" w:hAnsi="Courier New" w:cs="Times New Roman"/>
                <w:sz w:val="22"/>
                <w:szCs w:val="22"/>
              </w:rPr>
              <w:t xml:space="preserve">Полный </w:t>
            </w:r>
            <w:r>
              <w:rPr>
                <w:rFonts w:ascii="Courier New" w:eastAsia="Times New Roman" w:hAnsi="Courier New" w:cs="Times New Roman"/>
                <w:spacing w:val="-25"/>
                <w:sz w:val="22"/>
                <w:szCs w:val="22"/>
              </w:rPr>
              <w:t>напор</w:t>
            </w:r>
            <w:r>
              <w:rPr>
                <w:rFonts w:ascii="Courier New" w:eastAsia="Times New Roman" w:hAnsi="Courier New" w:cs="Courier New"/>
                <w:spacing w:val="-25"/>
                <w:sz w:val="22"/>
                <w:szCs w:val="22"/>
              </w:rPr>
              <w:t xml:space="preserve">, </w:t>
            </w:r>
            <w:r>
              <w:rPr>
                <w:rFonts w:ascii="Courier New" w:eastAsia="Times New Roman" w:hAnsi="Courier New" w:cs="Times New Roman"/>
                <w:spacing w:val="-25"/>
                <w:sz w:val="22"/>
                <w:szCs w:val="22"/>
              </w:rPr>
              <w:t>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19"/>
                <w:sz w:val="22"/>
                <w:szCs w:val="22"/>
              </w:rPr>
              <w:t>Напор</w:t>
            </w:r>
            <w:r>
              <w:rPr>
                <w:rFonts w:ascii="Courier New" w:eastAsia="Times New Roman" w:hAnsi="Courier New" w:cs="Courier New"/>
                <w:spacing w:val="-19"/>
                <w:sz w:val="22"/>
                <w:szCs w:val="22"/>
              </w:rPr>
              <w:t xml:space="preserve">, </w:t>
            </w:r>
            <w:r>
              <w:rPr>
                <w:rFonts w:ascii="Courier New" w:eastAsia="Times New Roman" w:hAnsi="Courier New" w:cs="Times New Roman"/>
                <w:spacing w:val="-19"/>
                <w:sz w:val="22"/>
                <w:szCs w:val="22"/>
              </w:rPr>
              <w:t>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9"/>
                <w:sz w:val="22"/>
                <w:szCs w:val="22"/>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720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Courier New" w:eastAsia="Times New Roman" w:hAnsi="Courier New" w:cs="Times New Roman"/>
                <w:sz w:val="22"/>
                <w:szCs w:val="22"/>
              </w:rPr>
              <w:t>Московская</w:t>
            </w:r>
            <w:r>
              <w:rPr>
                <w:rFonts w:ascii="Courier New" w:eastAsia="Times New Roman" w:hAnsi="Courier New" w:cs="Courier New"/>
                <w:sz w:val="22"/>
                <w:szCs w:val="22"/>
              </w:rPr>
              <w:t xml:space="preserve"> 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726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Courier New" w:eastAsia="Times New Roman" w:hAnsi="Courier New" w:cs="Times New Roman"/>
                <w:sz w:val="22"/>
                <w:szCs w:val="22"/>
              </w:rPr>
              <w:t>Московская</w:t>
            </w:r>
            <w:r>
              <w:rPr>
                <w:rFonts w:ascii="Courier New" w:eastAsia="Times New Roman" w:hAnsi="Courier New" w:cs="Courier New"/>
                <w:sz w:val="22"/>
                <w:szCs w:val="22"/>
              </w:rPr>
              <w:t xml:space="preserve"> 48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730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Courier New" w:eastAsia="Times New Roman" w:hAnsi="Courier New" w:cs="Times New Roman"/>
                <w:sz w:val="22"/>
                <w:szCs w:val="22"/>
              </w:rPr>
              <w:t>Московская</w:t>
            </w:r>
            <w:r>
              <w:rPr>
                <w:rFonts w:ascii="Courier New" w:eastAsia="Times New Roman" w:hAnsi="Courier New" w:cs="Courier New"/>
                <w:sz w:val="22"/>
                <w:szCs w:val="22"/>
              </w:rPr>
              <w:t xml:space="preserve"> 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732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Courier New" w:eastAsia="Times New Roman" w:hAnsi="Courier New" w:cs="Times New Roman"/>
                <w:sz w:val="22"/>
                <w:szCs w:val="22"/>
              </w:rPr>
              <w:t>Московская</w:t>
            </w:r>
            <w:r>
              <w:rPr>
                <w:rFonts w:ascii="Courier New" w:eastAsia="Times New Roman" w:hAnsi="Courier New" w:cs="Courier New"/>
                <w:sz w:val="22"/>
                <w:szCs w:val="22"/>
              </w:rPr>
              <w:t xml:space="preserve"> 44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740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54 (</w:t>
            </w:r>
            <w:r>
              <w:rPr>
                <w:rFonts w:ascii="Courier New" w:eastAsia="Times New Roman" w:hAnsi="Courier New" w:cs="Times New Roman"/>
                <w:sz w:val="22"/>
                <w:szCs w:val="22"/>
              </w:rPr>
              <w:t>В</w:t>
            </w:r>
            <w:r>
              <w:rPr>
                <w:rFonts w:ascii="Courier New" w:eastAsia="Times New Roman" w:hAnsi="Courier New" w:cs="Courier New"/>
                <w:sz w:val="22"/>
                <w:szCs w:val="22"/>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744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54 (</w:t>
            </w:r>
            <w:r>
              <w:rPr>
                <w:rFonts w:ascii="Courier New" w:eastAsia="Times New Roman" w:hAnsi="Courier New" w:cs="Times New Roman"/>
                <w:sz w:val="22"/>
                <w:szCs w:val="22"/>
              </w:rPr>
              <w:t>В</w:t>
            </w:r>
            <w:r>
              <w:rPr>
                <w:rFonts w:ascii="Courier New" w:eastAsia="Times New Roman" w:hAnsi="Courier New" w:cs="Courier New"/>
                <w:sz w:val="22"/>
                <w:szCs w:val="22"/>
              </w:rPr>
              <w:t>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746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Courier New" w:eastAsia="Times New Roman" w:hAnsi="Courier New" w:cs="Times New Roman"/>
                <w:sz w:val="22"/>
                <w:szCs w:val="22"/>
              </w:rPr>
              <w:t>Московская</w:t>
            </w:r>
            <w:r>
              <w:rPr>
                <w:rFonts w:ascii="Courier New" w:eastAsia="Times New Roman" w:hAnsi="Courier New" w:cs="Courier New"/>
                <w:sz w:val="22"/>
                <w:szCs w:val="22"/>
              </w:rPr>
              <w:t xml:space="preserve"> 52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750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Courier New" w:eastAsia="Times New Roman" w:hAnsi="Courier New" w:cs="Times New Roman"/>
                <w:sz w:val="22"/>
                <w:szCs w:val="22"/>
              </w:rPr>
              <w:t>Московская</w:t>
            </w:r>
            <w:r>
              <w:rPr>
                <w:rFonts w:ascii="Courier New" w:eastAsia="Times New Roman" w:hAnsi="Courier New" w:cs="Courier New"/>
                <w:sz w:val="22"/>
                <w:szCs w:val="22"/>
              </w:rPr>
              <w:t xml:space="preserve"> 62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752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54 (</w:t>
            </w:r>
            <w:r>
              <w:rPr>
                <w:rFonts w:ascii="Courier New" w:eastAsia="Times New Roman" w:hAnsi="Courier New" w:cs="Times New Roman"/>
                <w:sz w:val="22"/>
                <w:szCs w:val="22"/>
              </w:rPr>
              <w:t>В</w:t>
            </w:r>
            <w:r>
              <w:rPr>
                <w:rFonts w:ascii="Courier New" w:eastAsia="Times New Roman" w:hAnsi="Courier New" w:cs="Courier New"/>
                <w:sz w:val="22"/>
                <w:szCs w:val="22"/>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758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43 (</w:t>
            </w:r>
            <w:r>
              <w:rPr>
                <w:rFonts w:ascii="Courier New" w:eastAsia="Times New Roman" w:hAnsi="Courier New" w:cs="Times New Roman"/>
                <w:sz w:val="22"/>
                <w:szCs w:val="22"/>
              </w:rPr>
              <w:t>В</w:t>
            </w:r>
            <w:r>
              <w:rPr>
                <w:rFonts w:ascii="Courier New" w:eastAsia="Times New Roman" w:hAnsi="Courier New" w:cs="Courier New"/>
                <w:sz w:val="22"/>
                <w:szCs w:val="22"/>
              </w:rPr>
              <w:t>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58,7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762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766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41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776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02"/>
            </w:pPr>
            <w:r>
              <w:rPr>
                <w:rFonts w:ascii="Courier New" w:eastAsia="Times New Roman" w:hAnsi="Courier New" w:cs="Times New Roman"/>
                <w:sz w:val="22"/>
                <w:szCs w:val="22"/>
              </w:rPr>
              <w:t>Автостро</w:t>
            </w:r>
            <w:r>
              <w:rPr>
                <w:rFonts w:ascii="Courier New" w:eastAsia="Times New Roman" w:hAnsi="Courier New" w:cs="Times New Roman"/>
                <w:sz w:val="22"/>
                <w:szCs w:val="22"/>
              </w:rPr>
              <w:t>ителей</w:t>
            </w:r>
            <w:r>
              <w:rPr>
                <w:rFonts w:ascii="Courier New" w:eastAsia="Times New Roman" w:hAnsi="Courier New" w:cs="Courier New"/>
                <w:sz w:val="22"/>
                <w:szCs w:val="22"/>
              </w:rPr>
              <w:t xml:space="preserve"> 25, 27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782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57,65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788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Courier New" w:eastAsia="Times New Roman" w:hAnsi="Courier New" w:cs="Times New Roman"/>
                <w:sz w:val="22"/>
                <w:szCs w:val="22"/>
              </w:rPr>
              <w:t>Автостроителей</w:t>
            </w:r>
            <w:r>
              <w:rPr>
                <w:rFonts w:ascii="Courier New" w:eastAsia="Times New Roman" w:hAnsi="Courier New" w:cs="Courier New"/>
                <w:sz w:val="22"/>
                <w:szCs w:val="22"/>
              </w:rPr>
              <w:t xml:space="preserve"> 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58,68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200</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790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29"/>
            </w:pPr>
            <w:r>
              <w:rPr>
                <w:rFonts w:ascii="Times New Roman" w:eastAsia="Times New Roman" w:hAnsi="Times New Roman" w:cs="Times New Roman"/>
                <w:sz w:val="24"/>
                <w:szCs w:val="24"/>
              </w:rPr>
              <w:t>Автостроителей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794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796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7"/>
            </w:pPr>
            <w:r>
              <w:rPr>
                <w:rFonts w:ascii="Times New Roman" w:eastAsia="Times New Roman" w:hAnsi="Times New Roman" w:cs="Times New Roman"/>
                <w:sz w:val="24"/>
                <w:szCs w:val="24"/>
              </w:rPr>
              <w:t>Автостроителей 21а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800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w:t>
            </w:r>
            <w:r>
              <w:rPr>
                <w:rFonts w:ascii="Times New Roman" w:eastAsia="Times New Roman" w:hAnsi="Times New Roman" w:cs="Times New Roman"/>
                <w:sz w:val="24"/>
                <w:szCs w:val="24"/>
              </w:rPr>
              <w:t>роителей 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802</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82"/>
            </w:pPr>
            <w:r>
              <w:rPr>
                <w:rFonts w:ascii="Times New Roman" w:eastAsia="Times New Roman" w:hAnsi="Times New Roman" w:cs="Times New Roman"/>
                <w:sz w:val="24"/>
                <w:szCs w:val="24"/>
              </w:rPr>
              <w:t>Детский сад №57 Ладушка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806</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810</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814</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70"/>
            </w:pPr>
            <w:r>
              <w:rPr>
                <w:rFonts w:ascii="Times New Roman" w:eastAsia="Times New Roman" w:hAnsi="Times New Roman" w:cs="Times New Roman"/>
                <w:sz w:val="24"/>
                <w:szCs w:val="24"/>
              </w:rPr>
              <w:t>Детский сад №52 Росинка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818</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70"/>
            </w:pPr>
            <w:r>
              <w:rPr>
                <w:rFonts w:ascii="Times New Roman" w:eastAsia="Times New Roman" w:hAnsi="Times New Roman" w:cs="Times New Roman"/>
                <w:sz w:val="24"/>
                <w:szCs w:val="24"/>
              </w:rPr>
              <w:t>Детский сад №52 Росинка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827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03"/>
            </w:pPr>
            <w:r>
              <w:rPr>
                <w:rFonts w:ascii="Times New Roman" w:eastAsia="Times New Roman" w:hAnsi="Times New Roman" w:cs="Times New Roman"/>
                <w:sz w:val="24"/>
                <w:szCs w:val="24"/>
              </w:rPr>
              <w:t>Эшенбаха 1,3,5,7..61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831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25"/>
            </w:pPr>
            <w:r>
              <w:rPr>
                <w:rFonts w:ascii="Times New Roman" w:eastAsia="Times New Roman" w:hAnsi="Times New Roman" w:cs="Times New Roman"/>
                <w:sz w:val="24"/>
                <w:szCs w:val="24"/>
              </w:rPr>
              <w:t>Карла Маркса 1-65, Ульяновская 1-46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843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97"/>
            </w:pPr>
            <w:r>
              <w:rPr>
                <w:rFonts w:ascii="Times New Roman" w:eastAsia="Times New Roman" w:hAnsi="Times New Roman" w:cs="Times New Roman"/>
                <w:sz w:val="24"/>
                <w:szCs w:val="24"/>
              </w:rPr>
              <w:t>Мелекесская 5,7,9..29,Прониной 33а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849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eastAsia="Times New Roman" w:hAnsi="Times New Roman" w:cs="Times New Roman"/>
                <w:sz w:val="24"/>
                <w:szCs w:val="24"/>
              </w:rPr>
              <w:t>Победы 2а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853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47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861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43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201</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w:t>
            </w:r>
            <w:r>
              <w:rPr>
                <w:rFonts w:ascii="Times New Roman" w:eastAsia="Times New Roman" w:hAnsi="Times New Roman" w:cs="Times New Roman"/>
                <w:spacing w:val="-2"/>
                <w:sz w:val="24"/>
                <w:szCs w:val="24"/>
              </w:rPr>
              <w:t>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863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41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867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49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871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877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881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59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891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63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895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Дрогобычская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897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02"/>
            </w:pPr>
            <w:r>
              <w:rPr>
                <w:rFonts w:ascii="Times New Roman" w:eastAsia="Times New Roman" w:hAnsi="Times New Roman" w:cs="Times New Roman"/>
                <w:sz w:val="24"/>
                <w:szCs w:val="24"/>
              </w:rPr>
              <w:t>Школа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901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55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907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1"/>
            </w:pPr>
            <w:r>
              <w:rPr>
                <w:rFonts w:ascii="Times New Roman" w:eastAsia="Times New Roman" w:hAnsi="Times New Roman" w:cs="Times New Roman"/>
                <w:sz w:val="24"/>
                <w:szCs w:val="24"/>
              </w:rPr>
              <w:t>Детский сад №45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909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45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913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65"/>
            </w:pPr>
            <w:r>
              <w:rPr>
                <w:rFonts w:ascii="Times New Roman" w:eastAsia="Times New Roman" w:hAnsi="Times New Roman" w:cs="Times New Roman"/>
                <w:sz w:val="24"/>
                <w:szCs w:val="24"/>
              </w:rPr>
              <w:t>Победы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917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eastAsia="Times New Roman" w:hAnsi="Times New Roman" w:cs="Times New Roman"/>
                <w:sz w:val="24"/>
                <w:szCs w:val="24"/>
              </w:rPr>
              <w:t>Побед</w:t>
            </w:r>
            <w:r>
              <w:rPr>
                <w:rFonts w:ascii="Times New Roman" w:eastAsia="Times New Roman" w:hAnsi="Times New Roman" w:cs="Times New Roman"/>
                <w:sz w:val="24"/>
                <w:szCs w:val="24"/>
              </w:rPr>
              <w:t>ы 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919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Победы 10а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927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202</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Ге</w:t>
            </w:r>
            <w:r>
              <w:rPr>
                <w:rFonts w:ascii="Times New Roman" w:eastAsia="Times New Roman" w:hAnsi="Times New Roman" w:cs="Times New Roman"/>
                <w:spacing w:val="-2"/>
                <w:sz w:val="24"/>
                <w:szCs w:val="24"/>
              </w:rPr>
              <w:t xml:space="preserve">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929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65"/>
            </w:pPr>
            <w:r>
              <w:rPr>
                <w:rFonts w:ascii="Times New Roman" w:eastAsia="Times New Roman" w:hAnsi="Times New Roman" w:cs="Times New Roman"/>
                <w:sz w:val="24"/>
                <w:szCs w:val="24"/>
              </w:rPr>
              <w:t>Победы 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933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937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33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941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102,8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945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w:t>
            </w:r>
            <w:r>
              <w:rPr>
                <w:rFonts w:ascii="Times New Roman" w:eastAsia="Times New Roman" w:hAnsi="Times New Roman" w:cs="Times New Roman"/>
                <w:sz w:val="24"/>
                <w:szCs w:val="24"/>
              </w:rPr>
              <w:t>кая 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54,82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102,6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949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54,6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957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3"/>
            </w:pPr>
            <w:r>
              <w:rPr>
                <w:rFonts w:ascii="Times New Roman" w:eastAsia="Times New Roman" w:hAnsi="Times New Roman" w:cs="Times New Roman"/>
                <w:sz w:val="24"/>
                <w:szCs w:val="24"/>
              </w:rPr>
              <w:t>Циолковского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54,81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963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3"/>
            </w:pPr>
            <w:r>
              <w:rPr>
                <w:rFonts w:ascii="Times New Roman" w:eastAsia="Times New Roman" w:hAnsi="Times New Roman" w:cs="Times New Roman"/>
                <w:sz w:val="24"/>
                <w:szCs w:val="24"/>
              </w:rPr>
              <w:t>Бурцева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33,2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965</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Парковая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33,2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967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93"/>
            </w:pPr>
            <w:r>
              <w:rPr>
                <w:rFonts w:ascii="Times New Roman" w:eastAsia="Times New Roman" w:hAnsi="Times New Roman" w:cs="Times New Roman"/>
                <w:sz w:val="24"/>
                <w:szCs w:val="24"/>
              </w:rPr>
              <w:t>Бурцева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969</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82"/>
            </w:pPr>
            <w:r>
              <w:rPr>
                <w:rFonts w:ascii="Times New Roman" w:eastAsia="Times New Roman" w:hAnsi="Times New Roman" w:cs="Times New Roman"/>
                <w:sz w:val="24"/>
                <w:szCs w:val="24"/>
              </w:rPr>
              <w:t>Мировой суд</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971</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55"/>
            </w:pPr>
            <w:r>
              <w:rPr>
                <w:rFonts w:ascii="Times New Roman" w:eastAsia="Times New Roman" w:hAnsi="Times New Roman" w:cs="Times New Roman"/>
                <w:sz w:val="24"/>
                <w:szCs w:val="24"/>
              </w:rPr>
              <w:t>Бурцева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973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Власть труда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977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38"/>
            </w:pPr>
            <w:r>
              <w:rPr>
                <w:rFonts w:ascii="Times New Roman" w:eastAsia="Times New Roman" w:hAnsi="Times New Roman" w:cs="Times New Roman"/>
                <w:sz w:val="24"/>
                <w:szCs w:val="24"/>
              </w:rPr>
              <w:t>Власть труда 5-16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993</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Восточная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203</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w:t>
      </w:r>
      <w:r>
        <w:rPr>
          <w:rFonts w:eastAsia="Times New Roman" w:cs="Times New Roman"/>
          <w:b/>
          <w:bCs/>
          <w:spacing w:val="-5"/>
        </w:rPr>
        <w:t>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997</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Восточная 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55,33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5"/>
            </w:pPr>
            <w:r>
              <w:rPr>
                <w:rFonts w:ascii="Times New Roman" w:eastAsia="Times New Roman" w:hAnsi="Times New Roman" w:cs="Times New Roman"/>
                <w:sz w:val="24"/>
                <w:szCs w:val="24"/>
              </w:rPr>
              <w:t>ООО "Олим Моторс"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86"/>
            </w:pPr>
            <w:r>
              <w:rPr>
                <w:rFonts w:ascii="Times New Roman" w:eastAsia="Times New Roman" w:hAnsi="Times New Roman" w:cs="Times New Roman"/>
                <w:spacing w:val="-1"/>
                <w:sz w:val="24"/>
                <w:szCs w:val="24"/>
              </w:rPr>
              <w:t>Котовского</w:t>
            </w:r>
            <w:r>
              <w:rPr>
                <w:rFonts w:ascii="Times New Roman" w:eastAsia="Times New Roman" w:hAnsi="Times New Roman" w:cs="Times New Roman"/>
                <w:spacing w:val="-1"/>
                <w:sz w:val="24"/>
                <w:szCs w:val="24"/>
              </w:rPr>
              <w:t xml:space="preserve"> 2,4,6,8..28,Базарная1-27,Матвеева1-24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Тараканова 67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86"/>
            </w:pPr>
            <w:r>
              <w:rPr>
                <w:rFonts w:ascii="Times New Roman" w:eastAsia="Times New Roman" w:hAnsi="Times New Roman" w:cs="Times New Roman"/>
                <w:sz w:val="24"/>
                <w:szCs w:val="24"/>
              </w:rPr>
              <w:t>Щорса1-20,Парковая22,Горького45,46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8"/>
            </w:pPr>
            <w:r>
              <w:rPr>
                <w:rFonts w:ascii="Times New Roman" w:eastAsia="Times New Roman" w:hAnsi="Times New Roman" w:cs="Times New Roman"/>
                <w:spacing w:val="-1"/>
                <w:sz w:val="24"/>
                <w:szCs w:val="24"/>
              </w:rPr>
              <w:t>Уральская1-18,Парковая28,Горького51,52,Советская55,56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134,8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29,8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1"/>
            </w:pPr>
            <w:r>
              <w:rPr>
                <w:rFonts w:ascii="Times New Roman" w:eastAsia="Times New Roman" w:hAnsi="Times New Roman" w:cs="Times New Roman"/>
                <w:spacing w:val="-1"/>
                <w:sz w:val="24"/>
                <w:szCs w:val="24"/>
              </w:rPr>
              <w:t>Горная 1-19,</w:t>
            </w:r>
            <w:r>
              <w:rPr>
                <w:rFonts w:ascii="Times New Roman" w:eastAsia="Times New Roman" w:hAnsi="Times New Roman" w:cs="Times New Roman"/>
                <w:spacing w:val="-1"/>
                <w:sz w:val="24"/>
                <w:szCs w:val="24"/>
              </w:rPr>
              <w:t>Парковая 48,Горького13,15,69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131,4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66"/>
            </w:pPr>
            <w:r>
              <w:rPr>
                <w:rFonts w:ascii="Times New Roman" w:eastAsia="Times New Roman" w:hAnsi="Times New Roman" w:cs="Times New Roman"/>
                <w:spacing w:val="-1"/>
                <w:sz w:val="24"/>
                <w:szCs w:val="24"/>
              </w:rPr>
              <w:t>Кавказская 1-20, Парковая 62, Горького 81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76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74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00"/>
            </w:pPr>
            <w:r>
              <w:rPr>
                <w:rFonts w:ascii="Times New Roman" w:eastAsia="Times New Roman" w:hAnsi="Times New Roman" w:cs="Times New Roman"/>
                <w:sz w:val="24"/>
                <w:szCs w:val="24"/>
              </w:rPr>
              <w:t>Детский сад №47 Веселинка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57,5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7"/>
            </w:pPr>
            <w:r>
              <w:rPr>
                <w:rFonts w:ascii="Times New Roman" w:eastAsia="Times New Roman" w:hAnsi="Times New Roman" w:cs="Times New Roman"/>
                <w:sz w:val="24"/>
                <w:szCs w:val="24"/>
              </w:rPr>
              <w:t>Западная 15,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66"/>
            </w:pPr>
            <w:r>
              <w:rPr>
                <w:rFonts w:ascii="Times New Roman" w:eastAsia="Times New Roman" w:hAnsi="Times New Roman" w:cs="Times New Roman"/>
                <w:spacing w:val="-1"/>
                <w:sz w:val="24"/>
                <w:szCs w:val="24"/>
              </w:rPr>
              <w:t>Сбребанк России Доп офис № 8858/0274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204</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w:t>
      </w:r>
      <w:r>
        <w:rPr>
          <w:rFonts w:eastAsia="Times New Roman" w:cs="Times New Roman"/>
          <w:b/>
          <w:bCs/>
          <w:spacing w:val="-5"/>
        </w:rPr>
        <w:t>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6"/>
            </w:pPr>
            <w:r>
              <w:rPr>
                <w:rFonts w:ascii="Times New Roman" w:eastAsia="Times New Roman" w:hAnsi="Times New Roman" w:cs="Times New Roman"/>
                <w:sz w:val="24"/>
                <w:szCs w:val="24"/>
              </w:rPr>
              <w:t>Магазин Гуливер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71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w:t>
            </w:r>
            <w:r>
              <w:rPr>
                <w:rFonts w:ascii="Times New Roman" w:eastAsia="Times New Roman" w:hAnsi="Times New Roman" w:cs="Times New Roman"/>
                <w:sz w:val="24"/>
                <w:szCs w:val="24"/>
              </w:rPr>
              <w:t>огобычская 69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6"/>
            </w:pPr>
            <w:r>
              <w:rPr>
                <w:rFonts w:ascii="Times New Roman" w:eastAsia="Times New Roman" w:hAnsi="Times New Roman" w:cs="Times New Roman"/>
                <w:sz w:val="24"/>
                <w:szCs w:val="24"/>
              </w:rPr>
              <w:t>Дрогобычская 65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Школа №28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02"/>
            </w:pPr>
            <w:r>
              <w:rPr>
                <w:rFonts w:ascii="Times New Roman" w:eastAsia="Times New Roman" w:hAnsi="Times New Roman" w:cs="Times New Roman"/>
                <w:sz w:val="24"/>
                <w:szCs w:val="24"/>
              </w:rPr>
              <w:t>Школа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87"/>
            </w:pPr>
            <w:r>
              <w:rPr>
                <w:rFonts w:ascii="Times New Roman" w:eastAsia="Times New Roman" w:hAnsi="Times New Roman" w:cs="Times New Roman"/>
                <w:sz w:val="24"/>
                <w:szCs w:val="24"/>
              </w:rPr>
              <w:t>Западная 5,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07"/>
            </w:pPr>
            <w:r>
              <w:rPr>
                <w:rFonts w:ascii="Times New Roman" w:eastAsia="Times New Roman" w:hAnsi="Times New Roman" w:cs="Times New Roman"/>
                <w:sz w:val="24"/>
                <w:szCs w:val="24"/>
              </w:rPr>
              <w:t>Западная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57,44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95"/>
            </w:pPr>
            <w:r>
              <w:rPr>
                <w:rFonts w:ascii="Times New Roman" w:eastAsia="Times New Roman" w:hAnsi="Times New Roman" w:cs="Times New Roman"/>
                <w:sz w:val="24"/>
                <w:szCs w:val="24"/>
              </w:rPr>
              <w:t>Западная 20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58,46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57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7"/>
            </w:pPr>
            <w:r>
              <w:rPr>
                <w:rFonts w:ascii="Times New Roman" w:eastAsia="Times New Roman" w:hAnsi="Times New Roman" w:cs="Times New Roman"/>
                <w:sz w:val="24"/>
                <w:szCs w:val="24"/>
              </w:rPr>
              <w:t>Автостроителей 53а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95"/>
            </w:pPr>
            <w:r>
              <w:rPr>
                <w:rFonts w:ascii="Times New Roman" w:eastAsia="Times New Roman" w:hAnsi="Times New Roman" w:cs="Times New Roman"/>
                <w:sz w:val="24"/>
                <w:szCs w:val="24"/>
              </w:rPr>
              <w:t>Западная 20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3"/>
            </w:pPr>
            <w:r>
              <w:rPr>
                <w:rFonts w:ascii="Times New Roman" w:eastAsia="Times New Roman" w:hAnsi="Times New Roman" w:cs="Times New Roman"/>
                <w:sz w:val="24"/>
                <w:szCs w:val="24"/>
              </w:rPr>
              <w:t>Московская 60а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205</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2"/>
            </w:pPr>
            <w:r>
              <w:rPr>
                <w:rFonts w:ascii="Times New Roman" w:eastAsia="Times New Roman" w:hAnsi="Times New Roman" w:cs="Times New Roman"/>
                <w:sz w:val="24"/>
                <w:szCs w:val="24"/>
              </w:rPr>
              <w:t>Автостроителей 51</w:t>
            </w:r>
            <w:r>
              <w:rPr>
                <w:rFonts w:ascii="Times New Roman" w:eastAsia="Times New Roman" w:hAnsi="Times New Roman" w:cs="Times New Roman"/>
                <w:sz w:val="24"/>
                <w:szCs w:val="24"/>
              </w:rPr>
              <w:t>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45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3"/>
            </w:pPr>
            <w:r>
              <w:rPr>
                <w:rFonts w:ascii="Times New Roman" w:eastAsia="Times New Roman" w:hAnsi="Times New Roman" w:cs="Times New Roman"/>
                <w:sz w:val="24"/>
                <w:szCs w:val="24"/>
              </w:rPr>
              <w:t>Московская 52а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58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69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67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02"/>
            </w:pPr>
            <w:r>
              <w:rPr>
                <w:rFonts w:ascii="Times New Roman" w:eastAsia="Times New Roman" w:hAnsi="Times New Roman" w:cs="Times New Roman"/>
                <w:sz w:val="24"/>
                <w:szCs w:val="24"/>
              </w:rPr>
              <w:t>Начальная школа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Школа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66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0"/>
            </w:pPr>
            <w:r>
              <w:rPr>
                <w:rFonts w:ascii="Times New Roman" w:eastAsia="Times New Roman" w:hAnsi="Times New Roman" w:cs="Times New Roman"/>
                <w:sz w:val="24"/>
                <w:szCs w:val="24"/>
              </w:rPr>
              <w:t>Автостроителей 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29"/>
            </w:pPr>
            <w:r>
              <w:rPr>
                <w:rFonts w:ascii="Times New Roman" w:eastAsia="Times New Roman" w:hAnsi="Times New Roman" w:cs="Times New Roman"/>
                <w:sz w:val="24"/>
                <w:szCs w:val="24"/>
              </w:rPr>
              <w:t>Автостроителей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70"/>
            </w:pPr>
            <w:r>
              <w:rPr>
                <w:rFonts w:ascii="Times New Roman" w:eastAsia="Times New Roman" w:hAnsi="Times New Roman" w:cs="Times New Roman"/>
                <w:sz w:val="24"/>
                <w:szCs w:val="24"/>
              </w:rPr>
              <w:t>Поликлиника ДААЗа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57,98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18"/>
            </w:pPr>
            <w:r>
              <w:rPr>
                <w:rFonts w:ascii="Times New Roman" w:eastAsia="Times New Roman" w:hAnsi="Times New Roman" w:cs="Times New Roman"/>
                <w:spacing w:val="-1"/>
                <w:sz w:val="24"/>
                <w:szCs w:val="24"/>
              </w:rPr>
              <w:t>Димитровградский Технический колледж</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206</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w:t>
            </w:r>
            <w:r>
              <w:rPr>
                <w:rFonts w:ascii="Times New Roman" w:eastAsia="Times New Roman" w:hAnsi="Times New Roman" w:cs="Times New Roman"/>
                <w:sz w:val="24"/>
                <w:szCs w:val="24"/>
              </w:rPr>
              <w:t>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94"/>
            </w:pPr>
            <w:r>
              <w:rPr>
                <w:rFonts w:ascii="Times New Roman" w:eastAsia="Times New Roman" w:hAnsi="Times New Roman" w:cs="Times New Roman"/>
                <w:spacing w:val="-1"/>
                <w:sz w:val="24"/>
                <w:szCs w:val="24"/>
              </w:rPr>
              <w:t>Димитровградский технический колледж Корпус №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3"/>
            </w:pPr>
            <w:r>
              <w:rPr>
                <w:rFonts w:ascii="Times New Roman" w:eastAsia="Times New Roman" w:hAnsi="Times New Roman" w:cs="Times New Roman"/>
                <w:sz w:val="24"/>
                <w:szCs w:val="24"/>
              </w:rPr>
              <w:t>Московская 83а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Свирская 2а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w:t>
            </w:r>
            <w:r>
              <w:rPr>
                <w:rFonts w:ascii="Times New Roman" w:eastAsia="Times New Roman" w:hAnsi="Times New Roman" w:cs="Times New Roman"/>
                <w:sz w:val="24"/>
                <w:szCs w:val="24"/>
              </w:rPr>
              <w:t>ская 77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Московская 83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Свирская 4б, 4д</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Свирская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59,69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Свирская 2б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59,58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Свирская 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59,55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39"/>
            </w:pPr>
            <w:r>
              <w:rPr>
                <w:rFonts w:ascii="Times New Roman" w:eastAsia="Times New Roman" w:hAnsi="Times New Roman" w:cs="Times New Roman"/>
                <w:sz w:val="24"/>
                <w:szCs w:val="24"/>
              </w:rPr>
              <w:t>Детский сад №6 Автош</w:t>
            </w:r>
            <w:r>
              <w:rPr>
                <w:rFonts w:ascii="Times New Roman" w:eastAsia="Times New Roman" w:hAnsi="Times New Roman" w:cs="Times New Roman"/>
                <w:sz w:val="24"/>
                <w:szCs w:val="24"/>
              </w:rPr>
              <w:t>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9"/>
            </w:pPr>
            <w:r>
              <w:rPr>
                <w:rFonts w:ascii="Times New Roman" w:eastAsia="Times New Roman" w:hAnsi="Times New Roman" w:cs="Times New Roman"/>
                <w:sz w:val="24"/>
                <w:szCs w:val="24"/>
              </w:rPr>
              <w:t>Свирская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58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10"/>
            </w:pPr>
            <w:r>
              <w:rPr>
                <w:rFonts w:ascii="Times New Roman" w:eastAsia="Times New Roman" w:hAnsi="Times New Roman" w:cs="Times New Roman"/>
                <w:sz w:val="24"/>
                <w:szCs w:val="24"/>
              </w:rPr>
              <w:t>Детски сад № 46 Одуванчик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54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52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bl>
    <w:p w:rsidR="00000000" w:rsidRDefault="00710FCD">
      <w:pPr>
        <w:shd w:val="clear" w:color="auto" w:fill="FFFFFF"/>
        <w:spacing w:before="178"/>
        <w:ind w:left="14376"/>
      </w:pPr>
      <w:r>
        <w:t>207</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Западная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Свирская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59,7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Св</w:t>
            </w:r>
            <w:r>
              <w:rPr>
                <w:rFonts w:ascii="Times New Roman" w:eastAsia="Times New Roman" w:hAnsi="Times New Roman" w:cs="Times New Roman"/>
                <w:sz w:val="24"/>
                <w:szCs w:val="24"/>
              </w:rPr>
              <w:t>ирская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Свирская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Свирская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Свирская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66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Потаповой 129а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58,51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208</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2"/>
            </w:pPr>
            <w:r>
              <w:rPr>
                <w:rFonts w:ascii="Times New Roman" w:eastAsia="Times New Roman" w:hAnsi="Times New Roman" w:cs="Times New Roman"/>
                <w:sz w:val="24"/>
                <w:szCs w:val="24"/>
              </w:rPr>
              <w:t>Черемшанская 85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2"/>
            </w:pPr>
            <w:r>
              <w:rPr>
                <w:rFonts w:ascii="Times New Roman" w:eastAsia="Times New Roman" w:hAnsi="Times New Roman" w:cs="Times New Roman"/>
                <w:sz w:val="24"/>
                <w:szCs w:val="24"/>
              </w:rPr>
              <w:t>Черемшанская 91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5"/>
            </w:pPr>
            <w:r>
              <w:rPr>
                <w:rFonts w:ascii="Times New Roman" w:eastAsia="Times New Roman" w:hAnsi="Times New Roman" w:cs="Times New Roman"/>
                <w:sz w:val="24"/>
                <w:szCs w:val="24"/>
              </w:rPr>
              <w:t>Универсам Магнит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48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62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56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6"/>
            </w:pPr>
            <w:r>
              <w:rPr>
                <w:rFonts w:ascii="Times New Roman" w:eastAsia="Times New Roman" w:hAnsi="Times New Roman" w:cs="Times New Roman"/>
                <w:sz w:val="24"/>
                <w:szCs w:val="24"/>
              </w:rPr>
              <w:t>ДМТКМП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71"/>
            </w:pPr>
            <w:r>
              <w:rPr>
                <w:rFonts w:ascii="Times New Roman" w:eastAsia="Times New Roman" w:hAnsi="Times New Roman" w:cs="Times New Roman"/>
                <w:spacing w:val="-1"/>
                <w:sz w:val="24"/>
                <w:szCs w:val="24"/>
              </w:rPr>
              <w:t>Обжежитие ДМТКМП (Свирская 11,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Times New Roman" w:eastAsia="Times New Roman" w:hAnsi="Times New Roman" w:cs="Times New Roman"/>
                <w:sz w:val="24"/>
                <w:szCs w:val="24"/>
              </w:rPr>
              <w:t>Ковортекс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Times New Roman" w:eastAsia="Times New Roman" w:hAnsi="Times New Roman" w:cs="Times New Roman"/>
                <w:sz w:val="24"/>
                <w:szCs w:val="24"/>
              </w:rPr>
              <w:t>Ковортекс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Свирска</w:t>
            </w:r>
            <w:r>
              <w:rPr>
                <w:rFonts w:ascii="Times New Roman" w:eastAsia="Times New Roman" w:hAnsi="Times New Roman" w:cs="Times New Roman"/>
                <w:sz w:val="24"/>
                <w:szCs w:val="24"/>
              </w:rPr>
              <w:t>я 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Свирская 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Свирская 27а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68"/>
            </w:pPr>
            <w:r>
              <w:rPr>
                <w:rFonts w:ascii="Times New Roman" w:eastAsia="Times New Roman" w:hAnsi="Times New Roman" w:cs="Times New Roman"/>
                <w:sz w:val="24"/>
                <w:szCs w:val="24"/>
              </w:rPr>
              <w:t>Свирская 17б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bl>
    <w:p w:rsidR="00000000" w:rsidRDefault="00710FCD">
      <w:pPr>
        <w:shd w:val="clear" w:color="auto" w:fill="FFFFFF"/>
        <w:spacing w:before="178"/>
        <w:ind w:left="14376"/>
      </w:pPr>
      <w:r>
        <w:t>209</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Свирская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81"/>
            </w:pPr>
            <w:r>
              <w:rPr>
                <w:rFonts w:ascii="Times New Roman" w:eastAsia="Times New Roman" w:hAnsi="Times New Roman" w:cs="Times New Roman"/>
                <w:sz w:val="24"/>
                <w:szCs w:val="24"/>
              </w:rPr>
              <w:t>Свирская 31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81"/>
            </w:pPr>
            <w:r>
              <w:rPr>
                <w:rFonts w:ascii="Times New Roman" w:eastAsia="Times New Roman" w:hAnsi="Times New Roman" w:cs="Times New Roman"/>
                <w:sz w:val="24"/>
                <w:szCs w:val="24"/>
              </w:rPr>
              <w:t>Свирская 31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93"/>
            </w:pPr>
            <w:r>
              <w:rPr>
                <w:rFonts w:ascii="Times New Roman" w:eastAsia="Times New Roman" w:hAnsi="Times New Roman" w:cs="Times New Roman"/>
                <w:spacing w:val="-1"/>
                <w:sz w:val="24"/>
                <w:szCs w:val="24"/>
              </w:rPr>
              <w:t>Крупской 54-73,Октябрь-я43,45,51,53,,Чайкиной4-8,45-59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60,84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04"/>
            </w:pPr>
            <w:r>
              <w:rPr>
                <w:rFonts w:ascii="Times New Roman" w:eastAsia="Times New Roman" w:hAnsi="Times New Roman" w:cs="Times New Roman"/>
                <w:spacing w:val="-1"/>
                <w:sz w:val="24"/>
                <w:szCs w:val="24"/>
              </w:rPr>
              <w:t>Чайкиной 61,63,65,67,69,71,73,75,79,81,83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61,9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62"/>
            </w:pPr>
            <w:r>
              <w:rPr>
                <w:rFonts w:ascii="Times New Roman" w:eastAsia="Times New Roman" w:hAnsi="Times New Roman" w:cs="Times New Roman"/>
                <w:sz w:val="24"/>
                <w:szCs w:val="24"/>
              </w:rPr>
              <w:t>Октябрьская 63,67,69,71,73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6"/>
            </w:pPr>
            <w:r>
              <w:rPr>
                <w:rFonts w:ascii="Times New Roman" w:eastAsia="Times New Roman" w:hAnsi="Times New Roman" w:cs="Times New Roman"/>
                <w:sz w:val="24"/>
                <w:szCs w:val="24"/>
              </w:rPr>
              <w:t>Ганенкова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троительный рынок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67,28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75"/>
            </w:pPr>
            <w:r>
              <w:rPr>
                <w:rFonts w:ascii="Times New Roman" w:hAnsi="Times New Roman" w:cs="Times New Roman"/>
                <w:sz w:val="24"/>
                <w:szCs w:val="24"/>
              </w:rPr>
              <w:t xml:space="preserve">7 </w:t>
            </w:r>
            <w:r>
              <w:rPr>
                <w:rFonts w:ascii="Times New Roman" w:eastAsia="Times New Roman" w:hAnsi="Times New Roman" w:cs="Times New Roman"/>
                <w:sz w:val="24"/>
                <w:szCs w:val="24"/>
              </w:rPr>
              <w:t>линия 1-18, 8 линия 1,3,5...17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71,54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hAnsi="Times New Roman" w:cs="Times New Roman"/>
                <w:sz w:val="24"/>
                <w:szCs w:val="24"/>
              </w:rPr>
              <w:t xml:space="preserve">8 </w:t>
            </w:r>
            <w:r>
              <w:rPr>
                <w:rFonts w:ascii="Times New Roman" w:eastAsia="Times New Roman" w:hAnsi="Times New Roman" w:cs="Times New Roman"/>
                <w:sz w:val="24"/>
                <w:szCs w:val="24"/>
              </w:rPr>
              <w:t>линия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87"/>
            </w:pPr>
            <w:r>
              <w:rPr>
                <w:rFonts w:ascii="Times New Roman" w:eastAsia="Times New Roman" w:hAnsi="Times New Roman" w:cs="Times New Roman"/>
                <w:sz w:val="24"/>
                <w:szCs w:val="24"/>
              </w:rPr>
              <w:t>Чехова 1,3,5...19, Бородина 2,4,6...24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70,96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7"/>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4"/>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w:t>
            </w:r>
            <w:r>
              <w:rPr>
                <w:rFonts w:ascii="Times New Roman" w:eastAsia="Times New Roman" w:hAnsi="Times New Roman" w:cs="Times New Roman"/>
                <w:sz w:val="24"/>
                <w:szCs w:val="24"/>
              </w:rPr>
              <w:t xml:space="preserve"> 32, 34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75,1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30,1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41"/>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74,6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74,28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210</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w:t>
            </w:r>
            <w:r>
              <w:rPr>
                <w:rFonts w:ascii="Times New Roman" w:eastAsia="Times New Roman" w:hAnsi="Times New Roman" w:cs="Times New Roman"/>
                <w:sz w:val="24"/>
                <w:szCs w:val="24"/>
              </w:rPr>
              <w:t>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74,07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9"/>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9"/>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73,03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w:t>
            </w:r>
            <w:r>
              <w:rPr>
                <w:rFonts w:ascii="Times New Roman" w:eastAsia="Times New Roman" w:hAnsi="Times New Roman" w:cs="Times New Roman"/>
                <w:sz w:val="24"/>
                <w:szCs w:val="24"/>
              </w:rPr>
              <w:t>ния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72,65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9"/>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70,85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72,63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73,2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71,76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72,35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71,88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46"/>
            </w:pPr>
            <w:r>
              <w:rPr>
                <w:rFonts w:ascii="Times New Roman" w:hAnsi="Times New Roman" w:cs="Times New Roman"/>
                <w:sz w:val="24"/>
                <w:szCs w:val="24"/>
              </w:rPr>
              <w:t>9-</w:t>
            </w:r>
            <w:r>
              <w:rPr>
                <w:rFonts w:ascii="Times New Roman" w:eastAsia="Times New Roman" w:hAnsi="Times New Roman" w:cs="Times New Roman"/>
                <w:sz w:val="24"/>
                <w:szCs w:val="24"/>
              </w:rPr>
              <w:t>я Линия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bl>
    <w:p w:rsidR="00000000" w:rsidRDefault="00710FCD">
      <w:pPr>
        <w:shd w:val="clear" w:color="auto" w:fill="FFFFFF"/>
        <w:spacing w:before="178"/>
        <w:ind w:left="14376"/>
      </w:pPr>
      <w:r>
        <w:t>211</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w:t>
      </w:r>
      <w:r>
        <w:rPr>
          <w:rFonts w:eastAsia="Times New Roman" w:cs="Times New Roman"/>
          <w:b/>
          <w:bCs/>
          <w:spacing w:val="-5"/>
        </w:rPr>
        <w:t>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08"/>
            </w:pPr>
            <w:r>
              <w:rPr>
                <w:rFonts w:ascii="Times New Roman" w:eastAsia="Times New Roman" w:hAnsi="Times New Roman" w:cs="Times New Roman"/>
                <w:sz w:val="24"/>
                <w:szCs w:val="24"/>
              </w:rPr>
              <w:t>Чехова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46"/>
            </w:pPr>
            <w:r>
              <w:rPr>
                <w:rFonts w:ascii="Times New Roman" w:hAnsi="Times New Roman" w:cs="Times New Roman"/>
                <w:sz w:val="24"/>
                <w:szCs w:val="24"/>
              </w:rPr>
              <w:t>9-</w:t>
            </w:r>
            <w:r>
              <w:rPr>
                <w:rFonts w:ascii="Times New Roman" w:eastAsia="Times New Roman" w:hAnsi="Times New Roman" w:cs="Times New Roman"/>
                <w:sz w:val="24"/>
                <w:szCs w:val="24"/>
              </w:rPr>
              <w:t>я Линия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5"/>
            </w:pPr>
            <w:r>
              <w:rPr>
                <w:rFonts w:ascii="Times New Roman" w:eastAsia="Times New Roman" w:hAnsi="Times New Roman" w:cs="Times New Roman"/>
                <w:sz w:val="24"/>
                <w:szCs w:val="24"/>
              </w:rPr>
              <w:t>Гоголя 29,31,33,35,37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51"/>
            </w:pPr>
            <w:r>
              <w:rPr>
                <w:rFonts w:ascii="Times New Roman" w:eastAsia="Times New Roman" w:hAnsi="Times New Roman" w:cs="Times New Roman"/>
                <w:sz w:val="24"/>
                <w:szCs w:val="24"/>
              </w:rPr>
              <w:t>Коммунальная 1-44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96,79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04"/>
            </w:pPr>
            <w:r>
              <w:rPr>
                <w:rFonts w:ascii="Times New Roman" w:eastAsia="Times New Roman" w:hAnsi="Times New Roman" w:cs="Times New Roman"/>
                <w:spacing w:val="-1"/>
                <w:sz w:val="24"/>
                <w:szCs w:val="24"/>
              </w:rPr>
              <w:t>Гоголя</w:t>
            </w:r>
            <w:r>
              <w:rPr>
                <w:rFonts w:ascii="Times New Roman" w:eastAsia="Times New Roman" w:hAnsi="Times New Roman" w:cs="Times New Roman"/>
                <w:spacing w:val="-1"/>
                <w:sz w:val="24"/>
                <w:szCs w:val="24"/>
              </w:rPr>
              <w:t xml:space="preserve"> 20,22,14.26,28,30,57,59,61,63,65,67,69,71,73,75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100,2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64"/>
            </w:pPr>
            <w:r>
              <w:rPr>
                <w:rFonts w:ascii="Times New Roman" w:eastAsia="Times New Roman" w:hAnsi="Times New Roman" w:cs="Times New Roman"/>
                <w:spacing w:val="-1"/>
                <w:sz w:val="24"/>
                <w:szCs w:val="24"/>
              </w:rPr>
              <w:t>Гоголя 81,83,85,87,89,91,97,99,101,103,105,107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35"/>
            </w:pPr>
            <w:r>
              <w:rPr>
                <w:rFonts w:ascii="Times New Roman" w:eastAsia="Times New Roman" w:hAnsi="Times New Roman" w:cs="Times New Roman"/>
                <w:spacing w:val="-1"/>
                <w:sz w:val="24"/>
                <w:szCs w:val="24"/>
              </w:rPr>
              <w:t>Гоголя 56,58,60,62,145,147,149,151,153,155,157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60"/>
            </w:pPr>
            <w:r>
              <w:rPr>
                <w:rFonts w:ascii="Times New Roman" w:eastAsia="Times New Roman" w:hAnsi="Times New Roman" w:cs="Times New Roman"/>
                <w:spacing w:val="-1"/>
                <w:sz w:val="24"/>
                <w:szCs w:val="24"/>
              </w:rPr>
              <w:t>Чайковского</w:t>
            </w:r>
            <w:r>
              <w:rPr>
                <w:rFonts w:ascii="Times New Roman" w:eastAsia="Times New Roman" w:hAnsi="Times New Roman" w:cs="Times New Roman"/>
                <w:spacing w:val="-1"/>
                <w:sz w:val="24"/>
                <w:szCs w:val="24"/>
              </w:rPr>
              <w:t xml:space="preserve"> 10,12,14,16,18,20,22,24,26,28,30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160,7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5"/>
            </w:pPr>
            <w:r>
              <w:rPr>
                <w:rFonts w:ascii="Times New Roman" w:eastAsia="Times New Roman" w:hAnsi="Times New Roman" w:cs="Times New Roman"/>
                <w:sz w:val="24"/>
                <w:szCs w:val="24"/>
              </w:rPr>
              <w:t>Осипенко 2,4,6,10,12,14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76,31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64"/>
            </w:pPr>
            <w:r>
              <w:rPr>
                <w:rFonts w:ascii="Times New Roman" w:eastAsia="Times New Roman" w:hAnsi="Times New Roman" w:cs="Times New Roman"/>
                <w:sz w:val="24"/>
                <w:szCs w:val="24"/>
              </w:rPr>
              <w:t>Осипенко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5"/>
            </w:pPr>
            <w:r>
              <w:rPr>
                <w:rFonts w:ascii="Times New Roman" w:eastAsia="Times New Roman" w:hAnsi="Times New Roman" w:cs="Times New Roman"/>
                <w:sz w:val="24"/>
                <w:szCs w:val="24"/>
              </w:rPr>
              <w:t>Осипенко 9,11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bl>
    <w:p w:rsidR="00000000" w:rsidRDefault="00710FCD">
      <w:pPr>
        <w:shd w:val="clear" w:color="auto" w:fill="FFFFFF"/>
        <w:spacing w:before="178"/>
        <w:ind w:left="14376"/>
      </w:pPr>
      <w:r>
        <w:t>212</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w:t>
      </w:r>
      <w:r>
        <w:rPr>
          <w:rFonts w:eastAsia="Times New Roman" w:cs="Times New Roman"/>
          <w:b/>
          <w:bCs/>
          <w:spacing w:val="-5"/>
        </w:rPr>
        <w:t>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64"/>
            </w:pPr>
            <w:r>
              <w:rPr>
                <w:rFonts w:ascii="Times New Roman" w:eastAsia="Times New Roman" w:hAnsi="Times New Roman" w:cs="Times New Roman"/>
                <w:sz w:val="24"/>
                <w:szCs w:val="24"/>
              </w:rPr>
              <w:t>Осипенко 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64"/>
            </w:pPr>
            <w:r>
              <w:rPr>
                <w:rFonts w:ascii="Times New Roman" w:eastAsia="Times New Roman" w:hAnsi="Times New Roman" w:cs="Times New Roman"/>
                <w:sz w:val="24"/>
                <w:szCs w:val="24"/>
              </w:rPr>
              <w:t>Осипенко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8"/>
            </w:pPr>
            <w:r>
              <w:rPr>
                <w:rFonts w:ascii="Times New Roman" w:eastAsia="Times New Roman" w:hAnsi="Times New Roman" w:cs="Times New Roman"/>
                <w:sz w:val="24"/>
                <w:szCs w:val="24"/>
              </w:rPr>
              <w:t>Осипенк</w:t>
            </w:r>
            <w:r>
              <w:rPr>
                <w:rFonts w:ascii="Times New Roman" w:eastAsia="Times New Roman" w:hAnsi="Times New Roman" w:cs="Times New Roman"/>
                <w:sz w:val="24"/>
                <w:szCs w:val="24"/>
              </w:rPr>
              <w:t>о 13,15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94"/>
            </w:pPr>
            <w:r>
              <w:rPr>
                <w:rFonts w:ascii="Times New Roman" w:eastAsia="Times New Roman" w:hAnsi="Times New Roman" w:cs="Times New Roman"/>
                <w:sz w:val="24"/>
                <w:szCs w:val="24"/>
              </w:rPr>
              <w:t>Осипенко 19,19а,19б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02"/>
            </w:pPr>
            <w:r>
              <w:rPr>
                <w:rFonts w:ascii="Times New Roman" w:eastAsia="Times New Roman" w:hAnsi="Times New Roman" w:cs="Times New Roman"/>
                <w:sz w:val="24"/>
                <w:szCs w:val="24"/>
              </w:rPr>
              <w:t>Потребитель</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94"/>
            </w:pPr>
            <w:r>
              <w:rPr>
                <w:rFonts w:ascii="Times New Roman" w:eastAsia="Times New Roman" w:hAnsi="Times New Roman" w:cs="Times New Roman"/>
                <w:sz w:val="24"/>
                <w:szCs w:val="24"/>
              </w:rPr>
              <w:t>Осипенко 78,78а,78б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7"/>
            </w:pPr>
            <w:r>
              <w:rPr>
                <w:rFonts w:ascii="Times New Roman" w:eastAsia="Times New Roman" w:hAnsi="Times New Roman" w:cs="Times New Roman"/>
                <w:sz w:val="24"/>
                <w:szCs w:val="24"/>
              </w:rPr>
              <w:t>Осипенко 28,28а,30а,32а,34,34б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4"/>
            </w:pPr>
            <w:r>
              <w:rPr>
                <w:rFonts w:ascii="Times New Roman" w:eastAsia="Times New Roman" w:hAnsi="Times New Roman" w:cs="Times New Roman"/>
                <w:sz w:val="24"/>
                <w:szCs w:val="24"/>
              </w:rPr>
              <w:t>ХИММАШ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Школа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54"/>
            </w:pPr>
            <w:r>
              <w:rPr>
                <w:rFonts w:ascii="Times New Roman" w:eastAsia="Times New Roman" w:hAnsi="Times New Roman" w:cs="Times New Roman"/>
                <w:sz w:val="24"/>
                <w:szCs w:val="24"/>
              </w:rPr>
              <w:t>Лермонтова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117,6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1"/>
            </w:pPr>
            <w:r>
              <w:rPr>
                <w:rFonts w:ascii="Times New Roman" w:eastAsia="Times New Roman" w:hAnsi="Times New Roman" w:cs="Times New Roman"/>
                <w:sz w:val="24"/>
                <w:szCs w:val="24"/>
              </w:rPr>
              <w:t>Лермонтова 47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270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29"/>
            </w:pPr>
            <w:r>
              <w:rPr>
                <w:rFonts w:ascii="Times New Roman" w:eastAsia="Times New Roman" w:hAnsi="Times New Roman" w:cs="Times New Roman"/>
                <w:sz w:val="24"/>
                <w:szCs w:val="24"/>
              </w:rPr>
              <w:t>Детский сад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1"/>
            </w:pPr>
            <w:r>
              <w:rPr>
                <w:rFonts w:ascii="Times New Roman" w:eastAsia="Times New Roman" w:hAnsi="Times New Roman" w:cs="Times New Roman"/>
                <w:sz w:val="24"/>
                <w:szCs w:val="24"/>
              </w:rPr>
              <w:t>Лермонтова 49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290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71,66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213</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274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70,72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276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71,9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1"/>
            </w:pPr>
            <w:r>
              <w:rPr>
                <w:rFonts w:ascii="Times New Roman" w:eastAsia="Times New Roman" w:hAnsi="Times New Roman" w:cs="Times New Roman"/>
                <w:sz w:val="24"/>
                <w:szCs w:val="24"/>
              </w:rPr>
              <w:t>Лермонтова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288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95"/>
            </w:pPr>
            <w:r>
              <w:rPr>
                <w:rFonts w:ascii="Times New Roman" w:eastAsia="Times New Roman" w:hAnsi="Times New Roman" w:cs="Times New Roman"/>
                <w:sz w:val="24"/>
                <w:szCs w:val="24"/>
              </w:rPr>
              <w:t>Куйбышева 286а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72,1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Лермонтова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72,09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w:t>
            </w:r>
            <w:r>
              <w:rPr>
                <w:rFonts w:ascii="Times New Roman" w:eastAsia="Times New Roman" w:hAnsi="Times New Roman" w:cs="Times New Roman"/>
                <w:sz w:val="24"/>
                <w:szCs w:val="24"/>
              </w:rPr>
              <w:t>бышева 286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78"/>
            </w:pPr>
            <w:r>
              <w:rPr>
                <w:rFonts w:ascii="Times New Roman" w:eastAsia="Times New Roman" w:hAnsi="Times New Roman" w:cs="Times New Roman"/>
                <w:sz w:val="24"/>
                <w:szCs w:val="24"/>
              </w:rPr>
              <w:t>Детский сад №17 Ягодка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72,26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280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72,83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282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72,84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80"/>
            </w:pPr>
            <w:r>
              <w:rPr>
                <w:rFonts w:ascii="Times New Roman" w:eastAsia="Times New Roman" w:hAnsi="Times New Roman" w:cs="Times New Roman"/>
                <w:spacing w:val="-1"/>
                <w:sz w:val="24"/>
                <w:szCs w:val="24"/>
              </w:rPr>
              <w:t>Дом-интернат для престарелых инвалидов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292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74"/>
            </w:pPr>
            <w:r>
              <w:rPr>
                <w:rFonts w:ascii="Times New Roman" w:eastAsia="Times New Roman" w:hAnsi="Times New Roman" w:cs="Times New Roman"/>
                <w:sz w:val="24"/>
                <w:szCs w:val="24"/>
              </w:rPr>
              <w:t>ДИТИ НИЯУ МИФИ (3ий корпус)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2"/>
            </w:pPr>
            <w:r>
              <w:rPr>
                <w:rFonts w:ascii="Times New Roman" w:eastAsia="Times New Roman" w:hAnsi="Times New Roman" w:cs="Times New Roman"/>
                <w:spacing w:val="-1"/>
                <w:sz w:val="24"/>
                <w:szCs w:val="24"/>
              </w:rPr>
              <w:t>Лермонтова 18,20, Куйбышева 282а,284а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50"/>
            </w:pPr>
            <w:r>
              <w:rPr>
                <w:rFonts w:ascii="Times New Roman" w:eastAsia="Times New Roman" w:hAnsi="Times New Roman" w:cs="Times New Roman"/>
                <w:sz w:val="24"/>
                <w:szCs w:val="24"/>
              </w:rPr>
              <w:t>Техникум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214</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w:t>
      </w:r>
      <w:r>
        <w:rPr>
          <w:rFonts w:eastAsia="Times New Roman" w:cs="Times New Roman"/>
          <w:b/>
          <w:bCs/>
          <w:spacing w:val="-5"/>
        </w:rPr>
        <w:t>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36"/>
            </w:pPr>
            <w:r>
              <w:rPr>
                <w:rFonts w:ascii="Times New Roman" w:eastAsia="Times New Roman" w:hAnsi="Times New Roman" w:cs="Times New Roman"/>
                <w:sz w:val="24"/>
                <w:szCs w:val="24"/>
              </w:rPr>
              <w:t>Куйбышева 310б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36"/>
            </w:pPr>
            <w:r>
              <w:rPr>
                <w:rFonts w:ascii="Times New Roman" w:eastAsia="Times New Roman" w:hAnsi="Times New Roman" w:cs="Times New Roman"/>
                <w:sz w:val="24"/>
                <w:szCs w:val="24"/>
              </w:rPr>
              <w:t>Куйбышева 310б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41"/>
            </w:pPr>
            <w:r>
              <w:rPr>
                <w:rFonts w:ascii="Times New Roman" w:eastAsia="Times New Roman" w:hAnsi="Times New Roman" w:cs="Times New Roman"/>
                <w:sz w:val="24"/>
                <w:szCs w:val="24"/>
              </w:rPr>
              <w:t>ДОСААФ</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69"/>
            </w:pPr>
            <w:r>
              <w:rPr>
                <w:rFonts w:ascii="Times New Roman" w:eastAsia="Times New Roman" w:hAnsi="Times New Roman" w:cs="Times New Roman"/>
                <w:sz w:val="24"/>
                <w:szCs w:val="24"/>
              </w:rPr>
              <w:t>Димитровградский хлебокомбинат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9"/>
            </w:pPr>
            <w:r>
              <w:rPr>
                <w:rFonts w:ascii="Times New Roman" w:eastAsia="Times New Roman" w:hAnsi="Times New Roman" w:cs="Times New Roman"/>
                <w:sz w:val="24"/>
                <w:szCs w:val="24"/>
              </w:rPr>
              <w:t>Куйбышева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315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317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48"/>
            </w:pPr>
            <w:r>
              <w:rPr>
                <w:rFonts w:ascii="Times New Roman" w:eastAsia="Times New Roman" w:hAnsi="Times New Roman" w:cs="Times New Roman"/>
                <w:sz w:val="24"/>
                <w:szCs w:val="24"/>
              </w:rPr>
              <w:t>Куйбышева 313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4"/>
            </w:pPr>
            <w:r>
              <w:rPr>
                <w:rFonts w:ascii="Times New Roman" w:eastAsia="Times New Roman" w:hAnsi="Times New Roman" w:cs="Times New Roman"/>
                <w:sz w:val="24"/>
                <w:szCs w:val="24"/>
              </w:rPr>
              <w:t>ХИММАШ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57"/>
            </w:pPr>
            <w:r>
              <w:rPr>
                <w:rFonts w:ascii="Times New Roman" w:eastAsia="Times New Roman" w:hAnsi="Times New Roman" w:cs="Times New Roman"/>
                <w:spacing w:val="-1"/>
                <w:sz w:val="24"/>
                <w:szCs w:val="24"/>
              </w:rPr>
              <w:t>Эльдорадо, Мебель Флоп, Много мебели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120,2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55"/>
            </w:pPr>
            <w:r>
              <w:rPr>
                <w:rFonts w:ascii="Times New Roman" w:eastAsia="Times New Roman" w:hAnsi="Times New Roman" w:cs="Times New Roman"/>
                <w:sz w:val="24"/>
                <w:szCs w:val="24"/>
              </w:rPr>
              <w:t>Димпласт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120,2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95"/>
            </w:pPr>
            <w:r>
              <w:rPr>
                <w:rFonts w:ascii="Times New Roman" w:eastAsia="Times New Roman" w:hAnsi="Times New Roman" w:cs="Times New Roman"/>
                <w:sz w:val="24"/>
                <w:szCs w:val="24"/>
              </w:rPr>
              <w:t>Куйбышева 226а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65,67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120,5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90"/>
            </w:pPr>
            <w:r>
              <w:rPr>
                <w:rFonts w:ascii="Times New Roman" w:eastAsia="Times New Roman" w:hAnsi="Times New Roman" w:cs="Times New Roman"/>
                <w:spacing w:val="-1"/>
                <w:sz w:val="24"/>
                <w:szCs w:val="24"/>
              </w:rPr>
              <w:t>Пивоваренный завод "Трехсосенский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120,4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90"/>
            </w:pPr>
            <w:r>
              <w:rPr>
                <w:rFonts w:ascii="Times New Roman" w:eastAsia="Times New Roman" w:hAnsi="Times New Roman" w:cs="Times New Roman"/>
                <w:spacing w:val="-1"/>
                <w:sz w:val="24"/>
                <w:szCs w:val="24"/>
              </w:rPr>
              <w:t>Пивоваренный завод "Трехсосенский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120,5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19"/>
            </w:pPr>
            <w:r>
              <w:rPr>
                <w:rFonts w:ascii="Times New Roman" w:eastAsia="Times New Roman" w:hAnsi="Times New Roman" w:cs="Times New Roman"/>
                <w:sz w:val="24"/>
                <w:szCs w:val="24"/>
              </w:rPr>
              <w:t>Куйбышева 238,240,244,246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70,57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131,6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215</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w:t>
            </w:r>
            <w:r>
              <w:rPr>
                <w:rFonts w:ascii="Times New Roman" w:eastAsia="Times New Roman" w:hAnsi="Times New Roman" w:cs="Times New Roman"/>
                <w:spacing w:val="-2"/>
                <w:sz w:val="24"/>
                <w:szCs w:val="24"/>
              </w:rPr>
              <w:t>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7"/>
            </w:pPr>
            <w:r>
              <w:rPr>
                <w:rFonts w:ascii="Times New Roman" w:eastAsia="Times New Roman" w:hAnsi="Times New Roman" w:cs="Times New Roman"/>
                <w:sz w:val="24"/>
                <w:szCs w:val="24"/>
              </w:rPr>
              <w:t>Миюсова 1-13,15,17,19,21,23,25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71,13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94"/>
            </w:pPr>
            <w:r>
              <w:rPr>
                <w:rFonts w:ascii="Times New Roman" w:eastAsia="Times New Roman" w:hAnsi="Times New Roman" w:cs="Times New Roman"/>
                <w:sz w:val="24"/>
                <w:szCs w:val="24"/>
              </w:rPr>
              <w:t>Барышева 1-37,39,41,43,45,47,49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69,43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Прониной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6"/>
            </w:pPr>
            <w:r>
              <w:rPr>
                <w:rFonts w:ascii="Times New Roman" w:hAnsi="Times New Roman" w:cs="Times New Roman"/>
                <w:sz w:val="24"/>
                <w:szCs w:val="24"/>
              </w:rPr>
              <w:t xml:space="preserve">50 </w:t>
            </w:r>
            <w:r>
              <w:rPr>
                <w:rFonts w:ascii="Times New Roman" w:eastAsia="Times New Roman" w:hAnsi="Times New Roman" w:cs="Times New Roman"/>
                <w:sz w:val="24"/>
                <w:szCs w:val="24"/>
              </w:rPr>
              <w:t>лет октября 1а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5"/>
            </w:pPr>
            <w:r>
              <w:rPr>
                <w:rFonts w:ascii="Times New Roman" w:eastAsia="Times New Roman" w:hAnsi="Times New Roman" w:cs="Times New Roman"/>
                <w:sz w:val="24"/>
                <w:szCs w:val="24"/>
              </w:rPr>
              <w:t>Мелекесская 34а, 34б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02"/>
            </w:pPr>
            <w:r>
              <w:rPr>
                <w:rFonts w:ascii="Times New Roman" w:eastAsia="Times New Roman" w:hAnsi="Times New Roman" w:cs="Times New Roman"/>
                <w:sz w:val="24"/>
                <w:szCs w:val="24"/>
              </w:rPr>
              <w:t>Питомная 16, Некрасотва 1,3,5..13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87"/>
            </w:pPr>
            <w:r>
              <w:rPr>
                <w:rFonts w:ascii="Times New Roman" w:eastAsia="Times New Roman" w:hAnsi="Times New Roman" w:cs="Times New Roman"/>
                <w:sz w:val="24"/>
                <w:szCs w:val="24"/>
              </w:rPr>
              <w:t>Прониной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87"/>
            </w:pPr>
            <w:r>
              <w:rPr>
                <w:rFonts w:ascii="Times New Roman" w:eastAsia="Times New Roman" w:hAnsi="Times New Roman" w:cs="Times New Roman"/>
                <w:sz w:val="24"/>
                <w:szCs w:val="24"/>
              </w:rPr>
              <w:t>Прониной 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87"/>
            </w:pPr>
            <w:r>
              <w:rPr>
                <w:rFonts w:ascii="Times New Roman" w:eastAsia="Times New Roman" w:hAnsi="Times New Roman" w:cs="Times New Roman"/>
                <w:sz w:val="24"/>
                <w:szCs w:val="24"/>
              </w:rPr>
              <w:t>Прониной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42"/>
            </w:pPr>
            <w:r>
              <w:rPr>
                <w:rFonts w:ascii="Times New Roman" w:eastAsia="Times New Roman" w:hAnsi="Times New Roman" w:cs="Times New Roman"/>
                <w:sz w:val="24"/>
                <w:szCs w:val="24"/>
              </w:rPr>
              <w:t>Донская 1-21,30-46,48,50,52..76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61,33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6"/>
            </w:pPr>
            <w:r>
              <w:rPr>
                <w:rFonts w:ascii="Times New Roman" w:eastAsia="Times New Roman" w:hAnsi="Times New Roman" w:cs="Times New Roman"/>
                <w:sz w:val="24"/>
                <w:szCs w:val="24"/>
              </w:rPr>
              <w:t>Ганенкова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eastAsia="Times New Roman" w:hAnsi="Times New Roman" w:cs="Times New Roman"/>
                <w:sz w:val="24"/>
                <w:szCs w:val="24"/>
              </w:rPr>
              <w:t>СМП 302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94"/>
            </w:pPr>
            <w:r>
              <w:rPr>
                <w:rFonts w:ascii="Times New Roman" w:eastAsia="Times New Roman" w:hAnsi="Times New Roman" w:cs="Times New Roman"/>
                <w:sz w:val="24"/>
                <w:szCs w:val="24"/>
              </w:rPr>
              <w:t>Крымская 64-96, Толстого 32-94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05"/>
            </w:pPr>
            <w:r>
              <w:rPr>
                <w:rFonts w:ascii="Times New Roman" w:hAnsi="Times New Roman" w:cs="Times New Roman"/>
                <w:spacing w:val="-1"/>
                <w:sz w:val="24"/>
                <w:szCs w:val="24"/>
              </w:rPr>
              <w:t>2</w:t>
            </w:r>
            <w:r>
              <w:rPr>
                <w:rFonts w:ascii="Times New Roman" w:eastAsia="Times New Roman" w:hAnsi="Times New Roman" w:cs="Times New Roman"/>
                <w:spacing w:val="-1"/>
                <w:sz w:val="24"/>
                <w:szCs w:val="24"/>
              </w:rPr>
              <w:t>ой пятилетки 57-98, Октябрьская 23,25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61,97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2"/>
            </w:pPr>
            <w:r>
              <w:rPr>
                <w:rFonts w:ascii="Times New Roman" w:eastAsia="Times New Roman" w:hAnsi="Times New Roman" w:cs="Times New Roman"/>
                <w:sz w:val="24"/>
                <w:szCs w:val="24"/>
              </w:rPr>
              <w:t>Октябрьская 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60,74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bl>
    <w:p w:rsidR="00000000" w:rsidRDefault="00710FCD">
      <w:pPr>
        <w:shd w:val="clear" w:color="auto" w:fill="FFFFFF"/>
        <w:spacing w:before="178"/>
        <w:ind w:left="14376"/>
      </w:pPr>
      <w:r>
        <w:t>216</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eastAsia="Times New Roman" w:hAnsi="Times New Roman" w:cs="Times New Roman"/>
                <w:spacing w:val="-1"/>
                <w:sz w:val="24"/>
                <w:szCs w:val="24"/>
              </w:rPr>
              <w:t>Западная44-87,Октябрьская29,31,37,Сенная13-90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61,95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Ганенкова 48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68,84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
            </w:pPr>
            <w:r>
              <w:rPr>
                <w:rFonts w:ascii="Times New Roman" w:eastAsia="Times New Roman" w:hAnsi="Times New Roman" w:cs="Times New Roman"/>
                <w:spacing w:val="-1"/>
                <w:sz w:val="24"/>
                <w:szCs w:val="24"/>
              </w:rPr>
              <w:t>Ленинградская 49-88,Октябрь-я11,12,17,20,Шевченко15,21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02"/>
            </w:pPr>
            <w:r>
              <w:rPr>
                <w:rFonts w:ascii="Times New Roman" w:eastAsia="Times New Roman" w:hAnsi="Times New Roman" w:cs="Times New Roman"/>
                <w:spacing w:val="-1"/>
                <w:sz w:val="24"/>
                <w:szCs w:val="24"/>
              </w:rPr>
              <w:t>Победы 74-105,Шевченко9,Октябрьская5,6,8,10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
            </w:pPr>
            <w:r>
              <w:rPr>
                <w:rFonts w:ascii="Times New Roman" w:eastAsia="Times New Roman" w:hAnsi="Times New Roman" w:cs="Times New Roman"/>
                <w:spacing w:val="-1"/>
                <w:sz w:val="24"/>
                <w:szCs w:val="24"/>
              </w:rPr>
              <w:t>Первомай-я23-82,Московская3,8,Шевченко3,4,Октябрь-я2.4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66,47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3"/>
            </w:pPr>
            <w:r>
              <w:rPr>
                <w:rFonts w:ascii="Times New Roman" w:eastAsia="Times New Roman" w:hAnsi="Times New Roman" w:cs="Times New Roman"/>
                <w:spacing w:val="-1"/>
                <w:sz w:val="24"/>
                <w:szCs w:val="24"/>
              </w:rPr>
              <w:t>Масленникова 14-89, Западная 13,15,17..49,Московская53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17"/>
            </w:pPr>
            <w:r>
              <w:rPr>
                <w:rFonts w:ascii="Times New Roman" w:hAnsi="Times New Roman" w:cs="Times New Roman"/>
                <w:spacing w:val="-1"/>
                <w:sz w:val="24"/>
                <w:szCs w:val="24"/>
              </w:rPr>
              <w:t>2</w:t>
            </w:r>
            <w:r>
              <w:rPr>
                <w:rFonts w:ascii="Times New Roman" w:eastAsia="Times New Roman" w:hAnsi="Times New Roman" w:cs="Times New Roman"/>
                <w:spacing w:val="-1"/>
                <w:sz w:val="24"/>
                <w:szCs w:val="24"/>
              </w:rPr>
              <w:t>ой пятилетки 21-56,58,60,Московская41,Шевченко39,40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60,17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9"/>
            </w:pPr>
            <w:r>
              <w:rPr>
                <w:rFonts w:ascii="Times New Roman" w:eastAsia="Times New Roman" w:hAnsi="Times New Roman" w:cs="Times New Roman"/>
                <w:spacing w:val="-1"/>
                <w:sz w:val="24"/>
                <w:szCs w:val="24"/>
              </w:rPr>
              <w:t>Крымская 24-63,Московская29,35,Шевченко27,28,33,34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60,5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37"/>
            </w:pPr>
            <w:r>
              <w:rPr>
                <w:rFonts w:ascii="Times New Roman" w:eastAsia="Times New Roman" w:hAnsi="Times New Roman" w:cs="Times New Roman"/>
                <w:spacing w:val="-1"/>
                <w:sz w:val="24"/>
                <w:szCs w:val="24"/>
              </w:rPr>
              <w:t>Ленинградская 35-50,Шевченко16,22,Московская17,23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15"/>
            </w:pPr>
            <w:r>
              <w:rPr>
                <w:rFonts w:ascii="Times New Roman" w:eastAsia="Times New Roman" w:hAnsi="Times New Roman" w:cs="Times New Roman"/>
                <w:spacing w:val="-1"/>
                <w:sz w:val="24"/>
                <w:szCs w:val="24"/>
              </w:rPr>
              <w:t>Победы 56-73,Московская11,17,Шевченко8,10,12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73"/>
            </w:pPr>
            <w:r>
              <w:rPr>
                <w:rFonts w:ascii="Times New Roman" w:eastAsia="Times New Roman" w:hAnsi="Times New Roman" w:cs="Times New Roman"/>
                <w:sz w:val="24"/>
                <w:szCs w:val="24"/>
              </w:rPr>
              <w:t>Детский сад №10 Елочка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60,27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0"/>
            </w:pPr>
            <w:r>
              <w:rPr>
                <w:rFonts w:ascii="Times New Roman" w:eastAsia="Times New Roman" w:hAnsi="Times New Roman" w:cs="Times New Roman"/>
                <w:sz w:val="24"/>
                <w:szCs w:val="24"/>
              </w:rPr>
              <w:t>Детский дом Планета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02"/>
            </w:pPr>
            <w:r>
              <w:rPr>
                <w:rFonts w:ascii="Times New Roman" w:eastAsia="Times New Roman" w:hAnsi="Times New Roman" w:cs="Times New Roman"/>
                <w:spacing w:val="-1"/>
                <w:sz w:val="24"/>
                <w:szCs w:val="24"/>
              </w:rPr>
              <w:t>Гагарина2,4,6..12,Куйбышева205,207,209..213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2"/>
            </w:pPr>
            <w:r>
              <w:rPr>
                <w:rFonts w:ascii="Times New Roman" w:eastAsia="Times New Roman" w:hAnsi="Times New Roman" w:cs="Times New Roman"/>
                <w:spacing w:val="-1"/>
                <w:sz w:val="24"/>
                <w:szCs w:val="24"/>
              </w:rPr>
              <w:t>Черноморская2-22,Краснознаменная2-28,Большевистская1-22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0"/>
            </w:pPr>
            <w:r>
              <w:rPr>
                <w:rFonts w:ascii="Times New Roman" w:eastAsia="Times New Roman" w:hAnsi="Times New Roman" w:cs="Times New Roman"/>
                <w:spacing w:val="-1"/>
                <w:sz w:val="24"/>
                <w:szCs w:val="24"/>
              </w:rPr>
              <w:t>Хмельниц-го1-54..70,Ком</w:t>
            </w:r>
            <w:r>
              <w:rPr>
                <w:rFonts w:ascii="Times New Roman" w:eastAsia="Times New Roman" w:hAnsi="Times New Roman" w:cs="Times New Roman"/>
                <w:spacing w:val="-1"/>
                <w:sz w:val="24"/>
                <w:szCs w:val="24"/>
              </w:rPr>
              <w:t>сомоль-я1-72,Серебрякова1-67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217</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47"/>
            </w:pPr>
            <w:r>
              <w:rPr>
                <w:rFonts w:ascii="Times New Roman" w:eastAsia="Times New Roman" w:hAnsi="Times New Roman" w:cs="Times New Roman"/>
                <w:spacing w:val="-1"/>
                <w:sz w:val="24"/>
                <w:szCs w:val="24"/>
              </w:rPr>
              <w:t>Хмельницкого73-110,112..128,Комсомольская74-110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1"/>
            </w:pPr>
            <w:r>
              <w:rPr>
                <w:rFonts w:ascii="Times New Roman" w:eastAsia="Times New Roman" w:hAnsi="Times New Roman" w:cs="Times New Roman"/>
                <w:sz w:val="24"/>
                <w:szCs w:val="24"/>
              </w:rPr>
              <w:t>Поташная 1-30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eastAsia="Times New Roman" w:hAnsi="Times New Roman" w:cs="Times New Roman"/>
                <w:spacing w:val="-1"/>
                <w:sz w:val="24"/>
                <w:szCs w:val="24"/>
              </w:rPr>
              <w:t>Энгельса 4 (Хладокомбинат, ГК Полиам, ИП Гордеев)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56,73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36"/>
            </w:pPr>
            <w:r>
              <w:rPr>
                <w:rFonts w:ascii="Times New Roman" w:eastAsia="Times New Roman" w:hAnsi="Times New Roman" w:cs="Times New Roman"/>
                <w:spacing w:val="-1"/>
                <w:sz w:val="24"/>
                <w:szCs w:val="24"/>
              </w:rPr>
              <w:t>Народная 1-20, Энгельса</w:t>
            </w:r>
            <w:r>
              <w:rPr>
                <w:rFonts w:ascii="Times New Roman" w:eastAsia="Times New Roman" w:hAnsi="Times New Roman" w:cs="Times New Roman"/>
                <w:spacing w:val="-1"/>
                <w:sz w:val="24"/>
                <w:szCs w:val="24"/>
              </w:rPr>
              <w:t xml:space="preserve"> 1-23,перКирова1-13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57,04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48"/>
            </w:pPr>
            <w:r>
              <w:rPr>
                <w:rFonts w:ascii="Times New Roman" w:eastAsia="Times New Roman" w:hAnsi="Times New Roman" w:cs="Times New Roman"/>
                <w:sz w:val="24"/>
                <w:szCs w:val="24"/>
              </w:rPr>
              <w:t>Неверова 2-32,Партизанская1-12,14..20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54,66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92"/>
            </w:pPr>
            <w:r>
              <w:rPr>
                <w:rFonts w:ascii="Times New Roman" w:eastAsia="Times New Roman" w:hAnsi="Times New Roman" w:cs="Times New Roman"/>
                <w:sz w:val="24"/>
                <w:szCs w:val="24"/>
              </w:rPr>
              <w:t>Станция скорой помощи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121,8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02"/>
            </w:pPr>
            <w:r>
              <w:rPr>
                <w:rFonts w:ascii="Times New Roman" w:eastAsia="Times New Roman" w:hAnsi="Times New Roman" w:cs="Times New Roman"/>
                <w:sz w:val="24"/>
                <w:szCs w:val="24"/>
              </w:rPr>
              <w:t>Детский сад №15 Золотой ключик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121,4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50"/>
            </w:pPr>
            <w:r>
              <w:rPr>
                <w:rFonts w:ascii="Times New Roman" w:eastAsia="Times New Roman" w:hAnsi="Times New Roman" w:cs="Times New Roman"/>
                <w:sz w:val="24"/>
                <w:szCs w:val="24"/>
              </w:rPr>
              <w:t>Пушкина 148..170,171-174,175..207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71,96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84"/>
            </w:pPr>
            <w:r>
              <w:rPr>
                <w:rFonts w:ascii="Times New Roman" w:eastAsia="Times New Roman" w:hAnsi="Times New Roman" w:cs="Times New Roman"/>
                <w:spacing w:val="-1"/>
                <w:sz w:val="24"/>
                <w:szCs w:val="24"/>
              </w:rPr>
              <w:t>Садовая 162-195,197..217,Тухачевского176-211,213..231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64,2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eastAsia="Times New Roman" w:hAnsi="Times New Roman" w:cs="Times New Roman"/>
                <w:spacing w:val="-1"/>
                <w:sz w:val="24"/>
                <w:szCs w:val="24"/>
              </w:rPr>
              <w:t>Тухачевского98,100..114,115-145..175,Кулькова109-164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58,02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121,6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53"/>
            </w:pPr>
            <w:r>
              <w:rPr>
                <w:rFonts w:ascii="Times New Roman" w:eastAsia="Times New Roman" w:hAnsi="Times New Roman" w:cs="Times New Roman"/>
                <w:spacing w:val="-1"/>
                <w:sz w:val="24"/>
                <w:szCs w:val="24"/>
              </w:rPr>
              <w:t>Пушкина120..146,147..169,Аблова104..114,115-171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65,15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94"/>
            </w:pPr>
            <w:r>
              <w:rPr>
                <w:rFonts w:ascii="Times New Roman" w:eastAsia="Times New Roman" w:hAnsi="Times New Roman" w:cs="Times New Roman"/>
                <w:sz w:val="24"/>
                <w:szCs w:val="24"/>
              </w:rPr>
              <w:t>Гагарина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Гагарина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58,47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99"/>
            </w:pPr>
            <w:r>
              <w:rPr>
                <w:rFonts w:ascii="Times New Roman" w:eastAsia="Times New Roman" w:hAnsi="Times New Roman" w:cs="Times New Roman"/>
                <w:sz w:val="24"/>
                <w:szCs w:val="24"/>
              </w:rPr>
              <w:t>Пушкина106,108..118,119..145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50"/>
            </w:pPr>
            <w:r>
              <w:rPr>
                <w:rFonts w:ascii="Times New Roman" w:eastAsia="Times New Roman" w:hAnsi="Times New Roman" w:cs="Times New Roman"/>
                <w:sz w:val="24"/>
                <w:szCs w:val="24"/>
              </w:rPr>
              <w:t>Садовая93-142,143..161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57,61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218</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w:t>
      </w:r>
      <w:r>
        <w:rPr>
          <w:rFonts w:eastAsia="Times New Roman" w:cs="Times New Roman"/>
          <w:b/>
          <w:bCs/>
          <w:spacing w:val="-5"/>
        </w:rPr>
        <w:t>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72"/>
            </w:pPr>
            <w:r>
              <w:rPr>
                <w:rFonts w:ascii="Times New Roman" w:eastAsia="Times New Roman" w:hAnsi="Times New Roman" w:cs="Times New Roman"/>
                <w:sz w:val="24"/>
                <w:szCs w:val="24"/>
              </w:rPr>
              <w:t>Пушкина86,88..96-105..117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55,91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01"/>
            </w:pPr>
            <w:r>
              <w:rPr>
                <w:rFonts w:ascii="Times New Roman" w:hAnsi="Times New Roman" w:cs="Times New Roman"/>
                <w:spacing w:val="-1"/>
                <w:sz w:val="24"/>
                <w:szCs w:val="24"/>
              </w:rPr>
              <w:t>3</w:t>
            </w:r>
            <w:r>
              <w:rPr>
                <w:rFonts w:ascii="Times New Roman" w:eastAsia="Times New Roman" w:hAnsi="Times New Roman" w:cs="Times New Roman"/>
                <w:spacing w:val="-1"/>
                <w:sz w:val="24"/>
                <w:szCs w:val="24"/>
              </w:rPr>
              <w:t>го интеранционала18-79..87,Б</w:t>
            </w:r>
            <w:r>
              <w:rPr>
                <w:rFonts w:ascii="Times New Roman" w:eastAsia="Times New Roman" w:hAnsi="Times New Roman" w:cs="Times New Roman"/>
                <w:spacing w:val="-1"/>
                <w:sz w:val="24"/>
                <w:szCs w:val="24"/>
              </w:rPr>
              <w:t>аданова1,5,8,17,18,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41"/>
            </w:pPr>
            <w:r>
              <w:rPr>
                <w:rFonts w:ascii="Times New Roman" w:eastAsia="Times New Roman" w:hAnsi="Times New Roman" w:cs="Times New Roman"/>
                <w:spacing w:val="-1"/>
                <w:sz w:val="24"/>
                <w:szCs w:val="24"/>
              </w:rPr>
              <w:t>Аблова25-102,103..113,Пушкина27-85,87..95,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55,23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33"/>
            </w:pPr>
            <w:r>
              <w:rPr>
                <w:rFonts w:ascii="Times New Roman" w:eastAsia="Times New Roman" w:hAnsi="Times New Roman" w:cs="Times New Roman"/>
                <w:spacing w:val="-1"/>
                <w:sz w:val="24"/>
                <w:szCs w:val="24"/>
              </w:rPr>
              <w:t>Пушкина 1-26,Аблова 1-24, 3го интернационала 1-19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2"/>
            </w:pPr>
            <w:r>
              <w:rPr>
                <w:rFonts w:ascii="Times New Roman" w:eastAsia="Times New Roman" w:hAnsi="Times New Roman" w:cs="Times New Roman"/>
                <w:sz w:val="24"/>
                <w:szCs w:val="24"/>
              </w:rPr>
              <w:t>Садовая 3-92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111,8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08"/>
            </w:pPr>
            <w:r>
              <w:rPr>
                <w:rFonts w:ascii="Times New Roman" w:eastAsia="Times New Roman" w:hAnsi="Times New Roman" w:cs="Times New Roman"/>
                <w:spacing w:val="-1"/>
                <w:sz w:val="24"/>
                <w:szCs w:val="24"/>
              </w:rPr>
              <w:t>Тухачевского</w:t>
            </w:r>
            <w:r>
              <w:rPr>
                <w:rFonts w:ascii="Times New Roman" w:eastAsia="Times New Roman" w:hAnsi="Times New Roman" w:cs="Times New Roman"/>
                <w:spacing w:val="-1"/>
                <w:sz w:val="24"/>
                <w:szCs w:val="24"/>
              </w:rPr>
              <w:t xml:space="preserve"> 49-97,99..113,Кулькова51-108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54,33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14"/>
            </w:pPr>
            <w:r>
              <w:rPr>
                <w:rFonts w:ascii="Times New Roman" w:eastAsia="Times New Roman" w:hAnsi="Times New Roman" w:cs="Times New Roman"/>
                <w:sz w:val="24"/>
                <w:szCs w:val="24"/>
              </w:rPr>
              <w:t>Тухачевского 2-47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67"/>
            </w:pPr>
            <w:r>
              <w:rPr>
                <w:rFonts w:ascii="Times New Roman" w:eastAsia="Times New Roman" w:hAnsi="Times New Roman" w:cs="Times New Roman"/>
                <w:sz w:val="24"/>
                <w:szCs w:val="24"/>
              </w:rPr>
              <w:t>Кулькова 14-50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Восточная 20а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2"/>
            </w:pPr>
            <w:r>
              <w:rPr>
                <w:rFonts w:ascii="Times New Roman" w:eastAsia="Times New Roman" w:hAnsi="Times New Roman" w:cs="Times New Roman"/>
                <w:sz w:val="24"/>
                <w:szCs w:val="24"/>
              </w:rPr>
              <w:t>Черемшанская 93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Восточная 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2"/>
            </w:pPr>
            <w:r>
              <w:rPr>
                <w:rFonts w:ascii="Times New Roman" w:eastAsia="Times New Roman" w:hAnsi="Times New Roman" w:cs="Times New Roman"/>
                <w:sz w:val="24"/>
                <w:szCs w:val="24"/>
              </w:rPr>
              <w:t>Черемшанская 87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119,1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42"/>
            </w:pPr>
            <w:r>
              <w:rPr>
                <w:rFonts w:ascii="Times New Roman" w:eastAsia="Times New Roman" w:hAnsi="Times New Roman" w:cs="Times New Roman"/>
                <w:sz w:val="24"/>
                <w:szCs w:val="24"/>
              </w:rPr>
              <w:t>Пирогова п.Дачный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Шишкина п.Дачный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99,56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Шишкина п.Дачный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130,5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w:t>
            </w:r>
          </w:p>
        </w:tc>
      </w:tr>
    </w:tbl>
    <w:p w:rsidR="00000000" w:rsidRDefault="00710FCD">
      <w:pPr>
        <w:shd w:val="clear" w:color="auto" w:fill="FFFFFF"/>
        <w:spacing w:before="178"/>
        <w:ind w:left="14376"/>
      </w:pPr>
      <w:r>
        <w:t>219</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w:t>
      </w:r>
      <w:r>
        <w:rPr>
          <w:rFonts w:eastAsia="Times New Roman" w:cs="Times New Roman"/>
          <w:b/>
          <w:bCs/>
          <w:spacing w:val="-5"/>
        </w:rPr>
        <w:t>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46"/>
            </w:pPr>
            <w:r>
              <w:rPr>
                <w:rFonts w:ascii="Times New Roman" w:eastAsia="Times New Roman" w:hAnsi="Times New Roman" w:cs="Times New Roman"/>
                <w:sz w:val="24"/>
                <w:szCs w:val="24"/>
              </w:rPr>
              <w:t>НИИАР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22,7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46"/>
            </w:pPr>
            <w:r>
              <w:rPr>
                <w:rFonts w:ascii="Times New Roman" w:eastAsia="Times New Roman" w:hAnsi="Times New Roman" w:cs="Times New Roman"/>
                <w:sz w:val="24"/>
                <w:szCs w:val="24"/>
              </w:rPr>
              <w:t>НИИАР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22,7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19"/>
            </w:pPr>
            <w:r>
              <w:rPr>
                <w:rFonts w:ascii="Times New Roman" w:eastAsia="Times New Roman" w:hAnsi="Times New Roman" w:cs="Times New Roman"/>
                <w:sz w:val="24"/>
                <w:szCs w:val="24"/>
              </w:rPr>
              <w:t>ТЭЦ</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138,9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84,9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19"/>
            </w:pPr>
            <w:r>
              <w:rPr>
                <w:rFonts w:ascii="Times New Roman" w:eastAsia="Times New Roman" w:hAnsi="Times New Roman" w:cs="Times New Roman"/>
                <w:sz w:val="24"/>
                <w:szCs w:val="24"/>
              </w:rPr>
              <w:t>ТЭЦ</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139,5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43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41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02"/>
            </w:pPr>
            <w:r>
              <w:rPr>
                <w:rFonts w:ascii="Times New Roman" w:eastAsia="Times New Roman" w:hAnsi="Times New Roman" w:cs="Times New Roman"/>
                <w:sz w:val="24"/>
                <w:szCs w:val="24"/>
              </w:rPr>
              <w:t>Бра</w:t>
            </w:r>
            <w:r>
              <w:rPr>
                <w:rFonts w:ascii="Times New Roman" w:eastAsia="Times New Roman" w:hAnsi="Times New Roman" w:cs="Times New Roman"/>
                <w:sz w:val="24"/>
                <w:szCs w:val="24"/>
              </w:rPr>
              <w:t>тская 39а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2"/>
            </w:pPr>
            <w:r>
              <w:rPr>
                <w:rFonts w:ascii="Times New Roman" w:eastAsia="Times New Roman" w:hAnsi="Times New Roman" w:cs="Times New Roman"/>
                <w:sz w:val="24"/>
                <w:szCs w:val="24"/>
              </w:rPr>
              <w:t>Братская 39б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03"/>
            </w:pPr>
            <w:r>
              <w:rPr>
                <w:rFonts w:ascii="Times New Roman" w:eastAsia="Times New Roman" w:hAnsi="Times New Roman" w:cs="Times New Roman"/>
                <w:sz w:val="24"/>
                <w:szCs w:val="24"/>
              </w:rPr>
              <w:t>Братская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47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220</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w:t>
      </w:r>
      <w:r>
        <w:rPr>
          <w:rFonts w:eastAsia="Times New Roman" w:cs="Times New Roman"/>
          <w:b/>
          <w:bCs/>
          <w:spacing w:val="-5"/>
        </w:rPr>
        <w:t>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Courier New" w:eastAsia="Times New Roman" w:hAnsi="Courier New" w:cs="Times New Roman"/>
                <w:sz w:val="22"/>
                <w:szCs w:val="22"/>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Courier New" w:eastAsia="Times New Roman" w:hAnsi="Courier New" w:cs="Times New Roman"/>
                <w:sz w:val="22"/>
                <w:szCs w:val="22"/>
              </w:rPr>
              <w:t>Название</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Courier New" w:eastAsia="Times New Roman" w:hAnsi="Courier New" w:cs="Times New Roman"/>
                <w:spacing w:val="-20"/>
                <w:sz w:val="22"/>
                <w:szCs w:val="22"/>
              </w:rPr>
              <w:t xml:space="preserve">Геодезическая </w:t>
            </w:r>
            <w:r>
              <w:rPr>
                <w:rFonts w:ascii="Courier New" w:eastAsia="Times New Roman" w:hAnsi="Courier New" w:cs="Times New Roman"/>
                <w:spacing w:val="-24"/>
                <w:sz w:val="22"/>
                <w:szCs w:val="22"/>
              </w:rPr>
              <w:t>отметка</w:t>
            </w:r>
            <w:r>
              <w:rPr>
                <w:rFonts w:ascii="Courier New" w:eastAsia="Times New Roman" w:hAnsi="Courier New" w:cs="Courier New"/>
                <w:spacing w:val="-24"/>
                <w:sz w:val="22"/>
                <w:szCs w:val="22"/>
              </w:rPr>
              <w:t xml:space="preserve">, </w:t>
            </w:r>
            <w:r>
              <w:rPr>
                <w:rFonts w:ascii="Courier New" w:eastAsia="Times New Roman" w:hAnsi="Courier New" w:cs="Times New Roman"/>
                <w:spacing w:val="-24"/>
                <w:sz w:val="22"/>
                <w:szCs w:val="22"/>
              </w:rPr>
              <w:t>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Courier New" w:eastAsia="Times New Roman" w:hAnsi="Courier New" w:cs="Times New Roman"/>
                <w:spacing w:val="-12"/>
                <w:sz w:val="22"/>
                <w:szCs w:val="22"/>
              </w:rPr>
              <w:t>Расчетный</w:t>
            </w:r>
          </w:p>
          <w:p w:rsidR="00000000" w:rsidRDefault="00710FCD">
            <w:pPr>
              <w:shd w:val="clear" w:color="auto" w:fill="FFFFFF"/>
              <w:spacing w:line="317" w:lineRule="exact"/>
              <w:jc w:val="center"/>
            </w:pPr>
            <w:r>
              <w:rPr>
                <w:rFonts w:ascii="Courier New" w:eastAsia="Times New Roman" w:hAnsi="Courier New" w:cs="Times New Roman"/>
                <w:sz w:val="22"/>
                <w:szCs w:val="22"/>
              </w:rPr>
              <w:t>расход</w:t>
            </w:r>
          </w:p>
          <w:p w:rsidR="00000000" w:rsidRDefault="00710FCD">
            <w:pPr>
              <w:shd w:val="clear" w:color="auto" w:fill="FFFFFF"/>
              <w:spacing w:line="317" w:lineRule="exact"/>
              <w:jc w:val="center"/>
            </w:pPr>
            <w:r>
              <w:rPr>
                <w:rFonts w:ascii="Courier New" w:eastAsia="Times New Roman" w:hAnsi="Courier New" w:cs="Times New Roman"/>
                <w:spacing w:val="-29"/>
                <w:sz w:val="22"/>
                <w:szCs w:val="22"/>
              </w:rPr>
              <w:t>воды</w:t>
            </w:r>
            <w:r>
              <w:rPr>
                <w:rFonts w:ascii="Courier New" w:eastAsia="Times New Roman" w:hAnsi="Courier New" w:cs="Courier New"/>
                <w:spacing w:val="-29"/>
                <w:sz w:val="22"/>
                <w:szCs w:val="22"/>
              </w:rPr>
              <w:t xml:space="preserve">, </w:t>
            </w:r>
            <w:r>
              <w:rPr>
                <w:rFonts w:ascii="Courier New" w:eastAsia="Times New Roman" w:hAnsi="Courier New" w:cs="Times New Roman"/>
                <w:spacing w:val="-29"/>
                <w:sz w:val="22"/>
                <w:szCs w:val="22"/>
              </w:rPr>
              <w:t>л</w:t>
            </w:r>
            <w:r>
              <w:rPr>
                <w:rFonts w:ascii="Courier New" w:eastAsia="Times New Roman" w:hAnsi="Courier New" w:cs="Courier New"/>
                <w:spacing w:val="-29"/>
                <w:sz w:val="22"/>
                <w:szCs w:val="22"/>
              </w:rPr>
              <w:t>/</w:t>
            </w:r>
            <w:r>
              <w:rPr>
                <w:rFonts w:ascii="Courier New" w:eastAsia="Times New Roman" w:hAnsi="Courier New" w:cs="Times New Roman"/>
                <w:spacing w:val="-29"/>
                <w:sz w:val="22"/>
                <w:szCs w:val="22"/>
              </w:rPr>
              <w:t>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Courier New" w:eastAsia="Times New Roman" w:hAnsi="Courier New" w:cs="Times New Roman"/>
                <w:sz w:val="22"/>
                <w:szCs w:val="22"/>
              </w:rPr>
              <w:t xml:space="preserve">Полный </w:t>
            </w:r>
            <w:r>
              <w:rPr>
                <w:rFonts w:ascii="Courier New" w:eastAsia="Times New Roman" w:hAnsi="Courier New" w:cs="Times New Roman"/>
                <w:spacing w:val="-25"/>
                <w:sz w:val="22"/>
                <w:szCs w:val="22"/>
              </w:rPr>
              <w:t>напор</w:t>
            </w:r>
            <w:r>
              <w:rPr>
                <w:rFonts w:ascii="Courier New" w:eastAsia="Times New Roman" w:hAnsi="Courier New" w:cs="Courier New"/>
                <w:spacing w:val="-25"/>
                <w:sz w:val="22"/>
                <w:szCs w:val="22"/>
              </w:rPr>
              <w:t xml:space="preserve">, </w:t>
            </w:r>
            <w:r>
              <w:rPr>
                <w:rFonts w:ascii="Courier New" w:eastAsia="Times New Roman" w:hAnsi="Courier New" w:cs="Times New Roman"/>
                <w:spacing w:val="-25"/>
                <w:sz w:val="22"/>
                <w:szCs w:val="22"/>
              </w:rPr>
              <w:t>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19"/>
                <w:sz w:val="22"/>
                <w:szCs w:val="22"/>
              </w:rPr>
              <w:t>Напор</w:t>
            </w:r>
            <w:r>
              <w:rPr>
                <w:rFonts w:ascii="Courier New" w:eastAsia="Times New Roman" w:hAnsi="Courier New" w:cs="Courier New"/>
                <w:spacing w:val="-19"/>
                <w:sz w:val="22"/>
                <w:szCs w:val="22"/>
              </w:rPr>
              <w:t xml:space="preserve">, </w:t>
            </w:r>
            <w:r>
              <w:rPr>
                <w:rFonts w:ascii="Courier New" w:eastAsia="Times New Roman" w:hAnsi="Courier New" w:cs="Times New Roman"/>
                <w:spacing w:val="-19"/>
                <w:sz w:val="22"/>
                <w:szCs w:val="22"/>
              </w:rPr>
              <w:t>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9"/>
                <w:sz w:val="22"/>
                <w:szCs w:val="22"/>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Courier New" w:eastAsia="Times New Roman" w:hAnsi="Courier New" w:cs="Times New Roman"/>
                <w:sz w:val="22"/>
                <w:szCs w:val="22"/>
              </w:rPr>
              <w:t>Братская</w:t>
            </w:r>
            <w:r>
              <w:rPr>
                <w:rFonts w:ascii="Courier New" w:eastAsia="Times New Roman" w:hAnsi="Courier New" w:cs="Courier New"/>
                <w:sz w:val="22"/>
                <w:szCs w:val="22"/>
              </w:rPr>
              <w:t xml:space="preserve"> 49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51</w:t>
            </w:r>
            <w:r>
              <w:rPr>
                <w:rFonts w:ascii="Courier New" w:eastAsia="Times New Roman" w:hAnsi="Courier New" w:cs="Times New Roman"/>
                <w:sz w:val="22"/>
                <w:szCs w:val="22"/>
              </w:rPr>
              <w:t>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w:t>
            </w:r>
            <w:r>
              <w:rPr>
                <w:rFonts w:ascii="Courier New" w:eastAsia="Times New Roman" w:hAnsi="Courier New" w:cs="Times New Roman"/>
                <w:sz w:val="22"/>
                <w:szCs w:val="22"/>
              </w:rPr>
              <w:t>ская</w:t>
            </w:r>
            <w:r>
              <w:rPr>
                <w:rFonts w:ascii="Courier New" w:eastAsia="Times New Roman" w:hAnsi="Courier New" w:cs="Courier New"/>
                <w:sz w:val="22"/>
                <w:szCs w:val="22"/>
              </w:rPr>
              <w:t xml:space="preserve">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28"/>
            </w:pPr>
            <w:r>
              <w:rPr>
                <w:rFonts w:ascii="Times New Roman" w:hAnsi="Times New Roman" w:cs="Times New Roman"/>
                <w:sz w:val="24"/>
                <w:szCs w:val="24"/>
              </w:rPr>
              <w:t>97,9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53 (</w:t>
            </w:r>
            <w:r>
              <w:rPr>
                <w:rFonts w:ascii="Courier New" w:eastAsia="Times New Roman" w:hAnsi="Courier New" w:cs="Times New Roman"/>
                <w:sz w:val="22"/>
                <w:szCs w:val="22"/>
              </w:rPr>
              <w:t>В</w:t>
            </w:r>
            <w:r>
              <w:rPr>
                <w:rFonts w:ascii="Courier New" w:eastAsia="Times New Roman" w:hAnsi="Courier New" w:cs="Courier New"/>
                <w:sz w:val="22"/>
                <w:szCs w:val="22"/>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53 (</w:t>
            </w:r>
            <w:r>
              <w:rPr>
                <w:rFonts w:ascii="Courier New" w:eastAsia="Times New Roman" w:hAnsi="Courier New" w:cs="Times New Roman"/>
                <w:sz w:val="22"/>
                <w:szCs w:val="22"/>
              </w:rPr>
              <w:t>В</w:t>
            </w:r>
            <w:r>
              <w:rPr>
                <w:rFonts w:ascii="Courier New" w:eastAsia="Times New Roman" w:hAnsi="Courier New" w:cs="Courier New"/>
                <w:sz w:val="22"/>
                <w:szCs w:val="22"/>
              </w:rPr>
              <w:t>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100,88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42"/>
            </w:pPr>
            <w:r>
              <w:rPr>
                <w:rFonts w:ascii="Courier New" w:eastAsia="Times New Roman" w:hAnsi="Courier New" w:cs="Times New Roman"/>
                <w:sz w:val="26"/>
                <w:szCs w:val="26"/>
              </w:rPr>
              <w:t>СУ</w:t>
            </w:r>
            <w:r>
              <w:rPr>
                <w:rFonts w:ascii="Courier New" w:eastAsia="Times New Roman" w:hAnsi="Courier New" w:cs="Courier New"/>
                <w:sz w:val="26"/>
                <w:szCs w:val="26"/>
              </w:rPr>
              <w:t xml:space="preserve"> </w:t>
            </w:r>
            <w:r>
              <w:rPr>
                <w:rFonts w:ascii="Courier New" w:eastAsia="Times New Roman" w:hAnsi="Courier New" w:cs="Times New Roman"/>
                <w:sz w:val="26"/>
                <w:szCs w:val="26"/>
              </w:rPr>
              <w:t>ФПС</w:t>
            </w:r>
            <w:r>
              <w:rPr>
                <w:rFonts w:ascii="Courier New" w:eastAsia="Times New Roman" w:hAnsi="Courier New" w:cs="Courier New"/>
                <w:sz w:val="26"/>
                <w:szCs w:val="26"/>
              </w:rPr>
              <w:t xml:space="preserve"> </w:t>
            </w:r>
            <w:r>
              <w:rPr>
                <w:rFonts w:ascii="Courier New" w:eastAsia="Times New Roman" w:hAnsi="Courier New" w:cs="Times New Roman"/>
                <w:sz w:val="26"/>
                <w:szCs w:val="26"/>
              </w:rPr>
              <w:t>№</w:t>
            </w:r>
            <w:r>
              <w:rPr>
                <w:rFonts w:ascii="Courier New" w:eastAsia="Times New Roman" w:hAnsi="Courier New" w:cs="Courier New"/>
                <w:sz w:val="26"/>
                <w:szCs w:val="26"/>
              </w:rPr>
              <w:t xml:space="preserve">87 </w:t>
            </w:r>
            <w:r>
              <w:rPr>
                <w:rFonts w:ascii="Courier New" w:eastAsia="Times New Roman" w:hAnsi="Courier New" w:cs="Times New Roman"/>
                <w:sz w:val="26"/>
                <w:szCs w:val="26"/>
              </w:rPr>
              <w:t>МЧС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106,33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49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102,24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43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99,65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41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100,45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42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45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106,41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28"/>
            </w:pPr>
            <w:r>
              <w:rPr>
                <w:rFonts w:ascii="Courier New" w:eastAsia="Times New Roman" w:hAnsi="Courier New" w:cs="Times New Roman"/>
                <w:spacing w:val="-24"/>
                <w:sz w:val="22"/>
                <w:szCs w:val="22"/>
              </w:rPr>
              <w:t>Гвардейская</w:t>
            </w:r>
            <w:r>
              <w:rPr>
                <w:rFonts w:ascii="Courier New" w:eastAsia="Times New Roman" w:hAnsi="Courier New" w:cs="Courier New"/>
                <w:spacing w:val="-24"/>
                <w:sz w:val="22"/>
                <w:szCs w:val="22"/>
              </w:rPr>
              <w:t xml:space="preserve"> 47, </w:t>
            </w:r>
            <w:r>
              <w:rPr>
                <w:rFonts w:ascii="Courier New" w:eastAsia="Times New Roman" w:hAnsi="Courier New" w:cs="Times New Roman"/>
                <w:spacing w:val="-24"/>
                <w:sz w:val="22"/>
                <w:szCs w:val="22"/>
              </w:rPr>
              <w:t>Дом</w:t>
            </w:r>
            <w:r>
              <w:rPr>
                <w:rFonts w:ascii="Courier New" w:eastAsia="Times New Roman" w:hAnsi="Courier New" w:cs="Courier New"/>
                <w:spacing w:val="-24"/>
                <w:sz w:val="22"/>
                <w:szCs w:val="22"/>
              </w:rPr>
              <w:t xml:space="preserve"> </w:t>
            </w:r>
            <w:r>
              <w:rPr>
                <w:rFonts w:ascii="Courier New" w:eastAsia="Times New Roman" w:hAnsi="Courier New" w:cs="Times New Roman"/>
                <w:spacing w:val="-24"/>
                <w:sz w:val="22"/>
                <w:szCs w:val="22"/>
              </w:rPr>
              <w:t>детского</w:t>
            </w:r>
            <w:r>
              <w:rPr>
                <w:rFonts w:ascii="Courier New" w:eastAsia="Times New Roman" w:hAnsi="Courier New" w:cs="Courier New"/>
                <w:spacing w:val="-24"/>
                <w:sz w:val="22"/>
                <w:szCs w:val="22"/>
              </w:rPr>
              <w:t xml:space="preserve"> </w:t>
            </w:r>
            <w:r>
              <w:rPr>
                <w:rFonts w:ascii="Courier New" w:eastAsia="Times New Roman" w:hAnsi="Courier New" w:cs="Times New Roman"/>
                <w:spacing w:val="-24"/>
                <w:sz w:val="22"/>
                <w:szCs w:val="22"/>
              </w:rPr>
              <w:t>творчества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106,15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38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221</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w:t>
            </w:r>
            <w:r>
              <w:rPr>
                <w:rFonts w:ascii="Times New Roman" w:eastAsia="Times New Roman" w:hAnsi="Times New Roman" w:cs="Times New Roman"/>
                <w:sz w:val="24"/>
                <w:szCs w:val="24"/>
              </w:rPr>
              <w:t>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9"/>
            </w:pPr>
            <w:r>
              <w:rPr>
                <w:rFonts w:ascii="Times New Roman" w:eastAsia="Times New Roman" w:hAnsi="Times New Roman" w:cs="Times New Roman"/>
                <w:sz w:val="24"/>
                <w:szCs w:val="24"/>
              </w:rPr>
              <w:t>Гвардейская 38а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Times New Roman" w:eastAsia="Times New Roman" w:hAnsi="Times New Roman" w:cs="Times New Roman"/>
                <w:sz w:val="24"/>
                <w:szCs w:val="24"/>
              </w:rPr>
              <w:t>Гвардейская 38б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9"/>
            </w:pPr>
            <w:r>
              <w:rPr>
                <w:rFonts w:ascii="Times New Roman" w:eastAsia="Times New Roman" w:hAnsi="Times New Roman" w:cs="Times New Roman"/>
                <w:sz w:val="24"/>
                <w:szCs w:val="24"/>
              </w:rPr>
              <w:t>Гвардейская 34а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Строителей 38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101,91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106,27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107,36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Строителей 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98,93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55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6"/>
            </w:pPr>
            <w:r>
              <w:rPr>
                <w:rFonts w:ascii="Times New Roman" w:eastAsia="Times New Roman" w:hAnsi="Times New Roman" w:cs="Times New Roman"/>
                <w:sz w:val="24"/>
                <w:szCs w:val="24"/>
              </w:rPr>
              <w:t>Универсам Магнит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6"/>
            </w:pPr>
            <w:r>
              <w:rPr>
                <w:rFonts w:ascii="Times New Roman" w:eastAsia="Times New Roman" w:hAnsi="Times New Roman" w:cs="Times New Roman"/>
                <w:sz w:val="24"/>
                <w:szCs w:val="24"/>
              </w:rPr>
              <w:t>Универсам Магнит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eastAsia="Times New Roman" w:hAnsi="Times New Roman" w:cs="Times New Roman"/>
                <w:sz w:val="24"/>
                <w:szCs w:val="24"/>
              </w:rPr>
              <w:t>Суворова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222</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w:t>
      </w:r>
      <w:r>
        <w:rPr>
          <w:rFonts w:eastAsia="Times New Roman" w:cs="Times New Roman"/>
          <w:b/>
          <w:bCs/>
          <w:spacing w:val="-5"/>
        </w:rPr>
        <w:t>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eastAsia="Times New Roman" w:hAnsi="Times New Roman" w:cs="Times New Roman"/>
                <w:sz w:val="24"/>
                <w:szCs w:val="24"/>
              </w:rPr>
              <w:t>Суворова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03"/>
            </w:pPr>
            <w:r>
              <w:rPr>
                <w:rFonts w:ascii="Times New Roman" w:eastAsia="Times New Roman" w:hAnsi="Times New Roman" w:cs="Times New Roman"/>
                <w:sz w:val="24"/>
                <w:szCs w:val="24"/>
              </w:rPr>
              <w:t>Братская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03"/>
            </w:pPr>
            <w:r>
              <w:rPr>
                <w:rFonts w:ascii="Times New Roman" w:eastAsia="Times New Roman" w:hAnsi="Times New Roman" w:cs="Times New Roman"/>
                <w:sz w:val="24"/>
                <w:szCs w:val="24"/>
              </w:rPr>
              <w:t>Братская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84,9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1"/>
            </w:pPr>
            <w:r>
              <w:rPr>
                <w:rFonts w:ascii="Times New Roman" w:eastAsia="Times New Roman" w:hAnsi="Times New Roman" w:cs="Times New Roman"/>
                <w:sz w:val="24"/>
                <w:szCs w:val="24"/>
              </w:rPr>
              <w:t>СДЮСШОР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53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4"/>
            </w:pPr>
            <w:r>
              <w:rPr>
                <w:rFonts w:ascii="Times New Roman" w:eastAsia="Times New Roman" w:hAnsi="Times New Roman" w:cs="Times New Roman"/>
                <w:sz w:val="24"/>
                <w:szCs w:val="24"/>
              </w:rPr>
              <w:t>Братская 57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104,04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Строителей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103,02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86"/>
            </w:pPr>
            <w:r>
              <w:rPr>
                <w:rFonts w:ascii="Times New Roman" w:eastAsia="Times New Roman" w:hAnsi="Times New Roman" w:cs="Times New Roman"/>
                <w:sz w:val="24"/>
                <w:szCs w:val="24"/>
              </w:rPr>
              <w:t>Детский сад №</w:t>
            </w:r>
            <w:r>
              <w:rPr>
                <w:rFonts w:ascii="Times New Roman" w:eastAsia="Times New Roman" w:hAnsi="Times New Roman" w:cs="Times New Roman"/>
                <w:sz w:val="24"/>
                <w:szCs w:val="24"/>
              </w:rPr>
              <w:t>54   Рябинка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98,33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Строителей 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98,38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79,9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6"/>
            </w:pPr>
            <w:r>
              <w:rPr>
                <w:rFonts w:ascii="Times New Roman" w:eastAsia="Times New Roman" w:hAnsi="Times New Roman" w:cs="Times New Roman"/>
                <w:sz w:val="24"/>
                <w:szCs w:val="24"/>
              </w:rPr>
              <w:t>Ангарская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78,2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63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78,2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61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78,2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66"/>
            </w:pPr>
            <w:r>
              <w:rPr>
                <w:rFonts w:ascii="Times New Roman" w:eastAsia="Times New Roman" w:hAnsi="Times New Roman" w:cs="Times New Roman"/>
                <w:sz w:val="24"/>
                <w:szCs w:val="24"/>
              </w:rPr>
              <w:t>Сбербанк России, Автовазбанк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100,65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223</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w:t>
            </w:r>
            <w:r>
              <w:rPr>
                <w:rFonts w:ascii="Times New Roman" w:eastAsia="Times New Roman" w:hAnsi="Times New Roman" w:cs="Times New Roman"/>
                <w:sz w:val="24"/>
                <w:szCs w:val="24"/>
              </w:rPr>
              <w:t>ект Ленина 59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102,22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57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102,22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55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101,55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53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101,1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103,32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74,7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107,64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02"/>
            </w:pPr>
            <w:r>
              <w:rPr>
                <w:rFonts w:ascii="Times New Roman" w:eastAsia="Times New Roman" w:hAnsi="Times New Roman" w:cs="Times New Roman"/>
                <w:spacing w:val="-1"/>
                <w:sz w:val="24"/>
                <w:szCs w:val="24"/>
              </w:rPr>
              <w:t>Гвардейская 25 ,ООО "Торговый Дом НАНС"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106,6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105,65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18"/>
            </w:pPr>
            <w:r>
              <w:rPr>
                <w:rFonts w:ascii="Times New Roman" w:eastAsia="Times New Roman" w:hAnsi="Times New Roman" w:cs="Times New Roman"/>
                <w:spacing w:val="-1"/>
                <w:sz w:val="24"/>
                <w:szCs w:val="24"/>
              </w:rPr>
              <w:t>Гвардейская 23, КРАСНЫЙ ДВОРИК ТСЖ</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103,9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8"/>
            </w:pPr>
            <w:r>
              <w:rPr>
                <w:rFonts w:ascii="Times New Roman" w:eastAsia="Times New Roman" w:hAnsi="Times New Roman" w:cs="Times New Roman"/>
                <w:sz w:val="24"/>
                <w:szCs w:val="24"/>
              </w:rPr>
              <w:t>Гвардейская</w:t>
            </w:r>
            <w:r>
              <w:rPr>
                <w:rFonts w:ascii="Times New Roman" w:eastAsia="Times New Roman" w:hAnsi="Times New Roman" w:cs="Times New Roman"/>
                <w:sz w:val="24"/>
                <w:szCs w:val="24"/>
              </w:rPr>
              <w:t xml:space="preserve"> 21, Шулаев С. М. ИП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102,16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1"/>
            </w:pPr>
            <w:r>
              <w:rPr>
                <w:rFonts w:ascii="Times New Roman" w:eastAsia="Times New Roman" w:hAnsi="Times New Roman" w:cs="Times New Roman"/>
                <w:sz w:val="24"/>
                <w:szCs w:val="24"/>
              </w:rPr>
              <w:t>ГПТУ №3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104,75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1"/>
            </w:pPr>
            <w:r>
              <w:rPr>
                <w:rFonts w:ascii="Times New Roman" w:eastAsia="Times New Roman" w:hAnsi="Times New Roman" w:cs="Times New Roman"/>
                <w:sz w:val="24"/>
                <w:szCs w:val="24"/>
              </w:rPr>
              <w:t>ГПТУ №3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104,48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50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43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224</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46"/>
            </w:pPr>
            <w:r>
              <w:rPr>
                <w:rFonts w:ascii="Times New Roman" w:eastAsia="Times New Roman" w:hAnsi="Times New Roman" w:cs="Times New Roman"/>
                <w:sz w:val="24"/>
                <w:szCs w:val="24"/>
              </w:rPr>
              <w:t>Детский сад №48 Дельфиненок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43а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105,15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Times New Roman" w:eastAsia="Times New Roman" w:hAnsi="Times New Roman" w:cs="Times New Roman"/>
                <w:sz w:val="24"/>
                <w:szCs w:val="24"/>
              </w:rPr>
              <w:t>Гвардейская 24б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9"/>
            </w:pPr>
            <w:r>
              <w:rPr>
                <w:rFonts w:ascii="Times New Roman" w:eastAsia="Times New Roman" w:hAnsi="Times New Roman" w:cs="Times New Roman"/>
                <w:sz w:val="24"/>
                <w:szCs w:val="24"/>
              </w:rPr>
              <w:t>Гвардейская 24а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41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48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48а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96"/>
            </w:pPr>
            <w:r>
              <w:rPr>
                <w:rFonts w:ascii="Times New Roman" w:eastAsia="Times New Roman" w:hAnsi="Times New Roman" w:cs="Times New Roman"/>
                <w:sz w:val="24"/>
                <w:szCs w:val="24"/>
              </w:rPr>
              <w:t>Детский сад №22 Орленок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44а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106,67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44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225</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w:t>
            </w:r>
            <w:r>
              <w:rPr>
                <w:rFonts w:ascii="Times New Roman" w:eastAsia="Times New Roman" w:hAnsi="Times New Roman" w:cs="Times New Roman"/>
                <w:sz w:val="24"/>
                <w:szCs w:val="24"/>
              </w:rPr>
              <w:t>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5"/>
            </w:pPr>
            <w:r>
              <w:rPr>
                <w:rFonts w:ascii="Times New Roman" w:eastAsia="Times New Roman" w:hAnsi="Times New Roman" w:cs="Times New Roman"/>
                <w:sz w:val="24"/>
                <w:szCs w:val="24"/>
              </w:rPr>
              <w:t>Универсам Магнит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5"/>
            </w:pPr>
            <w:r>
              <w:rPr>
                <w:rFonts w:ascii="Times New Roman" w:eastAsia="Times New Roman" w:hAnsi="Times New Roman" w:cs="Times New Roman"/>
                <w:sz w:val="24"/>
                <w:szCs w:val="24"/>
              </w:rPr>
              <w:t>Проспект Ленина 41в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63"/>
            </w:pPr>
            <w:r>
              <w:rPr>
                <w:rFonts w:ascii="Times New Roman" w:eastAsia="Times New Roman" w:hAnsi="Times New Roman" w:cs="Times New Roman"/>
                <w:sz w:val="24"/>
                <w:szCs w:val="24"/>
              </w:rPr>
              <w:t>Проспект Ленина 37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63"/>
            </w:pPr>
            <w:r>
              <w:rPr>
                <w:rFonts w:ascii="Times New Roman" w:eastAsia="Times New Roman" w:hAnsi="Times New Roman" w:cs="Times New Roman"/>
                <w:sz w:val="24"/>
                <w:szCs w:val="24"/>
              </w:rPr>
              <w:t>Проспект Ленина</w:t>
            </w:r>
            <w:r>
              <w:rPr>
                <w:rFonts w:ascii="Times New Roman" w:eastAsia="Times New Roman" w:hAnsi="Times New Roman" w:cs="Times New Roman"/>
                <w:sz w:val="24"/>
                <w:szCs w:val="24"/>
              </w:rPr>
              <w:t xml:space="preserve"> 37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63"/>
            </w:pPr>
            <w:r>
              <w:rPr>
                <w:rFonts w:ascii="Times New Roman" w:eastAsia="Times New Roman" w:hAnsi="Times New Roman" w:cs="Times New Roman"/>
                <w:sz w:val="24"/>
                <w:szCs w:val="24"/>
              </w:rPr>
              <w:t>Проспект Ленина 37 (В3)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42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42а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40а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30"/>
            </w:pPr>
            <w:r>
              <w:rPr>
                <w:rFonts w:ascii="Times New Roman" w:eastAsia="Times New Roman" w:hAnsi="Times New Roman" w:cs="Times New Roman"/>
                <w:sz w:val="24"/>
                <w:szCs w:val="24"/>
              </w:rPr>
              <w:t>Ленина 35, Есипенко А. А. ИП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30"/>
            </w:pPr>
            <w:r>
              <w:rPr>
                <w:rFonts w:ascii="Times New Roman" w:eastAsia="Times New Roman" w:hAnsi="Times New Roman" w:cs="Times New Roman"/>
                <w:sz w:val="24"/>
                <w:szCs w:val="24"/>
              </w:rPr>
              <w:t>Ленина 35, Есипенко А. А. ИП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115,07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114,61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0"/>
            </w:pPr>
            <w:r>
              <w:rPr>
                <w:rFonts w:ascii="Times New Roman" w:eastAsia="Times New Roman" w:hAnsi="Times New Roman" w:cs="Times New Roman"/>
                <w:sz w:val="24"/>
                <w:szCs w:val="24"/>
              </w:rPr>
              <w:t>Славского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0"/>
            </w:pPr>
            <w:r>
              <w:rPr>
                <w:rFonts w:ascii="Times New Roman" w:eastAsia="Times New Roman" w:hAnsi="Times New Roman" w:cs="Times New Roman"/>
                <w:sz w:val="24"/>
                <w:szCs w:val="24"/>
              </w:rPr>
              <w:t>Сл</w:t>
            </w:r>
            <w:r>
              <w:rPr>
                <w:rFonts w:ascii="Times New Roman" w:eastAsia="Times New Roman" w:hAnsi="Times New Roman" w:cs="Times New Roman"/>
                <w:sz w:val="24"/>
                <w:szCs w:val="24"/>
              </w:rPr>
              <w:t>авского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226</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w:t>
            </w:r>
            <w:r>
              <w:rPr>
                <w:rFonts w:ascii="Times New Roman" w:eastAsia="Times New Roman" w:hAnsi="Times New Roman" w:cs="Times New Roman"/>
                <w:spacing w:val="-2"/>
                <w:sz w:val="24"/>
                <w:szCs w:val="24"/>
              </w:rPr>
              <w:t>,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Славского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Славского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27"/>
            </w:pPr>
            <w:r>
              <w:rPr>
                <w:rFonts w:ascii="Times New Roman" w:eastAsia="Times New Roman" w:hAnsi="Times New Roman" w:cs="Times New Roman"/>
                <w:sz w:val="24"/>
                <w:szCs w:val="24"/>
              </w:rPr>
              <w:t>Городская гимназия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7"/>
            </w:pPr>
            <w:r>
              <w:rPr>
                <w:rFonts w:ascii="Times New Roman" w:eastAsia="Times New Roman" w:hAnsi="Times New Roman" w:cs="Times New Roman"/>
                <w:sz w:val="24"/>
                <w:szCs w:val="24"/>
              </w:rPr>
              <w:t>Теплица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Курчатова 34а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урчатова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54"/>
            </w:pPr>
            <w:r>
              <w:rPr>
                <w:rFonts w:ascii="Times New Roman" w:eastAsia="Times New Roman" w:hAnsi="Times New Roman" w:cs="Times New Roman"/>
                <w:sz w:val="24"/>
                <w:szCs w:val="24"/>
              </w:rPr>
              <w:t>Отделение почтовой сязи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38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42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9"/>
            </w:pPr>
            <w:r>
              <w:rPr>
                <w:rFonts w:ascii="Times New Roman" w:eastAsia="Times New Roman" w:hAnsi="Times New Roman" w:cs="Times New Roman"/>
                <w:spacing w:val="-1"/>
                <w:sz w:val="24"/>
                <w:szCs w:val="24"/>
              </w:rPr>
              <w:t>Проспект Ленина 33, ООО "Каскад-недвижимость"</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117,87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w:t>
            </w:r>
            <w:r>
              <w:rPr>
                <w:rFonts w:ascii="Times New Roman" w:eastAsia="Times New Roman" w:hAnsi="Times New Roman" w:cs="Times New Roman"/>
                <w:sz w:val="24"/>
                <w:szCs w:val="24"/>
              </w:rPr>
              <w:t xml:space="preserve"> 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06"/>
            </w:pPr>
            <w:r>
              <w:rPr>
                <w:rFonts w:ascii="Times New Roman" w:eastAsia="Times New Roman" w:hAnsi="Times New Roman" w:cs="Times New Roman"/>
                <w:sz w:val="24"/>
                <w:szCs w:val="24"/>
              </w:rPr>
              <w:t>Проспект Ленина 31а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06"/>
            </w:pPr>
            <w:r>
              <w:rPr>
                <w:rFonts w:ascii="Times New Roman" w:eastAsia="Times New Roman" w:hAnsi="Times New Roman" w:cs="Times New Roman"/>
                <w:sz w:val="24"/>
                <w:szCs w:val="24"/>
              </w:rPr>
              <w:t>Проспект Ленина 31а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119,4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227</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w:t>
      </w:r>
      <w:r>
        <w:rPr>
          <w:rFonts w:eastAsia="Times New Roman" w:cs="Times New Roman"/>
          <w:b/>
          <w:bCs/>
          <w:spacing w:val="-5"/>
        </w:rPr>
        <w:t>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61"/>
            </w:pPr>
            <w:r>
              <w:rPr>
                <w:rFonts w:ascii="Times New Roman" w:eastAsia="Times New Roman" w:hAnsi="Times New Roman" w:cs="Times New Roman"/>
                <w:sz w:val="24"/>
                <w:szCs w:val="24"/>
              </w:rPr>
              <w:t>Детский сад №49 Жемчужинка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29а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Королева 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Королева 8б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Курчатова 26а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Курчатова 30б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Курчатова 30а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Курчатова 28а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Курчатова 24а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228</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 xml:space="preserve">Курчатова </w:t>
            </w:r>
            <w:r>
              <w:rPr>
                <w:rFonts w:ascii="Times New Roman" w:eastAsia="Times New Roman" w:hAnsi="Times New Roman" w:cs="Times New Roman"/>
                <w:sz w:val="24"/>
                <w:szCs w:val="24"/>
              </w:rPr>
              <w:t>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60"/>
            </w:pPr>
            <w:r>
              <w:rPr>
                <w:rFonts w:ascii="Times New Roman" w:eastAsia="Times New Roman" w:hAnsi="Times New Roman" w:cs="Times New Roman"/>
                <w:sz w:val="24"/>
                <w:szCs w:val="24"/>
              </w:rPr>
              <w:t>ООО "АИС Город" Курчатова 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Королева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Королева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Кролева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54"/>
            </w:pPr>
            <w:r>
              <w:rPr>
                <w:rFonts w:ascii="Times New Roman" w:eastAsia="Times New Roman" w:hAnsi="Times New Roman" w:cs="Times New Roman"/>
                <w:sz w:val="24"/>
                <w:szCs w:val="24"/>
              </w:rPr>
              <w:t>Детский сад №38 Золотой петушок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оролева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128,69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Королева 12а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129,55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Королева 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126,14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27"/>
            </w:pPr>
            <w:r>
              <w:rPr>
                <w:rFonts w:ascii="Times New Roman" w:eastAsia="Times New Roman" w:hAnsi="Times New Roman" w:cs="Times New Roman"/>
                <w:sz w:val="24"/>
                <w:szCs w:val="24"/>
              </w:rPr>
              <w:t>Королева 9, ТСЖ Альтернатива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123,37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Королева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Королева 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Королева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Королева 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Королева 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229</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w:t>
            </w:r>
            <w:r>
              <w:rPr>
                <w:rFonts w:ascii="Times New Roman" w:eastAsia="Times New Roman" w:hAnsi="Times New Roman" w:cs="Times New Roman"/>
                <w:sz w:val="24"/>
                <w:szCs w:val="24"/>
              </w:rPr>
              <w:t>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60"/>
            </w:pPr>
            <w:r>
              <w:rPr>
                <w:rFonts w:ascii="Times New Roman" w:eastAsia="Times New Roman" w:hAnsi="Times New Roman" w:cs="Times New Roman"/>
                <w:sz w:val="24"/>
                <w:szCs w:val="24"/>
              </w:rPr>
              <w:t>Королева 8, Меркурий ООО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163,9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60"/>
            </w:pPr>
            <w:r>
              <w:rPr>
                <w:rFonts w:ascii="Times New Roman" w:eastAsia="Times New Roman" w:hAnsi="Times New Roman" w:cs="Times New Roman"/>
                <w:sz w:val="24"/>
                <w:szCs w:val="24"/>
              </w:rPr>
              <w:t>Королева 8, Мерк</w:t>
            </w:r>
            <w:r>
              <w:rPr>
                <w:rFonts w:ascii="Times New Roman" w:eastAsia="Times New Roman" w:hAnsi="Times New Roman" w:cs="Times New Roman"/>
                <w:sz w:val="24"/>
                <w:szCs w:val="24"/>
              </w:rPr>
              <w:t>урий ООО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163,9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60"/>
            </w:pPr>
            <w:r>
              <w:rPr>
                <w:rFonts w:ascii="Times New Roman" w:eastAsia="Times New Roman" w:hAnsi="Times New Roman" w:cs="Times New Roman"/>
                <w:sz w:val="24"/>
                <w:szCs w:val="24"/>
              </w:rPr>
              <w:t>Королева 8, Меркурий ООО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88"/>
            </w:pPr>
            <w:r>
              <w:rPr>
                <w:rFonts w:ascii="Times New Roman" w:eastAsia="Times New Roman" w:hAnsi="Times New Roman" w:cs="Times New Roman"/>
                <w:sz w:val="24"/>
                <w:szCs w:val="24"/>
              </w:rPr>
              <w:t>Королева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Королева 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Королева 2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118,45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Королева 2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118,38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Королева 4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119,66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Times New Roman" w:eastAsia="Times New Roman" w:hAnsi="Times New Roman" w:cs="Times New Roman"/>
                <w:sz w:val="24"/>
                <w:szCs w:val="24"/>
              </w:rPr>
              <w:t>Королева 4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119,45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eastAsia="Times New Roman" w:hAnsi="Times New Roman" w:cs="Times New Roman"/>
                <w:spacing w:val="-1"/>
                <w:sz w:val="24"/>
                <w:szCs w:val="24"/>
              </w:rPr>
              <w:t>Библиотека (В2), Детская художественная школа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734"/>
            </w:pPr>
            <w:r>
              <w:rPr>
                <w:rFonts w:ascii="Times New Roman" w:eastAsia="Times New Roman" w:hAnsi="Times New Roman" w:cs="Times New Roman"/>
                <w:spacing w:val="-1"/>
                <w:sz w:val="24"/>
                <w:szCs w:val="24"/>
              </w:rPr>
              <w:t>Библиотека (В1), Детская художественная школа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w:t>
            </w:r>
            <w:r>
              <w:rPr>
                <w:rFonts w:ascii="Times New Roman" w:eastAsia="Times New Roman" w:hAnsi="Times New Roman" w:cs="Times New Roman"/>
                <w:sz w:val="24"/>
                <w:szCs w:val="24"/>
              </w:rPr>
              <w:t xml:space="preserve"> 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118,48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32а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118,09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230</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w:t>
            </w:r>
            <w:r>
              <w:rPr>
                <w:rFonts w:ascii="Times New Roman" w:eastAsia="Times New Roman" w:hAnsi="Times New Roman" w:cs="Times New Roman"/>
                <w:spacing w:val="-2"/>
                <w:sz w:val="24"/>
                <w:szCs w:val="24"/>
              </w:rPr>
              <w:t>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0"/>
            </w:pPr>
            <w:r>
              <w:rPr>
                <w:rFonts w:ascii="Times New Roman" w:eastAsia="Times New Roman" w:hAnsi="Times New Roman" w:cs="Times New Roman"/>
                <w:sz w:val="24"/>
                <w:szCs w:val="24"/>
              </w:rPr>
              <w:t>Тореза 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2"/>
            </w:pPr>
            <w:r>
              <w:rPr>
                <w:rFonts w:ascii="Times New Roman" w:eastAsia="Times New Roman" w:hAnsi="Times New Roman" w:cs="Times New Roman"/>
                <w:sz w:val="24"/>
                <w:szCs w:val="24"/>
              </w:rPr>
              <w:t>Тореза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2"/>
            </w:pPr>
            <w:r>
              <w:rPr>
                <w:rFonts w:ascii="Times New Roman" w:eastAsia="Times New Roman" w:hAnsi="Times New Roman" w:cs="Times New Roman"/>
                <w:sz w:val="24"/>
                <w:szCs w:val="24"/>
              </w:rPr>
              <w:t>Тореза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116,91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2"/>
            </w:pPr>
            <w:r>
              <w:rPr>
                <w:rFonts w:ascii="Times New Roman" w:eastAsia="Times New Roman" w:hAnsi="Times New Roman" w:cs="Times New Roman"/>
                <w:sz w:val="24"/>
                <w:szCs w:val="24"/>
              </w:rPr>
              <w:t>Тореза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115,55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116,13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0"/>
            </w:pPr>
            <w:r>
              <w:rPr>
                <w:rFonts w:ascii="Times New Roman" w:eastAsia="Times New Roman" w:hAnsi="Times New Roman" w:cs="Times New Roman"/>
                <w:sz w:val="24"/>
                <w:szCs w:val="24"/>
              </w:rPr>
              <w:t>Ме</w:t>
            </w:r>
            <w:r>
              <w:rPr>
                <w:rFonts w:ascii="Times New Roman" w:eastAsia="Times New Roman" w:hAnsi="Times New Roman" w:cs="Times New Roman"/>
                <w:sz w:val="24"/>
                <w:szCs w:val="24"/>
              </w:rPr>
              <w:t>дсанчасть №172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118,47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28а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27а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30а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231</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w:t>
      </w:r>
      <w:r>
        <w:rPr>
          <w:rFonts w:eastAsia="Times New Roman" w:cs="Times New Roman"/>
          <w:b/>
          <w:bCs/>
          <w:spacing w:val="-5"/>
        </w:rPr>
        <w:t>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26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122,94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121,41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124,43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Терешковой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Терешковой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24а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121,98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6"/>
            </w:pPr>
            <w:r>
              <w:rPr>
                <w:rFonts w:ascii="Times New Roman" w:eastAsia="Times New Roman" w:hAnsi="Times New Roman" w:cs="Times New Roman"/>
                <w:sz w:val="24"/>
                <w:szCs w:val="24"/>
              </w:rPr>
              <w:t>Терешковой 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120,86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Терешковой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Терешковой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6"/>
            </w:pPr>
            <w:r>
              <w:rPr>
                <w:rFonts w:ascii="Times New Roman" w:eastAsia="Times New Roman" w:hAnsi="Times New Roman" w:cs="Times New Roman"/>
                <w:sz w:val="24"/>
                <w:szCs w:val="24"/>
              </w:rPr>
              <w:t>Терешковой 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r>
              <w:rPr>
                <w:rFonts w:ascii="Times New Roman" w:eastAsia="Times New Roman" w:hAnsi="Times New Roman" w:cs="Times New Roman"/>
                <w:spacing w:val="-1"/>
                <w:sz w:val="24"/>
                <w:szCs w:val="24"/>
              </w:rPr>
              <w:t>Социально-Реабилитационный ц</w:t>
            </w:r>
            <w:r>
              <w:rPr>
                <w:rFonts w:ascii="Times New Roman" w:eastAsia="Times New Roman" w:hAnsi="Times New Roman" w:cs="Times New Roman"/>
                <w:spacing w:val="-1"/>
                <w:sz w:val="24"/>
                <w:szCs w:val="24"/>
              </w:rPr>
              <w:t>ентр для Несовершеннолетних</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44"/>
            </w:pPr>
            <w:r>
              <w:rPr>
                <w:rFonts w:ascii="Times New Roman" w:eastAsia="Times New Roman" w:hAnsi="Times New Roman" w:cs="Times New Roman"/>
                <w:sz w:val="24"/>
                <w:szCs w:val="24"/>
              </w:rPr>
              <w:t>Детский сад №33 Березка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232</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Геоде</w:t>
            </w:r>
            <w:r>
              <w:rPr>
                <w:rFonts w:ascii="Times New Roman" w:eastAsia="Times New Roman" w:hAnsi="Times New Roman" w:cs="Times New Roman"/>
                <w:spacing w:val="-2"/>
                <w:sz w:val="24"/>
                <w:szCs w:val="24"/>
              </w:rPr>
              <w:t xml:space="preserve">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Терешковой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Терешковой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30"/>
            </w:pPr>
            <w:r>
              <w:rPr>
                <w:rFonts w:ascii="Times New Roman" w:eastAsia="Times New Roman" w:hAnsi="Times New Roman" w:cs="Times New Roman"/>
                <w:sz w:val="24"/>
                <w:szCs w:val="24"/>
              </w:rPr>
              <w:t>Школа №25 Черемушка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29"/>
            </w:pPr>
            <w:r>
              <w:rPr>
                <w:rFonts w:ascii="Times New Roman" w:eastAsia="Times New Roman" w:hAnsi="Times New Roman" w:cs="Times New Roman"/>
                <w:sz w:val="24"/>
                <w:szCs w:val="24"/>
              </w:rPr>
              <w:t>Детски</w:t>
            </w:r>
            <w:r>
              <w:rPr>
                <w:rFonts w:ascii="Times New Roman" w:eastAsia="Times New Roman" w:hAnsi="Times New Roman" w:cs="Times New Roman"/>
                <w:sz w:val="24"/>
                <w:szCs w:val="24"/>
              </w:rPr>
              <w:t>й сад №24 Звездочка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06"/>
            </w:pPr>
            <w:r>
              <w:rPr>
                <w:rFonts w:ascii="Times New Roman" w:eastAsia="Times New Roman" w:hAnsi="Times New Roman" w:cs="Times New Roman"/>
                <w:sz w:val="24"/>
                <w:szCs w:val="24"/>
              </w:rPr>
              <w:t>Детский сад №34 Теремок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6"/>
            </w:pPr>
            <w:r>
              <w:rPr>
                <w:rFonts w:ascii="Times New Roman" w:eastAsia="Times New Roman" w:hAnsi="Times New Roman" w:cs="Times New Roman"/>
                <w:sz w:val="24"/>
                <w:szCs w:val="24"/>
              </w:rPr>
              <w:t>Дворец спорта Дельфин</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33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6"/>
            </w:pPr>
            <w:r>
              <w:rPr>
                <w:rFonts w:ascii="Times New Roman" w:eastAsia="Times New Roman" w:hAnsi="Times New Roman" w:cs="Times New Roman"/>
                <w:sz w:val="24"/>
                <w:szCs w:val="24"/>
              </w:rPr>
              <w:t>Димитрова 37а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5"/>
            </w:pPr>
            <w:r>
              <w:rPr>
                <w:rFonts w:ascii="Times New Roman" w:eastAsia="Times New Roman" w:hAnsi="Times New Roman" w:cs="Times New Roman"/>
                <w:sz w:val="24"/>
                <w:szCs w:val="24"/>
              </w:rPr>
              <w:t>Дом Культуры Строитель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233</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w:t>
      </w:r>
      <w:r>
        <w:rPr>
          <w:rFonts w:eastAsia="Times New Roman" w:cs="Times New Roman"/>
          <w:b/>
          <w:bCs/>
          <w:spacing w:val="-12"/>
        </w:rPr>
        <w:t>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5"/>
            </w:pPr>
            <w:r>
              <w:rPr>
                <w:rFonts w:ascii="Times New Roman" w:eastAsia="Times New Roman" w:hAnsi="Times New Roman" w:cs="Times New Roman"/>
                <w:sz w:val="24"/>
                <w:szCs w:val="24"/>
              </w:rPr>
              <w:t>Дом Культуры Строитель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14"/>
            </w:pPr>
            <w:r>
              <w:rPr>
                <w:rFonts w:ascii="Times New Roman" w:eastAsia="Times New Roman" w:hAnsi="Times New Roman" w:cs="Times New Roman"/>
                <w:spacing w:val="-1"/>
                <w:sz w:val="24"/>
                <w:szCs w:val="24"/>
              </w:rPr>
              <w:t>Дим</w:t>
            </w:r>
            <w:r>
              <w:rPr>
                <w:rFonts w:ascii="Times New Roman" w:eastAsia="Times New Roman" w:hAnsi="Times New Roman" w:cs="Times New Roman"/>
                <w:spacing w:val="-1"/>
                <w:sz w:val="24"/>
                <w:szCs w:val="24"/>
              </w:rPr>
              <w:t>итровградское музыкальное училище</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2"/>
            </w:pPr>
            <w:r>
              <w:rPr>
                <w:rFonts w:ascii="Times New Roman" w:eastAsia="Times New Roman" w:hAnsi="Times New Roman" w:cs="Times New Roman"/>
                <w:sz w:val="24"/>
                <w:szCs w:val="24"/>
              </w:rPr>
              <w:t>Тореза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60"/>
            </w:pPr>
            <w:r>
              <w:rPr>
                <w:rFonts w:ascii="Times New Roman" w:eastAsia="Times New Roman" w:hAnsi="Times New Roman" w:cs="Times New Roman"/>
                <w:sz w:val="24"/>
                <w:szCs w:val="24"/>
              </w:rPr>
              <w:t>Тореза 2б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08"/>
            </w:pPr>
            <w:r>
              <w:rPr>
                <w:rFonts w:ascii="Times New Roman" w:eastAsia="Times New Roman" w:hAnsi="Times New Roman" w:cs="Times New Roman"/>
                <w:spacing w:val="-1"/>
                <w:sz w:val="24"/>
                <w:szCs w:val="24"/>
              </w:rPr>
              <w:t>Основная Общеобразовательная школа №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37"/>
            </w:pPr>
            <w:r>
              <w:rPr>
                <w:rFonts w:ascii="Times New Roman" w:eastAsia="Times New Roman" w:hAnsi="Times New Roman" w:cs="Times New Roman"/>
                <w:sz w:val="24"/>
                <w:szCs w:val="24"/>
              </w:rPr>
              <w:t>УФССП (приставы)</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115,31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23"/>
            </w:pPr>
            <w:r>
              <w:rPr>
                <w:rFonts w:ascii="Times New Roman" w:eastAsia="Times New Roman" w:hAnsi="Times New Roman" w:cs="Times New Roman"/>
                <w:sz w:val="24"/>
                <w:szCs w:val="24"/>
              </w:rPr>
              <w:t>Тореза 5, Мерк</w:t>
            </w:r>
            <w:r>
              <w:rPr>
                <w:rFonts w:ascii="Times New Roman" w:eastAsia="Times New Roman" w:hAnsi="Times New Roman" w:cs="Times New Roman"/>
                <w:sz w:val="24"/>
                <w:szCs w:val="24"/>
              </w:rPr>
              <w:t>урий ООО(В2)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23"/>
            </w:pPr>
            <w:r>
              <w:rPr>
                <w:rFonts w:ascii="Times New Roman" w:eastAsia="Times New Roman" w:hAnsi="Times New Roman" w:cs="Times New Roman"/>
                <w:sz w:val="24"/>
                <w:szCs w:val="24"/>
              </w:rPr>
              <w:t>Тореза 5, Меркурий ООО(В1)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65"/>
            </w:pPr>
            <w:r>
              <w:rPr>
                <w:rFonts w:ascii="Times New Roman" w:eastAsia="Times New Roman" w:hAnsi="Times New Roman" w:cs="Times New Roman"/>
                <w:sz w:val="24"/>
                <w:szCs w:val="24"/>
              </w:rPr>
              <w:t>Тореза 5в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60"/>
            </w:pPr>
            <w:r>
              <w:rPr>
                <w:rFonts w:ascii="Times New Roman" w:eastAsia="Times New Roman" w:hAnsi="Times New Roman" w:cs="Times New Roman"/>
                <w:sz w:val="24"/>
                <w:szCs w:val="24"/>
              </w:rPr>
              <w:t>Тореза 5б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0"/>
            </w:pPr>
            <w:r>
              <w:rPr>
                <w:rFonts w:ascii="Times New Roman" w:eastAsia="Times New Roman" w:hAnsi="Times New Roman" w:cs="Times New Roman"/>
                <w:sz w:val="24"/>
                <w:szCs w:val="24"/>
              </w:rPr>
              <w:t>Тореза 5а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2"/>
            </w:pPr>
            <w:r>
              <w:rPr>
                <w:rFonts w:ascii="Times New Roman" w:eastAsia="Times New Roman" w:hAnsi="Times New Roman" w:cs="Times New Roman"/>
                <w:sz w:val="24"/>
                <w:szCs w:val="24"/>
              </w:rPr>
              <w:t>Тореза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0"/>
            </w:pPr>
            <w:r>
              <w:rPr>
                <w:rFonts w:ascii="Times New Roman" w:eastAsia="Times New Roman" w:hAnsi="Times New Roman" w:cs="Times New Roman"/>
                <w:sz w:val="24"/>
                <w:szCs w:val="24"/>
              </w:rPr>
              <w:t>Тореза 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43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12"/>
            </w:pPr>
            <w:r>
              <w:rPr>
                <w:rFonts w:ascii="Times New Roman" w:eastAsia="Times New Roman" w:hAnsi="Times New Roman" w:cs="Times New Roman"/>
                <w:sz w:val="24"/>
                <w:szCs w:val="24"/>
              </w:rPr>
              <w:t>Сибирская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234</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w:t>
            </w:r>
            <w:r>
              <w:rPr>
                <w:rFonts w:ascii="Times New Roman" w:eastAsia="Times New Roman" w:hAnsi="Times New Roman" w:cs="Times New Roman"/>
                <w:sz w:val="24"/>
                <w:szCs w:val="24"/>
              </w:rPr>
              <w:t>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10"/>
            </w:pPr>
            <w:r>
              <w:rPr>
                <w:rFonts w:ascii="Times New Roman" w:eastAsia="Times New Roman" w:hAnsi="Times New Roman" w:cs="Times New Roman"/>
                <w:sz w:val="24"/>
                <w:szCs w:val="24"/>
              </w:rPr>
              <w:t>Детская школа искусств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Times New Roman" w:eastAsia="Times New Roman" w:hAnsi="Times New Roman" w:cs="Times New Roman"/>
                <w:sz w:val="24"/>
                <w:szCs w:val="24"/>
              </w:rPr>
              <w:t>Гвардейская 14д</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Кузнецова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Кузнецова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Кузнецова</w:t>
            </w:r>
            <w:r>
              <w:rPr>
                <w:rFonts w:ascii="Times New Roman" w:eastAsia="Times New Roman" w:hAnsi="Times New Roman" w:cs="Times New Roman"/>
                <w:sz w:val="24"/>
                <w:szCs w:val="24"/>
              </w:rPr>
              <w:t xml:space="preserve">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Times New Roman" w:eastAsia="Times New Roman" w:hAnsi="Times New Roman" w:cs="Times New Roman"/>
                <w:sz w:val="24"/>
                <w:szCs w:val="24"/>
              </w:rPr>
              <w:t>Гвардейская 18б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9"/>
            </w:pPr>
            <w:r>
              <w:rPr>
                <w:rFonts w:ascii="Times New Roman" w:eastAsia="Times New Roman" w:hAnsi="Times New Roman" w:cs="Times New Roman"/>
                <w:sz w:val="24"/>
                <w:szCs w:val="24"/>
              </w:rPr>
              <w:t>Гвардейская 18а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67"/>
            </w:pPr>
            <w:r>
              <w:rPr>
                <w:rFonts w:ascii="Times New Roman" w:eastAsia="Times New Roman" w:hAnsi="Times New Roman" w:cs="Times New Roman"/>
                <w:sz w:val="24"/>
                <w:szCs w:val="24"/>
              </w:rPr>
              <w:t>Детский сад №36 Сказочка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0"/>
            </w:pPr>
            <w:r>
              <w:rPr>
                <w:rFonts w:ascii="Times New Roman" w:eastAsia="Times New Roman" w:hAnsi="Times New Roman" w:cs="Times New Roman"/>
                <w:sz w:val="24"/>
                <w:szCs w:val="24"/>
              </w:rPr>
              <w:t>Тореза 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45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47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51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04"/>
            </w:pPr>
            <w:r>
              <w:rPr>
                <w:rFonts w:ascii="Times New Roman" w:eastAsia="Times New Roman" w:hAnsi="Times New Roman" w:cs="Times New Roman"/>
                <w:sz w:val="24"/>
                <w:szCs w:val="24"/>
              </w:rPr>
              <w:t>Севастопольская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75"/>
            </w:pPr>
            <w:r>
              <w:rPr>
                <w:rFonts w:ascii="Times New Roman" w:eastAsia="Times New Roman" w:hAnsi="Times New Roman" w:cs="Times New Roman"/>
                <w:sz w:val="24"/>
                <w:szCs w:val="24"/>
              </w:rPr>
              <w:t>Гаражи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235</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w:t>
      </w:r>
      <w:r>
        <w:rPr>
          <w:rFonts w:eastAsia="Times New Roman" w:cs="Times New Roman"/>
          <w:b/>
          <w:bCs/>
          <w:spacing w:val="-5"/>
        </w:rPr>
        <w:t>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5"/>
            </w:pPr>
            <w:r>
              <w:rPr>
                <w:rFonts w:ascii="Times New Roman" w:eastAsia="Times New Roman" w:hAnsi="Times New Roman" w:cs="Times New Roman"/>
                <w:sz w:val="24"/>
                <w:szCs w:val="24"/>
              </w:rPr>
              <w:t>Коммунистическая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37"/>
            </w:pPr>
            <w:r>
              <w:rPr>
                <w:rFonts w:ascii="Times New Roman" w:eastAsia="Times New Roman" w:hAnsi="Times New Roman" w:cs="Times New Roman"/>
                <w:sz w:val="24"/>
                <w:szCs w:val="24"/>
              </w:rPr>
              <w:t>Хаммам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103,31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97"/>
            </w:pPr>
            <w:r>
              <w:rPr>
                <w:rFonts w:ascii="Times New Roman" w:eastAsia="Times New Roman" w:hAnsi="Times New Roman" w:cs="Times New Roman"/>
                <w:sz w:val="24"/>
                <w:szCs w:val="24"/>
              </w:rPr>
              <w:t>Прокуратура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96,19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9"/>
            </w:pPr>
            <w:r>
              <w:rPr>
                <w:rFonts w:ascii="Times New Roman" w:eastAsia="Times New Roman" w:hAnsi="Times New Roman" w:cs="Times New Roman"/>
                <w:sz w:val="24"/>
                <w:szCs w:val="24"/>
              </w:rPr>
              <w:t>Строителей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98,82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02"/>
            </w:pPr>
            <w:r>
              <w:rPr>
                <w:rFonts w:ascii="Times New Roman" w:eastAsia="Times New Roman" w:hAnsi="Times New Roman" w:cs="Times New Roman"/>
                <w:sz w:val="24"/>
                <w:szCs w:val="24"/>
              </w:rPr>
              <w:t>Молодежная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2"/>
            </w:pPr>
            <w:r>
              <w:rPr>
                <w:rFonts w:ascii="Times New Roman" w:eastAsia="Times New Roman" w:hAnsi="Times New Roman" w:cs="Times New Roman"/>
                <w:sz w:val="24"/>
                <w:szCs w:val="24"/>
              </w:rPr>
              <w:t>Строителей 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100,92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69,0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64"/>
            </w:pPr>
            <w:r>
              <w:rPr>
                <w:rFonts w:ascii="Times New Roman" w:eastAsia="Times New Roman" w:hAnsi="Times New Roman" w:cs="Times New Roman"/>
                <w:sz w:val="24"/>
                <w:szCs w:val="24"/>
              </w:rPr>
              <w:t>Строителей 2,4, Севастопольская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101,4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84"/>
            </w:pPr>
            <w:r>
              <w:rPr>
                <w:rFonts w:ascii="Times New Roman" w:eastAsia="Times New Roman" w:hAnsi="Times New Roman" w:cs="Times New Roman"/>
                <w:spacing w:val="-1"/>
                <w:sz w:val="24"/>
                <w:szCs w:val="24"/>
              </w:rPr>
              <w:t>Молодежная 2, Севастопольская 14,16,18,20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98,91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62"/>
            </w:pPr>
            <w:r>
              <w:rPr>
                <w:rFonts w:ascii="Times New Roman" w:eastAsia="Times New Roman" w:hAnsi="Times New Roman" w:cs="Times New Roman"/>
                <w:sz w:val="24"/>
                <w:szCs w:val="24"/>
              </w:rPr>
              <w:t>Строителей 10,12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101,37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9"/>
            </w:pPr>
            <w:r>
              <w:rPr>
                <w:rFonts w:ascii="Times New Roman" w:eastAsia="Times New Roman" w:hAnsi="Times New Roman" w:cs="Times New Roman"/>
                <w:sz w:val="24"/>
                <w:szCs w:val="24"/>
              </w:rPr>
              <w:t>Строителей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99,12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70,9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Строителей 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101,3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Times New Roman" w:eastAsia="Times New Roman" w:hAnsi="Times New Roman" w:cs="Times New Roman"/>
                <w:sz w:val="24"/>
                <w:szCs w:val="24"/>
              </w:rPr>
              <w:t>Школа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98,51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8"/>
            </w:pPr>
            <w:r>
              <w:rPr>
                <w:rFonts w:ascii="Times New Roman" w:eastAsia="Times New Roman" w:hAnsi="Times New Roman" w:cs="Times New Roman"/>
                <w:sz w:val="24"/>
                <w:szCs w:val="24"/>
              </w:rPr>
              <w:t>Строителей 15а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96,96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73,2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3"/>
            </w:pPr>
            <w:r>
              <w:rPr>
                <w:rFonts w:ascii="Times New Roman" w:eastAsia="Times New Roman" w:hAnsi="Times New Roman" w:cs="Times New Roman"/>
                <w:sz w:val="24"/>
                <w:szCs w:val="24"/>
              </w:rPr>
              <w:t>Молодежная 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94,02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83"/>
            </w:pPr>
            <w:r>
              <w:rPr>
                <w:rFonts w:ascii="Times New Roman" w:eastAsia="Times New Roman" w:hAnsi="Times New Roman" w:cs="Times New Roman"/>
                <w:sz w:val="24"/>
                <w:szCs w:val="24"/>
              </w:rPr>
              <w:t>Севастопольская 4, Жигулевская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236</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Courier New" w:eastAsia="Times New Roman" w:hAnsi="Courier New" w:cs="Times New Roman"/>
                <w:sz w:val="22"/>
                <w:szCs w:val="22"/>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Courier New" w:eastAsia="Times New Roman" w:hAnsi="Courier New" w:cs="Times New Roman"/>
                <w:sz w:val="22"/>
                <w:szCs w:val="22"/>
              </w:rPr>
              <w:t>Название</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Courier New" w:eastAsia="Times New Roman" w:hAnsi="Courier New" w:cs="Times New Roman"/>
                <w:spacing w:val="-20"/>
                <w:sz w:val="22"/>
                <w:szCs w:val="22"/>
              </w:rPr>
              <w:t xml:space="preserve">Геодезическая </w:t>
            </w:r>
            <w:r>
              <w:rPr>
                <w:rFonts w:ascii="Courier New" w:eastAsia="Times New Roman" w:hAnsi="Courier New" w:cs="Times New Roman"/>
                <w:spacing w:val="-24"/>
                <w:sz w:val="22"/>
                <w:szCs w:val="22"/>
              </w:rPr>
              <w:t>отметка</w:t>
            </w:r>
            <w:r>
              <w:rPr>
                <w:rFonts w:ascii="Courier New" w:eastAsia="Times New Roman" w:hAnsi="Courier New" w:cs="Courier New"/>
                <w:spacing w:val="-24"/>
                <w:sz w:val="22"/>
                <w:szCs w:val="22"/>
              </w:rPr>
              <w:t xml:space="preserve">, </w:t>
            </w:r>
            <w:r>
              <w:rPr>
                <w:rFonts w:ascii="Courier New" w:eastAsia="Times New Roman" w:hAnsi="Courier New" w:cs="Times New Roman"/>
                <w:spacing w:val="-24"/>
                <w:sz w:val="22"/>
                <w:szCs w:val="22"/>
              </w:rPr>
              <w:t>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Courier New" w:eastAsia="Times New Roman" w:hAnsi="Courier New" w:cs="Times New Roman"/>
                <w:spacing w:val="-12"/>
                <w:sz w:val="22"/>
                <w:szCs w:val="22"/>
              </w:rPr>
              <w:t>Расчетный</w:t>
            </w:r>
          </w:p>
          <w:p w:rsidR="00000000" w:rsidRDefault="00710FCD">
            <w:pPr>
              <w:shd w:val="clear" w:color="auto" w:fill="FFFFFF"/>
              <w:spacing w:line="317" w:lineRule="exact"/>
              <w:jc w:val="center"/>
            </w:pPr>
            <w:r>
              <w:rPr>
                <w:rFonts w:ascii="Courier New" w:eastAsia="Times New Roman" w:hAnsi="Courier New" w:cs="Times New Roman"/>
                <w:sz w:val="22"/>
                <w:szCs w:val="22"/>
              </w:rPr>
              <w:t>рас</w:t>
            </w:r>
            <w:r>
              <w:rPr>
                <w:rFonts w:ascii="Courier New" w:eastAsia="Times New Roman" w:hAnsi="Courier New" w:cs="Times New Roman"/>
                <w:sz w:val="22"/>
                <w:szCs w:val="22"/>
              </w:rPr>
              <w:t>ход</w:t>
            </w:r>
          </w:p>
          <w:p w:rsidR="00000000" w:rsidRDefault="00710FCD">
            <w:pPr>
              <w:shd w:val="clear" w:color="auto" w:fill="FFFFFF"/>
              <w:spacing w:line="317" w:lineRule="exact"/>
              <w:jc w:val="center"/>
            </w:pPr>
            <w:r>
              <w:rPr>
                <w:rFonts w:ascii="Courier New" w:eastAsia="Times New Roman" w:hAnsi="Courier New" w:cs="Times New Roman"/>
                <w:spacing w:val="-29"/>
                <w:sz w:val="22"/>
                <w:szCs w:val="22"/>
              </w:rPr>
              <w:t>воды</w:t>
            </w:r>
            <w:r>
              <w:rPr>
                <w:rFonts w:ascii="Courier New" w:eastAsia="Times New Roman" w:hAnsi="Courier New" w:cs="Courier New"/>
                <w:spacing w:val="-29"/>
                <w:sz w:val="22"/>
                <w:szCs w:val="22"/>
              </w:rPr>
              <w:t xml:space="preserve">, </w:t>
            </w:r>
            <w:r>
              <w:rPr>
                <w:rFonts w:ascii="Courier New" w:eastAsia="Times New Roman" w:hAnsi="Courier New" w:cs="Times New Roman"/>
                <w:spacing w:val="-29"/>
                <w:sz w:val="22"/>
                <w:szCs w:val="22"/>
              </w:rPr>
              <w:t>л</w:t>
            </w:r>
            <w:r>
              <w:rPr>
                <w:rFonts w:ascii="Courier New" w:eastAsia="Times New Roman" w:hAnsi="Courier New" w:cs="Courier New"/>
                <w:spacing w:val="-29"/>
                <w:sz w:val="22"/>
                <w:szCs w:val="22"/>
              </w:rPr>
              <w:t>/</w:t>
            </w:r>
            <w:r>
              <w:rPr>
                <w:rFonts w:ascii="Courier New" w:eastAsia="Times New Roman" w:hAnsi="Courier New" w:cs="Times New Roman"/>
                <w:spacing w:val="-29"/>
                <w:sz w:val="22"/>
                <w:szCs w:val="22"/>
              </w:rPr>
              <w:t>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Courier New" w:eastAsia="Times New Roman" w:hAnsi="Courier New" w:cs="Times New Roman"/>
                <w:sz w:val="22"/>
                <w:szCs w:val="22"/>
              </w:rPr>
              <w:t xml:space="preserve">Полный </w:t>
            </w:r>
            <w:r>
              <w:rPr>
                <w:rFonts w:ascii="Courier New" w:eastAsia="Times New Roman" w:hAnsi="Courier New" w:cs="Times New Roman"/>
                <w:spacing w:val="-25"/>
                <w:sz w:val="22"/>
                <w:szCs w:val="22"/>
              </w:rPr>
              <w:t>напор</w:t>
            </w:r>
            <w:r>
              <w:rPr>
                <w:rFonts w:ascii="Courier New" w:eastAsia="Times New Roman" w:hAnsi="Courier New" w:cs="Courier New"/>
                <w:spacing w:val="-25"/>
                <w:sz w:val="22"/>
                <w:szCs w:val="22"/>
              </w:rPr>
              <w:t xml:space="preserve">, </w:t>
            </w:r>
            <w:r>
              <w:rPr>
                <w:rFonts w:ascii="Courier New" w:eastAsia="Times New Roman" w:hAnsi="Courier New" w:cs="Times New Roman"/>
                <w:spacing w:val="-25"/>
                <w:sz w:val="22"/>
                <w:szCs w:val="22"/>
              </w:rPr>
              <w:t>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19"/>
                <w:sz w:val="22"/>
                <w:szCs w:val="22"/>
              </w:rPr>
              <w:t>Напор</w:t>
            </w:r>
            <w:r>
              <w:rPr>
                <w:rFonts w:ascii="Courier New" w:eastAsia="Times New Roman" w:hAnsi="Courier New" w:cs="Courier New"/>
                <w:spacing w:val="-19"/>
                <w:sz w:val="22"/>
                <w:szCs w:val="22"/>
              </w:rPr>
              <w:t xml:space="preserve">, </w:t>
            </w:r>
            <w:r>
              <w:rPr>
                <w:rFonts w:ascii="Courier New" w:eastAsia="Times New Roman" w:hAnsi="Courier New" w:cs="Times New Roman"/>
                <w:spacing w:val="-19"/>
                <w:sz w:val="22"/>
                <w:szCs w:val="22"/>
              </w:rPr>
              <w:t>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9"/>
                <w:sz w:val="22"/>
                <w:szCs w:val="22"/>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83"/>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1, </w:t>
            </w:r>
            <w:r>
              <w:rPr>
                <w:rFonts w:ascii="Courier New" w:eastAsia="Times New Roman" w:hAnsi="Courier New" w:cs="Times New Roman"/>
                <w:sz w:val="22"/>
                <w:szCs w:val="22"/>
              </w:rPr>
              <w:t>Севастопольская</w:t>
            </w:r>
            <w:r>
              <w:rPr>
                <w:rFonts w:ascii="Courier New" w:eastAsia="Times New Roman" w:hAnsi="Courier New" w:cs="Courier New"/>
                <w:sz w:val="22"/>
                <w:szCs w:val="22"/>
              </w:rPr>
              <w:t xml:space="preserve">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104,64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104,45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47"/>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w:t>
            </w:r>
            <w:r>
              <w:rPr>
                <w:rFonts w:ascii="Times New Roman" w:eastAsia="Times New Roman" w:hAnsi="Courier New" w:cs="Times New Roman"/>
                <w:sz w:val="22"/>
                <w:szCs w:val="22"/>
              </w:rPr>
              <w:t>8,10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Courier New" w:eastAsia="Times New Roman" w:hAnsi="Courier New" w:cs="Times New Roman"/>
                <w:sz w:val="22"/>
                <w:szCs w:val="22"/>
              </w:rPr>
              <w:t>Жигулевска</w:t>
            </w:r>
            <w:r>
              <w:rPr>
                <w:rFonts w:ascii="Courier New" w:eastAsia="Times New Roman" w:hAnsi="Courier New" w:cs="Times New Roman"/>
                <w:sz w:val="22"/>
                <w:szCs w:val="22"/>
              </w:rPr>
              <w:t>я</w:t>
            </w:r>
            <w:r>
              <w:rPr>
                <w:rFonts w:ascii="Courier New" w:eastAsia="Times New Roman" w:hAnsi="Courier New" w:cs="Courier New"/>
                <w:sz w:val="22"/>
                <w:szCs w:val="22"/>
              </w:rPr>
              <w:t xml:space="preserve"> 7,9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104,54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8"/>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12, </w:t>
            </w:r>
            <w:r>
              <w:rPr>
                <w:rFonts w:ascii="Courier New" w:eastAsia="Times New Roman" w:hAnsi="Courier New" w:cs="Times New Roman"/>
                <w:sz w:val="22"/>
                <w:szCs w:val="22"/>
              </w:rPr>
              <w:t>Сибирская</w:t>
            </w:r>
            <w:r>
              <w:rPr>
                <w:rFonts w:ascii="Courier New" w:eastAsia="Times New Roman" w:hAnsi="Courier New" w:cs="Courier New"/>
                <w:sz w:val="22"/>
                <w:szCs w:val="22"/>
              </w:rPr>
              <w:t xml:space="preserve">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83"/>
            </w:pPr>
            <w:r>
              <w:rPr>
                <w:rFonts w:ascii="Courier New" w:eastAsia="Times New Roman" w:hAnsi="Courier New" w:cs="Times New Roman"/>
                <w:sz w:val="22"/>
                <w:szCs w:val="22"/>
              </w:rPr>
              <w:t>Сибирская</w:t>
            </w:r>
            <w:r>
              <w:rPr>
                <w:rFonts w:ascii="Courier New" w:eastAsia="Times New Roman" w:hAnsi="Courier New" w:cs="Courier New"/>
                <w:sz w:val="22"/>
                <w:szCs w:val="22"/>
              </w:rPr>
              <w:t xml:space="preserve"> 9</w:t>
            </w:r>
            <w:r>
              <w:rPr>
                <w:rFonts w:ascii="Courier New" w:eastAsia="Times New Roman" w:hAnsi="Courier New" w:cs="Times New Roman"/>
                <w:sz w:val="22"/>
                <w:szCs w:val="22"/>
              </w:rPr>
              <w:t>а</w:t>
            </w:r>
            <w:r>
              <w:rPr>
                <w:rFonts w:ascii="Courier New" w:eastAsia="Times New Roman" w:hAnsi="Courier New" w:cs="Courier New"/>
                <w:sz w:val="22"/>
                <w:szCs w:val="22"/>
              </w:rPr>
              <w:t>,11</w:t>
            </w:r>
            <w:r>
              <w:rPr>
                <w:rFonts w:ascii="Courier New" w:eastAsia="Times New Roman" w:hAnsi="Courier New" w:cs="Times New Roman"/>
                <w:sz w:val="22"/>
                <w:szCs w:val="22"/>
              </w:rPr>
              <w:t>а</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2"/>
            </w:pPr>
            <w:r>
              <w:rPr>
                <w:rFonts w:ascii="Courier New" w:eastAsia="Times New Roman" w:hAnsi="Courier New" w:cs="Times New Roman"/>
                <w:sz w:val="22"/>
                <w:szCs w:val="22"/>
              </w:rPr>
              <w:t>Сибирская</w:t>
            </w:r>
            <w:r>
              <w:rPr>
                <w:rFonts w:ascii="Courier New" w:eastAsia="Times New Roman" w:hAnsi="Courier New" w:cs="Courier New"/>
                <w:sz w:val="22"/>
                <w:szCs w:val="22"/>
              </w:rPr>
              <w:t xml:space="preserve"> 4, </w:t>
            </w:r>
            <w:r>
              <w:rPr>
                <w:rFonts w:ascii="Courier New" w:eastAsia="Times New Roman" w:hAnsi="Courier New" w:cs="Times New Roman"/>
                <w:sz w:val="22"/>
                <w:szCs w:val="22"/>
              </w:rPr>
              <w:t>Строителей</w:t>
            </w:r>
            <w:r>
              <w:rPr>
                <w:rFonts w:ascii="Courier New" w:eastAsia="Times New Roman" w:hAnsi="Courier New" w:cs="Courier New"/>
                <w:sz w:val="22"/>
                <w:szCs w:val="22"/>
              </w:rPr>
              <w:t xml:space="preserve"> 16, 18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102,71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103,21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102,47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Courier New" w:eastAsia="Times New Roman" w:hAnsi="Courier New" w:cs="Times New Roman"/>
                <w:sz w:val="22"/>
                <w:szCs w:val="22"/>
              </w:rPr>
              <w:t>Байкальская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100,79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38"/>
            </w:pPr>
            <w:r>
              <w:rPr>
                <w:rFonts w:ascii="Courier New" w:eastAsia="Times New Roman" w:hAnsi="Courier New" w:cs="Times New Roman"/>
                <w:sz w:val="22"/>
                <w:szCs w:val="22"/>
              </w:rPr>
              <w:t>Жигулевская</w:t>
            </w:r>
            <w:r>
              <w:rPr>
                <w:rFonts w:ascii="Courier New" w:eastAsia="Times New Roman" w:hAnsi="Courier New" w:cs="Courier New"/>
                <w:sz w:val="22"/>
                <w:szCs w:val="22"/>
              </w:rPr>
              <w:t xml:space="preserve">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101,44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79"/>
            </w:pPr>
            <w:r>
              <w:rPr>
                <w:rFonts w:ascii="Courier New" w:eastAsia="Times New Roman" w:hAnsi="Courier New" w:cs="Times New Roman"/>
                <w:sz w:val="22"/>
                <w:szCs w:val="22"/>
              </w:rPr>
              <w:t>Байкальская</w:t>
            </w:r>
            <w:r>
              <w:rPr>
                <w:rFonts w:ascii="Courier New" w:eastAsia="Times New Roman" w:hAnsi="Courier New" w:cs="Courier New"/>
                <w:sz w:val="22"/>
                <w:szCs w:val="22"/>
              </w:rPr>
              <w:t xml:space="preserve"> 1, </w:t>
            </w:r>
            <w:r>
              <w:rPr>
                <w:rFonts w:ascii="Courier New" w:eastAsia="Times New Roman" w:hAnsi="Courier New" w:cs="Times New Roman"/>
                <w:sz w:val="22"/>
                <w:szCs w:val="22"/>
              </w:rPr>
              <w:t>Строителей</w:t>
            </w:r>
            <w:r>
              <w:rPr>
                <w:rFonts w:ascii="Courier New" w:eastAsia="Times New Roman" w:hAnsi="Courier New" w:cs="Courier New"/>
                <w:sz w:val="22"/>
                <w:szCs w:val="22"/>
              </w:rPr>
              <w:t xml:space="preserve"> 20,22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101,79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Courier New" w:eastAsia="Times New Roman" w:hAnsi="Courier New" w:cs="Times New Roman"/>
                <w:sz w:val="22"/>
                <w:szCs w:val="22"/>
              </w:rPr>
              <w:t>Строителей</w:t>
            </w:r>
            <w:r>
              <w:rPr>
                <w:rFonts w:ascii="Courier New" w:eastAsia="Times New Roman" w:hAnsi="Courier New" w:cs="Courier New"/>
                <w:sz w:val="22"/>
                <w:szCs w:val="22"/>
              </w:rPr>
              <w:t xml:space="preserve">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99,23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Courier New" w:eastAsia="Times New Roman" w:hAnsi="Courier New" w:cs="Times New Roman"/>
                <w:sz w:val="22"/>
                <w:szCs w:val="22"/>
              </w:rPr>
              <w:t>Строителей</w:t>
            </w:r>
            <w:r>
              <w:rPr>
                <w:rFonts w:ascii="Courier New" w:eastAsia="Times New Roman" w:hAnsi="Courier New" w:cs="Courier New"/>
                <w:sz w:val="22"/>
                <w:szCs w:val="22"/>
              </w:rPr>
              <w:t xml:space="preserve">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99,43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237</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Байкальская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97,26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77,7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Байкальская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96,47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Байкальская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100,81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103,99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02"/>
            </w:pPr>
            <w:r>
              <w:rPr>
                <w:rFonts w:ascii="Times New Roman" w:eastAsia="Times New Roman" w:hAnsi="Times New Roman" w:cs="Times New Roman"/>
                <w:sz w:val="24"/>
                <w:szCs w:val="24"/>
              </w:rPr>
              <w:t>Школа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102,18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103,92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w:t>
            </w:r>
            <w:r>
              <w:rPr>
                <w:rFonts w:ascii="Times New Roman" w:eastAsia="Times New Roman" w:hAnsi="Times New Roman" w:cs="Times New Roman"/>
                <w:sz w:val="24"/>
                <w:szCs w:val="24"/>
              </w:rPr>
              <w:t>дейская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171,5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4"/>
            </w:pPr>
            <w:r>
              <w:rPr>
                <w:rFonts w:ascii="Times New Roman" w:eastAsia="Times New Roman" w:hAnsi="Times New Roman" w:cs="Times New Roman"/>
                <w:sz w:val="24"/>
                <w:szCs w:val="24"/>
              </w:rPr>
              <w:t>Гввардейская 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Кузнецова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Кузнецова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Кузнецова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106,36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37"/>
            </w:pPr>
            <w:r>
              <w:rPr>
                <w:rFonts w:ascii="Times New Roman" w:eastAsia="Times New Roman" w:hAnsi="Times New Roman" w:cs="Times New Roman"/>
                <w:sz w:val="24"/>
                <w:szCs w:val="24"/>
              </w:rPr>
              <w:t>Кузнецова 5, Сок</w:t>
            </w:r>
            <w:r>
              <w:rPr>
                <w:rFonts w:ascii="Times New Roman" w:eastAsia="Times New Roman" w:hAnsi="Times New Roman" w:cs="Times New Roman"/>
                <w:sz w:val="24"/>
                <w:szCs w:val="24"/>
              </w:rPr>
              <w:t>олов А. А. ИП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Кузнецова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Times New Roman" w:eastAsia="Times New Roman" w:hAnsi="Times New Roman" w:cs="Times New Roman"/>
                <w:sz w:val="24"/>
                <w:szCs w:val="24"/>
              </w:rPr>
              <w:t>Гвардейская 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103,6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238</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Courier New" w:eastAsia="Times New Roman" w:hAnsi="Courier New" w:cs="Times New Roman"/>
                <w:sz w:val="22"/>
                <w:szCs w:val="22"/>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Courier New" w:eastAsia="Times New Roman" w:hAnsi="Courier New" w:cs="Times New Roman"/>
                <w:sz w:val="22"/>
                <w:szCs w:val="22"/>
              </w:rPr>
              <w:t>Название</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Courier New" w:eastAsia="Times New Roman" w:hAnsi="Courier New" w:cs="Times New Roman"/>
                <w:spacing w:val="-20"/>
                <w:sz w:val="22"/>
                <w:szCs w:val="22"/>
              </w:rPr>
              <w:t xml:space="preserve">Геодезическая </w:t>
            </w:r>
            <w:r>
              <w:rPr>
                <w:rFonts w:ascii="Courier New" w:eastAsia="Times New Roman" w:hAnsi="Courier New" w:cs="Times New Roman"/>
                <w:spacing w:val="-24"/>
                <w:sz w:val="22"/>
                <w:szCs w:val="22"/>
              </w:rPr>
              <w:t>отметка</w:t>
            </w:r>
            <w:r>
              <w:rPr>
                <w:rFonts w:ascii="Courier New" w:eastAsia="Times New Roman" w:hAnsi="Courier New" w:cs="Courier New"/>
                <w:spacing w:val="-24"/>
                <w:sz w:val="22"/>
                <w:szCs w:val="22"/>
              </w:rPr>
              <w:t xml:space="preserve">, </w:t>
            </w:r>
            <w:r>
              <w:rPr>
                <w:rFonts w:ascii="Courier New" w:eastAsia="Times New Roman" w:hAnsi="Courier New" w:cs="Times New Roman"/>
                <w:spacing w:val="-24"/>
                <w:sz w:val="22"/>
                <w:szCs w:val="22"/>
              </w:rPr>
              <w:t>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Courier New" w:eastAsia="Times New Roman" w:hAnsi="Courier New" w:cs="Times New Roman"/>
                <w:spacing w:val="-12"/>
                <w:sz w:val="22"/>
                <w:szCs w:val="22"/>
              </w:rPr>
              <w:t>Расчетный</w:t>
            </w:r>
          </w:p>
          <w:p w:rsidR="00000000" w:rsidRDefault="00710FCD">
            <w:pPr>
              <w:shd w:val="clear" w:color="auto" w:fill="FFFFFF"/>
              <w:spacing w:line="317" w:lineRule="exact"/>
              <w:jc w:val="center"/>
            </w:pPr>
            <w:r>
              <w:rPr>
                <w:rFonts w:ascii="Courier New" w:eastAsia="Times New Roman" w:hAnsi="Courier New" w:cs="Times New Roman"/>
                <w:sz w:val="22"/>
                <w:szCs w:val="22"/>
              </w:rPr>
              <w:t>расход</w:t>
            </w:r>
          </w:p>
          <w:p w:rsidR="00000000" w:rsidRDefault="00710FCD">
            <w:pPr>
              <w:shd w:val="clear" w:color="auto" w:fill="FFFFFF"/>
              <w:spacing w:line="317" w:lineRule="exact"/>
              <w:jc w:val="center"/>
            </w:pPr>
            <w:r>
              <w:rPr>
                <w:rFonts w:ascii="Courier New" w:eastAsia="Times New Roman" w:hAnsi="Courier New" w:cs="Times New Roman"/>
                <w:spacing w:val="-29"/>
                <w:sz w:val="22"/>
                <w:szCs w:val="22"/>
              </w:rPr>
              <w:t>воды</w:t>
            </w:r>
            <w:r>
              <w:rPr>
                <w:rFonts w:ascii="Courier New" w:eastAsia="Times New Roman" w:hAnsi="Courier New" w:cs="Courier New"/>
                <w:spacing w:val="-29"/>
                <w:sz w:val="22"/>
                <w:szCs w:val="22"/>
              </w:rPr>
              <w:t xml:space="preserve">, </w:t>
            </w:r>
            <w:r>
              <w:rPr>
                <w:rFonts w:ascii="Courier New" w:eastAsia="Times New Roman" w:hAnsi="Courier New" w:cs="Times New Roman"/>
                <w:spacing w:val="-29"/>
                <w:sz w:val="22"/>
                <w:szCs w:val="22"/>
              </w:rPr>
              <w:t>л</w:t>
            </w:r>
            <w:r>
              <w:rPr>
                <w:rFonts w:ascii="Courier New" w:eastAsia="Times New Roman" w:hAnsi="Courier New" w:cs="Courier New"/>
                <w:spacing w:val="-29"/>
                <w:sz w:val="22"/>
                <w:szCs w:val="22"/>
              </w:rPr>
              <w:t>/</w:t>
            </w:r>
            <w:r>
              <w:rPr>
                <w:rFonts w:ascii="Courier New" w:eastAsia="Times New Roman" w:hAnsi="Courier New" w:cs="Times New Roman"/>
                <w:spacing w:val="-29"/>
                <w:sz w:val="22"/>
                <w:szCs w:val="22"/>
              </w:rPr>
              <w:t>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Courier New" w:eastAsia="Times New Roman" w:hAnsi="Courier New" w:cs="Times New Roman"/>
                <w:sz w:val="22"/>
                <w:szCs w:val="22"/>
              </w:rPr>
              <w:t xml:space="preserve">Полный </w:t>
            </w:r>
            <w:r>
              <w:rPr>
                <w:rFonts w:ascii="Courier New" w:eastAsia="Times New Roman" w:hAnsi="Courier New" w:cs="Times New Roman"/>
                <w:spacing w:val="-25"/>
                <w:sz w:val="22"/>
                <w:szCs w:val="22"/>
              </w:rPr>
              <w:t>напор</w:t>
            </w:r>
            <w:r>
              <w:rPr>
                <w:rFonts w:ascii="Courier New" w:eastAsia="Times New Roman" w:hAnsi="Courier New" w:cs="Courier New"/>
                <w:spacing w:val="-25"/>
                <w:sz w:val="22"/>
                <w:szCs w:val="22"/>
              </w:rPr>
              <w:t xml:space="preserve">, </w:t>
            </w:r>
            <w:r>
              <w:rPr>
                <w:rFonts w:ascii="Courier New" w:eastAsia="Times New Roman" w:hAnsi="Courier New" w:cs="Times New Roman"/>
                <w:spacing w:val="-25"/>
                <w:sz w:val="22"/>
                <w:szCs w:val="22"/>
              </w:rPr>
              <w:t>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19"/>
                <w:sz w:val="22"/>
                <w:szCs w:val="22"/>
              </w:rPr>
              <w:t>Напор</w:t>
            </w:r>
            <w:r>
              <w:rPr>
                <w:rFonts w:ascii="Courier New" w:eastAsia="Times New Roman" w:hAnsi="Courier New" w:cs="Courier New"/>
                <w:spacing w:val="-19"/>
                <w:sz w:val="22"/>
                <w:szCs w:val="22"/>
              </w:rPr>
              <w:t xml:space="preserve">, </w:t>
            </w:r>
            <w:r>
              <w:rPr>
                <w:rFonts w:ascii="Courier New" w:eastAsia="Times New Roman" w:hAnsi="Courier New" w:cs="Times New Roman"/>
                <w:spacing w:val="-19"/>
                <w:sz w:val="22"/>
                <w:szCs w:val="22"/>
              </w:rPr>
              <w:t>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Courier New" w:eastAsia="Times New Roman" w:hAnsi="Courier New" w:cs="Times New Roman"/>
                <w:spacing w:val="-9"/>
                <w:sz w:val="22"/>
                <w:szCs w:val="22"/>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9"/>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20</w:t>
            </w:r>
            <w:r>
              <w:rPr>
                <w:rFonts w:ascii="Courier New" w:eastAsia="Times New Roman" w:hAnsi="Courier New" w:cs="Times New Roman"/>
                <w:sz w:val="22"/>
                <w:szCs w:val="22"/>
              </w:rPr>
              <w:t>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105,25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9"/>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22</w:t>
            </w:r>
            <w:r>
              <w:rPr>
                <w:rFonts w:ascii="Courier New" w:eastAsia="Times New Roman" w:hAnsi="Courier New" w:cs="Times New Roman"/>
                <w:sz w:val="22"/>
                <w:szCs w:val="22"/>
              </w:rPr>
              <w:t>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5"/>
            </w:pPr>
            <w:r>
              <w:rPr>
                <w:rFonts w:ascii="Courier New" w:eastAsia="Times New Roman" w:hAnsi="Courier New" w:cs="Times New Roman"/>
                <w:sz w:val="22"/>
                <w:szCs w:val="22"/>
              </w:rPr>
              <w:t>Школа</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w:t>
            </w:r>
            <w:r>
              <w:rPr>
                <w:rFonts w:ascii="Courier New" w:eastAsia="Times New Roman" w:hAnsi="Courier New" w:cs="Courier New"/>
                <w:sz w:val="22"/>
                <w:szCs w:val="22"/>
              </w:rPr>
              <w:t>55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107,91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0"/>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8</w:t>
            </w:r>
            <w:r>
              <w:rPr>
                <w:rFonts w:ascii="Courier New" w:eastAsia="Times New Roman" w:hAnsi="Courier New" w:cs="Times New Roman"/>
                <w:sz w:val="22"/>
                <w:szCs w:val="22"/>
              </w:rPr>
              <w:t>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8</w:t>
            </w:r>
            <w:r>
              <w:rPr>
                <w:rFonts w:ascii="Courier New" w:eastAsia="Times New Roman" w:hAnsi="Courier New" w:cs="Times New Roman"/>
                <w:sz w:val="22"/>
                <w:szCs w:val="22"/>
              </w:rPr>
              <w:t>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103,77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6</w:t>
            </w:r>
            <w:r>
              <w:rPr>
                <w:rFonts w:ascii="Courier New" w:eastAsia="Times New Roman" w:hAnsi="Courier New" w:cs="Times New Roman"/>
                <w:sz w:val="22"/>
                <w:szCs w:val="22"/>
              </w:rPr>
              <w:t>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2"/>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6</w:t>
            </w:r>
            <w:r>
              <w:rPr>
                <w:rFonts w:ascii="Courier New" w:eastAsia="Times New Roman" w:hAnsi="Courier New" w:cs="Times New Roman"/>
                <w:sz w:val="22"/>
                <w:szCs w:val="22"/>
              </w:rPr>
              <w:t>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104,35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8</w:t>
            </w:r>
            <w:r>
              <w:rPr>
                <w:rFonts w:ascii="Courier New" w:eastAsia="Times New Roman" w:hAnsi="Courier New" w:cs="Times New Roman"/>
                <w:sz w:val="22"/>
                <w:szCs w:val="22"/>
              </w:rPr>
              <w:t>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53"/>
            </w:pPr>
            <w:r>
              <w:rPr>
                <w:rFonts w:ascii="Courier New" w:eastAsia="Times New Roman" w:hAnsi="Courier New" w:cs="Times New Roman"/>
                <w:sz w:val="22"/>
                <w:szCs w:val="22"/>
              </w:rPr>
              <w:t>Музыкально</w:t>
            </w:r>
            <w:r>
              <w:rPr>
                <w:rFonts w:ascii="Times New Roman" w:eastAsia="Times New Roman" w:hAnsi="Times New Roman" w:cs="Times New Roman"/>
                <w:sz w:val="22"/>
                <w:szCs w:val="22"/>
              </w:rPr>
              <w:t>-</w:t>
            </w:r>
            <w:r>
              <w:rPr>
                <w:rFonts w:ascii="Courier New" w:eastAsia="Times New Roman" w:hAnsi="Courier New" w:cs="Times New Roman"/>
                <w:sz w:val="22"/>
                <w:szCs w:val="22"/>
              </w:rPr>
              <w:t>хорошовая</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школа</w:t>
            </w:r>
            <w:r>
              <w:rPr>
                <w:rFonts w:ascii="Courier New" w:eastAsia="Times New Roman" w:hAnsi="Courier New" w:cs="Courier New"/>
                <w:sz w:val="22"/>
                <w:szCs w:val="22"/>
              </w:rPr>
              <w:t xml:space="preserve"> </w:t>
            </w:r>
            <w:r>
              <w:rPr>
                <w:rFonts w:ascii="Courier New" w:eastAsia="Times New Roman" w:hAnsi="Courier New" w:cs="Times New Roman"/>
                <w:sz w:val="22"/>
                <w:szCs w:val="22"/>
              </w:rPr>
              <w:t>Апрель</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6</w:t>
            </w:r>
            <w:r>
              <w:rPr>
                <w:rFonts w:ascii="Courier New" w:eastAsia="Times New Roman" w:hAnsi="Courier New" w:cs="Times New Roman"/>
                <w:sz w:val="22"/>
                <w:szCs w:val="22"/>
              </w:rPr>
              <w:t>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80"/>
            </w:pPr>
            <w:r>
              <w:rPr>
                <w:rFonts w:ascii="Courier New" w:eastAsia="Times New Roman" w:hAnsi="Courier New" w:cs="Times New Roman"/>
                <w:spacing w:val="-29"/>
                <w:sz w:val="22"/>
                <w:szCs w:val="22"/>
              </w:rPr>
              <w:t>Гвардейская</w:t>
            </w:r>
            <w:r>
              <w:rPr>
                <w:rFonts w:ascii="Courier New" w:eastAsia="Times New Roman" w:hAnsi="Courier New" w:cs="Courier New"/>
                <w:spacing w:val="-29"/>
                <w:sz w:val="22"/>
                <w:szCs w:val="22"/>
              </w:rPr>
              <w:t xml:space="preserve"> 1,3,5,7,9,11,13, </w:t>
            </w:r>
            <w:r>
              <w:rPr>
                <w:rFonts w:ascii="Courier New" w:eastAsia="Times New Roman" w:hAnsi="Courier New" w:cs="Times New Roman"/>
                <w:spacing w:val="-29"/>
                <w:sz w:val="22"/>
                <w:szCs w:val="22"/>
              </w:rPr>
              <w:t>Сибирская</w:t>
            </w:r>
            <w:r>
              <w:rPr>
                <w:rFonts w:ascii="Courier New" w:eastAsia="Times New Roman" w:hAnsi="Courier New" w:cs="Courier New"/>
                <w:spacing w:val="-29"/>
                <w:sz w:val="22"/>
                <w:szCs w:val="22"/>
              </w:rPr>
              <w:t xml:space="preserve"> 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0"/>
            </w:pPr>
            <w:r>
              <w:rPr>
                <w:rFonts w:ascii="Courier New" w:eastAsia="Times New Roman" w:hAnsi="Courier New" w:cs="Times New Roman"/>
                <w:sz w:val="22"/>
                <w:szCs w:val="22"/>
              </w:rPr>
              <w:t>Гвардейская</w:t>
            </w:r>
            <w:r>
              <w:rPr>
                <w:rFonts w:ascii="Courier New" w:eastAsia="Times New Roman" w:hAnsi="Courier New" w:cs="Courier New"/>
                <w:sz w:val="22"/>
                <w:szCs w:val="22"/>
              </w:rPr>
              <w:t xml:space="preserve">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239</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0"/>
            </w:pPr>
            <w:r>
              <w:rPr>
                <w:rFonts w:ascii="Times New Roman" w:eastAsia="Times New Roman" w:hAnsi="Times New Roman" w:cs="Times New Roman"/>
                <w:sz w:val="24"/>
                <w:szCs w:val="24"/>
              </w:rPr>
              <w:t>Гвардейск</w:t>
            </w:r>
            <w:r>
              <w:rPr>
                <w:rFonts w:ascii="Times New Roman" w:eastAsia="Times New Roman" w:hAnsi="Times New Roman" w:cs="Times New Roman"/>
                <w:sz w:val="24"/>
                <w:szCs w:val="24"/>
              </w:rPr>
              <w:t>ая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66,8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94"/>
            </w:pPr>
            <w:r>
              <w:rPr>
                <w:rFonts w:ascii="Times New Roman" w:eastAsia="Times New Roman" w:hAnsi="Times New Roman" w:cs="Times New Roman"/>
                <w:sz w:val="24"/>
                <w:szCs w:val="24"/>
              </w:rPr>
              <w:t>Издательский центр ЮНИПресс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806"/>
            </w:pPr>
            <w:r>
              <w:rPr>
                <w:rFonts w:ascii="Times New Roman" w:eastAsia="Times New Roman" w:hAnsi="Times New Roman" w:cs="Times New Roman"/>
                <w:spacing w:val="-1"/>
                <w:sz w:val="24"/>
                <w:szCs w:val="24"/>
              </w:rPr>
              <w:t>ООО ЭРУ, ООО ДУС Юнг Северного Флота 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56"/>
            </w:pPr>
            <w:r>
              <w:rPr>
                <w:rFonts w:ascii="Times New Roman" w:eastAsia="Times New Roman" w:hAnsi="Times New Roman" w:cs="Times New Roman"/>
                <w:sz w:val="24"/>
                <w:szCs w:val="24"/>
              </w:rPr>
              <w:t>Стадион Строитель</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2"/>
            </w:pPr>
            <w:r>
              <w:rPr>
                <w:rFonts w:ascii="Times New Roman" w:eastAsia="Times New Roman" w:hAnsi="Times New Roman" w:cs="Times New Roman"/>
                <w:sz w:val="24"/>
                <w:szCs w:val="24"/>
              </w:rPr>
              <w:t>Тореза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36"/>
            </w:pPr>
            <w:r>
              <w:rPr>
                <w:rFonts w:ascii="Times New Roman" w:eastAsia="Times New Roman" w:hAnsi="Times New Roman" w:cs="Times New Roman"/>
                <w:sz w:val="24"/>
                <w:szCs w:val="24"/>
              </w:rPr>
              <w:t>Курчатова 14, ТСЖ Курчатова 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Курчатова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Курчатова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Курчатова 10а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Курчатова 10б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130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Курчатова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127,4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Курчатова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240</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Курчатова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8"/>
            </w:pPr>
            <w:r>
              <w:rPr>
                <w:rFonts w:ascii="Times New Roman" w:eastAsia="Times New Roman" w:hAnsi="Times New Roman" w:cs="Times New Roman"/>
                <w:sz w:val="24"/>
                <w:szCs w:val="24"/>
              </w:rPr>
              <w:t>Проспект Ленина 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11а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w:t>
            </w:r>
            <w:r>
              <w:rPr>
                <w:rFonts w:ascii="Times New Roman" w:eastAsia="Times New Roman" w:hAnsi="Times New Roman" w:cs="Times New Roman"/>
                <w:sz w:val="24"/>
                <w:szCs w:val="24"/>
              </w:rPr>
              <w:t>ект Ленина 13а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88"/>
            </w:pPr>
            <w:r>
              <w:rPr>
                <w:rFonts w:ascii="Times New Roman" w:eastAsia="Times New Roman" w:hAnsi="Times New Roman" w:cs="Times New Roman"/>
                <w:sz w:val="24"/>
                <w:szCs w:val="24"/>
              </w:rPr>
              <w:t>Проспект Ленина 15а, ТСЖ УРАЛ</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5"/>
            </w:pPr>
            <w:r>
              <w:rPr>
                <w:rFonts w:ascii="Times New Roman" w:eastAsia="Times New Roman" w:hAnsi="Times New Roman" w:cs="Times New Roman"/>
                <w:sz w:val="24"/>
                <w:szCs w:val="24"/>
              </w:rPr>
              <w:t>Детский ссад №21 Земляничка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32"/>
            </w:pPr>
            <w:r>
              <w:rPr>
                <w:rFonts w:ascii="Times New Roman" w:eastAsia="Times New Roman" w:hAnsi="Times New Roman" w:cs="Times New Roman"/>
                <w:sz w:val="24"/>
                <w:szCs w:val="24"/>
              </w:rPr>
              <w:t>Спортклуб Нейтрон</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119,34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75"/>
            </w:pPr>
            <w:r>
              <w:rPr>
                <w:rFonts w:ascii="Times New Roman" w:eastAsia="Times New Roman" w:hAnsi="Times New Roman" w:cs="Times New Roman"/>
                <w:sz w:val="24"/>
                <w:szCs w:val="24"/>
              </w:rPr>
              <w:t>Гаражи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Курчатова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122,89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0"/>
            </w:pPr>
            <w:r>
              <w:rPr>
                <w:rFonts w:ascii="Times New Roman" w:eastAsia="Times New Roman" w:hAnsi="Times New Roman" w:cs="Times New Roman"/>
                <w:sz w:val="24"/>
                <w:szCs w:val="24"/>
              </w:rPr>
              <w:t>Проспект Ленина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124,16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63"/>
            </w:pPr>
            <w:r>
              <w:rPr>
                <w:rFonts w:ascii="Times New Roman" w:eastAsia="Times New Roman" w:hAnsi="Times New Roman" w:cs="Times New Roman"/>
                <w:sz w:val="24"/>
                <w:szCs w:val="24"/>
              </w:rPr>
              <w:t>Проспект Ленина 14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63"/>
            </w:pPr>
            <w:r>
              <w:rPr>
                <w:rFonts w:ascii="Times New Roman" w:eastAsia="Times New Roman" w:hAnsi="Times New Roman" w:cs="Times New Roman"/>
                <w:sz w:val="24"/>
                <w:szCs w:val="24"/>
              </w:rPr>
              <w:t>Проспект Ленина 14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роспект Ленина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241</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w:t>
            </w:r>
            <w:r>
              <w:rPr>
                <w:rFonts w:ascii="Times New Roman" w:eastAsia="Times New Roman" w:hAnsi="Times New Roman" w:cs="Times New Roman"/>
                <w:spacing w:val="-2"/>
                <w:sz w:val="24"/>
                <w:szCs w:val="24"/>
              </w:rPr>
              <w:t>,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63"/>
            </w:pPr>
            <w:r>
              <w:rPr>
                <w:rFonts w:ascii="Times New Roman" w:eastAsia="Times New Roman" w:hAnsi="Times New Roman" w:cs="Times New Roman"/>
                <w:sz w:val="24"/>
                <w:szCs w:val="24"/>
              </w:rPr>
              <w:t>Проспект Ленина 14 (В3)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5"/>
            </w:pPr>
            <w:r>
              <w:rPr>
                <w:rFonts w:ascii="Times New Roman" w:eastAsia="Times New Roman" w:hAnsi="Times New Roman" w:cs="Times New Roman"/>
                <w:sz w:val="24"/>
                <w:szCs w:val="24"/>
              </w:rPr>
              <w:t>Проспект Ленина 14в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16а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18а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01"/>
            </w:pPr>
            <w:r>
              <w:rPr>
                <w:rFonts w:ascii="Times New Roman" w:eastAsia="Times New Roman" w:hAnsi="Times New Roman" w:cs="Times New Roman"/>
                <w:sz w:val="24"/>
                <w:szCs w:val="24"/>
              </w:rPr>
              <w:t>Проспект Ленина 14б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0"/>
            </w:pPr>
            <w:r>
              <w:rPr>
                <w:rFonts w:ascii="Times New Roman" w:eastAsia="Times New Roman" w:hAnsi="Times New Roman" w:cs="Times New Roman"/>
                <w:sz w:val="24"/>
                <w:szCs w:val="24"/>
              </w:rPr>
              <w:t>Проспект Ленина 16б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01"/>
            </w:pPr>
            <w:r>
              <w:rPr>
                <w:rFonts w:ascii="Times New Roman" w:eastAsia="Times New Roman" w:hAnsi="Times New Roman" w:cs="Times New Roman"/>
                <w:sz w:val="24"/>
                <w:szCs w:val="24"/>
              </w:rPr>
              <w:t>Проспект Ленина 14б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4"/>
                <w:szCs w:val="24"/>
              </w:rPr>
              <w:t>ЦКиД Восход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4"/>
                <w:szCs w:val="24"/>
              </w:rPr>
              <w:t>ЦКиД Восход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w:t>
            </w:r>
            <w:r>
              <w:rPr>
                <w:rFonts w:ascii="Times New Roman" w:eastAsia="Times New Roman" w:hAnsi="Times New Roman" w:cs="Times New Roman"/>
                <w:sz w:val="24"/>
                <w:szCs w:val="24"/>
              </w:rPr>
              <w:t xml:space="preserve">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40,4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Гончарова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Гончарова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123,94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83"/>
            </w:pPr>
            <w:r>
              <w:rPr>
                <w:rFonts w:ascii="Times New Roman" w:eastAsia="Times New Roman" w:hAnsi="Times New Roman" w:cs="Times New Roman"/>
                <w:sz w:val="24"/>
                <w:szCs w:val="24"/>
              </w:rPr>
              <w:t>Женская консультация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90"/>
            </w:pPr>
            <w:r>
              <w:rPr>
                <w:rFonts w:ascii="Times New Roman" w:eastAsia="Times New Roman" w:hAnsi="Times New Roman" w:cs="Times New Roman"/>
                <w:sz w:val="24"/>
                <w:szCs w:val="24"/>
              </w:rPr>
              <w:t>Школа №23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123,52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242</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ВОД</w:t>
      </w:r>
      <w:r>
        <w:rPr>
          <w:rFonts w:eastAsia="Times New Roman" w:cs="Times New Roman"/>
          <w:b/>
          <w:bCs/>
          <w:spacing w:val="-12"/>
        </w:rPr>
        <w:t xml:space="preserve">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60"/>
            </w:pPr>
            <w:r>
              <w:rPr>
                <w:rFonts w:ascii="Times New Roman" w:eastAsia="Times New Roman" w:hAnsi="Times New Roman" w:cs="Times New Roman"/>
                <w:sz w:val="24"/>
                <w:szCs w:val="24"/>
              </w:rPr>
              <w:t>Проспект Ленина 14а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Гончарова 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66"/>
            </w:pPr>
            <w:r>
              <w:rPr>
                <w:rFonts w:ascii="Times New Roman" w:eastAsia="Times New Roman" w:hAnsi="Times New Roman" w:cs="Times New Roman"/>
                <w:sz w:val="24"/>
                <w:szCs w:val="24"/>
              </w:rPr>
              <w:t>Магазиг Гулливер Гончарова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02"/>
            </w:pPr>
            <w:r>
              <w:rPr>
                <w:rFonts w:ascii="Times New Roman" w:eastAsia="Times New Roman" w:hAnsi="Times New Roman" w:cs="Times New Roman"/>
                <w:sz w:val="24"/>
                <w:szCs w:val="24"/>
              </w:rPr>
              <w:t>Гончарова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90"/>
            </w:pPr>
            <w:r>
              <w:rPr>
                <w:rFonts w:ascii="Times New Roman" w:eastAsia="Times New Roman" w:hAnsi="Times New Roman" w:cs="Times New Roman"/>
                <w:sz w:val="24"/>
                <w:szCs w:val="24"/>
              </w:rPr>
              <w:t>Школа №23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3"/>
            </w:pPr>
            <w:r>
              <w:rPr>
                <w:rFonts w:ascii="Times New Roman" w:eastAsia="Times New Roman" w:hAnsi="Times New Roman" w:cs="Times New Roman"/>
                <w:sz w:val="24"/>
                <w:szCs w:val="24"/>
              </w:rPr>
              <w:t>Гончарова 4б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123,21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2"/>
            </w:pPr>
            <w:r>
              <w:rPr>
                <w:rFonts w:ascii="Times New Roman" w:eastAsia="Times New Roman" w:hAnsi="Times New Roman" w:cs="Times New Roman"/>
                <w:sz w:val="24"/>
                <w:szCs w:val="24"/>
              </w:rPr>
              <w:t>Гончарова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123,7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Гончарова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Гончарова 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15"/>
            </w:pPr>
            <w:r>
              <w:rPr>
                <w:rFonts w:ascii="Times New Roman" w:eastAsia="Times New Roman" w:hAnsi="Times New Roman" w:cs="Times New Roman"/>
                <w:sz w:val="24"/>
                <w:szCs w:val="24"/>
              </w:rPr>
              <w:t>Гончарова 4, ТСЖ Спектр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Гончарова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Гончарова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11"/>
            </w:pPr>
            <w:r>
              <w:rPr>
                <w:rFonts w:ascii="Times New Roman" w:eastAsia="Times New Roman" w:hAnsi="Times New Roman" w:cs="Times New Roman"/>
                <w:sz w:val="24"/>
                <w:szCs w:val="24"/>
              </w:rPr>
              <w:t>Автовазбанк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119,42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243</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w:t>
            </w:r>
            <w:r>
              <w:rPr>
                <w:rFonts w:ascii="Times New Roman" w:eastAsia="Times New Roman" w:hAnsi="Times New Roman" w:cs="Times New Roman"/>
                <w:spacing w:val="-2"/>
                <w:sz w:val="24"/>
                <w:szCs w:val="24"/>
              </w:rPr>
              <w:t>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118,98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169,0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6"/>
            </w:pPr>
            <w:r>
              <w:rPr>
                <w:rFonts w:ascii="Times New Roman" w:eastAsia="Times New Roman" w:hAnsi="Times New Roman" w:cs="Times New Roman"/>
                <w:sz w:val="24"/>
                <w:szCs w:val="24"/>
              </w:rPr>
              <w:t>Димитрова 17а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118,56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170,5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119,73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120,39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120,79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25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118,62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53,9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6"/>
            </w:pPr>
            <w:r>
              <w:rPr>
                <w:rFonts w:ascii="Times New Roman" w:eastAsia="Times New Roman" w:hAnsi="Times New Roman" w:cs="Times New Roman"/>
                <w:sz w:val="24"/>
                <w:szCs w:val="24"/>
              </w:rPr>
              <w:t>Димитрова 23а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120,58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99"/>
            </w:pPr>
            <w:r>
              <w:rPr>
                <w:rFonts w:ascii="Times New Roman" w:eastAsia="Times New Roman" w:hAnsi="Times New Roman" w:cs="Times New Roman"/>
                <w:sz w:val="24"/>
                <w:szCs w:val="24"/>
              </w:rPr>
              <w:t>Мемориальный комплекс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99"/>
            </w:pPr>
            <w:r>
              <w:rPr>
                <w:rFonts w:ascii="Times New Roman" w:eastAsia="Times New Roman" w:hAnsi="Times New Roman" w:cs="Times New Roman"/>
                <w:sz w:val="24"/>
                <w:szCs w:val="24"/>
              </w:rPr>
              <w:t>Мемориальный комплекс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191,4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24"/>
            </w:pPr>
            <w:r>
              <w:rPr>
                <w:rFonts w:ascii="Times New Roman" w:eastAsia="Times New Roman" w:hAnsi="Times New Roman" w:cs="Times New Roman"/>
                <w:spacing w:val="-1"/>
                <w:sz w:val="24"/>
                <w:szCs w:val="24"/>
              </w:rPr>
              <w:t>Управление ЗАГС Администрация г.Димитровград</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Димитро</w:t>
            </w:r>
            <w:r>
              <w:rPr>
                <w:rFonts w:ascii="Times New Roman" w:eastAsia="Times New Roman" w:hAnsi="Times New Roman" w:cs="Times New Roman"/>
                <w:sz w:val="24"/>
                <w:szCs w:val="24"/>
              </w:rPr>
              <w:t>ва 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Димитрова 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114,05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2"/>
            </w:pPr>
            <w:r>
              <w:rPr>
                <w:rFonts w:ascii="Times New Roman" w:eastAsia="Times New Roman" w:hAnsi="Times New Roman" w:cs="Times New Roman"/>
                <w:sz w:val="24"/>
                <w:szCs w:val="24"/>
              </w:rPr>
              <w:t>Димитрова 6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115,34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2"/>
            </w:pPr>
            <w:r>
              <w:rPr>
                <w:rFonts w:ascii="Times New Roman" w:eastAsia="Times New Roman" w:hAnsi="Times New Roman" w:cs="Times New Roman"/>
                <w:sz w:val="24"/>
                <w:szCs w:val="24"/>
              </w:rPr>
              <w:t>Димитрова 8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0"/>
            </w:pPr>
            <w:r>
              <w:rPr>
                <w:rFonts w:ascii="Times New Roman" w:eastAsia="Times New Roman" w:hAnsi="Times New Roman" w:cs="Times New Roman"/>
                <w:sz w:val="24"/>
                <w:szCs w:val="24"/>
              </w:rPr>
              <w:t>Димитрова 10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244</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В</w:t>
      </w:r>
      <w:r>
        <w:rPr>
          <w:rFonts w:eastAsia="Times New Roman" w:cs="Times New Roman"/>
          <w:b/>
          <w:bCs/>
          <w:spacing w:val="-12"/>
        </w:rPr>
        <w:t xml:space="preserve">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2"/>
            </w:pPr>
            <w:r>
              <w:rPr>
                <w:rFonts w:ascii="Times New Roman" w:eastAsia="Times New Roman" w:hAnsi="Times New Roman" w:cs="Times New Roman"/>
                <w:sz w:val="24"/>
                <w:szCs w:val="24"/>
              </w:rPr>
              <w:t>Димитрова 6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115,82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57,3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52"/>
            </w:pPr>
            <w:r>
              <w:rPr>
                <w:rFonts w:ascii="Times New Roman" w:eastAsia="Times New Roman" w:hAnsi="Times New Roman" w:cs="Times New Roman"/>
                <w:sz w:val="24"/>
                <w:szCs w:val="24"/>
              </w:rPr>
              <w:t>Димитрова 8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117,61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0"/>
            </w:pPr>
            <w:r>
              <w:rPr>
                <w:rFonts w:ascii="Times New Roman" w:eastAsia="Times New Roman" w:hAnsi="Times New Roman" w:cs="Times New Roman"/>
                <w:sz w:val="24"/>
                <w:szCs w:val="24"/>
              </w:rPr>
              <w:t>Димитрова 10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117,71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55,4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4"/>
                <w:szCs w:val="24"/>
              </w:rPr>
              <w:t>Димитрова 4в (В3)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4"/>
                <w:szCs w:val="24"/>
              </w:rPr>
              <w:t>Димитрова 4в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4"/>
                <w:szCs w:val="24"/>
              </w:rPr>
              <w:t>Димитрова 4в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76"/>
            </w:pPr>
            <w:r>
              <w:rPr>
                <w:rFonts w:ascii="Times New Roman" w:eastAsia="Times New Roman" w:hAnsi="Times New Roman" w:cs="Times New Roman"/>
                <w:sz w:val="24"/>
                <w:szCs w:val="24"/>
              </w:rPr>
              <w:t>Димитрова 2, ООО "Корона"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8"/>
            </w:pPr>
            <w:r>
              <w:rPr>
                <w:rFonts w:ascii="Times New Roman" w:eastAsia="Times New Roman" w:hAnsi="Times New Roman" w:cs="Times New Roman"/>
                <w:sz w:val="24"/>
                <w:szCs w:val="24"/>
              </w:rPr>
              <w:t>ДИТИ 1 корпус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4б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4б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Димитрова 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59,4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18"/>
            </w:pPr>
            <w:r>
              <w:rPr>
                <w:rFonts w:ascii="Times New Roman" w:eastAsia="Times New Roman" w:hAnsi="Times New Roman" w:cs="Times New Roman"/>
                <w:spacing w:val="-3"/>
                <w:sz w:val="24"/>
                <w:szCs w:val="24"/>
              </w:rPr>
              <w:t>Отделение почтовой связи   Димитрова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Димитрова 11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49,2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Димитрова 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120,33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Times New Roman" w:eastAsia="Times New Roman" w:hAnsi="Times New Roman" w:cs="Times New Roman"/>
                <w:sz w:val="24"/>
                <w:szCs w:val="24"/>
              </w:rPr>
              <w:t>Театральная 4б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120,9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245</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Геодезическа</w:t>
            </w:r>
            <w:r>
              <w:rPr>
                <w:rFonts w:ascii="Times New Roman" w:eastAsia="Times New Roman" w:hAnsi="Times New Roman" w:cs="Times New Roman"/>
                <w:spacing w:val="-2"/>
                <w:sz w:val="24"/>
                <w:szCs w:val="24"/>
              </w:rPr>
              <w:t xml:space="preserve">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0"/>
            </w:pPr>
            <w:r>
              <w:rPr>
                <w:rFonts w:ascii="Times New Roman" w:eastAsia="Times New Roman" w:hAnsi="Times New Roman" w:cs="Times New Roman"/>
                <w:sz w:val="24"/>
                <w:szCs w:val="24"/>
              </w:rPr>
              <w:t>Димитрова 9б (В3)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121,64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61"/>
            </w:pPr>
            <w:r>
              <w:rPr>
                <w:rFonts w:ascii="Times New Roman" w:eastAsia="Times New Roman" w:hAnsi="Times New Roman" w:cs="Times New Roman"/>
                <w:sz w:val="24"/>
                <w:szCs w:val="24"/>
              </w:rPr>
              <w:t>Димитрова   9б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61"/>
            </w:pPr>
            <w:r>
              <w:rPr>
                <w:rFonts w:ascii="Times New Roman" w:eastAsia="Times New Roman" w:hAnsi="Times New Roman" w:cs="Times New Roman"/>
                <w:sz w:val="24"/>
                <w:szCs w:val="24"/>
              </w:rPr>
              <w:t>Димитрова   9б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123,01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Гончарова 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24"/>
            </w:pPr>
            <w:r>
              <w:rPr>
                <w:rFonts w:ascii="Times New Roman" w:eastAsia="Times New Roman" w:hAnsi="Times New Roman" w:cs="Times New Roman"/>
                <w:sz w:val="24"/>
                <w:szCs w:val="24"/>
              </w:rPr>
              <w:t>Театральная 10а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0"/>
            </w:pPr>
            <w:r>
              <w:rPr>
                <w:rFonts w:ascii="Times New Roman" w:eastAsia="Times New Roman" w:hAnsi="Times New Roman" w:cs="Times New Roman"/>
                <w:sz w:val="24"/>
                <w:szCs w:val="24"/>
              </w:rPr>
              <w:t>Гончарова 11а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123,31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50"/>
            </w:pPr>
            <w:r>
              <w:rPr>
                <w:rFonts w:ascii="Times New Roman" w:eastAsia="Times New Roman" w:hAnsi="Times New Roman" w:cs="Times New Roman"/>
                <w:sz w:val="24"/>
                <w:szCs w:val="24"/>
              </w:rPr>
              <w:t>Проспект Ленина 10б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124,93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13"/>
            </w:pPr>
            <w:r>
              <w:rPr>
                <w:rFonts w:ascii="Times New Roman" w:eastAsia="Times New Roman" w:hAnsi="Times New Roman" w:cs="Times New Roman"/>
                <w:sz w:val="24"/>
                <w:szCs w:val="24"/>
              </w:rPr>
              <w:t>Проспект Ленина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126,43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02"/>
            </w:pPr>
            <w:r>
              <w:rPr>
                <w:rFonts w:ascii="Times New Roman" w:eastAsia="Times New Roman" w:hAnsi="Times New Roman" w:cs="Times New Roman"/>
                <w:sz w:val="24"/>
                <w:szCs w:val="24"/>
              </w:rPr>
              <w:t>Димитрова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02"/>
            </w:pPr>
            <w:r>
              <w:rPr>
                <w:rFonts w:ascii="Times New Roman" w:eastAsia="Times New Roman" w:hAnsi="Times New Roman" w:cs="Times New Roman"/>
                <w:sz w:val="24"/>
                <w:szCs w:val="24"/>
              </w:rPr>
              <w:t>Димитрова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Театральная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Театральная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2"/>
            </w:pPr>
            <w:r>
              <w:rPr>
                <w:rFonts w:ascii="Times New Roman" w:eastAsia="Times New Roman" w:hAnsi="Times New Roman" w:cs="Times New Roman"/>
                <w:sz w:val="24"/>
                <w:szCs w:val="24"/>
              </w:rPr>
              <w:t>Театральная 4а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2"/>
            </w:pPr>
            <w:r>
              <w:rPr>
                <w:rFonts w:ascii="Times New Roman" w:eastAsia="Times New Roman" w:hAnsi="Times New Roman" w:cs="Times New Roman"/>
                <w:sz w:val="24"/>
                <w:szCs w:val="24"/>
              </w:rPr>
              <w:t>Театральная 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62"/>
            </w:pPr>
            <w:r>
              <w:rPr>
                <w:rFonts w:ascii="Times New Roman" w:eastAsia="Times New Roman" w:hAnsi="Times New Roman" w:cs="Times New Roman"/>
                <w:sz w:val="24"/>
                <w:szCs w:val="24"/>
              </w:rPr>
              <w:t>Детский сад №4 Светлячок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246</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Театральная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Times New Roman" w:eastAsia="Times New Roman" w:hAnsi="Times New Roman" w:cs="Times New Roman"/>
                <w:sz w:val="24"/>
                <w:szCs w:val="24"/>
              </w:rPr>
              <w:t>Театра</w:t>
            </w:r>
            <w:r>
              <w:rPr>
                <w:rFonts w:ascii="Times New Roman" w:eastAsia="Times New Roman" w:hAnsi="Times New Roman" w:cs="Times New Roman"/>
                <w:sz w:val="24"/>
                <w:szCs w:val="24"/>
              </w:rPr>
              <w:t>льная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74"/>
            </w:pPr>
            <w:r>
              <w:rPr>
                <w:rFonts w:ascii="Times New Roman" w:eastAsia="Times New Roman" w:hAnsi="Times New Roman" w:cs="Times New Roman"/>
                <w:sz w:val="24"/>
                <w:szCs w:val="24"/>
              </w:rPr>
              <w:t>Пропект Ленина 8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58"/>
            </w:pPr>
            <w:r>
              <w:rPr>
                <w:rFonts w:ascii="Times New Roman" w:eastAsia="Times New Roman" w:hAnsi="Times New Roman" w:cs="Times New Roman"/>
                <w:sz w:val="24"/>
                <w:szCs w:val="24"/>
              </w:rPr>
              <w:t>ДИТИ 2 корпус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Театральная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Театральная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Театральная 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9"/>
            </w:pPr>
            <w:r>
              <w:rPr>
                <w:rFonts w:ascii="Times New Roman" w:eastAsia="Times New Roman" w:hAnsi="Times New Roman" w:cs="Times New Roman"/>
                <w:sz w:val="24"/>
                <w:szCs w:val="24"/>
              </w:rPr>
              <w:t>Театральная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56"/>
            </w:pPr>
            <w:r>
              <w:rPr>
                <w:rFonts w:ascii="Times New Roman" w:eastAsia="Times New Roman" w:hAnsi="Times New Roman" w:cs="Times New Roman"/>
                <w:sz w:val="24"/>
                <w:szCs w:val="24"/>
              </w:rPr>
              <w:t>Театральная 9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01"/>
            </w:pPr>
            <w:r>
              <w:rPr>
                <w:rFonts w:ascii="Times New Roman" w:eastAsia="Times New Roman" w:hAnsi="Times New Roman" w:cs="Times New Roman"/>
                <w:sz w:val="24"/>
                <w:szCs w:val="24"/>
              </w:rPr>
              <w:t>Детский сад №41 Колобок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56"/>
            </w:pPr>
            <w:r>
              <w:rPr>
                <w:rFonts w:ascii="Times New Roman" w:eastAsia="Times New Roman" w:hAnsi="Times New Roman" w:cs="Times New Roman"/>
                <w:sz w:val="24"/>
                <w:szCs w:val="24"/>
              </w:rPr>
              <w:t>Театральная 9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84"/>
            </w:pPr>
            <w:r>
              <w:rPr>
                <w:rFonts w:ascii="Times New Roman" w:eastAsia="Times New Roman" w:hAnsi="Times New Roman" w:cs="Times New Roman"/>
                <w:sz w:val="24"/>
                <w:szCs w:val="24"/>
              </w:rPr>
              <w:t>ОАО "ГНЦ НИИАР"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117,39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02"/>
            </w:pPr>
            <w:r>
              <w:rPr>
                <w:rFonts w:ascii="Times New Roman" w:eastAsia="Times New Roman" w:hAnsi="Times New Roman" w:cs="Times New Roman"/>
                <w:sz w:val="24"/>
                <w:szCs w:val="24"/>
              </w:rPr>
              <w:t>Димитрова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113,86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75"/>
            </w:pPr>
            <w:r>
              <w:rPr>
                <w:rFonts w:ascii="Times New Roman" w:eastAsia="Times New Roman" w:hAnsi="Times New Roman" w:cs="Times New Roman"/>
                <w:sz w:val="24"/>
                <w:szCs w:val="24"/>
              </w:rPr>
              <w:t>Гаражи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54"/>
            </w:pPr>
            <w:r>
              <w:rPr>
                <w:rFonts w:ascii="Times New Roman" w:eastAsia="Times New Roman" w:hAnsi="Times New Roman" w:cs="Times New Roman"/>
                <w:sz w:val="24"/>
                <w:szCs w:val="24"/>
              </w:rPr>
              <w:t>Менделеева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247</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54"/>
            </w:pPr>
            <w:r>
              <w:rPr>
                <w:rFonts w:ascii="Times New Roman" w:eastAsia="Times New Roman" w:hAnsi="Times New Roman" w:cs="Times New Roman"/>
                <w:sz w:val="24"/>
                <w:szCs w:val="24"/>
              </w:rPr>
              <w:t>Менделеева 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54"/>
            </w:pPr>
            <w:r>
              <w:rPr>
                <w:rFonts w:ascii="Times New Roman" w:eastAsia="Times New Roman" w:hAnsi="Times New Roman" w:cs="Times New Roman"/>
                <w:sz w:val="24"/>
                <w:szCs w:val="24"/>
              </w:rPr>
              <w:t>Менделеева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90"/>
            </w:pPr>
            <w:r>
              <w:rPr>
                <w:rFonts w:ascii="Times New Roman" w:eastAsia="Times New Roman" w:hAnsi="Times New Roman" w:cs="Times New Roman"/>
                <w:sz w:val="24"/>
                <w:szCs w:val="24"/>
              </w:rPr>
              <w:t>Магазин Дружба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54"/>
            </w:pPr>
            <w:r>
              <w:rPr>
                <w:rFonts w:ascii="Times New Roman" w:eastAsia="Times New Roman" w:hAnsi="Times New Roman" w:cs="Times New Roman"/>
                <w:sz w:val="24"/>
                <w:szCs w:val="24"/>
              </w:rPr>
              <w:t>Менделеева 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6"/>
            </w:pPr>
            <w:r>
              <w:rPr>
                <w:rFonts w:ascii="Times New Roman" w:eastAsia="Times New Roman" w:hAnsi="Times New Roman" w:cs="Times New Roman"/>
                <w:sz w:val="24"/>
                <w:szCs w:val="24"/>
              </w:rPr>
              <w:t>Менделеева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0,6</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49"/>
            </w:pPr>
            <w:r>
              <w:rPr>
                <w:rFonts w:ascii="Times New Roman" w:eastAsia="Times New Roman" w:hAnsi="Times New Roman" w:cs="Times New Roman"/>
                <w:sz w:val="24"/>
                <w:szCs w:val="24"/>
              </w:rPr>
              <w:t>Детская поликлиник</w:t>
            </w:r>
            <w:r>
              <w:rPr>
                <w:rFonts w:ascii="Times New Roman" w:eastAsia="Times New Roman" w:hAnsi="Times New Roman" w:cs="Times New Roman"/>
                <w:sz w:val="24"/>
                <w:szCs w:val="24"/>
              </w:rPr>
              <w:t>а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23"/>
            </w:pPr>
            <w:r>
              <w:rPr>
                <w:rFonts w:ascii="Times New Roman" w:eastAsia="Times New Roman" w:hAnsi="Times New Roman" w:cs="Times New Roman"/>
                <w:sz w:val="24"/>
                <w:szCs w:val="24"/>
              </w:rPr>
              <w:t>Пропект Ленина 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120,7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50"/>
            </w:pPr>
            <w:r>
              <w:rPr>
                <w:rFonts w:ascii="Times New Roman" w:eastAsia="Times New Roman" w:hAnsi="Times New Roman" w:cs="Times New Roman"/>
                <w:sz w:val="24"/>
                <w:szCs w:val="24"/>
              </w:rPr>
              <w:t>Пропект Ленина 4, ТСЖ Энтузиаст</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08"/>
            </w:pPr>
            <w:r>
              <w:rPr>
                <w:rFonts w:ascii="Times New Roman" w:eastAsia="Times New Roman" w:hAnsi="Times New Roman" w:cs="Times New Roman"/>
                <w:spacing w:val="-1"/>
                <w:sz w:val="24"/>
                <w:szCs w:val="24"/>
              </w:rPr>
              <w:t>Детское инфекционное отделение МПС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122,98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0"/>
            </w:pPr>
            <w:r>
              <w:rPr>
                <w:rFonts w:ascii="Times New Roman" w:eastAsia="Times New Roman" w:hAnsi="Times New Roman" w:cs="Times New Roman"/>
                <w:sz w:val="24"/>
                <w:szCs w:val="24"/>
              </w:rPr>
              <w:t>МПС №1 (В2)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122,13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0"/>
            </w:pPr>
            <w:r>
              <w:rPr>
                <w:rFonts w:ascii="Times New Roman" w:eastAsia="Times New Roman" w:hAnsi="Times New Roman" w:cs="Times New Roman"/>
                <w:sz w:val="24"/>
                <w:szCs w:val="24"/>
              </w:rPr>
              <w:t>МПС №1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2"/>
            </w:pPr>
            <w:r>
              <w:rPr>
                <w:rFonts w:ascii="Times New Roman" w:eastAsia="Times New Roman" w:hAnsi="Times New Roman" w:cs="Times New Roman"/>
                <w:sz w:val="24"/>
                <w:szCs w:val="24"/>
              </w:rPr>
              <w:t>Пищеблок</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90"/>
            </w:pPr>
            <w:r>
              <w:rPr>
                <w:rFonts w:ascii="Times New Roman" w:eastAsia="Times New Roman" w:hAnsi="Times New Roman" w:cs="Times New Roman"/>
                <w:spacing w:val="-1"/>
                <w:sz w:val="24"/>
                <w:szCs w:val="24"/>
              </w:rPr>
              <w:t>Онкологический Диспансер Областной МСЧ № 172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122,92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121,5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248</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w:t>
      </w:r>
      <w:r>
        <w:rPr>
          <w:rFonts w:eastAsia="Times New Roman" w:cs="Times New Roman"/>
          <w:b/>
          <w:bCs/>
          <w:spacing w:val="-12"/>
        </w:rPr>
        <w:t>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49"/>
            </w:pPr>
            <w:r>
              <w:rPr>
                <w:rFonts w:ascii="Times New Roman" w:eastAsia="Times New Roman" w:hAnsi="Times New Roman" w:cs="Times New Roman"/>
                <w:sz w:val="24"/>
                <w:szCs w:val="24"/>
              </w:rPr>
              <w:t>Ленина просп</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119,96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61"/>
            </w:pPr>
            <w:r>
              <w:rPr>
                <w:rFonts w:ascii="Times New Roman" w:eastAsia="Times New Roman" w:hAnsi="Times New Roman" w:cs="Times New Roman"/>
                <w:sz w:val="24"/>
                <w:szCs w:val="24"/>
              </w:rPr>
              <w:t>Родильное</w:t>
            </w:r>
            <w:r>
              <w:rPr>
                <w:rFonts w:ascii="Times New Roman" w:eastAsia="Times New Roman" w:hAnsi="Times New Roman" w:cs="Times New Roman"/>
                <w:sz w:val="24"/>
                <w:szCs w:val="24"/>
              </w:rPr>
              <w:t xml:space="preserve"> отделение КБ №172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5"/>
            </w:pPr>
            <w:r>
              <w:rPr>
                <w:rFonts w:ascii="Times New Roman" w:eastAsia="Times New Roman" w:hAnsi="Times New Roman" w:cs="Times New Roman"/>
                <w:sz w:val="24"/>
                <w:szCs w:val="24"/>
              </w:rPr>
              <w:t>Хирургический комплекс КБ №172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53"/>
            </w:pPr>
            <w:r>
              <w:rPr>
                <w:rFonts w:ascii="Times New Roman" w:eastAsia="Times New Roman" w:hAnsi="Times New Roman" w:cs="Times New Roman"/>
                <w:sz w:val="24"/>
                <w:szCs w:val="24"/>
              </w:rPr>
              <w:t>Детский санаторий Березка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997"/>
            </w:pPr>
            <w:r>
              <w:rPr>
                <w:rFonts w:ascii="Times New Roman" w:eastAsia="Times New Roman" w:hAnsi="Times New Roman" w:cs="Times New Roman"/>
                <w:sz w:val="24"/>
                <w:szCs w:val="24"/>
              </w:rPr>
              <w:t>Профилакторий НИИАР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14"/>
            </w:pPr>
            <w:r>
              <w:rPr>
                <w:rFonts w:ascii="Times New Roman" w:eastAsia="Times New Roman" w:hAnsi="Times New Roman" w:cs="Times New Roman"/>
                <w:sz w:val="24"/>
                <w:szCs w:val="24"/>
              </w:rPr>
              <w:t>КНС</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60,3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0"/>
            </w:pPr>
            <w:r>
              <w:rPr>
                <w:rFonts w:ascii="Times New Roman" w:eastAsia="Times New Roman" w:hAnsi="Times New Roman" w:cs="Times New Roman"/>
                <w:sz w:val="24"/>
                <w:szCs w:val="24"/>
              </w:rPr>
              <w:t>Проспект Ленина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1"/>
            </w:pPr>
            <w:r>
              <w:rPr>
                <w:rFonts w:ascii="Times New Roman" w:eastAsia="Times New Roman" w:hAnsi="Times New Roman" w:cs="Times New Roman"/>
                <w:sz w:val="24"/>
                <w:szCs w:val="24"/>
              </w:rPr>
              <w:t>Проспект Ленина 8 (В1)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126,84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4"/>
                <w:szCs w:val="24"/>
              </w:rPr>
              <w:t>проспект Ленина 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124,92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70"/>
            </w:pPr>
            <w:r>
              <w:rPr>
                <w:rFonts w:ascii="Times New Roman" w:eastAsia="Times New Roman" w:hAnsi="Times New Roman" w:cs="Times New Roman"/>
                <w:sz w:val="24"/>
                <w:szCs w:val="24"/>
              </w:rPr>
              <w:t>Проспект Ленина 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123,91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42,2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37"/>
            </w:pPr>
            <w:r>
              <w:rPr>
                <w:rFonts w:ascii="Times New Roman" w:eastAsia="Times New Roman" w:hAnsi="Times New Roman" w:cs="Times New Roman"/>
                <w:sz w:val="24"/>
                <w:szCs w:val="24"/>
              </w:rPr>
              <w:t>Агенство Роспечать</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122,35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43,8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822"/>
            </w:pPr>
            <w:r>
              <w:rPr>
                <w:rFonts w:ascii="Times New Roman" w:eastAsia="Times New Roman" w:hAnsi="Times New Roman" w:cs="Times New Roman"/>
                <w:sz w:val="24"/>
                <w:szCs w:val="24"/>
              </w:rPr>
              <w:t>Стадион</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120,59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94"/>
            </w:pPr>
            <w:r>
              <w:rPr>
                <w:rFonts w:ascii="Times New Roman" w:eastAsia="Times New Roman" w:hAnsi="Times New Roman" w:cs="Times New Roman"/>
                <w:sz w:val="24"/>
                <w:szCs w:val="24"/>
              </w:rPr>
              <w:t>проспек</w:t>
            </w:r>
            <w:r>
              <w:rPr>
                <w:rFonts w:ascii="Times New Roman" w:eastAsia="Times New Roman" w:hAnsi="Times New Roman" w:cs="Times New Roman"/>
                <w:sz w:val="24"/>
                <w:szCs w:val="24"/>
              </w:rPr>
              <w:t>т Ленина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124,51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166,3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0"/>
            </w:pPr>
            <w:r>
              <w:rPr>
                <w:rFonts w:ascii="Times New Roman" w:eastAsia="Times New Roman" w:hAnsi="Times New Roman" w:cs="Times New Roman"/>
                <w:sz w:val="24"/>
                <w:szCs w:val="24"/>
              </w:rPr>
              <w:t>Гвардейская 49б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74"/>
            </w:pPr>
            <w:r>
              <w:rPr>
                <w:rFonts w:ascii="Times New Roman" w:eastAsia="Times New Roman" w:hAnsi="Times New Roman" w:cs="Times New Roman"/>
                <w:sz w:val="24"/>
                <w:szCs w:val="24"/>
              </w:rPr>
              <w:t>Суворова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249</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w:t>
            </w:r>
            <w:r>
              <w:rPr>
                <w:rFonts w:ascii="Times New Roman" w:eastAsia="Times New Roman" w:hAnsi="Times New Roman" w:cs="Times New Roman"/>
                <w:sz w:val="24"/>
                <w:szCs w:val="24"/>
              </w:rPr>
              <w:t>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10"/>
            </w:pPr>
            <w:r>
              <w:rPr>
                <w:rFonts w:ascii="Times New Roman" w:eastAsia="Times New Roman" w:hAnsi="Times New Roman" w:cs="Times New Roman"/>
                <w:sz w:val="24"/>
                <w:szCs w:val="24"/>
              </w:rPr>
              <w:t>Строителей 41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41"/>
            </w:pPr>
            <w:r>
              <w:rPr>
                <w:rFonts w:ascii="Times New Roman" w:eastAsia="Times New Roman" w:hAnsi="Times New Roman" w:cs="Times New Roman"/>
                <w:sz w:val="24"/>
                <w:szCs w:val="24"/>
              </w:rPr>
              <w:t>Суворова 1,2,3,4,5,7,9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86"/>
            </w:pPr>
            <w:r>
              <w:rPr>
                <w:rFonts w:ascii="Times New Roman" w:eastAsia="Times New Roman" w:hAnsi="Times New Roman" w:cs="Times New Roman"/>
                <w:sz w:val="24"/>
                <w:szCs w:val="24"/>
              </w:rPr>
              <w:t>Суворова 11, Школьная 12,14,16,18,20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8"/>
            </w:pPr>
            <w:r>
              <w:rPr>
                <w:rFonts w:ascii="Times New Roman" w:eastAsia="Times New Roman" w:hAnsi="Times New Roman" w:cs="Times New Roman"/>
                <w:sz w:val="24"/>
                <w:szCs w:val="24"/>
              </w:rPr>
              <w:t>Школьная</w:t>
            </w:r>
            <w:r>
              <w:rPr>
                <w:rFonts w:ascii="Times New Roman" w:eastAsia="Times New Roman" w:hAnsi="Times New Roman" w:cs="Times New Roman"/>
                <w:sz w:val="24"/>
                <w:szCs w:val="24"/>
              </w:rPr>
              <w:t xml:space="preserve"> 17, Суворова 17,19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85"/>
            </w:pPr>
            <w:r>
              <w:rPr>
                <w:rFonts w:ascii="Times New Roman" w:eastAsia="Times New Roman" w:hAnsi="Times New Roman" w:cs="Times New Roman"/>
                <w:sz w:val="24"/>
                <w:szCs w:val="24"/>
              </w:rPr>
              <w:t>Школьная 11,13,15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38"/>
            </w:pPr>
            <w:r>
              <w:rPr>
                <w:rFonts w:ascii="Times New Roman" w:eastAsia="Times New Roman" w:hAnsi="Times New Roman" w:cs="Times New Roman"/>
                <w:sz w:val="24"/>
                <w:szCs w:val="24"/>
              </w:rPr>
              <w:t>Кутузова 16,18,20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91"/>
            </w:pPr>
            <w:r>
              <w:rPr>
                <w:rFonts w:ascii="Times New Roman" w:eastAsia="Times New Roman" w:hAnsi="Times New Roman" w:cs="Times New Roman"/>
                <w:sz w:val="24"/>
                <w:szCs w:val="24"/>
              </w:rPr>
              <w:t>Кутузова 12,14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71"/>
            </w:pPr>
            <w:r>
              <w:rPr>
                <w:rFonts w:ascii="Times New Roman" w:eastAsia="Times New Roman" w:hAnsi="Times New Roman" w:cs="Times New Roman"/>
                <w:sz w:val="24"/>
                <w:szCs w:val="24"/>
              </w:rPr>
              <w:t>Кутузова 4,6,8,10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82"/>
            </w:pPr>
            <w:r>
              <w:rPr>
                <w:rFonts w:ascii="Times New Roman" w:eastAsia="Times New Roman" w:hAnsi="Times New Roman" w:cs="Times New Roman"/>
                <w:sz w:val="24"/>
                <w:szCs w:val="24"/>
              </w:rPr>
              <w:t>Северная 18,20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14"/>
            </w:pPr>
            <w:r>
              <w:rPr>
                <w:rFonts w:ascii="Times New Roman" w:eastAsia="Times New Roman" w:hAnsi="Times New Roman" w:cs="Times New Roman"/>
                <w:spacing w:val="-1"/>
                <w:sz w:val="24"/>
                <w:szCs w:val="24"/>
              </w:rPr>
              <w:t>Се</w:t>
            </w:r>
            <w:r>
              <w:rPr>
                <w:rFonts w:ascii="Times New Roman" w:eastAsia="Times New Roman" w:hAnsi="Times New Roman" w:cs="Times New Roman"/>
                <w:spacing w:val="-1"/>
                <w:sz w:val="24"/>
                <w:szCs w:val="24"/>
              </w:rPr>
              <w:t>верная 8,10, Северный переулок 1,2,3,4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4"/>
            </w:pPr>
            <w:r>
              <w:rPr>
                <w:rFonts w:ascii="Times New Roman" w:eastAsia="Times New Roman" w:hAnsi="Times New Roman" w:cs="Times New Roman"/>
                <w:sz w:val="24"/>
                <w:szCs w:val="24"/>
              </w:rPr>
              <w:t>Северная 6, Строителей 25,27,29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90"/>
            </w:pPr>
            <w:r>
              <w:rPr>
                <w:rFonts w:ascii="Times New Roman" w:eastAsia="Times New Roman" w:hAnsi="Times New Roman" w:cs="Times New Roman"/>
                <w:sz w:val="24"/>
                <w:szCs w:val="24"/>
              </w:rPr>
              <w:t>Строителей 31, Тельмана 1,3,5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50"/>
            </w:pPr>
            <w:r>
              <w:rPr>
                <w:rFonts w:ascii="Times New Roman" w:eastAsia="Times New Roman" w:hAnsi="Times New Roman" w:cs="Times New Roman"/>
                <w:sz w:val="24"/>
                <w:szCs w:val="24"/>
              </w:rPr>
              <w:t>Тельмана 2,4,6,8, Строителей 35,39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589"/>
            </w:pPr>
            <w:r>
              <w:rPr>
                <w:rFonts w:ascii="Times New Roman" w:eastAsia="Times New Roman" w:hAnsi="Times New Roman" w:cs="Times New Roman"/>
                <w:sz w:val="24"/>
                <w:szCs w:val="24"/>
              </w:rPr>
              <w:t>Расковой</w:t>
            </w:r>
            <w:r>
              <w:rPr>
                <w:rFonts w:ascii="Times New Roman" w:eastAsia="Times New Roman" w:hAnsi="Times New Roman" w:cs="Times New Roman"/>
                <w:sz w:val="24"/>
                <w:szCs w:val="24"/>
              </w:rPr>
              <w:t xml:space="preserve"> 1,3,5,7,9,11,13,15,17,19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219"/>
            </w:pPr>
            <w:r>
              <w:rPr>
                <w:rFonts w:ascii="Times New Roman" w:eastAsia="Times New Roman" w:hAnsi="Times New Roman" w:cs="Times New Roman"/>
                <w:spacing w:val="-1"/>
                <w:sz w:val="24"/>
                <w:szCs w:val="24"/>
              </w:rPr>
              <w:t>Расковой 2,4,6,8,10,12,14,16,18,20,21-42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95,0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250</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w:t>
            </w:r>
            <w:r>
              <w:rPr>
                <w:rFonts w:ascii="Times New Roman" w:eastAsia="Times New Roman" w:hAnsi="Times New Roman" w:cs="Times New Roman"/>
                <w:sz w:val="24"/>
                <w:szCs w:val="24"/>
              </w:rPr>
              <w:t>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93"/>
            </w:pPr>
            <w:r>
              <w:rPr>
                <w:rFonts w:ascii="Times New Roman" w:eastAsia="Times New Roman" w:hAnsi="Times New Roman" w:cs="Times New Roman"/>
                <w:sz w:val="24"/>
                <w:szCs w:val="24"/>
              </w:rPr>
              <w:t>Федерации 1,3,5,7,9,11,13,15,17,19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30"/>
            </w:pPr>
            <w:r>
              <w:rPr>
                <w:rFonts w:ascii="Times New Roman" w:eastAsia="Times New Roman" w:hAnsi="Times New Roman" w:cs="Times New Roman"/>
                <w:sz w:val="24"/>
                <w:szCs w:val="24"/>
              </w:rPr>
              <w:t>Федерации 2,4,6,8,10,12,14,16,18,20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77"/>
            </w:pPr>
            <w:r>
              <w:rPr>
                <w:rFonts w:ascii="Times New Roman" w:eastAsia="Times New Roman" w:hAnsi="Times New Roman" w:cs="Times New Roman"/>
                <w:sz w:val="24"/>
                <w:szCs w:val="24"/>
              </w:rPr>
              <w:t>Братская 8,9,10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90,2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Братская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89,9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Братская 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4"/>
            </w:pPr>
            <w:r>
              <w:rPr>
                <w:rFonts w:ascii="Times New Roman" w:eastAsia="Times New Roman" w:hAnsi="Times New Roman" w:cs="Times New Roman"/>
                <w:sz w:val="24"/>
                <w:szCs w:val="24"/>
              </w:rPr>
              <w:t>Братская 5,6,7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90,1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Ангарская 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86,4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Ангарская 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Ангарская 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85,8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Ангарская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Ангарская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84,9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242"/>
            </w:pPr>
            <w:r>
              <w:rPr>
                <w:rFonts w:ascii="Times New Roman" w:eastAsia="Times New Roman" w:hAnsi="Times New Roman" w:cs="Times New Roman"/>
                <w:sz w:val="24"/>
                <w:szCs w:val="24"/>
              </w:rPr>
              <w:t>Ангарская 11/1,11/2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84,9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5"/>
            </w:pPr>
            <w:r>
              <w:rPr>
                <w:rFonts w:ascii="Times New Roman" w:eastAsia="Times New Roman" w:hAnsi="Times New Roman" w:cs="Times New Roman"/>
                <w:sz w:val="24"/>
                <w:szCs w:val="24"/>
              </w:rPr>
              <w:t>Ангарская 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177,2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77,2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6"/>
            </w:pPr>
            <w:r>
              <w:rPr>
                <w:rFonts w:ascii="Times New Roman" w:eastAsia="Times New Roman" w:hAnsi="Times New Roman" w:cs="Times New Roman"/>
                <w:sz w:val="24"/>
                <w:szCs w:val="24"/>
              </w:rPr>
              <w:t>Ангарская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6"/>
            </w:pPr>
            <w:r>
              <w:rPr>
                <w:rFonts w:ascii="Times New Roman" w:eastAsia="Times New Roman" w:hAnsi="Times New Roman" w:cs="Times New Roman"/>
                <w:sz w:val="24"/>
                <w:szCs w:val="24"/>
              </w:rPr>
              <w:t>Ангарская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251</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726"/>
            </w:pPr>
            <w:r>
              <w:rPr>
                <w:rFonts w:ascii="Times New Roman" w:eastAsia="Times New Roman" w:hAnsi="Times New Roman" w:cs="Times New Roman"/>
                <w:sz w:val="24"/>
                <w:szCs w:val="24"/>
              </w:rPr>
              <w:t>Ангарская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176,7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76,7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685"/>
            </w:pPr>
            <w:r>
              <w:rPr>
                <w:rFonts w:ascii="Times New Roman" w:eastAsia="Times New Roman" w:hAnsi="Times New Roman" w:cs="Times New Roman"/>
                <w:sz w:val="24"/>
                <w:szCs w:val="24"/>
              </w:rPr>
              <w:t>Северная 16, Школьная</w:t>
            </w:r>
            <w:r>
              <w:rPr>
                <w:rFonts w:ascii="Times New Roman" w:eastAsia="Times New Roman" w:hAnsi="Times New Roman" w:cs="Times New Roman"/>
                <w:sz w:val="24"/>
                <w:szCs w:val="24"/>
              </w:rPr>
              <w:t xml:space="preserve"> 3,5,7,9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78"/>
            </w:pPr>
            <w:r>
              <w:rPr>
                <w:rFonts w:ascii="Times New Roman" w:eastAsia="Times New Roman" w:hAnsi="Times New Roman" w:cs="Times New Roman"/>
                <w:sz w:val="24"/>
                <w:szCs w:val="24"/>
              </w:rPr>
              <w:t>Северная 12,14, Школьная 4,6,8,10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179,4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19"/>
            </w:pPr>
            <w:r>
              <w:rPr>
                <w:rFonts w:ascii="Times New Roman" w:eastAsia="Times New Roman" w:hAnsi="Times New Roman" w:cs="Times New Roman"/>
                <w:sz w:val="24"/>
                <w:szCs w:val="24"/>
              </w:rPr>
              <w:t>МРБ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91,28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180,1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338"/>
            </w:pPr>
            <w:r>
              <w:rPr>
                <w:rFonts w:ascii="Times New Roman" w:eastAsia="Times New Roman" w:hAnsi="Times New Roman" w:cs="Times New Roman"/>
                <w:sz w:val="24"/>
                <w:szCs w:val="24"/>
              </w:rPr>
              <w:t>Овощехранилище</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Част. сектор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78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89,9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87"/>
            </w:pPr>
            <w:r>
              <w:rPr>
                <w:rFonts w:ascii="Times New Roman" w:eastAsia="Times New Roman" w:hAnsi="Times New Roman" w:cs="Times New Roman"/>
                <w:sz w:val="24"/>
                <w:szCs w:val="24"/>
              </w:rPr>
              <w:t>На градирню</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85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82,9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63"/>
            </w:pPr>
            <w:r>
              <w:rPr>
                <w:rFonts w:ascii="Times New Roman" w:eastAsia="Times New Roman" w:hAnsi="Times New Roman" w:cs="Times New Roman"/>
                <w:sz w:val="24"/>
                <w:szCs w:val="24"/>
              </w:rPr>
              <w:t>Частн. сектор</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90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77,9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021"/>
            </w:pPr>
            <w:r>
              <w:rPr>
                <w:rFonts w:ascii="Times New Roman" w:eastAsia="Times New Roman" w:hAnsi="Times New Roman" w:cs="Times New Roman"/>
                <w:sz w:val="24"/>
                <w:szCs w:val="24"/>
              </w:rPr>
              <w:t>Московская 40, 40а, 40б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106,1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47,1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30"/>
            </w:pPr>
            <w:r>
              <w:rPr>
                <w:rFonts w:ascii="Times New Roman" w:eastAsia="Times New Roman" w:hAnsi="Times New Roman" w:cs="Times New Roman"/>
                <w:sz w:val="24"/>
                <w:szCs w:val="24"/>
              </w:rPr>
              <w:t>Свирская 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14"/>
            </w:pPr>
            <w:r>
              <w:rPr>
                <w:rFonts w:ascii="Times New Roman" w:hAnsi="Times New Roman" w:cs="Times New Roman"/>
                <w:sz w:val="24"/>
                <w:szCs w:val="24"/>
              </w:rPr>
              <w:t>61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50"/>
            </w:pPr>
            <w:r>
              <w:rPr>
                <w:rFonts w:ascii="Times New Roman" w:hAnsi="Times New Roman" w:cs="Times New Roman"/>
                <w:sz w:val="24"/>
                <w:szCs w:val="24"/>
              </w:rPr>
              <w:t xml:space="preserve">9 </w:t>
            </w:r>
            <w:r>
              <w:rPr>
                <w:rFonts w:ascii="Times New Roman" w:eastAsia="Times New Roman" w:hAnsi="Times New Roman" w:cs="Times New Roman"/>
                <w:sz w:val="24"/>
                <w:szCs w:val="24"/>
              </w:rPr>
              <w:t>линия 19б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70,39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105,3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34,9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819"/>
            </w:pPr>
            <w:r>
              <w:rPr>
                <w:rFonts w:ascii="Times New Roman" w:eastAsia="Times New Roman" w:hAnsi="Times New Roman" w:cs="Times New Roman"/>
                <w:sz w:val="24"/>
                <w:szCs w:val="24"/>
              </w:rPr>
              <w:t>Титова 1-21, Горького 91,93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98,89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38,4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114"/>
            </w:pPr>
            <w:r>
              <w:rPr>
                <w:rFonts w:ascii="Times New Roman" w:eastAsia="Times New Roman" w:hAnsi="Times New Roman" w:cs="Times New Roman"/>
                <w:spacing w:val="-1"/>
                <w:sz w:val="24"/>
                <w:szCs w:val="24"/>
              </w:rPr>
              <w:t>Титова 22-46, Советская 100, Горького 94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106,67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137,9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090"/>
            </w:pPr>
            <w:r>
              <w:rPr>
                <w:rFonts w:ascii="Times New Roman" w:eastAsia="Times New Roman" w:hAnsi="Times New Roman" w:cs="Times New Roman"/>
                <w:spacing w:val="-1"/>
                <w:sz w:val="24"/>
                <w:szCs w:val="24"/>
              </w:rPr>
              <w:t>Ленинская 1-18, Горького 87, Парковая 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100,96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131,0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8"/>
            </w:pPr>
            <w:r>
              <w:rPr>
                <w:rFonts w:ascii="Times New Roman" w:eastAsia="Times New Roman" w:hAnsi="Times New Roman" w:cs="Times New Roman"/>
                <w:spacing w:val="-1"/>
                <w:sz w:val="24"/>
                <w:szCs w:val="24"/>
              </w:rPr>
              <w:t>Ленинская 19-42, Горького 88, Советская 87,94,39а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107,83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133,3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bl>
    <w:p w:rsidR="00000000" w:rsidRDefault="00710FCD">
      <w:pPr>
        <w:shd w:val="clear" w:color="auto" w:fill="FFFFFF"/>
        <w:spacing w:before="178"/>
        <w:ind w:left="14376"/>
      </w:pPr>
      <w:r>
        <w:t>252</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w:t>
      </w:r>
      <w:r>
        <w:rPr>
          <w:rFonts w:eastAsia="Times New Roman" w:cs="Times New Roman"/>
          <w:b/>
          <w:bCs/>
          <w:spacing w:val="-5"/>
        </w:rPr>
        <w:t>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воды, 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70"/>
            </w:pPr>
            <w:r>
              <w:rPr>
                <w:rFonts w:ascii="Times New Roman" w:eastAsia="Times New Roman" w:hAnsi="Times New Roman" w:cs="Times New Roman"/>
                <w:spacing w:val="-1"/>
                <w:sz w:val="24"/>
                <w:szCs w:val="24"/>
              </w:rPr>
              <w:t>Кавказская 21-33,35,..45,Горького 82,Советская 38,81,88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110,55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07"/>
            </w:pPr>
            <w:r>
              <w:rPr>
                <w:rFonts w:ascii="Times New Roman" w:eastAsia="Times New Roman" w:hAnsi="Times New Roman" w:cs="Times New Roman"/>
                <w:spacing w:val="-1"/>
                <w:sz w:val="24"/>
                <w:szCs w:val="24"/>
              </w:rPr>
              <w:t>Наумова</w:t>
            </w:r>
            <w:r>
              <w:rPr>
                <w:rFonts w:ascii="Times New Roman" w:eastAsia="Times New Roman" w:hAnsi="Times New Roman" w:cs="Times New Roman"/>
                <w:spacing w:val="-1"/>
                <w:sz w:val="24"/>
                <w:szCs w:val="24"/>
              </w:rPr>
              <w:t>19-32,34..38,Горького32,74,76,78,Советская75,80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110,8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634"/>
            </w:pPr>
            <w:r>
              <w:rPr>
                <w:rFonts w:ascii="Times New Roman" w:eastAsia="Times New Roman" w:hAnsi="Times New Roman" w:cs="Times New Roman"/>
                <w:spacing w:val="-1"/>
                <w:sz w:val="24"/>
                <w:szCs w:val="24"/>
              </w:rPr>
              <w:t>Наумова 1-18, Парковая 56, Горького 75,75а,77,77а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104,73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131,7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26,9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52"/>
            </w:pPr>
            <w:r>
              <w:rPr>
                <w:rFonts w:ascii="Times New Roman" w:eastAsia="Times New Roman" w:hAnsi="Times New Roman" w:cs="Times New Roman"/>
                <w:sz w:val="24"/>
                <w:szCs w:val="24"/>
              </w:rPr>
              <w:t>Щорса 21-41,Советская 45,48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116,51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126,2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445"/>
            </w:pPr>
            <w:r>
              <w:rPr>
                <w:rFonts w:ascii="Times New Roman" w:eastAsia="Times New Roman" w:hAnsi="Times New Roman" w:cs="Times New Roman"/>
                <w:sz w:val="24"/>
                <w:szCs w:val="24"/>
              </w:rPr>
              <w:t>Льнянщиков 20-42, Советская27,30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08"/>
            </w:pPr>
            <w:r>
              <w:rPr>
                <w:rFonts w:ascii="Times New Roman" w:hAnsi="Times New Roman" w:cs="Times New Roman"/>
                <w:sz w:val="24"/>
                <w:szCs w:val="24"/>
              </w:rPr>
              <w:t>101,55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21,5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922"/>
            </w:pPr>
            <w:r>
              <w:rPr>
                <w:rFonts w:ascii="Times New Roman" w:eastAsia="Times New Roman" w:hAnsi="Times New Roman" w:cs="Times New Roman"/>
                <w:spacing w:val="-1"/>
                <w:sz w:val="24"/>
                <w:szCs w:val="24"/>
              </w:rPr>
              <w:t>Льнянщиков 1-18,Парковая 4,Горького 27,28,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94,03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349"/>
            </w:pPr>
            <w:r>
              <w:rPr>
                <w:rFonts w:ascii="Times New Roman" w:eastAsia="Times New Roman" w:hAnsi="Times New Roman" w:cs="Times New Roman"/>
                <w:sz w:val="24"/>
                <w:szCs w:val="24"/>
              </w:rPr>
              <w:t>Герцена 12-33,35,37, Советская 21,24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99,09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0,4</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23,2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22"/>
            </w:pPr>
            <w:r>
              <w:rPr>
                <w:rFonts w:ascii="Times New Roman" w:eastAsia="Times New Roman" w:hAnsi="Times New Roman" w:cs="Times New Roman"/>
                <w:spacing w:val="-1"/>
                <w:sz w:val="24"/>
                <w:szCs w:val="24"/>
              </w:rPr>
              <w:t>Металлистов 1-30, Горького 15,16, Советская 15,19,29а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95,91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26,3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90"/>
            </w:pPr>
            <w:r>
              <w:rPr>
                <w:rFonts w:ascii="Times New Roman" w:eastAsia="Times New Roman" w:hAnsi="Times New Roman" w:cs="Times New Roman"/>
                <w:sz w:val="24"/>
                <w:szCs w:val="24"/>
              </w:rPr>
              <w:t>Герцена 1-11, Горько</w:t>
            </w:r>
            <w:r>
              <w:rPr>
                <w:rFonts w:ascii="Times New Roman" w:eastAsia="Times New Roman" w:hAnsi="Times New Roman" w:cs="Times New Roman"/>
                <w:sz w:val="24"/>
                <w:szCs w:val="24"/>
              </w:rPr>
              <w:t>го21,22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91,87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133,0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360"/>
            </w:pPr>
            <w:r>
              <w:rPr>
                <w:rFonts w:ascii="Times New Roman" w:eastAsia="Times New Roman" w:hAnsi="Times New Roman" w:cs="Times New Roman"/>
                <w:spacing w:val="-1"/>
                <w:sz w:val="24"/>
                <w:szCs w:val="24"/>
              </w:rPr>
              <w:t>Калинина1-29, Горького3,4, Советская1,1г,2,2а,2б,2в,3,6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466"/>
            </w:pPr>
            <w:r>
              <w:rPr>
                <w:rFonts w:ascii="Times New Roman" w:hAnsi="Times New Roman" w:cs="Times New Roman"/>
                <w:sz w:val="24"/>
                <w:szCs w:val="24"/>
              </w:rPr>
              <w:t>90,41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Славского 16а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Славского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40"/>
            </w:pPr>
            <w:r>
              <w:rPr>
                <w:rFonts w:ascii="Times New Roman" w:eastAsia="Times New Roman" w:hAnsi="Times New Roman" w:cs="Times New Roman"/>
                <w:sz w:val="24"/>
                <w:szCs w:val="24"/>
              </w:rPr>
              <w:t>Славского 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Славского 10а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118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168,5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50,5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Славского 13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557"/>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178"/>
        <w:ind w:left="14376"/>
      </w:pPr>
      <w:r>
        <w:t>253</w:t>
      </w:r>
    </w:p>
    <w:p w:rsidR="00000000" w:rsidRDefault="00710FCD">
      <w:pPr>
        <w:shd w:val="clear" w:color="auto" w:fill="FFFFFF"/>
        <w:spacing w:before="178"/>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40" w:lineRule="exact"/>
        <w:ind w:left="4594" w:right="4550"/>
        <w:jc w:val="center"/>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000000" w:rsidRDefault="00710FCD">
      <w:pPr>
        <w:spacing w:after="518"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941"/>
        <w:gridCol w:w="6749"/>
        <w:gridCol w:w="1699"/>
        <w:gridCol w:w="1502"/>
        <w:gridCol w:w="1195"/>
        <w:gridCol w:w="1267"/>
        <w:gridCol w:w="1440"/>
      </w:tblGrid>
      <w:tr w:rsidR="00000000">
        <w:tblPrEx>
          <w:tblCellMar>
            <w:top w:w="0" w:type="dxa"/>
            <w:bottom w:w="0" w:type="dxa"/>
          </w:tblCellMar>
        </w:tblPrEx>
        <w:trPr>
          <w:trHeight w:hRule="exact" w:val="1166"/>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115" w:right="115" w:firstLine="67"/>
            </w:pPr>
            <w:r>
              <w:rPr>
                <w:rFonts w:ascii="Times New Roman" w:hAnsi="Times New Roman" w:cs="Times New Roman"/>
                <w:sz w:val="24"/>
                <w:szCs w:val="24"/>
                <w:lang w:val="en-US"/>
              </w:rPr>
              <w:t xml:space="preserve">Sys </w:t>
            </w:r>
            <w:r>
              <w:rPr>
                <w:rFonts w:ascii="Times New Roman" w:eastAsia="Times New Roman" w:hAnsi="Times New Roman" w:cs="Times New Roman"/>
                <w:sz w:val="24"/>
                <w:szCs w:val="24"/>
              </w:rPr>
              <w:t>Зулу</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117"/>
            </w:pPr>
            <w:r>
              <w:rPr>
                <w:rFonts w:ascii="Times New Roman" w:eastAsia="Times New Roman" w:hAnsi="Times New Roman" w:cs="Times New Roman"/>
                <w:sz w:val="24"/>
                <w:szCs w:val="24"/>
              </w:rPr>
              <w:t>Название потребителя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 xml:space="preserve">Геодезическая </w:t>
            </w:r>
            <w:r>
              <w:rPr>
                <w:rFonts w:ascii="Times New Roman" w:eastAsia="Times New Roman" w:hAnsi="Times New Roman" w:cs="Times New Roman"/>
                <w:sz w:val="24"/>
                <w:szCs w:val="24"/>
              </w:rPr>
              <w:t>отметка, м</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jc w:val="center"/>
            </w:pPr>
            <w:r>
              <w:rPr>
                <w:rFonts w:ascii="Times New Roman" w:eastAsia="Times New Roman" w:hAnsi="Times New Roman" w:cs="Times New Roman"/>
                <w:spacing w:val="-2"/>
                <w:sz w:val="24"/>
                <w:szCs w:val="24"/>
              </w:rPr>
              <w:t>Расчетный</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расход</w:t>
            </w:r>
          </w:p>
          <w:p w:rsidR="00000000" w:rsidRDefault="00710FCD">
            <w:pPr>
              <w:shd w:val="clear" w:color="auto" w:fill="FFFFFF"/>
              <w:spacing w:line="317" w:lineRule="exact"/>
              <w:jc w:val="center"/>
            </w:pPr>
            <w:r>
              <w:rPr>
                <w:rFonts w:ascii="Times New Roman" w:eastAsia="Times New Roman" w:hAnsi="Times New Roman" w:cs="Times New Roman"/>
                <w:sz w:val="24"/>
                <w:szCs w:val="24"/>
              </w:rPr>
              <w:t xml:space="preserve">воды, </w:t>
            </w:r>
            <w:r>
              <w:rPr>
                <w:rFonts w:ascii="Times New Roman" w:eastAsia="Times New Roman" w:hAnsi="Times New Roman" w:cs="Times New Roman"/>
                <w:sz w:val="24"/>
                <w:szCs w:val="24"/>
              </w:rPr>
              <w:t>л/с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spacing w:line="317" w:lineRule="exact"/>
              <w:ind w:left="48" w:right="43"/>
              <w:jc w:val="center"/>
            </w:pPr>
            <w:r>
              <w:rPr>
                <w:rFonts w:ascii="Times New Roman" w:eastAsia="Times New Roman" w:hAnsi="Times New Roman" w:cs="Times New Roman"/>
                <w:sz w:val="24"/>
                <w:szCs w:val="24"/>
              </w:rPr>
              <w:t xml:space="preserve">Полный </w:t>
            </w:r>
            <w:r>
              <w:rPr>
                <w:rFonts w:ascii="Times New Roman" w:eastAsia="Times New Roman" w:hAnsi="Times New Roman" w:cs="Times New Roman"/>
                <w:spacing w:val="-2"/>
                <w:sz w:val="24"/>
                <w:szCs w:val="24"/>
              </w:rPr>
              <w:t>напор, 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Напор, м</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eastAsia="Times New Roman" w:hAnsi="Times New Roman" w:cs="Times New Roman"/>
                <w:spacing w:val="-2"/>
                <w:sz w:val="24"/>
                <w:szCs w:val="24"/>
              </w:rPr>
              <w:t>Источники</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26"/>
            </w:pPr>
            <w:r>
              <w:rPr>
                <w:rFonts w:ascii="Times New Roman" w:eastAsia="Times New Roman" w:hAnsi="Times New Roman" w:cs="Times New Roman"/>
                <w:sz w:val="24"/>
                <w:szCs w:val="24"/>
              </w:rPr>
              <w:t>Королева 6б</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0,7</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44,3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74"/>
            </w:pPr>
            <w:r>
              <w:rPr>
                <w:rFonts w:ascii="Times New Roman" w:eastAsia="Times New Roman" w:hAnsi="Times New Roman" w:cs="Times New Roman"/>
                <w:sz w:val="24"/>
                <w:szCs w:val="24"/>
              </w:rPr>
              <w:t>Ленина 37а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74"/>
            </w:pPr>
            <w:r>
              <w:rPr>
                <w:rFonts w:ascii="Times New Roman" w:eastAsia="Times New Roman" w:hAnsi="Times New Roman" w:cs="Times New Roman"/>
                <w:sz w:val="24"/>
                <w:szCs w:val="24"/>
              </w:rPr>
              <w:t>Ленина 17а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164,1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35,1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Славского 18а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Славского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122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167,3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45,3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30"/>
            </w:pPr>
            <w:r>
              <w:rPr>
                <w:rFonts w:ascii="Times New Roman" w:eastAsia="Times New Roman" w:hAnsi="Times New Roman" w:cs="Times New Roman"/>
                <w:sz w:val="24"/>
                <w:szCs w:val="24"/>
              </w:rPr>
              <w:t>Славского 18г</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25"/>
            </w:pPr>
            <w:r>
              <w:rPr>
                <w:rFonts w:ascii="Times New Roman" w:eastAsia="Times New Roman" w:hAnsi="Times New Roman" w:cs="Times New Roman"/>
                <w:sz w:val="24"/>
                <w:szCs w:val="24"/>
              </w:rPr>
              <w:t>Славского 18в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0,9</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578"/>
            </w:pPr>
            <w:r>
              <w:rPr>
                <w:rFonts w:ascii="Times New Roman" w:eastAsia="Times New Roman" w:hAnsi="Times New Roman" w:cs="Times New Roman"/>
                <w:sz w:val="24"/>
                <w:szCs w:val="24"/>
              </w:rPr>
              <w:t>Славского 12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110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28"/>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674"/>
            </w:pPr>
            <w:r>
              <w:rPr>
                <w:rFonts w:ascii="Times New Roman" w:eastAsia="Times New Roman" w:hAnsi="Times New Roman" w:cs="Times New Roman"/>
                <w:sz w:val="24"/>
                <w:szCs w:val="24"/>
              </w:rPr>
              <w:t>Ленина 35а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108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0,8</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64,1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r w:rsidR="00000000">
        <w:tblPrEx>
          <w:tblCellMar>
            <w:top w:w="0" w:type="dxa"/>
            <w:bottom w:w="0" w:type="dxa"/>
          </w:tblCellMar>
        </w:tblPrEx>
        <w:trPr>
          <w:trHeight w:hRule="exact" w:val="533"/>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173"/>
            </w:pPr>
            <w:r>
              <w:rPr>
                <w:rFonts w:ascii="Times New Roman" w:hAnsi="Times New Roman" w:cs="Times New Roman"/>
                <w:sz w:val="24"/>
                <w:szCs w:val="24"/>
              </w:rPr>
              <w:t>###</w:t>
            </w:r>
          </w:p>
        </w:tc>
        <w:tc>
          <w:tcPr>
            <w:tcW w:w="674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ind w:left="2419"/>
            </w:pPr>
            <w:r>
              <w:rPr>
                <w:rFonts w:ascii="Times New Roman" w:eastAsia="Times New Roman" w:hAnsi="Times New Roman" w:cs="Times New Roman"/>
                <w:sz w:val="24"/>
                <w:szCs w:val="24"/>
              </w:rPr>
              <w:t>Гвардейская 49а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97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2,2</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178,2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81,2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000000" w:rsidRDefault="00710FCD">
            <w:pPr>
              <w:shd w:val="clear" w:color="auto" w:fill="FFFFFF"/>
              <w:jc w:val="center"/>
            </w:pPr>
            <w:r>
              <w:rPr>
                <w:rFonts w:ascii="Times New Roman" w:hAnsi="Times New Roman" w:cs="Times New Roman"/>
                <w:sz w:val="24"/>
                <w:szCs w:val="24"/>
              </w:rPr>
              <w:t>2</w:t>
            </w:r>
          </w:p>
        </w:tc>
      </w:tr>
    </w:tbl>
    <w:p w:rsidR="00000000" w:rsidRDefault="00710FCD">
      <w:pPr>
        <w:shd w:val="clear" w:color="auto" w:fill="FFFFFF"/>
        <w:spacing w:before="2813"/>
        <w:ind w:left="14376"/>
      </w:pPr>
      <w:r>
        <w:t>254</w:t>
      </w:r>
    </w:p>
    <w:p w:rsidR="00000000" w:rsidRDefault="00710FCD">
      <w:pPr>
        <w:shd w:val="clear" w:color="auto" w:fill="FFFFFF"/>
        <w:spacing w:before="2813"/>
        <w:ind w:left="14376"/>
        <w:sectPr w:rsidR="00000000">
          <w:pgSz w:w="16834" w:h="11909" w:orient="landscape"/>
          <w:pgMar w:top="701" w:right="1020" w:bottom="360" w:left="1020" w:header="720" w:footer="720" w:gutter="0"/>
          <w:cols w:space="60"/>
          <w:noEndnote/>
        </w:sectPr>
      </w:pPr>
    </w:p>
    <w:p w:rsidR="00000000" w:rsidRDefault="00710FCD">
      <w:pPr>
        <w:shd w:val="clear" w:color="auto" w:fill="FFFFFF"/>
        <w:spacing w:line="235" w:lineRule="exact"/>
        <w:ind w:firstLine="552"/>
      </w:pPr>
      <w:r>
        <w:rPr>
          <w:rFonts w:eastAsia="Times New Roman" w:cs="Times New Roman"/>
          <w:b/>
          <w:bCs/>
          <w:spacing w:val="-12"/>
        </w:rPr>
        <w:t>СХЕМА</w:t>
      </w:r>
      <w:r>
        <w:rPr>
          <w:rFonts w:eastAsia="Times New Roman"/>
          <w:b/>
          <w:bCs/>
          <w:spacing w:val="-12"/>
        </w:rPr>
        <w:t xml:space="preserve">   </w:t>
      </w:r>
      <w:r>
        <w:rPr>
          <w:rFonts w:eastAsia="Times New Roman" w:cs="Times New Roman"/>
          <w:b/>
          <w:bCs/>
          <w:spacing w:val="-12"/>
        </w:rPr>
        <w:t>ВОДОСНАБЖЕНИЯ</w:t>
      </w:r>
      <w:r>
        <w:rPr>
          <w:rFonts w:eastAsia="Times New Roman"/>
          <w:b/>
          <w:bCs/>
          <w:spacing w:val="-12"/>
        </w:rPr>
        <w:t xml:space="preserve"> </w:t>
      </w:r>
      <w:r>
        <w:rPr>
          <w:rFonts w:eastAsia="Times New Roman" w:cs="Times New Roman"/>
          <w:b/>
          <w:bCs/>
          <w:spacing w:val="-12"/>
        </w:rPr>
        <w:t>И</w:t>
      </w:r>
      <w:r>
        <w:rPr>
          <w:rFonts w:eastAsia="Times New Roman"/>
          <w:b/>
          <w:bCs/>
          <w:spacing w:val="-12"/>
        </w:rPr>
        <w:t xml:space="preserve"> </w:t>
      </w:r>
      <w:r>
        <w:rPr>
          <w:rFonts w:eastAsia="Times New Roman" w:cs="Times New Roman"/>
          <w:b/>
          <w:bCs/>
          <w:spacing w:val="-12"/>
        </w:rPr>
        <w:t xml:space="preserve">ВОДООТВЕДЕНИЯ </w:t>
      </w:r>
      <w:r>
        <w:rPr>
          <w:rFonts w:eastAsia="Times New Roman" w:cs="Times New Roman"/>
          <w:b/>
          <w:bCs/>
          <w:spacing w:val="-5"/>
        </w:rPr>
        <w:t>города</w:t>
      </w:r>
      <w:r>
        <w:rPr>
          <w:rFonts w:eastAsia="Times New Roman"/>
          <w:b/>
          <w:bCs/>
          <w:spacing w:val="-5"/>
        </w:rPr>
        <w:t xml:space="preserve"> </w:t>
      </w:r>
      <w:r>
        <w:rPr>
          <w:rFonts w:eastAsia="Times New Roman" w:cs="Times New Roman"/>
          <w:b/>
          <w:bCs/>
          <w:spacing w:val="-5"/>
        </w:rPr>
        <w:t>Димитровгра</w:t>
      </w:r>
      <w:r>
        <w:rPr>
          <w:rFonts w:eastAsia="Times New Roman" w:cs="Times New Roman"/>
          <w:b/>
          <w:bCs/>
          <w:spacing w:val="-5"/>
        </w:rPr>
        <w:t>да</w:t>
      </w:r>
      <w:r>
        <w:rPr>
          <w:rFonts w:eastAsia="Times New Roman"/>
          <w:b/>
          <w:bCs/>
          <w:spacing w:val="-5"/>
        </w:rPr>
        <w:t xml:space="preserve"> </w:t>
      </w:r>
      <w:r>
        <w:rPr>
          <w:rFonts w:eastAsia="Times New Roman" w:cs="Times New Roman"/>
          <w:b/>
          <w:bCs/>
          <w:spacing w:val="-5"/>
        </w:rPr>
        <w:t>Ульяновской</w:t>
      </w:r>
      <w:r>
        <w:rPr>
          <w:rFonts w:eastAsia="Times New Roman"/>
          <w:b/>
          <w:bCs/>
          <w:spacing w:val="-5"/>
        </w:rPr>
        <w:t xml:space="preserve"> </w:t>
      </w:r>
      <w:r>
        <w:rPr>
          <w:rFonts w:eastAsia="Times New Roman" w:cs="Times New Roman"/>
          <w:b/>
          <w:bCs/>
          <w:spacing w:val="-5"/>
        </w:rPr>
        <w:t>области</w:t>
      </w:r>
      <w:r>
        <w:rPr>
          <w:rFonts w:eastAsia="Times New Roman"/>
          <w:b/>
          <w:bCs/>
          <w:spacing w:val="-5"/>
        </w:rPr>
        <w:t xml:space="preserve"> </w:t>
      </w:r>
      <w:r>
        <w:rPr>
          <w:rFonts w:eastAsia="Times New Roman" w:cs="Times New Roman"/>
          <w:b/>
          <w:bCs/>
          <w:spacing w:val="-5"/>
        </w:rPr>
        <w:t>до</w:t>
      </w:r>
      <w:r>
        <w:rPr>
          <w:rFonts w:eastAsia="Times New Roman"/>
          <w:b/>
          <w:bCs/>
          <w:spacing w:val="-5"/>
        </w:rPr>
        <w:t xml:space="preserve"> 2028 </w:t>
      </w:r>
      <w:r>
        <w:rPr>
          <w:rFonts w:eastAsia="Times New Roman" w:cs="Times New Roman"/>
          <w:b/>
          <w:bCs/>
          <w:spacing w:val="-5"/>
        </w:rPr>
        <w:t>года</w:t>
      </w:r>
    </w:p>
    <w:p w:rsidR="00710FCD" w:rsidRDefault="00710FCD">
      <w:pPr>
        <w:shd w:val="clear" w:color="auto" w:fill="FFFFFF"/>
        <w:spacing w:before="15187"/>
      </w:pPr>
      <w:r>
        <w:br w:type="column"/>
        <w:t>255</w:t>
      </w:r>
    </w:p>
    <w:sectPr w:rsidR="00710FCD">
      <w:pgSz w:w="11909" w:h="16834"/>
      <w:pgMar w:top="692" w:right="437" w:bottom="360" w:left="3576" w:header="720" w:footer="720" w:gutter="0"/>
      <w:cols w:num="2" w:space="720" w:equalWidth="0">
        <w:col w:w="5649" w:space="1526"/>
        <w:col w:w="72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2A1730"/>
    <w:lvl w:ilvl="0">
      <w:numFmt w:val="bullet"/>
      <w:lvlText w:val="*"/>
      <w:lvlJc w:val="left"/>
    </w:lvl>
  </w:abstractNum>
  <w:abstractNum w:abstractNumId="1">
    <w:nsid w:val="05A24251"/>
    <w:multiLevelType w:val="singleLevel"/>
    <w:tmpl w:val="AACA79A6"/>
    <w:lvl w:ilvl="0">
      <w:start w:val="1"/>
      <w:numFmt w:val="decimal"/>
      <w:lvlText w:val="%1)"/>
      <w:legacy w:legacy="1" w:legacySpace="0" w:legacyIndent="259"/>
      <w:lvlJc w:val="left"/>
      <w:rPr>
        <w:rFonts w:ascii="Times New Roman" w:hAnsi="Times New Roman" w:cs="Times New Roman" w:hint="default"/>
      </w:rPr>
    </w:lvl>
  </w:abstractNum>
  <w:abstractNum w:abstractNumId="2">
    <w:nsid w:val="0BB96F04"/>
    <w:multiLevelType w:val="singleLevel"/>
    <w:tmpl w:val="55425036"/>
    <w:lvl w:ilvl="0">
      <w:start w:val="1"/>
      <w:numFmt w:val="decimal"/>
      <w:lvlText w:val="1.2.%1."/>
      <w:legacy w:legacy="1" w:legacySpace="0" w:legacyIndent="667"/>
      <w:lvlJc w:val="left"/>
      <w:rPr>
        <w:rFonts w:ascii="Times New Roman" w:hAnsi="Times New Roman" w:cs="Times New Roman" w:hint="default"/>
      </w:rPr>
    </w:lvl>
  </w:abstractNum>
  <w:abstractNum w:abstractNumId="3">
    <w:nsid w:val="17B77434"/>
    <w:multiLevelType w:val="singleLevel"/>
    <w:tmpl w:val="9CD6241C"/>
    <w:lvl w:ilvl="0">
      <w:start w:val="5"/>
      <w:numFmt w:val="decimal"/>
      <w:lvlText w:val="2.1.%1."/>
      <w:legacy w:legacy="1" w:legacySpace="0" w:legacyIndent="672"/>
      <w:lvlJc w:val="left"/>
      <w:rPr>
        <w:rFonts w:ascii="Times New Roman" w:hAnsi="Times New Roman" w:cs="Times New Roman" w:hint="default"/>
      </w:rPr>
    </w:lvl>
  </w:abstractNum>
  <w:abstractNum w:abstractNumId="4">
    <w:nsid w:val="1C6044E2"/>
    <w:multiLevelType w:val="singleLevel"/>
    <w:tmpl w:val="C1BA7AFC"/>
    <w:lvl w:ilvl="0">
      <w:start w:val="1"/>
      <w:numFmt w:val="decimal"/>
      <w:lvlText w:val="%1."/>
      <w:legacy w:legacy="1" w:legacySpace="0" w:legacyIndent="240"/>
      <w:lvlJc w:val="left"/>
      <w:rPr>
        <w:rFonts w:ascii="Times New Roman" w:hAnsi="Times New Roman" w:cs="Times New Roman" w:hint="default"/>
      </w:rPr>
    </w:lvl>
  </w:abstractNum>
  <w:abstractNum w:abstractNumId="5">
    <w:nsid w:val="23482AC8"/>
    <w:multiLevelType w:val="singleLevel"/>
    <w:tmpl w:val="E78A2B0A"/>
    <w:lvl w:ilvl="0">
      <w:start w:val="4"/>
      <w:numFmt w:val="decimal"/>
      <w:lvlText w:val="%1."/>
      <w:legacy w:legacy="1" w:legacySpace="0" w:legacyIndent="240"/>
      <w:lvlJc w:val="left"/>
      <w:rPr>
        <w:rFonts w:ascii="Times New Roman" w:hAnsi="Times New Roman" w:cs="Times New Roman" w:hint="default"/>
      </w:rPr>
    </w:lvl>
  </w:abstractNum>
  <w:abstractNum w:abstractNumId="6">
    <w:nsid w:val="2BD01670"/>
    <w:multiLevelType w:val="singleLevel"/>
    <w:tmpl w:val="D0FCE71E"/>
    <w:lvl w:ilvl="0">
      <w:start w:val="1"/>
      <w:numFmt w:val="decimal"/>
      <w:lvlText w:val="2.5.%1."/>
      <w:legacy w:legacy="1" w:legacySpace="0" w:legacyIndent="691"/>
      <w:lvlJc w:val="left"/>
      <w:rPr>
        <w:rFonts w:ascii="Times New Roman" w:hAnsi="Times New Roman" w:cs="Times New Roman" w:hint="default"/>
      </w:rPr>
    </w:lvl>
  </w:abstractNum>
  <w:abstractNum w:abstractNumId="7">
    <w:nsid w:val="3E2F5A50"/>
    <w:multiLevelType w:val="singleLevel"/>
    <w:tmpl w:val="FC04C3D6"/>
    <w:lvl w:ilvl="0">
      <w:start w:val="1"/>
      <w:numFmt w:val="decimal"/>
      <w:lvlText w:val="%1."/>
      <w:legacy w:legacy="1" w:legacySpace="0" w:legacyIndent="355"/>
      <w:lvlJc w:val="left"/>
      <w:rPr>
        <w:rFonts w:ascii="Times New Roman" w:hAnsi="Times New Roman" w:cs="Times New Roman" w:hint="default"/>
      </w:rPr>
    </w:lvl>
  </w:abstractNum>
  <w:abstractNum w:abstractNumId="8">
    <w:nsid w:val="41103C54"/>
    <w:multiLevelType w:val="singleLevel"/>
    <w:tmpl w:val="38068DA4"/>
    <w:lvl w:ilvl="0">
      <w:start w:val="1"/>
      <w:numFmt w:val="decimal"/>
      <w:lvlText w:val="%1."/>
      <w:legacy w:legacy="1" w:legacySpace="0" w:legacyIndent="360"/>
      <w:lvlJc w:val="left"/>
      <w:rPr>
        <w:rFonts w:ascii="Times New Roman" w:hAnsi="Times New Roman" w:cs="Times New Roman" w:hint="default"/>
      </w:rPr>
    </w:lvl>
  </w:abstractNum>
  <w:abstractNum w:abstractNumId="9">
    <w:nsid w:val="522B7E08"/>
    <w:multiLevelType w:val="singleLevel"/>
    <w:tmpl w:val="821CCEC4"/>
    <w:lvl w:ilvl="0">
      <w:start w:val="1"/>
      <w:numFmt w:val="decimal"/>
      <w:lvlText w:val="%1."/>
      <w:legacy w:legacy="1" w:legacySpace="0" w:legacyIndent="356"/>
      <w:lvlJc w:val="left"/>
      <w:rPr>
        <w:rFonts w:ascii="Times New Roman" w:hAnsi="Times New Roman" w:cs="Times New Roman" w:hint="default"/>
      </w:rPr>
    </w:lvl>
  </w:abstractNum>
  <w:abstractNum w:abstractNumId="10">
    <w:nsid w:val="57274944"/>
    <w:multiLevelType w:val="singleLevel"/>
    <w:tmpl w:val="AC42E112"/>
    <w:lvl w:ilvl="0">
      <w:start w:val="3"/>
      <w:numFmt w:val="decimal"/>
      <w:lvlText w:val="1.1.%1."/>
      <w:legacy w:legacy="1" w:legacySpace="0" w:legacyIndent="691"/>
      <w:lvlJc w:val="left"/>
      <w:rPr>
        <w:rFonts w:ascii="Times New Roman" w:hAnsi="Times New Roman" w:cs="Times New Roman" w:hint="default"/>
      </w:rPr>
    </w:lvl>
  </w:abstractNum>
  <w:abstractNum w:abstractNumId="11">
    <w:nsid w:val="5BDE11DF"/>
    <w:multiLevelType w:val="singleLevel"/>
    <w:tmpl w:val="7856DEB4"/>
    <w:lvl w:ilvl="0">
      <w:start w:val="2"/>
      <w:numFmt w:val="decimal"/>
      <w:lvlText w:val="1.3.%1."/>
      <w:legacy w:legacy="1" w:legacySpace="0" w:legacyIndent="657"/>
      <w:lvlJc w:val="left"/>
      <w:rPr>
        <w:rFonts w:ascii="Times New Roman" w:hAnsi="Times New Roman" w:cs="Times New Roman" w:hint="default"/>
      </w:rPr>
    </w:lvl>
  </w:abstractNum>
  <w:abstractNum w:abstractNumId="12">
    <w:nsid w:val="62C164E9"/>
    <w:multiLevelType w:val="singleLevel"/>
    <w:tmpl w:val="368E402A"/>
    <w:lvl w:ilvl="0">
      <w:start w:val="1"/>
      <w:numFmt w:val="decimal"/>
      <w:lvlText w:val="2.2.%1."/>
      <w:legacy w:legacy="1" w:legacySpace="0" w:legacyIndent="600"/>
      <w:lvlJc w:val="left"/>
      <w:rPr>
        <w:rFonts w:ascii="Times New Roman" w:hAnsi="Times New Roman" w:cs="Times New Roman" w:hint="default"/>
      </w:rPr>
    </w:lvl>
  </w:abstractNum>
  <w:abstractNum w:abstractNumId="13">
    <w:nsid w:val="713E339C"/>
    <w:multiLevelType w:val="singleLevel"/>
    <w:tmpl w:val="32D6AB12"/>
    <w:lvl w:ilvl="0">
      <w:start w:val="2"/>
      <w:numFmt w:val="decimal"/>
      <w:lvlText w:val="2.4.%1."/>
      <w:legacy w:legacy="1" w:legacySpace="0" w:legacyIndent="730"/>
      <w:lvlJc w:val="left"/>
      <w:rPr>
        <w:rFonts w:ascii="Times New Roman" w:hAnsi="Times New Roman" w:cs="Times New Roman" w:hint="default"/>
      </w:rPr>
    </w:lvl>
  </w:abstractNum>
  <w:num w:numId="1">
    <w:abstractNumId w:val="10"/>
  </w:num>
  <w:num w:numId="2">
    <w:abstractNumId w:val="2"/>
  </w:num>
  <w:num w:numId="3">
    <w:abstractNumId w:val="11"/>
  </w:num>
  <w:num w:numId="4">
    <w:abstractNumId w:val="3"/>
  </w:num>
  <w:num w:numId="5">
    <w:abstractNumId w:val="12"/>
  </w:num>
  <w:num w:numId="6">
    <w:abstractNumId w:val="13"/>
  </w:num>
  <w:num w:numId="7">
    <w:abstractNumId w:val="6"/>
  </w:num>
  <w:num w:numId="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5">
    <w:abstractNumId w:val="1"/>
  </w:num>
  <w:num w:numId="1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7">
    <w:abstractNumId w:val="4"/>
  </w:num>
  <w:num w:numId="18">
    <w:abstractNumId w:val="7"/>
  </w:num>
  <w:num w:numId="19">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0">
    <w:abstractNumId w:val="8"/>
  </w:num>
  <w:num w:numId="21">
    <w:abstractNumId w:val="0"/>
    <w:lvlOverride w:ilvl="0">
      <w:lvl w:ilvl="0">
        <w:start w:val="65535"/>
        <w:numFmt w:val="bullet"/>
        <w:lvlText w:val="•"/>
        <w:legacy w:legacy="1" w:legacySpace="0" w:legacyIndent="399"/>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24">
    <w:abstractNumId w:val="5"/>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B4459A"/>
    <w:rsid w:val="00710FCD"/>
    <w:rsid w:val="00B445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ogo1.ru/" TargetMode="External"/><Relationship Id="rId26" Type="http://schemas.openxmlformats.org/officeDocument/2006/relationships/hyperlink" Target="http://byrim.com/vodo/11.html" TargetMode="External"/><Relationship Id="rId39" Type="http://schemas.openxmlformats.org/officeDocument/2006/relationships/hyperlink" Target="http://www.markopoolchem.ru/svarka-polietiljenovykh-muft-v-truboprovodakh/" TargetMode="External"/><Relationship Id="rId21" Type="http://schemas.openxmlformats.org/officeDocument/2006/relationships/hyperlink" Target="http://job.ru/" TargetMode="External"/><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hyperlink" Target="ftp://ftp.politerm.com.ru/zulu/ZuluHydro.pdf" TargetMode="External"/><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hyperlink" Target="https://ru.wikipedia.org/wiki/%D0%9A%D1%83%D0%B9%D0%B1%D1%8B%D1%88%D0%B5%D0%B2%D1%81%D0%BA%D0%BE%D0%B5_%D0%B2%D0%BE%D0%B4%D0%BE%D1%85%D1%80%D0%B0%D0%BD%D0%B8%D0%BB%D0%B8%D1%89%D0%B5"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mediamarkt.ru/" TargetMode="External"/><Relationship Id="rId29" Type="http://schemas.openxmlformats.org/officeDocument/2006/relationships/image" Target="media/image9.jpeg"/><Relationship Id="rId41" Type="http://schemas.openxmlformats.org/officeDocument/2006/relationships/hyperlink" Target="http://www.mosvodokanal.ru/sewerage/newtechnologies/" TargetMode="External"/><Relationship Id="rId54"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ru.wikipedia.org/wiki/%D0%97%D0%B0%D0%B2%D0%BE%D0%BB%D0%B6%D1%8C%D0%B5_(%D1%82%D0%B5%D1%80%D1%80%D0%B8%D1%82%D0%BE%D1%80%D0%B8%D1%8F)" TargetMode="External"/><Relationship Id="rId11" Type="http://schemas.openxmlformats.org/officeDocument/2006/relationships/image" Target="media/image3.jpeg"/><Relationship Id="rId24" Type="http://schemas.openxmlformats.org/officeDocument/2006/relationships/hyperlink" Target="http://ogo1.ru/"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hyperlink" Target="http://www.stelmarket.ru/teh_inf/12_25.htm" TargetMode="External"/><Relationship Id="rId58" Type="http://schemas.openxmlformats.org/officeDocument/2006/relationships/hyperlink" Target="http://www.stelmarket.ru/teh_inf/12_25.htm"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mediamarkt.ru/" TargetMode="External"/><Relationship Id="rId28" Type="http://schemas.openxmlformats.org/officeDocument/2006/relationships/hyperlink" Target="http://gigabaza.ru/doc/99645-p7.html" TargetMode="External"/><Relationship Id="rId36" Type="http://schemas.openxmlformats.org/officeDocument/2006/relationships/image" Target="media/image14.jpeg"/><Relationship Id="rId49" Type="http://schemas.openxmlformats.org/officeDocument/2006/relationships/hyperlink" Target="http://www.stelmarket.ru/teh_inf/12_24.htm" TargetMode="External"/><Relationship Id="rId57" Type="http://schemas.openxmlformats.org/officeDocument/2006/relationships/hyperlink" Target="http://www.stelmarket.ru/teh_inf/12_25.htm"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ogo1.ru/" TargetMode="External"/><Relationship Id="rId31" Type="http://schemas.openxmlformats.org/officeDocument/2006/relationships/hyperlink" Target="http://sotmarket.ru/" TargetMode="External"/><Relationship Id="rId44" Type="http://schemas.openxmlformats.org/officeDocument/2006/relationships/image" Target="media/image19.jpeg"/><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1%D0%BE%D0%BB%D1%8C%D1%88%D0%BE%D0%B9_%D0%A7%D0%B5%D1%80%D0%B5%D0%BC%D1%88%D0%B0%D0%BD" TargetMode="External"/><Relationship Id="rId14" Type="http://schemas.openxmlformats.org/officeDocument/2006/relationships/image" Target="media/image6.jpeg"/><Relationship Id="rId22" Type="http://schemas.openxmlformats.org/officeDocument/2006/relationships/hyperlink" Target="http://mediamarkt.ru/" TargetMode="External"/><Relationship Id="rId27" Type="http://schemas.openxmlformats.org/officeDocument/2006/relationships/hyperlink" Target="http://byrim.com/vodo/11.html" TargetMode="External"/><Relationship Id="rId30" Type="http://schemas.openxmlformats.org/officeDocument/2006/relationships/hyperlink" Target="http://ogo1.ru/" TargetMode="External"/><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hyperlink" Target="http://www.stelmarket.ru/teh_inf/12_23.htm" TargetMode="External"/><Relationship Id="rId56" Type="http://schemas.openxmlformats.org/officeDocument/2006/relationships/hyperlink" Target="http://www.stelmarket.ru/teh_inf/12_25.htm" TargetMode="External"/><Relationship Id="rId8" Type="http://schemas.openxmlformats.org/officeDocument/2006/relationships/hyperlink" Target="https://ru.wikipedia.org/wiki/%D0%9C%D0%B5%D0%BB%D0%B5%D0%BA%D0%B5%D1%81%D1%81_(%D1%80%D0%B5%D0%BA%D0%B0)" TargetMode="External"/><Relationship Id="rId51" Type="http://schemas.openxmlformats.org/officeDocument/2006/relationships/hyperlink" Target="http://www.stelmarket.ru/teh_inf/12_24.ht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ubscribe.ru/archive/business.edu.hydrogeology/201110/23190417.html" TargetMode="External"/><Relationship Id="rId25" Type="http://schemas.openxmlformats.org/officeDocument/2006/relationships/hyperlink" Target="http://ogo1.ru/" TargetMode="External"/><Relationship Id="rId33" Type="http://schemas.openxmlformats.org/officeDocument/2006/relationships/image" Target="media/image11.jpeg"/><Relationship Id="rId38" Type="http://schemas.openxmlformats.org/officeDocument/2006/relationships/hyperlink" Target="http://www.asu-tech.ru/product/chastotnoe-regulirovanie-nasosov.html" TargetMode="External"/><Relationship Id="rId46" Type="http://schemas.openxmlformats.org/officeDocument/2006/relationships/hyperlink" Target="ftp://ftp.politerm.com.ru/zulu/ZuluHydro.pdf" TargetMode="External"/><Relationship Id="rId59" Type="http://schemas.openxmlformats.org/officeDocument/2006/relationships/hyperlink" Target="http://docs.cntd.ru/document/871001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55964</Words>
  <Characters>318997</Characters>
  <Application>Microsoft Office Word</Application>
  <DocSecurity>0</DocSecurity>
  <Lines>2658</Lines>
  <Paragraphs>748</Paragraphs>
  <ScaleCrop>false</ScaleCrop>
  <Company/>
  <LinksUpToDate>false</LinksUpToDate>
  <CharactersWithSpaces>374213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город-курорт АНАПА до 2033 года</dc:title>
  <dc:subject/>
  <dc:creator>Александр</dc:creator>
  <cp:keywords/>
  <dc:description/>
  <cp:lastModifiedBy>Александр</cp:lastModifiedBy>
  <cp:revision>1</cp:revision>
  <dcterms:created xsi:type="dcterms:W3CDTF">2016-10-06T05:34:00Z</dcterms:created>
  <dcterms:modified xsi:type="dcterms:W3CDTF">2016-10-06T05:35:00Z</dcterms:modified>
</cp:coreProperties>
</file>