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71" w:rsidRPr="001C1DE7" w:rsidRDefault="00376791" w:rsidP="00BC66C0">
      <w:pPr>
        <w:spacing w:after="0" w:line="240" w:lineRule="auto"/>
        <w:ind w:firstLine="550"/>
        <w:jc w:val="center"/>
        <w:rPr>
          <w:rFonts w:ascii="Times New Roman" w:hAnsi="Times New Roman"/>
          <w:b/>
          <w:sz w:val="26"/>
          <w:szCs w:val="26"/>
        </w:rPr>
      </w:pPr>
      <w:r w:rsidRPr="001C1DE7">
        <w:rPr>
          <w:rFonts w:ascii="Times New Roman" w:hAnsi="Times New Roman"/>
          <w:b/>
          <w:sz w:val="26"/>
          <w:szCs w:val="26"/>
        </w:rPr>
        <w:t xml:space="preserve">Отчёт за </w:t>
      </w:r>
      <w:r w:rsidR="005B2FBA" w:rsidRPr="001C1DE7">
        <w:rPr>
          <w:rFonts w:ascii="Times New Roman" w:hAnsi="Times New Roman"/>
          <w:b/>
          <w:sz w:val="26"/>
          <w:szCs w:val="26"/>
        </w:rPr>
        <w:t>6 месяцев</w:t>
      </w:r>
      <w:r w:rsidR="00CA2598" w:rsidRPr="001C1DE7">
        <w:rPr>
          <w:rFonts w:ascii="Times New Roman" w:hAnsi="Times New Roman"/>
          <w:b/>
          <w:sz w:val="26"/>
          <w:szCs w:val="26"/>
        </w:rPr>
        <w:t xml:space="preserve"> </w:t>
      </w:r>
      <w:r w:rsidRPr="001C1DE7">
        <w:rPr>
          <w:rFonts w:ascii="Times New Roman" w:hAnsi="Times New Roman"/>
          <w:b/>
          <w:sz w:val="26"/>
          <w:szCs w:val="26"/>
        </w:rPr>
        <w:t>202</w:t>
      </w:r>
      <w:r w:rsidR="00CA2598" w:rsidRPr="001C1DE7">
        <w:rPr>
          <w:rFonts w:ascii="Times New Roman" w:hAnsi="Times New Roman"/>
          <w:b/>
          <w:sz w:val="26"/>
          <w:szCs w:val="26"/>
        </w:rPr>
        <w:t>1</w:t>
      </w:r>
      <w:r w:rsidRPr="001C1DE7">
        <w:rPr>
          <w:rFonts w:ascii="Times New Roman" w:hAnsi="Times New Roman"/>
          <w:b/>
          <w:sz w:val="26"/>
          <w:szCs w:val="26"/>
        </w:rPr>
        <w:t xml:space="preserve"> год</w:t>
      </w:r>
      <w:r w:rsidR="00CA2598" w:rsidRPr="001C1DE7">
        <w:rPr>
          <w:rFonts w:ascii="Times New Roman" w:hAnsi="Times New Roman"/>
          <w:b/>
          <w:sz w:val="26"/>
          <w:szCs w:val="26"/>
        </w:rPr>
        <w:t>а</w:t>
      </w:r>
      <w:r w:rsidRPr="001C1DE7">
        <w:rPr>
          <w:rFonts w:ascii="Times New Roman" w:hAnsi="Times New Roman"/>
          <w:b/>
          <w:sz w:val="26"/>
          <w:szCs w:val="26"/>
        </w:rPr>
        <w:t xml:space="preserve"> о</w:t>
      </w:r>
      <w:r w:rsidR="00754871" w:rsidRPr="001C1DE7">
        <w:rPr>
          <w:rFonts w:ascii="Times New Roman" w:hAnsi="Times New Roman"/>
          <w:b/>
          <w:sz w:val="26"/>
          <w:szCs w:val="26"/>
        </w:rPr>
        <w:t xml:space="preserve"> реализации </w:t>
      </w:r>
      <w:r w:rsidR="00545511" w:rsidRPr="001C1DE7">
        <w:rPr>
          <w:rFonts w:ascii="Times New Roman" w:hAnsi="Times New Roman"/>
          <w:b/>
          <w:sz w:val="26"/>
          <w:szCs w:val="26"/>
        </w:rPr>
        <w:t xml:space="preserve">муниципальной составляющей </w:t>
      </w:r>
      <w:r w:rsidR="00754871" w:rsidRPr="001C1DE7">
        <w:rPr>
          <w:rFonts w:ascii="Times New Roman" w:hAnsi="Times New Roman"/>
          <w:b/>
          <w:sz w:val="26"/>
          <w:szCs w:val="26"/>
        </w:rPr>
        <w:t>регионального компонента национальных проектов</w:t>
      </w:r>
    </w:p>
    <w:p w:rsidR="00754871" w:rsidRPr="001C1DE7" w:rsidRDefault="00754871" w:rsidP="00BC66C0">
      <w:pPr>
        <w:spacing w:after="0" w:line="240" w:lineRule="auto"/>
        <w:ind w:firstLine="550"/>
        <w:jc w:val="center"/>
        <w:rPr>
          <w:rFonts w:ascii="Times New Roman" w:hAnsi="Times New Roman"/>
          <w:b/>
          <w:sz w:val="26"/>
          <w:szCs w:val="26"/>
        </w:rPr>
      </w:pPr>
      <w:r w:rsidRPr="001C1DE7">
        <w:rPr>
          <w:rFonts w:ascii="Times New Roman" w:hAnsi="Times New Roman"/>
          <w:b/>
          <w:sz w:val="26"/>
          <w:szCs w:val="26"/>
        </w:rPr>
        <w:t>в муниципальном образовании «Город Димитровград» Ульяновской области</w:t>
      </w:r>
    </w:p>
    <w:p w:rsidR="00C44334" w:rsidRPr="001C1DE7" w:rsidRDefault="00C44334" w:rsidP="00BC66C0">
      <w:pPr>
        <w:pStyle w:val="a5"/>
        <w:tabs>
          <w:tab w:val="left" w:pos="878"/>
          <w:tab w:val="left" w:pos="6268"/>
        </w:tabs>
        <w:spacing w:before="0" w:beforeAutospacing="0" w:after="0" w:afterAutospacing="0"/>
        <w:ind w:firstLine="550"/>
        <w:jc w:val="center"/>
        <w:rPr>
          <w:rFonts w:eastAsia="Calibri"/>
          <w:b/>
          <w:sz w:val="26"/>
          <w:szCs w:val="26"/>
          <w:lang w:val="ru-RU" w:eastAsia="ru-RU"/>
        </w:rPr>
      </w:pPr>
    </w:p>
    <w:p w:rsidR="00772410" w:rsidRPr="001C1DE7" w:rsidRDefault="00772410" w:rsidP="00BC66C0">
      <w:pPr>
        <w:pStyle w:val="a5"/>
        <w:tabs>
          <w:tab w:val="left" w:pos="878"/>
          <w:tab w:val="left" w:pos="6268"/>
        </w:tabs>
        <w:spacing w:before="0" w:beforeAutospacing="0" w:after="0" w:afterAutospacing="0"/>
        <w:ind w:firstLine="550"/>
        <w:jc w:val="center"/>
        <w:rPr>
          <w:rFonts w:eastAsia="Calibri"/>
          <w:b/>
          <w:sz w:val="26"/>
          <w:szCs w:val="26"/>
          <w:lang w:val="ru-RU" w:eastAsia="ru-RU"/>
        </w:rPr>
      </w:pPr>
      <w:r w:rsidRPr="001C1DE7">
        <w:rPr>
          <w:rFonts w:eastAsia="Calibri"/>
          <w:b/>
          <w:sz w:val="26"/>
          <w:szCs w:val="26"/>
          <w:lang w:val="ru-RU" w:eastAsia="ru-RU"/>
        </w:rPr>
        <w:t>Блок «Человеческий капитал»</w:t>
      </w:r>
    </w:p>
    <w:p w:rsidR="00772410" w:rsidRPr="001C1DE7" w:rsidRDefault="00772410" w:rsidP="00BC66C0">
      <w:pPr>
        <w:pStyle w:val="a5"/>
        <w:spacing w:before="0" w:beforeAutospacing="0" w:after="0" w:afterAutospacing="0"/>
        <w:ind w:firstLine="550"/>
        <w:jc w:val="center"/>
        <w:rPr>
          <w:rFonts w:eastAsia="Calibri"/>
          <w:b/>
          <w:i/>
          <w:sz w:val="26"/>
          <w:szCs w:val="26"/>
          <w:lang w:val="ru-RU" w:eastAsia="ru-RU"/>
        </w:rPr>
      </w:pPr>
      <w:r w:rsidRPr="001C1DE7">
        <w:rPr>
          <w:rFonts w:eastAsia="Calibri"/>
          <w:b/>
          <w:i/>
          <w:sz w:val="26"/>
          <w:szCs w:val="26"/>
          <w:lang w:val="ru-RU" w:eastAsia="ru-RU"/>
        </w:rPr>
        <w:t>Национальный проект «Образование»</w:t>
      </w:r>
    </w:p>
    <w:p w:rsidR="00772410" w:rsidRPr="001C1DE7" w:rsidRDefault="00772410" w:rsidP="00BC66C0">
      <w:pPr>
        <w:pStyle w:val="a5"/>
        <w:spacing w:before="0" w:beforeAutospacing="0" w:after="0" w:afterAutospacing="0"/>
        <w:ind w:firstLine="550"/>
        <w:jc w:val="both"/>
        <w:rPr>
          <w:rFonts w:eastAsia="Calibri"/>
          <w:b/>
          <w:sz w:val="26"/>
          <w:szCs w:val="26"/>
          <w:u w:val="single"/>
          <w:lang w:val="ru-RU" w:eastAsia="ru-RU"/>
        </w:rPr>
      </w:pPr>
      <w:r w:rsidRPr="001C1DE7">
        <w:rPr>
          <w:rFonts w:eastAsia="Calibri"/>
          <w:b/>
          <w:sz w:val="26"/>
          <w:szCs w:val="26"/>
          <w:u w:val="single"/>
          <w:lang w:val="ru-RU" w:eastAsia="ru-RU"/>
        </w:rPr>
        <w:t>Региональный компонент «Успех каждого ребёнка»</w:t>
      </w:r>
    </w:p>
    <w:p w:rsidR="0035115E" w:rsidRPr="001C1DE7" w:rsidRDefault="001C6699" w:rsidP="001C6699">
      <w:pPr>
        <w:spacing w:after="0" w:line="240" w:lineRule="auto"/>
        <w:ind w:right="134" w:firstLine="550"/>
        <w:jc w:val="both"/>
        <w:rPr>
          <w:rFonts w:ascii="Times New Roman" w:hAnsi="Times New Roman"/>
          <w:sz w:val="26"/>
          <w:szCs w:val="26"/>
        </w:rPr>
      </w:pPr>
      <w:r w:rsidRPr="001C1DE7">
        <w:rPr>
          <w:rFonts w:ascii="Times New Roman" w:eastAsia="Arial Unicode MS" w:hAnsi="Times New Roman"/>
          <w:sz w:val="26"/>
          <w:szCs w:val="26"/>
          <w:u w:color="000000"/>
        </w:rPr>
        <w:t xml:space="preserve">80,4% </w:t>
      </w:r>
      <w:r w:rsidR="00772410" w:rsidRPr="001C1DE7">
        <w:rPr>
          <w:rFonts w:ascii="Times New Roman" w:eastAsia="Arial Unicode MS" w:hAnsi="Times New Roman"/>
          <w:sz w:val="26"/>
          <w:szCs w:val="26"/>
          <w:u w:color="000000"/>
        </w:rPr>
        <w:t xml:space="preserve">детей в возрасте от 5 до 18 лет </w:t>
      </w:r>
      <w:r w:rsidR="00115F69" w:rsidRPr="001C1DE7">
        <w:rPr>
          <w:rFonts w:ascii="Times New Roman" w:eastAsia="Arial Unicode MS" w:hAnsi="Times New Roman"/>
          <w:sz w:val="26"/>
          <w:szCs w:val="26"/>
          <w:u w:color="000000"/>
        </w:rPr>
        <w:t>охвачено</w:t>
      </w:r>
      <w:bookmarkStart w:id="0" w:name="_GoBack"/>
      <w:bookmarkEnd w:id="0"/>
      <w:r w:rsidR="00772410" w:rsidRPr="001C1DE7">
        <w:rPr>
          <w:rFonts w:ascii="Times New Roman" w:eastAsia="Arial Unicode MS" w:hAnsi="Times New Roman"/>
          <w:sz w:val="26"/>
          <w:szCs w:val="26"/>
          <w:u w:color="000000"/>
        </w:rPr>
        <w:t xml:space="preserve"> дополнительным образованием</w:t>
      </w:r>
      <w:r w:rsidRPr="001C1DE7">
        <w:rPr>
          <w:rFonts w:ascii="Times New Roman" w:eastAsia="Arial Unicode MS" w:hAnsi="Times New Roman"/>
          <w:sz w:val="26"/>
          <w:szCs w:val="26"/>
          <w:u w:color="000000"/>
        </w:rPr>
        <w:t>. 3500</w:t>
      </w:r>
      <w:r w:rsidRPr="001C1DE7">
        <w:rPr>
          <w:rFonts w:ascii="Times New Roman" w:eastAsia="Arial Unicode MS" w:hAnsi="Times New Roman"/>
          <w:bCs/>
          <w:sz w:val="26"/>
          <w:szCs w:val="26"/>
          <w:u w:color="000000"/>
        </w:rPr>
        <w:t xml:space="preserve"> детей </w:t>
      </w:r>
      <w:r w:rsidR="00115F69" w:rsidRPr="001C1DE7">
        <w:rPr>
          <w:rFonts w:ascii="Times New Roman" w:eastAsia="Arial Unicode MS" w:hAnsi="Times New Roman"/>
          <w:bCs/>
          <w:sz w:val="26"/>
          <w:szCs w:val="26"/>
          <w:u w:color="000000"/>
        </w:rPr>
        <w:t>охвачено</w:t>
      </w:r>
      <w:r w:rsidR="00772410" w:rsidRPr="001C1DE7">
        <w:rPr>
          <w:rFonts w:ascii="Times New Roman" w:eastAsia="Arial Unicode MS" w:hAnsi="Times New Roman"/>
          <w:bCs/>
          <w:sz w:val="26"/>
          <w:szCs w:val="26"/>
          <w:u w:color="000000"/>
        </w:rPr>
        <w:t xml:space="preserve"> деятельностью детских технопарков «</w:t>
      </w:r>
      <w:proofErr w:type="spellStart"/>
      <w:r w:rsidR="00772410" w:rsidRPr="001C1DE7">
        <w:rPr>
          <w:rFonts w:ascii="Times New Roman" w:eastAsia="Arial Unicode MS" w:hAnsi="Times New Roman"/>
          <w:bCs/>
          <w:sz w:val="26"/>
          <w:szCs w:val="26"/>
          <w:u w:color="000000"/>
        </w:rPr>
        <w:t>Кванториум</w:t>
      </w:r>
      <w:proofErr w:type="spellEnd"/>
      <w:r w:rsidR="00772410" w:rsidRPr="001C1DE7">
        <w:rPr>
          <w:rFonts w:ascii="Times New Roman" w:eastAsia="Arial Unicode MS" w:hAnsi="Times New Roman"/>
          <w:bCs/>
          <w:sz w:val="26"/>
          <w:szCs w:val="26"/>
          <w:u w:color="000000"/>
        </w:rPr>
        <w:t xml:space="preserve">» и других </w:t>
      </w:r>
      <w:r w:rsidR="00772410" w:rsidRPr="001C1DE7">
        <w:rPr>
          <w:rFonts w:ascii="Times New Roman" w:hAnsi="Times New Roman"/>
          <w:sz w:val="26"/>
          <w:szCs w:val="26"/>
        </w:rPr>
        <w:t>проектов, направленных на обеспечение доступности дополнительных общеобразовательных программ естественнонаучной и технической направленностей</w:t>
      </w:r>
      <w:r w:rsidR="0035115E" w:rsidRPr="001C1DE7">
        <w:rPr>
          <w:rFonts w:ascii="Times New Roman" w:hAnsi="Times New Roman"/>
          <w:sz w:val="26"/>
          <w:szCs w:val="26"/>
        </w:rPr>
        <w:t xml:space="preserve"> (план </w:t>
      </w:r>
      <w:r w:rsidRPr="001C1DE7">
        <w:rPr>
          <w:rFonts w:ascii="Times New Roman" w:hAnsi="Times New Roman"/>
          <w:sz w:val="26"/>
          <w:szCs w:val="26"/>
        </w:rPr>
        <w:t>на 2021 год – 4500 чел.).</w:t>
      </w:r>
    </w:p>
    <w:p w:rsidR="0035115E" w:rsidRPr="001C1DE7" w:rsidRDefault="001C6699" w:rsidP="001C6699">
      <w:pPr>
        <w:spacing w:after="0" w:line="240" w:lineRule="auto"/>
        <w:ind w:right="134" w:firstLine="550"/>
        <w:jc w:val="both"/>
        <w:rPr>
          <w:rFonts w:ascii="Times New Roman" w:hAnsi="Times New Roman"/>
          <w:sz w:val="26"/>
          <w:szCs w:val="26"/>
        </w:rPr>
      </w:pPr>
      <w:r w:rsidRPr="001C1DE7">
        <w:rPr>
          <w:rFonts w:ascii="Times New Roman" w:eastAsia="Arial Unicode MS" w:hAnsi="Times New Roman"/>
          <w:sz w:val="26"/>
          <w:szCs w:val="26"/>
          <w:u w:color="000000"/>
        </w:rPr>
        <w:t>2,8 тыс</w:t>
      </w:r>
      <w:proofErr w:type="gramStart"/>
      <w:r w:rsidRPr="001C1DE7">
        <w:rPr>
          <w:rFonts w:ascii="Times New Roman" w:eastAsia="Arial Unicode MS" w:hAnsi="Times New Roman"/>
          <w:sz w:val="26"/>
          <w:szCs w:val="26"/>
          <w:u w:color="000000"/>
        </w:rPr>
        <w:t>.ч</w:t>
      </w:r>
      <w:proofErr w:type="gramEnd"/>
      <w:r w:rsidRPr="001C1DE7">
        <w:rPr>
          <w:rFonts w:ascii="Times New Roman" w:eastAsia="Arial Unicode MS" w:hAnsi="Times New Roman"/>
          <w:sz w:val="26"/>
          <w:szCs w:val="26"/>
          <w:u w:color="000000"/>
        </w:rPr>
        <w:t xml:space="preserve">ел. являются </w:t>
      </w:r>
      <w:r w:rsidR="00772410" w:rsidRPr="001C1DE7">
        <w:rPr>
          <w:rFonts w:ascii="Times New Roman" w:eastAsia="Arial Unicode MS" w:hAnsi="Times New Roman"/>
          <w:sz w:val="26"/>
          <w:szCs w:val="26"/>
          <w:u w:color="000000"/>
        </w:rPr>
        <w:t>участник</w:t>
      </w:r>
      <w:r w:rsidRPr="001C1DE7">
        <w:rPr>
          <w:rFonts w:ascii="Times New Roman" w:eastAsia="Arial Unicode MS" w:hAnsi="Times New Roman"/>
          <w:sz w:val="26"/>
          <w:szCs w:val="26"/>
          <w:u w:color="000000"/>
        </w:rPr>
        <w:t>ами</w:t>
      </w:r>
      <w:r w:rsidR="00772410" w:rsidRPr="001C1DE7">
        <w:rPr>
          <w:rFonts w:ascii="Times New Roman" w:eastAsia="Arial Unicode MS" w:hAnsi="Times New Roman"/>
          <w:sz w:val="26"/>
          <w:szCs w:val="26"/>
          <w:u w:color="000000"/>
        </w:rPr>
        <w:t xml:space="preserve"> открытых онлайн-уроков, реализуемых с учетом опыта цикла открытых уроков «</w:t>
      </w:r>
      <w:proofErr w:type="spellStart"/>
      <w:r w:rsidR="00772410" w:rsidRPr="001C1DE7">
        <w:rPr>
          <w:rFonts w:ascii="Times New Roman" w:eastAsia="Arial Unicode MS" w:hAnsi="Times New Roman"/>
          <w:sz w:val="26"/>
          <w:szCs w:val="26"/>
          <w:u w:color="000000"/>
        </w:rPr>
        <w:t>Проектория</w:t>
      </w:r>
      <w:proofErr w:type="spellEnd"/>
      <w:r w:rsidR="00772410" w:rsidRPr="001C1DE7">
        <w:rPr>
          <w:rFonts w:ascii="Times New Roman" w:eastAsia="Arial Unicode MS" w:hAnsi="Times New Roman"/>
          <w:sz w:val="26"/>
          <w:szCs w:val="26"/>
          <w:u w:color="000000"/>
        </w:rPr>
        <w:t xml:space="preserve">», </w:t>
      </w:r>
      <w:r w:rsidR="00772410" w:rsidRPr="001C1DE7">
        <w:rPr>
          <w:rFonts w:ascii="Times New Roman" w:hAnsi="Times New Roman"/>
          <w:sz w:val="26"/>
          <w:szCs w:val="26"/>
        </w:rPr>
        <w:t>«Уроки настоящего»</w:t>
      </w:r>
      <w:r w:rsidR="00772410" w:rsidRPr="001C1DE7">
        <w:rPr>
          <w:rFonts w:ascii="Times New Roman" w:hAnsi="Times New Roman"/>
          <w:bCs/>
          <w:iCs/>
          <w:sz w:val="26"/>
          <w:szCs w:val="26"/>
        </w:rPr>
        <w:t xml:space="preserve"> или иных аналогичных по возможностям, функциям и результатам проектах</w:t>
      </w:r>
      <w:r w:rsidR="00772410" w:rsidRPr="001C1DE7">
        <w:rPr>
          <w:rFonts w:ascii="Times New Roman" w:hAnsi="Times New Roman"/>
          <w:sz w:val="26"/>
          <w:szCs w:val="26"/>
        </w:rPr>
        <w:t xml:space="preserve">, </w:t>
      </w:r>
      <w:r w:rsidR="00772410" w:rsidRPr="001C1DE7">
        <w:rPr>
          <w:rFonts w:ascii="Times New Roman" w:eastAsia="Arial Unicode MS" w:hAnsi="Times New Roman"/>
          <w:sz w:val="26"/>
          <w:szCs w:val="26"/>
          <w:u w:color="000000"/>
        </w:rPr>
        <w:t>направленных на раннюю профориентацию</w:t>
      </w:r>
      <w:r w:rsidR="0035115E" w:rsidRPr="001C1DE7">
        <w:rPr>
          <w:rFonts w:ascii="Times New Roman" w:eastAsia="Arial Unicode MS" w:hAnsi="Times New Roman"/>
          <w:sz w:val="26"/>
          <w:szCs w:val="26"/>
          <w:u w:color="000000"/>
        </w:rPr>
        <w:t xml:space="preserve"> </w:t>
      </w:r>
      <w:r w:rsidRPr="001C1DE7">
        <w:rPr>
          <w:rFonts w:ascii="Times New Roman" w:eastAsia="Arial Unicode MS" w:hAnsi="Times New Roman"/>
          <w:sz w:val="26"/>
          <w:szCs w:val="26"/>
          <w:u w:color="000000"/>
        </w:rPr>
        <w:t>(</w:t>
      </w:r>
      <w:r w:rsidR="0035115E" w:rsidRPr="001C1DE7">
        <w:rPr>
          <w:rFonts w:ascii="Times New Roman" w:eastAsia="Arial Unicode MS" w:hAnsi="Times New Roman"/>
          <w:sz w:val="26"/>
          <w:szCs w:val="26"/>
          <w:u w:color="000000"/>
        </w:rPr>
        <w:t xml:space="preserve">план </w:t>
      </w:r>
      <w:r w:rsidRPr="001C1DE7">
        <w:rPr>
          <w:rFonts w:ascii="Times New Roman" w:eastAsia="Arial Unicode MS" w:hAnsi="Times New Roman"/>
          <w:sz w:val="26"/>
          <w:szCs w:val="26"/>
          <w:u w:color="000000"/>
        </w:rPr>
        <w:t xml:space="preserve">на 2021 год – 7 тыс. чел.). 2632 ребёнка получили </w:t>
      </w:r>
      <w:r w:rsidR="00772410" w:rsidRPr="001C1DE7">
        <w:rPr>
          <w:rFonts w:ascii="Times New Roman" w:eastAsia="Arial Unicode MS" w:hAnsi="Times New Roman"/>
          <w:sz w:val="26"/>
          <w:szCs w:val="26"/>
          <w:u w:color="000000"/>
        </w:rPr>
        <w:t>рекомендации по построению индивидуального учебного плана в соответствии с выбранными профессиональными компетенциями</w:t>
      </w:r>
      <w:r w:rsidRPr="001C1DE7">
        <w:rPr>
          <w:rFonts w:ascii="Times New Roman" w:eastAsia="Arial Unicode MS" w:hAnsi="Times New Roman"/>
          <w:sz w:val="26"/>
          <w:szCs w:val="26"/>
          <w:u w:color="000000"/>
        </w:rPr>
        <w:t xml:space="preserve"> </w:t>
      </w:r>
      <w:r w:rsidR="00772410" w:rsidRPr="001C1DE7">
        <w:rPr>
          <w:rFonts w:ascii="Times New Roman" w:eastAsia="Arial Unicode MS" w:hAnsi="Times New Roman"/>
          <w:sz w:val="26"/>
          <w:szCs w:val="26"/>
          <w:u w:color="000000"/>
        </w:rPr>
        <w:t xml:space="preserve">с учетом реализации проекта </w:t>
      </w:r>
      <w:r w:rsidR="00772410" w:rsidRPr="001C1DE7">
        <w:rPr>
          <w:rFonts w:ascii="Times New Roman" w:hAnsi="Times New Roman"/>
          <w:sz w:val="26"/>
          <w:szCs w:val="26"/>
        </w:rPr>
        <w:t>«Билет в будущее»</w:t>
      </w:r>
      <w:r w:rsidRPr="001C1DE7">
        <w:rPr>
          <w:rFonts w:ascii="Times New Roman" w:hAnsi="Times New Roman"/>
          <w:sz w:val="26"/>
          <w:szCs w:val="26"/>
        </w:rPr>
        <w:t xml:space="preserve">. </w:t>
      </w:r>
      <w:r w:rsidR="00772410" w:rsidRPr="001C1DE7">
        <w:rPr>
          <w:rFonts w:ascii="Times New Roman" w:hAnsi="Times New Roman"/>
          <w:sz w:val="26"/>
          <w:szCs w:val="26"/>
        </w:rPr>
        <w:t>Проект «Билет в будущее» объединен с АИС «Навигатор дополнительного образования», один из модулей АИС является тестирование и рекомендации по построению образовательного маршрута обучающегося</w:t>
      </w:r>
      <w:r w:rsidR="0035115E" w:rsidRPr="001C1DE7">
        <w:rPr>
          <w:rFonts w:ascii="Times New Roman" w:hAnsi="Times New Roman"/>
          <w:sz w:val="26"/>
          <w:szCs w:val="26"/>
        </w:rPr>
        <w:t xml:space="preserve">. Проведено 78 </w:t>
      </w:r>
      <w:proofErr w:type="spellStart"/>
      <w:r w:rsidR="0035115E" w:rsidRPr="001C1DE7">
        <w:rPr>
          <w:rFonts w:ascii="Times New Roman" w:hAnsi="Times New Roman"/>
          <w:sz w:val="26"/>
          <w:szCs w:val="26"/>
        </w:rPr>
        <w:t>профориентационных</w:t>
      </w:r>
      <w:proofErr w:type="spellEnd"/>
      <w:r w:rsidR="0035115E" w:rsidRPr="001C1DE7">
        <w:rPr>
          <w:rFonts w:ascii="Times New Roman" w:hAnsi="Times New Roman"/>
          <w:sz w:val="26"/>
          <w:szCs w:val="26"/>
        </w:rPr>
        <w:t xml:space="preserve"> мероприятий с охватом 6264 человек</w:t>
      </w:r>
      <w:r w:rsidRPr="001C1DE7">
        <w:rPr>
          <w:rFonts w:ascii="Times New Roman" w:hAnsi="Times New Roman"/>
          <w:sz w:val="26"/>
          <w:szCs w:val="26"/>
        </w:rPr>
        <w:t>а</w:t>
      </w:r>
      <w:r w:rsidR="0035115E" w:rsidRPr="001C1DE7">
        <w:rPr>
          <w:rFonts w:ascii="Times New Roman" w:hAnsi="Times New Roman"/>
          <w:sz w:val="26"/>
          <w:szCs w:val="26"/>
        </w:rPr>
        <w:t>.</w:t>
      </w:r>
    </w:p>
    <w:p w:rsidR="00772410" w:rsidRPr="001C1DE7" w:rsidRDefault="0035115E" w:rsidP="00BC66C0">
      <w:pPr>
        <w:pStyle w:val="TableParagraph"/>
        <w:tabs>
          <w:tab w:val="left" w:pos="878"/>
          <w:tab w:val="left" w:pos="6268"/>
        </w:tabs>
        <w:ind w:firstLine="550"/>
        <w:jc w:val="both"/>
        <w:rPr>
          <w:sz w:val="26"/>
          <w:szCs w:val="26"/>
        </w:rPr>
      </w:pPr>
      <w:r w:rsidRPr="001C1DE7">
        <w:rPr>
          <w:sz w:val="26"/>
          <w:szCs w:val="26"/>
        </w:rPr>
        <w:t>В</w:t>
      </w:r>
      <w:r w:rsidR="00772410" w:rsidRPr="001C1DE7">
        <w:rPr>
          <w:sz w:val="26"/>
          <w:szCs w:val="26"/>
        </w:rPr>
        <w:t xml:space="preserve"> 2021 году в рамках государственной</w:t>
      </w:r>
      <w:r w:rsidRPr="001C1DE7">
        <w:rPr>
          <w:sz w:val="26"/>
          <w:szCs w:val="26"/>
        </w:rPr>
        <w:t xml:space="preserve"> программы Ульяновской области «</w:t>
      </w:r>
      <w:r w:rsidR="00772410" w:rsidRPr="001C1DE7">
        <w:rPr>
          <w:sz w:val="26"/>
          <w:szCs w:val="26"/>
        </w:rPr>
        <w:t>Развитие культуры, туризма и сохранение объектов культурного</w:t>
      </w:r>
      <w:r w:rsidR="001C6699" w:rsidRPr="001C1DE7">
        <w:rPr>
          <w:sz w:val="26"/>
          <w:szCs w:val="26"/>
        </w:rPr>
        <w:t xml:space="preserve"> наследия в Ульяновской области»</w:t>
      </w:r>
      <w:r w:rsidR="00772410" w:rsidRPr="001C1DE7">
        <w:rPr>
          <w:sz w:val="26"/>
          <w:szCs w:val="26"/>
        </w:rPr>
        <w:t xml:space="preserve"> предусмотрены средства на приобретение оборудования для новых </w:t>
      </w:r>
      <w:proofErr w:type="spellStart"/>
      <w:r w:rsidR="00772410" w:rsidRPr="001C1DE7">
        <w:rPr>
          <w:sz w:val="26"/>
          <w:szCs w:val="26"/>
        </w:rPr>
        <w:t>высокооснащенных</w:t>
      </w:r>
      <w:proofErr w:type="spellEnd"/>
      <w:r w:rsidR="00772410" w:rsidRPr="001C1DE7">
        <w:rPr>
          <w:sz w:val="26"/>
          <w:szCs w:val="26"/>
        </w:rPr>
        <w:t xml:space="preserve"> мест. По итогам 1 полугодия 2021 года приобретен</w:t>
      </w:r>
      <w:r w:rsidR="00B8410A" w:rsidRPr="001C1DE7">
        <w:rPr>
          <w:sz w:val="26"/>
          <w:szCs w:val="26"/>
        </w:rPr>
        <w:t>о 5</w:t>
      </w:r>
      <w:r w:rsidR="00772410" w:rsidRPr="001C1DE7">
        <w:rPr>
          <w:sz w:val="26"/>
          <w:szCs w:val="26"/>
        </w:rPr>
        <w:t xml:space="preserve"> ноутбук</w:t>
      </w:r>
      <w:r w:rsidR="00B8410A" w:rsidRPr="001C1DE7">
        <w:rPr>
          <w:sz w:val="26"/>
          <w:szCs w:val="26"/>
        </w:rPr>
        <w:t>ов</w:t>
      </w:r>
      <w:r w:rsidR="00772410" w:rsidRPr="001C1DE7">
        <w:rPr>
          <w:sz w:val="26"/>
          <w:szCs w:val="26"/>
        </w:rPr>
        <w:t>.</w:t>
      </w:r>
      <w:r w:rsidRPr="001C1DE7">
        <w:rPr>
          <w:sz w:val="26"/>
          <w:szCs w:val="26"/>
        </w:rPr>
        <w:t xml:space="preserve"> </w:t>
      </w:r>
      <w:proofErr w:type="gramStart"/>
      <w:r w:rsidR="00772410" w:rsidRPr="001C1DE7">
        <w:rPr>
          <w:sz w:val="26"/>
          <w:szCs w:val="26"/>
        </w:rPr>
        <w:t xml:space="preserve">По состоянию на 30 июня 2021 года на базе трех организаций дополнительного образования создано 107 </w:t>
      </w:r>
      <w:proofErr w:type="spellStart"/>
      <w:r w:rsidR="00772410" w:rsidRPr="001C1DE7">
        <w:rPr>
          <w:sz w:val="26"/>
          <w:szCs w:val="26"/>
        </w:rPr>
        <w:t>высокооснащенных</w:t>
      </w:r>
      <w:proofErr w:type="spellEnd"/>
      <w:r w:rsidR="00772410" w:rsidRPr="001C1DE7">
        <w:rPr>
          <w:sz w:val="26"/>
          <w:szCs w:val="26"/>
        </w:rPr>
        <w:t xml:space="preserve"> мест дополнительн</w:t>
      </w:r>
      <w:r w:rsidRPr="001C1DE7">
        <w:rPr>
          <w:sz w:val="26"/>
          <w:szCs w:val="26"/>
        </w:rPr>
        <w:t>ого о6развоания по 6 программам (</w:t>
      </w:r>
      <w:r w:rsidR="00772410" w:rsidRPr="001C1DE7">
        <w:rPr>
          <w:sz w:val="26"/>
          <w:szCs w:val="26"/>
        </w:rPr>
        <w:t xml:space="preserve">естественно-научная – 3 программы (36 мест), техническая – 3 программы (36 мест), туристско-краеведческая – 1 программа (15 мест), физкультурно-спортивная – 1 программа (20 мест). </w:t>
      </w:r>
      <w:proofErr w:type="gramEnd"/>
    </w:p>
    <w:p w:rsidR="00772410" w:rsidRPr="001C1DE7" w:rsidRDefault="00772410" w:rsidP="00BC66C0">
      <w:pPr>
        <w:shd w:val="clear" w:color="auto" w:fill="FFFFFF"/>
        <w:tabs>
          <w:tab w:val="left" w:pos="878"/>
          <w:tab w:val="left" w:pos="6268"/>
        </w:tabs>
        <w:spacing w:after="0" w:line="240" w:lineRule="auto"/>
        <w:ind w:firstLine="550"/>
        <w:jc w:val="both"/>
        <w:rPr>
          <w:rFonts w:ascii="Times New Roman" w:hAnsi="Times New Roman"/>
          <w:sz w:val="26"/>
          <w:szCs w:val="26"/>
        </w:rPr>
      </w:pPr>
      <w:r w:rsidRPr="001C1DE7">
        <w:rPr>
          <w:rFonts w:ascii="Times New Roman" w:hAnsi="Times New Roman"/>
          <w:sz w:val="26"/>
          <w:szCs w:val="26"/>
        </w:rPr>
        <w:t>За 6 месяцев 2021 года в «</w:t>
      </w:r>
      <w:proofErr w:type="spellStart"/>
      <w:r w:rsidRPr="001C1DE7">
        <w:rPr>
          <w:rFonts w:ascii="Times New Roman" w:hAnsi="Times New Roman"/>
          <w:sz w:val="26"/>
          <w:szCs w:val="26"/>
        </w:rPr>
        <w:t>Кванториуме</w:t>
      </w:r>
      <w:proofErr w:type="spellEnd"/>
      <w:r w:rsidRPr="001C1DE7">
        <w:rPr>
          <w:rFonts w:ascii="Times New Roman" w:hAnsi="Times New Roman"/>
          <w:sz w:val="26"/>
          <w:szCs w:val="26"/>
        </w:rPr>
        <w:t xml:space="preserve">» по краткосрочным программам организовано </w:t>
      </w:r>
      <w:r w:rsidR="0035115E" w:rsidRPr="001C1DE7">
        <w:rPr>
          <w:rFonts w:ascii="Times New Roman" w:hAnsi="Times New Roman"/>
          <w:sz w:val="26"/>
          <w:szCs w:val="26"/>
        </w:rPr>
        <w:t xml:space="preserve">обучение 982 обучающихся </w:t>
      </w:r>
      <w:r w:rsidRPr="001C1DE7">
        <w:rPr>
          <w:rFonts w:ascii="Times New Roman" w:hAnsi="Times New Roman"/>
          <w:sz w:val="26"/>
          <w:szCs w:val="26"/>
        </w:rPr>
        <w:t>с применением дистанционных технологий. Организовано посещение образовательных мероприятий 3000 обучающихся. «Инженерные  каникулы» проведены в июне 2021 года. Охват составил 176 человек.</w:t>
      </w:r>
    </w:p>
    <w:p w:rsidR="00772410" w:rsidRPr="001C1DE7" w:rsidRDefault="00B8410A" w:rsidP="00BC66C0">
      <w:pPr>
        <w:pStyle w:val="a5"/>
        <w:tabs>
          <w:tab w:val="left" w:pos="878"/>
          <w:tab w:val="left" w:pos="6268"/>
        </w:tabs>
        <w:spacing w:before="0" w:beforeAutospacing="0" w:after="0" w:afterAutospacing="0"/>
        <w:ind w:firstLine="550"/>
        <w:jc w:val="both"/>
        <w:rPr>
          <w:sz w:val="26"/>
          <w:szCs w:val="26"/>
          <w:lang w:val="ru-RU"/>
        </w:rPr>
      </w:pPr>
      <w:r w:rsidRPr="001C1DE7">
        <w:rPr>
          <w:sz w:val="26"/>
          <w:szCs w:val="26"/>
          <w:lang w:val="ru-RU"/>
        </w:rPr>
        <w:t>В организациях дополнительного образования для 503 детей о</w:t>
      </w:r>
      <w:r w:rsidR="00772410" w:rsidRPr="001C1DE7">
        <w:rPr>
          <w:sz w:val="26"/>
          <w:szCs w:val="26"/>
          <w:lang w:val="ru-RU"/>
        </w:rPr>
        <w:t xml:space="preserve">рганизовано </w:t>
      </w:r>
      <w:r w:rsidR="00772410" w:rsidRPr="001C1DE7">
        <w:rPr>
          <w:sz w:val="26"/>
          <w:szCs w:val="26"/>
        </w:rPr>
        <w:t>наставничеств</w:t>
      </w:r>
      <w:r w:rsidR="00772410" w:rsidRPr="001C1DE7">
        <w:rPr>
          <w:sz w:val="26"/>
          <w:szCs w:val="26"/>
          <w:lang w:val="ru-RU"/>
        </w:rPr>
        <w:t>о</w:t>
      </w:r>
      <w:r w:rsidRPr="001C1DE7">
        <w:rPr>
          <w:sz w:val="26"/>
          <w:szCs w:val="26"/>
          <w:lang w:val="ru-RU"/>
        </w:rPr>
        <w:t xml:space="preserve">. Организовано </w:t>
      </w:r>
      <w:r w:rsidR="00772410" w:rsidRPr="001C1DE7">
        <w:rPr>
          <w:sz w:val="26"/>
          <w:szCs w:val="26"/>
        </w:rPr>
        <w:t xml:space="preserve">«шефство» </w:t>
      </w:r>
      <w:r w:rsidR="00772410" w:rsidRPr="001C1DE7">
        <w:rPr>
          <w:sz w:val="26"/>
          <w:szCs w:val="26"/>
          <w:lang w:val="ru-RU"/>
        </w:rPr>
        <w:t xml:space="preserve">203 </w:t>
      </w:r>
      <w:r w:rsidR="00772410" w:rsidRPr="001C1DE7">
        <w:rPr>
          <w:sz w:val="26"/>
          <w:szCs w:val="26"/>
        </w:rPr>
        <w:t xml:space="preserve">старшеклассников </w:t>
      </w:r>
      <w:proofErr w:type="gramStart"/>
      <w:r w:rsidR="00772410" w:rsidRPr="001C1DE7">
        <w:rPr>
          <w:sz w:val="26"/>
          <w:szCs w:val="26"/>
        </w:rPr>
        <w:t>н</w:t>
      </w:r>
      <w:r w:rsidRPr="001C1DE7">
        <w:rPr>
          <w:sz w:val="26"/>
          <w:szCs w:val="26"/>
        </w:rPr>
        <w:t>ад</w:t>
      </w:r>
      <w:proofErr w:type="gramEnd"/>
      <w:r w:rsidRPr="001C1DE7">
        <w:rPr>
          <w:sz w:val="26"/>
          <w:szCs w:val="26"/>
        </w:rPr>
        <w:t xml:space="preserve"> обучающимися младших классов</w:t>
      </w:r>
      <w:r w:rsidRPr="001C1DE7">
        <w:rPr>
          <w:sz w:val="26"/>
          <w:szCs w:val="26"/>
          <w:lang w:val="ru-RU"/>
        </w:rPr>
        <w:t>.</w:t>
      </w:r>
    </w:p>
    <w:p w:rsidR="003C0049" w:rsidRPr="001C1DE7" w:rsidRDefault="003C0049" w:rsidP="003C0049">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В банк лучших муниципальных практик реализации современных, вариативных и востребованных дополнительных общеобразовательных программ для детей различных  направленностей вошли 3 дополнительные общеразвивающие программы. </w:t>
      </w:r>
    </w:p>
    <w:p w:rsidR="00772410" w:rsidRPr="001C1DE7" w:rsidRDefault="00772410" w:rsidP="00BC66C0">
      <w:pPr>
        <w:pStyle w:val="TableParagraph"/>
        <w:ind w:firstLine="550"/>
        <w:jc w:val="both"/>
        <w:rPr>
          <w:rFonts w:eastAsia="Arial Unicode MS"/>
          <w:bCs/>
          <w:sz w:val="26"/>
          <w:szCs w:val="26"/>
          <w:u w:color="000000"/>
        </w:rPr>
      </w:pPr>
      <w:r w:rsidRPr="001C1DE7">
        <w:rPr>
          <w:sz w:val="26"/>
          <w:szCs w:val="26"/>
        </w:rPr>
        <w:t>Организ</w:t>
      </w:r>
      <w:r w:rsidR="0035115E" w:rsidRPr="001C1DE7">
        <w:rPr>
          <w:sz w:val="26"/>
          <w:szCs w:val="26"/>
        </w:rPr>
        <w:t xml:space="preserve">овано </w:t>
      </w:r>
      <w:r w:rsidRPr="001C1DE7">
        <w:rPr>
          <w:rFonts w:eastAsia="Arial Unicode MS"/>
          <w:sz w:val="26"/>
          <w:szCs w:val="26"/>
          <w:u w:color="000000"/>
        </w:rPr>
        <w:t>обучени</w:t>
      </w:r>
      <w:r w:rsidR="0035115E" w:rsidRPr="001C1DE7">
        <w:rPr>
          <w:rFonts w:eastAsia="Arial Unicode MS"/>
          <w:sz w:val="26"/>
          <w:szCs w:val="26"/>
          <w:u w:color="000000"/>
        </w:rPr>
        <w:t>е</w:t>
      </w:r>
      <w:r w:rsidRPr="001C1DE7">
        <w:rPr>
          <w:rFonts w:eastAsia="Arial Unicode MS"/>
          <w:sz w:val="26"/>
          <w:szCs w:val="26"/>
          <w:u w:color="000000"/>
        </w:rPr>
        <w:t xml:space="preserve"> детей с ограниченными возможностями здоровья по дополнительным общеобразовательным программам, в том числе с использо</w:t>
      </w:r>
      <w:r w:rsidR="0035115E" w:rsidRPr="001C1DE7">
        <w:rPr>
          <w:rFonts w:eastAsia="Arial Unicode MS"/>
          <w:sz w:val="26"/>
          <w:szCs w:val="26"/>
          <w:u w:color="000000"/>
        </w:rPr>
        <w:t xml:space="preserve">ванием дистанционных технологий. </w:t>
      </w:r>
      <w:r w:rsidRPr="001C1DE7">
        <w:rPr>
          <w:sz w:val="26"/>
          <w:szCs w:val="26"/>
        </w:rPr>
        <w:t xml:space="preserve">В городе реализуется 13 адаптированных программ для </w:t>
      </w:r>
      <w:r w:rsidR="00B8410A" w:rsidRPr="001C1DE7">
        <w:rPr>
          <w:sz w:val="26"/>
          <w:szCs w:val="26"/>
        </w:rPr>
        <w:t xml:space="preserve">113 </w:t>
      </w:r>
      <w:r w:rsidRPr="001C1DE7">
        <w:rPr>
          <w:sz w:val="26"/>
          <w:szCs w:val="26"/>
        </w:rPr>
        <w:t xml:space="preserve">детей с </w:t>
      </w:r>
      <w:r w:rsidR="00B8410A" w:rsidRPr="001C1DE7">
        <w:rPr>
          <w:rFonts w:eastAsia="Arial Unicode MS"/>
          <w:sz w:val="26"/>
          <w:szCs w:val="26"/>
          <w:u w:color="000000"/>
        </w:rPr>
        <w:t>ограниченными возможностями здоровья</w:t>
      </w:r>
      <w:r w:rsidRPr="001C1DE7">
        <w:rPr>
          <w:sz w:val="26"/>
          <w:szCs w:val="26"/>
        </w:rPr>
        <w:t xml:space="preserve"> и детей-инвалидов</w:t>
      </w:r>
      <w:r w:rsidR="00B8410A" w:rsidRPr="001C1DE7">
        <w:rPr>
          <w:sz w:val="26"/>
          <w:szCs w:val="26"/>
        </w:rPr>
        <w:t>.</w:t>
      </w:r>
      <w:r w:rsidRPr="001C1DE7">
        <w:rPr>
          <w:sz w:val="26"/>
          <w:szCs w:val="26"/>
        </w:rPr>
        <w:t xml:space="preserve"> Для 20 детей-инвалидов разработаны индивидуальные образовательные маршруты.</w:t>
      </w:r>
    </w:p>
    <w:p w:rsidR="00772410" w:rsidRPr="001C1DE7" w:rsidRDefault="00772410" w:rsidP="003C0049">
      <w:pPr>
        <w:spacing w:after="0" w:line="240" w:lineRule="auto"/>
        <w:ind w:firstLine="550"/>
        <w:jc w:val="both"/>
        <w:rPr>
          <w:rFonts w:ascii="Times New Roman" w:hAnsi="Times New Roman"/>
          <w:sz w:val="26"/>
          <w:szCs w:val="26"/>
        </w:rPr>
      </w:pPr>
      <w:r w:rsidRPr="001C1DE7">
        <w:rPr>
          <w:rFonts w:ascii="Times New Roman" w:hAnsi="Times New Roman"/>
          <w:sz w:val="26"/>
          <w:szCs w:val="26"/>
        </w:rPr>
        <w:t>Организ</w:t>
      </w:r>
      <w:r w:rsidR="00C41123" w:rsidRPr="001C1DE7">
        <w:rPr>
          <w:rFonts w:ascii="Times New Roman" w:hAnsi="Times New Roman"/>
          <w:sz w:val="26"/>
          <w:szCs w:val="26"/>
        </w:rPr>
        <w:t xml:space="preserve">овано </w:t>
      </w:r>
      <w:r w:rsidRPr="001C1DE7">
        <w:rPr>
          <w:rFonts w:ascii="Times New Roman" w:hAnsi="Times New Roman"/>
          <w:sz w:val="26"/>
          <w:szCs w:val="26"/>
        </w:rPr>
        <w:t>участи</w:t>
      </w:r>
      <w:r w:rsidR="00C41123" w:rsidRPr="001C1DE7">
        <w:rPr>
          <w:rFonts w:ascii="Times New Roman" w:hAnsi="Times New Roman"/>
          <w:sz w:val="26"/>
          <w:szCs w:val="26"/>
        </w:rPr>
        <w:t>е</w:t>
      </w:r>
      <w:r w:rsidRPr="001C1DE7">
        <w:rPr>
          <w:rFonts w:ascii="Times New Roman" w:hAnsi="Times New Roman"/>
          <w:sz w:val="26"/>
          <w:szCs w:val="26"/>
        </w:rPr>
        <w:t xml:space="preserve"> во Всероссийской олимпиаде школьников (80% учащихся 4-11 классов)</w:t>
      </w:r>
      <w:r w:rsidR="00C41123" w:rsidRPr="001C1DE7">
        <w:rPr>
          <w:rFonts w:ascii="Times New Roman" w:hAnsi="Times New Roman"/>
          <w:sz w:val="26"/>
          <w:szCs w:val="26"/>
        </w:rPr>
        <w:t xml:space="preserve">. </w:t>
      </w:r>
      <w:r w:rsidRPr="001C1DE7">
        <w:rPr>
          <w:rFonts w:ascii="Times New Roman" w:hAnsi="Times New Roman"/>
          <w:sz w:val="26"/>
          <w:szCs w:val="26"/>
        </w:rPr>
        <w:t>В 2021 году к</w:t>
      </w:r>
      <w:r w:rsidRPr="001C1DE7">
        <w:rPr>
          <w:rFonts w:ascii="Times New Roman" w:hAnsi="Times New Roman"/>
          <w:sz w:val="26"/>
          <w:szCs w:val="26"/>
          <w:lang w:eastAsia="zh-CN"/>
        </w:rPr>
        <w:t xml:space="preserve">оманда Димитровграда, в состав которой вошли 162 школьника 9-11 классов, приняла участие в региональном этапе всероссийской олимпиады школьников по 21 предмету. Наибольшее количество участников из Городской гимназии (83). </w:t>
      </w:r>
      <w:r w:rsidR="00B8410A" w:rsidRPr="001C1DE7">
        <w:rPr>
          <w:rFonts w:ascii="Times New Roman" w:hAnsi="Times New Roman"/>
          <w:sz w:val="26"/>
          <w:szCs w:val="26"/>
          <w:lang w:eastAsia="zh-CN"/>
        </w:rPr>
        <w:t xml:space="preserve">31 участник из Многопрофильного лицея, из средней школы </w:t>
      </w:r>
      <w:r w:rsidRPr="001C1DE7">
        <w:rPr>
          <w:rFonts w:ascii="Times New Roman" w:hAnsi="Times New Roman"/>
          <w:sz w:val="26"/>
          <w:szCs w:val="26"/>
          <w:lang w:eastAsia="zh-CN"/>
        </w:rPr>
        <w:t>№ 19</w:t>
      </w:r>
      <w:r w:rsidR="000235B8" w:rsidRPr="001C1DE7">
        <w:rPr>
          <w:rFonts w:ascii="Times New Roman" w:hAnsi="Times New Roman"/>
          <w:sz w:val="26"/>
          <w:szCs w:val="26"/>
          <w:lang w:eastAsia="zh-CN"/>
        </w:rPr>
        <w:t xml:space="preserve"> – 21 участник</w:t>
      </w:r>
      <w:r w:rsidR="00B8410A" w:rsidRPr="001C1DE7">
        <w:rPr>
          <w:rFonts w:ascii="Times New Roman" w:hAnsi="Times New Roman"/>
          <w:sz w:val="26"/>
          <w:szCs w:val="26"/>
          <w:lang w:eastAsia="zh-CN"/>
        </w:rPr>
        <w:t>, 19</w:t>
      </w:r>
      <w:r w:rsidR="000235B8" w:rsidRPr="001C1DE7">
        <w:rPr>
          <w:rFonts w:ascii="Times New Roman" w:hAnsi="Times New Roman"/>
          <w:sz w:val="26"/>
          <w:szCs w:val="26"/>
          <w:lang w:eastAsia="zh-CN"/>
        </w:rPr>
        <w:t xml:space="preserve"> участников </w:t>
      </w:r>
      <w:r w:rsidR="00B8410A" w:rsidRPr="001C1DE7">
        <w:rPr>
          <w:rFonts w:ascii="Times New Roman" w:hAnsi="Times New Roman"/>
          <w:sz w:val="26"/>
          <w:szCs w:val="26"/>
          <w:lang w:eastAsia="zh-CN"/>
        </w:rPr>
        <w:t xml:space="preserve">из </w:t>
      </w:r>
      <w:r w:rsidRPr="001C1DE7">
        <w:rPr>
          <w:rFonts w:ascii="Times New Roman" w:hAnsi="Times New Roman"/>
          <w:sz w:val="26"/>
          <w:szCs w:val="26"/>
          <w:lang w:eastAsia="zh-CN"/>
        </w:rPr>
        <w:t>Лицея № 25</w:t>
      </w:r>
      <w:r w:rsidR="00B8410A" w:rsidRPr="001C1DE7">
        <w:rPr>
          <w:rFonts w:ascii="Times New Roman" w:hAnsi="Times New Roman"/>
          <w:sz w:val="26"/>
          <w:szCs w:val="26"/>
          <w:lang w:eastAsia="zh-CN"/>
        </w:rPr>
        <w:t xml:space="preserve">, из средней школы № </w:t>
      </w:r>
      <w:r w:rsidRPr="001C1DE7">
        <w:rPr>
          <w:rFonts w:ascii="Times New Roman" w:hAnsi="Times New Roman"/>
          <w:sz w:val="26"/>
          <w:szCs w:val="26"/>
          <w:lang w:eastAsia="zh-CN"/>
        </w:rPr>
        <w:t>2</w:t>
      </w:r>
      <w:r w:rsidR="000235B8" w:rsidRPr="001C1DE7">
        <w:rPr>
          <w:rFonts w:ascii="Times New Roman" w:hAnsi="Times New Roman"/>
          <w:sz w:val="26"/>
          <w:szCs w:val="26"/>
          <w:lang w:eastAsia="zh-CN"/>
        </w:rPr>
        <w:t xml:space="preserve"> – 13участников. </w:t>
      </w:r>
      <w:r w:rsidRPr="001C1DE7">
        <w:rPr>
          <w:rFonts w:ascii="Times New Roman" w:hAnsi="Times New Roman"/>
          <w:sz w:val="26"/>
          <w:szCs w:val="26"/>
          <w:lang w:eastAsia="zh-CN"/>
        </w:rPr>
        <w:t xml:space="preserve">Победителями и призерами в 2021 году стали 33 участника. </w:t>
      </w:r>
      <w:proofErr w:type="gramStart"/>
      <w:r w:rsidRPr="001C1DE7">
        <w:rPr>
          <w:rFonts w:ascii="Times New Roman" w:hAnsi="Times New Roman"/>
          <w:sz w:val="26"/>
          <w:szCs w:val="26"/>
          <w:lang w:eastAsia="zh-CN"/>
        </w:rPr>
        <w:t xml:space="preserve">Команда Димитровграда показала отличные результаты в олимпиаде по литературе – 1 победитель и 4 призера, татарскому языку и литературе – 3 победителя и 3 </w:t>
      </w:r>
      <w:r w:rsidRPr="001C1DE7">
        <w:rPr>
          <w:rFonts w:ascii="Times New Roman" w:hAnsi="Times New Roman"/>
          <w:sz w:val="26"/>
          <w:szCs w:val="26"/>
          <w:lang w:eastAsia="zh-CN"/>
        </w:rPr>
        <w:lastRenderedPageBreak/>
        <w:t xml:space="preserve">призера, </w:t>
      </w:r>
      <w:r w:rsidR="000235B8" w:rsidRPr="001C1DE7">
        <w:rPr>
          <w:rFonts w:ascii="Times New Roman" w:hAnsi="Times New Roman"/>
          <w:sz w:val="26"/>
          <w:szCs w:val="26"/>
          <w:lang w:eastAsia="zh-CN"/>
        </w:rPr>
        <w:t xml:space="preserve">по 2 победителя и 2 призёра по </w:t>
      </w:r>
      <w:r w:rsidRPr="001C1DE7">
        <w:rPr>
          <w:rFonts w:ascii="Times New Roman" w:hAnsi="Times New Roman"/>
          <w:sz w:val="26"/>
          <w:szCs w:val="26"/>
          <w:lang w:eastAsia="zh-CN"/>
        </w:rPr>
        <w:t>астрономии</w:t>
      </w:r>
      <w:r w:rsidR="003C0049" w:rsidRPr="001C1DE7">
        <w:rPr>
          <w:rFonts w:ascii="Times New Roman" w:hAnsi="Times New Roman"/>
          <w:sz w:val="26"/>
          <w:szCs w:val="26"/>
          <w:lang w:eastAsia="zh-CN"/>
        </w:rPr>
        <w:t xml:space="preserve"> и по </w:t>
      </w:r>
      <w:r w:rsidRPr="001C1DE7">
        <w:rPr>
          <w:rFonts w:ascii="Times New Roman" w:hAnsi="Times New Roman"/>
          <w:sz w:val="26"/>
          <w:szCs w:val="26"/>
          <w:lang w:eastAsia="zh-CN"/>
        </w:rPr>
        <w:t>технологии</w:t>
      </w:r>
      <w:r w:rsidR="003C0049" w:rsidRPr="001C1DE7">
        <w:rPr>
          <w:rFonts w:ascii="Times New Roman" w:hAnsi="Times New Roman"/>
          <w:sz w:val="26"/>
          <w:szCs w:val="26"/>
          <w:lang w:eastAsia="zh-CN"/>
        </w:rPr>
        <w:t>,</w:t>
      </w:r>
      <w:r w:rsidRPr="001C1DE7">
        <w:rPr>
          <w:rFonts w:ascii="Times New Roman" w:hAnsi="Times New Roman"/>
          <w:sz w:val="26"/>
          <w:szCs w:val="26"/>
          <w:lang w:eastAsia="zh-CN"/>
        </w:rPr>
        <w:t xml:space="preserve"> по физике – 2 призера, по экологии – 1 победитель и 1 призер, </w:t>
      </w:r>
      <w:r w:rsidR="000235B8" w:rsidRPr="001C1DE7">
        <w:rPr>
          <w:rFonts w:ascii="Times New Roman" w:hAnsi="Times New Roman"/>
          <w:sz w:val="26"/>
          <w:szCs w:val="26"/>
          <w:lang w:eastAsia="zh-CN"/>
        </w:rPr>
        <w:t xml:space="preserve">и </w:t>
      </w:r>
      <w:r w:rsidRPr="001C1DE7">
        <w:rPr>
          <w:rFonts w:ascii="Times New Roman" w:hAnsi="Times New Roman"/>
          <w:sz w:val="26"/>
          <w:szCs w:val="26"/>
          <w:lang w:eastAsia="zh-CN"/>
        </w:rPr>
        <w:t xml:space="preserve">по </w:t>
      </w:r>
      <w:r w:rsidR="000235B8" w:rsidRPr="001C1DE7">
        <w:rPr>
          <w:rFonts w:ascii="Times New Roman" w:hAnsi="Times New Roman"/>
          <w:sz w:val="26"/>
          <w:szCs w:val="26"/>
          <w:lang w:eastAsia="zh-CN"/>
        </w:rPr>
        <w:t xml:space="preserve">1 призёру по </w:t>
      </w:r>
      <w:r w:rsidRPr="001C1DE7">
        <w:rPr>
          <w:rFonts w:ascii="Times New Roman" w:hAnsi="Times New Roman"/>
          <w:sz w:val="26"/>
          <w:szCs w:val="26"/>
          <w:lang w:eastAsia="zh-CN"/>
        </w:rPr>
        <w:t>английскому языку</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биологии</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МХК</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немецкому языку</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обществознанию</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ОБЖ</w:t>
      </w:r>
      <w:r w:rsidR="000235B8" w:rsidRPr="001C1DE7">
        <w:rPr>
          <w:rFonts w:ascii="Times New Roman" w:hAnsi="Times New Roman"/>
          <w:sz w:val="26"/>
          <w:szCs w:val="26"/>
          <w:lang w:eastAsia="zh-CN"/>
        </w:rPr>
        <w:t xml:space="preserve">, праву, </w:t>
      </w:r>
      <w:r w:rsidRPr="001C1DE7">
        <w:rPr>
          <w:rFonts w:ascii="Times New Roman" w:hAnsi="Times New Roman"/>
          <w:sz w:val="26"/>
          <w:szCs w:val="26"/>
          <w:lang w:eastAsia="zh-CN"/>
        </w:rPr>
        <w:t>русскому</w:t>
      </w:r>
      <w:proofErr w:type="gramEnd"/>
      <w:r w:rsidRPr="001C1DE7">
        <w:rPr>
          <w:rFonts w:ascii="Times New Roman" w:hAnsi="Times New Roman"/>
          <w:sz w:val="26"/>
          <w:szCs w:val="26"/>
          <w:lang w:eastAsia="zh-CN"/>
        </w:rPr>
        <w:t xml:space="preserve"> языку</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физической культуре</w:t>
      </w:r>
      <w:r w:rsidR="000235B8" w:rsidRPr="001C1DE7">
        <w:rPr>
          <w:rFonts w:ascii="Times New Roman" w:hAnsi="Times New Roman"/>
          <w:sz w:val="26"/>
          <w:szCs w:val="26"/>
          <w:lang w:eastAsia="zh-CN"/>
        </w:rPr>
        <w:t xml:space="preserve">, </w:t>
      </w:r>
      <w:r w:rsidRPr="001C1DE7">
        <w:rPr>
          <w:rFonts w:ascii="Times New Roman" w:hAnsi="Times New Roman"/>
          <w:sz w:val="26"/>
          <w:szCs w:val="26"/>
          <w:lang w:eastAsia="zh-CN"/>
        </w:rPr>
        <w:t xml:space="preserve">химии. </w:t>
      </w:r>
      <w:proofErr w:type="gramStart"/>
      <w:r w:rsidRPr="001C1DE7">
        <w:rPr>
          <w:rFonts w:ascii="Times New Roman" w:hAnsi="Times New Roman"/>
          <w:sz w:val="26"/>
          <w:szCs w:val="26"/>
          <w:lang w:eastAsia="zh-CN"/>
        </w:rPr>
        <w:t xml:space="preserve">Больше всего призовых мест завоевали участники олимпиады из Городской гимназии </w:t>
      </w:r>
      <w:r w:rsidR="003C0049" w:rsidRPr="001C1DE7">
        <w:rPr>
          <w:rFonts w:ascii="Times New Roman" w:hAnsi="Times New Roman"/>
          <w:sz w:val="26"/>
          <w:szCs w:val="26"/>
          <w:lang w:eastAsia="zh-CN"/>
        </w:rPr>
        <w:t xml:space="preserve"> - </w:t>
      </w:r>
      <w:r w:rsidRPr="001C1DE7">
        <w:rPr>
          <w:rFonts w:ascii="Times New Roman" w:hAnsi="Times New Roman"/>
          <w:sz w:val="26"/>
          <w:szCs w:val="26"/>
          <w:lang w:eastAsia="zh-CN"/>
        </w:rPr>
        <w:t xml:space="preserve">1 победитель и 7 призеров, </w:t>
      </w:r>
      <w:r w:rsidR="000235B8" w:rsidRPr="001C1DE7">
        <w:rPr>
          <w:rFonts w:ascii="Times New Roman" w:hAnsi="Times New Roman"/>
          <w:sz w:val="26"/>
          <w:szCs w:val="26"/>
          <w:lang w:eastAsia="zh-CN"/>
        </w:rPr>
        <w:t xml:space="preserve">по 3 победителя и 3 призёра в </w:t>
      </w:r>
      <w:r w:rsidR="003C0049" w:rsidRPr="001C1DE7">
        <w:rPr>
          <w:rFonts w:ascii="Times New Roman" w:hAnsi="Times New Roman"/>
          <w:sz w:val="26"/>
          <w:szCs w:val="26"/>
          <w:lang w:eastAsia="zh-CN"/>
        </w:rPr>
        <w:t xml:space="preserve">средних школах </w:t>
      </w:r>
      <w:r w:rsidRPr="001C1DE7">
        <w:rPr>
          <w:rFonts w:ascii="Times New Roman" w:hAnsi="Times New Roman"/>
          <w:sz w:val="26"/>
          <w:szCs w:val="26"/>
          <w:lang w:eastAsia="zh-CN"/>
        </w:rPr>
        <w:t xml:space="preserve">№ </w:t>
      </w:r>
      <w:r w:rsidR="000235B8" w:rsidRPr="001C1DE7">
        <w:rPr>
          <w:rFonts w:ascii="Times New Roman" w:hAnsi="Times New Roman"/>
          <w:sz w:val="26"/>
          <w:szCs w:val="26"/>
          <w:lang w:eastAsia="zh-CN"/>
        </w:rPr>
        <w:t xml:space="preserve">2, </w:t>
      </w:r>
      <w:r w:rsidRPr="001C1DE7">
        <w:rPr>
          <w:rFonts w:ascii="Times New Roman" w:hAnsi="Times New Roman"/>
          <w:sz w:val="26"/>
          <w:szCs w:val="26"/>
          <w:lang w:eastAsia="zh-CN"/>
        </w:rPr>
        <w:t>22</w:t>
      </w:r>
      <w:r w:rsidR="000235B8" w:rsidRPr="001C1DE7">
        <w:rPr>
          <w:rFonts w:ascii="Times New Roman" w:hAnsi="Times New Roman"/>
          <w:sz w:val="26"/>
          <w:szCs w:val="26"/>
          <w:lang w:eastAsia="zh-CN"/>
        </w:rPr>
        <w:t xml:space="preserve">, в </w:t>
      </w:r>
      <w:r w:rsidRPr="001C1DE7">
        <w:rPr>
          <w:rFonts w:ascii="Times New Roman" w:hAnsi="Times New Roman"/>
          <w:sz w:val="26"/>
          <w:szCs w:val="26"/>
          <w:lang w:eastAsia="zh-CN"/>
        </w:rPr>
        <w:t>Лице</w:t>
      </w:r>
      <w:r w:rsidR="000235B8" w:rsidRPr="001C1DE7">
        <w:rPr>
          <w:rFonts w:ascii="Times New Roman" w:hAnsi="Times New Roman"/>
          <w:sz w:val="26"/>
          <w:szCs w:val="26"/>
          <w:lang w:eastAsia="zh-CN"/>
        </w:rPr>
        <w:t xml:space="preserve">е № 25 - </w:t>
      </w:r>
      <w:r w:rsidR="003C0049" w:rsidRPr="001C1DE7">
        <w:rPr>
          <w:rFonts w:ascii="Times New Roman" w:hAnsi="Times New Roman"/>
          <w:sz w:val="26"/>
          <w:szCs w:val="26"/>
          <w:lang w:eastAsia="zh-CN"/>
        </w:rPr>
        <w:t>2 победителя и 3 призера</w:t>
      </w:r>
      <w:r w:rsidRPr="001C1DE7">
        <w:rPr>
          <w:rFonts w:ascii="Times New Roman" w:hAnsi="Times New Roman"/>
          <w:sz w:val="26"/>
          <w:szCs w:val="26"/>
          <w:lang w:eastAsia="zh-CN"/>
        </w:rPr>
        <w:t xml:space="preserve">, </w:t>
      </w:r>
      <w:r w:rsidR="000235B8" w:rsidRPr="001C1DE7">
        <w:rPr>
          <w:rFonts w:ascii="Times New Roman" w:hAnsi="Times New Roman"/>
          <w:sz w:val="26"/>
          <w:szCs w:val="26"/>
          <w:lang w:eastAsia="zh-CN"/>
        </w:rPr>
        <w:t xml:space="preserve">в </w:t>
      </w:r>
      <w:r w:rsidR="003C0049" w:rsidRPr="001C1DE7">
        <w:rPr>
          <w:rFonts w:ascii="Times New Roman" w:hAnsi="Times New Roman"/>
          <w:sz w:val="26"/>
          <w:szCs w:val="26"/>
          <w:lang w:eastAsia="zh-CN"/>
        </w:rPr>
        <w:t>многопрофильном лицей</w:t>
      </w:r>
      <w:r w:rsidR="000235B8" w:rsidRPr="001C1DE7">
        <w:rPr>
          <w:rFonts w:ascii="Times New Roman" w:hAnsi="Times New Roman"/>
          <w:sz w:val="26"/>
          <w:szCs w:val="26"/>
          <w:lang w:eastAsia="zh-CN"/>
        </w:rPr>
        <w:t xml:space="preserve"> - </w:t>
      </w:r>
      <w:r w:rsidRPr="001C1DE7">
        <w:rPr>
          <w:rFonts w:ascii="Times New Roman" w:hAnsi="Times New Roman"/>
          <w:sz w:val="26"/>
          <w:szCs w:val="26"/>
          <w:lang w:eastAsia="zh-CN"/>
        </w:rPr>
        <w:t xml:space="preserve">4 призера, </w:t>
      </w:r>
      <w:r w:rsidR="000235B8" w:rsidRPr="001C1DE7">
        <w:rPr>
          <w:rFonts w:ascii="Times New Roman" w:hAnsi="Times New Roman"/>
          <w:sz w:val="26"/>
          <w:szCs w:val="26"/>
          <w:lang w:eastAsia="zh-CN"/>
        </w:rPr>
        <w:t xml:space="preserve">в </w:t>
      </w:r>
      <w:r w:rsidR="003C0049" w:rsidRPr="001C1DE7">
        <w:rPr>
          <w:rFonts w:ascii="Times New Roman" w:hAnsi="Times New Roman"/>
          <w:sz w:val="26"/>
          <w:szCs w:val="26"/>
          <w:lang w:eastAsia="zh-CN"/>
        </w:rPr>
        <w:t xml:space="preserve">средней школе </w:t>
      </w:r>
      <w:r w:rsidRPr="001C1DE7">
        <w:rPr>
          <w:rFonts w:ascii="Times New Roman" w:hAnsi="Times New Roman"/>
          <w:sz w:val="26"/>
          <w:szCs w:val="26"/>
          <w:lang w:eastAsia="zh-CN"/>
        </w:rPr>
        <w:t>№ 6</w:t>
      </w:r>
      <w:r w:rsidR="000235B8" w:rsidRPr="001C1DE7">
        <w:rPr>
          <w:rFonts w:ascii="Times New Roman" w:hAnsi="Times New Roman"/>
          <w:sz w:val="26"/>
          <w:szCs w:val="26"/>
          <w:lang w:eastAsia="zh-CN"/>
        </w:rPr>
        <w:t xml:space="preserve"> - </w:t>
      </w:r>
      <w:r w:rsidRPr="001C1DE7">
        <w:rPr>
          <w:rFonts w:ascii="Times New Roman" w:hAnsi="Times New Roman"/>
          <w:sz w:val="26"/>
          <w:szCs w:val="26"/>
          <w:lang w:eastAsia="zh-CN"/>
        </w:rPr>
        <w:t>1 победитель</w:t>
      </w:r>
      <w:r w:rsidR="000235B8" w:rsidRPr="001C1DE7">
        <w:rPr>
          <w:rFonts w:ascii="Times New Roman" w:hAnsi="Times New Roman"/>
          <w:sz w:val="26"/>
          <w:szCs w:val="26"/>
          <w:lang w:eastAsia="zh-CN"/>
        </w:rPr>
        <w:t xml:space="preserve">, по 1 призёру в </w:t>
      </w:r>
      <w:r w:rsidR="003C0049" w:rsidRPr="001C1DE7">
        <w:rPr>
          <w:rFonts w:ascii="Times New Roman" w:hAnsi="Times New Roman"/>
          <w:sz w:val="26"/>
          <w:szCs w:val="26"/>
          <w:lang w:eastAsia="zh-CN"/>
        </w:rPr>
        <w:t xml:space="preserve">средних школах </w:t>
      </w:r>
      <w:r w:rsidRPr="001C1DE7">
        <w:rPr>
          <w:rFonts w:ascii="Times New Roman" w:hAnsi="Times New Roman"/>
          <w:sz w:val="26"/>
          <w:szCs w:val="26"/>
          <w:lang w:eastAsia="zh-CN"/>
        </w:rPr>
        <w:t>№ 9</w:t>
      </w:r>
      <w:r w:rsidR="003C0049" w:rsidRPr="001C1DE7">
        <w:rPr>
          <w:rFonts w:ascii="Times New Roman" w:hAnsi="Times New Roman"/>
          <w:sz w:val="26"/>
          <w:szCs w:val="26"/>
          <w:lang w:eastAsia="zh-CN"/>
        </w:rPr>
        <w:t xml:space="preserve">, 19 и </w:t>
      </w:r>
      <w:r w:rsidRPr="001C1DE7">
        <w:rPr>
          <w:rFonts w:ascii="Times New Roman" w:hAnsi="Times New Roman"/>
          <w:sz w:val="26"/>
          <w:szCs w:val="26"/>
          <w:lang w:eastAsia="zh-CN"/>
        </w:rPr>
        <w:t>Лице</w:t>
      </w:r>
      <w:r w:rsidR="000235B8" w:rsidRPr="001C1DE7">
        <w:rPr>
          <w:rFonts w:ascii="Times New Roman" w:hAnsi="Times New Roman"/>
          <w:sz w:val="26"/>
          <w:szCs w:val="26"/>
          <w:lang w:eastAsia="zh-CN"/>
        </w:rPr>
        <w:t>е</w:t>
      </w:r>
      <w:r w:rsidRPr="001C1DE7">
        <w:rPr>
          <w:rFonts w:ascii="Times New Roman" w:hAnsi="Times New Roman"/>
          <w:sz w:val="26"/>
          <w:szCs w:val="26"/>
          <w:lang w:eastAsia="zh-CN"/>
        </w:rPr>
        <w:t xml:space="preserve"> № 16</w:t>
      </w:r>
      <w:r w:rsidR="000235B8" w:rsidRPr="001C1DE7">
        <w:rPr>
          <w:rFonts w:ascii="Times New Roman" w:hAnsi="Times New Roman"/>
          <w:sz w:val="26"/>
          <w:szCs w:val="26"/>
          <w:lang w:eastAsia="zh-CN"/>
        </w:rPr>
        <w:t>.</w:t>
      </w:r>
      <w:proofErr w:type="gramEnd"/>
      <w:r w:rsidR="003C0049" w:rsidRPr="001C1DE7">
        <w:rPr>
          <w:rFonts w:ascii="Times New Roman" w:hAnsi="Times New Roman"/>
          <w:sz w:val="26"/>
          <w:szCs w:val="26"/>
          <w:lang w:eastAsia="zh-CN"/>
        </w:rPr>
        <w:t xml:space="preserve"> </w:t>
      </w:r>
      <w:r w:rsidRPr="001C1DE7">
        <w:rPr>
          <w:rFonts w:ascii="Times New Roman" w:hAnsi="Times New Roman"/>
          <w:sz w:val="26"/>
          <w:szCs w:val="26"/>
          <w:lang w:eastAsia="zh-CN"/>
        </w:rPr>
        <w:t xml:space="preserve">По результатам всероссийского рейтинга определились участники заключительного этапа всероссийской олимпиады школьников. От города Димитровграда приняли участие 2 </w:t>
      </w:r>
      <w:proofErr w:type="gramStart"/>
      <w:r w:rsidRPr="001C1DE7">
        <w:rPr>
          <w:rFonts w:ascii="Times New Roman" w:hAnsi="Times New Roman"/>
          <w:sz w:val="26"/>
          <w:szCs w:val="26"/>
          <w:lang w:eastAsia="zh-CN"/>
        </w:rPr>
        <w:t>обучающихся</w:t>
      </w:r>
      <w:proofErr w:type="gramEnd"/>
      <w:r w:rsidRPr="001C1DE7">
        <w:rPr>
          <w:rFonts w:ascii="Times New Roman" w:hAnsi="Times New Roman"/>
          <w:sz w:val="26"/>
          <w:szCs w:val="26"/>
          <w:lang w:eastAsia="zh-CN"/>
        </w:rPr>
        <w:t xml:space="preserve"> из </w:t>
      </w:r>
      <w:r w:rsidR="003C0049" w:rsidRPr="001C1DE7">
        <w:rPr>
          <w:rFonts w:ascii="Times New Roman" w:hAnsi="Times New Roman"/>
          <w:sz w:val="26"/>
          <w:szCs w:val="26"/>
          <w:lang w:eastAsia="zh-CN"/>
        </w:rPr>
        <w:t xml:space="preserve">средней школы </w:t>
      </w:r>
      <w:r w:rsidRPr="001C1DE7">
        <w:rPr>
          <w:rFonts w:ascii="Times New Roman" w:hAnsi="Times New Roman"/>
          <w:sz w:val="26"/>
          <w:szCs w:val="26"/>
          <w:lang w:eastAsia="zh-CN"/>
        </w:rPr>
        <w:t>№ 2 по немецкому языку и астрономии.</w:t>
      </w:r>
    </w:p>
    <w:p w:rsidR="00C41123" w:rsidRPr="001C1DE7" w:rsidRDefault="00C41123" w:rsidP="00BC66C0">
      <w:pPr>
        <w:pStyle w:val="a5"/>
        <w:spacing w:before="0" w:beforeAutospacing="0" w:after="0" w:afterAutospacing="0"/>
        <w:ind w:firstLine="550"/>
        <w:jc w:val="both"/>
        <w:rPr>
          <w:rFonts w:eastAsia="Calibri"/>
          <w:b/>
          <w:sz w:val="26"/>
          <w:szCs w:val="26"/>
          <w:u w:val="single"/>
          <w:lang w:val="ru-RU" w:eastAsia="ru-RU"/>
        </w:rPr>
      </w:pPr>
      <w:r w:rsidRPr="001C1DE7">
        <w:rPr>
          <w:rFonts w:eastAsia="Calibri"/>
          <w:b/>
          <w:sz w:val="26"/>
          <w:szCs w:val="26"/>
          <w:u w:val="single"/>
          <w:lang w:val="ru-RU" w:eastAsia="ru-RU"/>
        </w:rPr>
        <w:t>Региональный компонент «Цифровая образовательная среда»</w:t>
      </w:r>
    </w:p>
    <w:p w:rsidR="00C41123" w:rsidRPr="001C1DE7" w:rsidRDefault="00C41123" w:rsidP="00BC66C0">
      <w:pPr>
        <w:spacing w:after="0" w:line="240" w:lineRule="auto"/>
        <w:ind w:firstLine="550"/>
        <w:jc w:val="both"/>
        <w:rPr>
          <w:rFonts w:ascii="Times New Roman" w:hAnsi="Times New Roman"/>
          <w:sz w:val="26"/>
          <w:szCs w:val="26"/>
        </w:rPr>
      </w:pPr>
      <w:r w:rsidRPr="001C1DE7">
        <w:rPr>
          <w:rFonts w:ascii="Times New Roman" w:hAnsi="Times New Roman"/>
          <w:sz w:val="26"/>
          <w:szCs w:val="26"/>
          <w:shd w:val="clear" w:color="auto" w:fill="F7F7F7"/>
        </w:rPr>
        <w:t>С</w:t>
      </w:r>
      <w:r w:rsidRPr="001C1DE7">
        <w:rPr>
          <w:rFonts w:ascii="Times New Roman" w:hAnsi="Times New Roman"/>
          <w:sz w:val="26"/>
          <w:szCs w:val="26"/>
          <w:shd w:val="clear" w:color="auto" w:fill="FFFFFF"/>
        </w:rPr>
        <w:t xml:space="preserve"> 1 января 2021 года </w:t>
      </w:r>
      <w:proofErr w:type="spellStart"/>
      <w:r w:rsidRPr="001C1DE7">
        <w:rPr>
          <w:rFonts w:ascii="Times New Roman" w:hAnsi="Times New Roman"/>
          <w:sz w:val="26"/>
          <w:szCs w:val="26"/>
          <w:shd w:val="clear" w:color="auto" w:fill="FFFFFF"/>
        </w:rPr>
        <w:t>года</w:t>
      </w:r>
      <w:proofErr w:type="spellEnd"/>
      <w:r w:rsidRPr="001C1DE7">
        <w:rPr>
          <w:rFonts w:ascii="Times New Roman" w:hAnsi="Times New Roman"/>
          <w:sz w:val="26"/>
          <w:szCs w:val="26"/>
          <w:shd w:val="clear" w:color="auto" w:fill="FFFFFF"/>
        </w:rPr>
        <w:t xml:space="preserve"> во всех общеобразовательных организациях и организациях дополнительного образования, во время карантина и отмены занятий во время морозов был </w:t>
      </w:r>
      <w:r w:rsidRPr="001C1DE7">
        <w:rPr>
          <w:rFonts w:ascii="Times New Roman" w:hAnsi="Times New Roman"/>
          <w:sz w:val="26"/>
          <w:szCs w:val="26"/>
          <w:shd w:val="clear" w:color="auto" w:fill="F7F7F7"/>
        </w:rPr>
        <w:t>организован учебный процесс в дистанционном формате (о</w:t>
      </w:r>
      <w:r w:rsidRPr="001C1DE7">
        <w:rPr>
          <w:rFonts w:ascii="Times New Roman" w:hAnsi="Times New Roman"/>
          <w:sz w:val="26"/>
          <w:szCs w:val="26"/>
          <w:shd w:val="clear" w:color="auto" w:fill="FFFFFF"/>
        </w:rPr>
        <w:t xml:space="preserve">своение образовательных программ с помощью электронных платформ </w:t>
      </w:r>
      <w:proofErr w:type="spellStart"/>
      <w:r w:rsidRPr="001C1DE7">
        <w:rPr>
          <w:rFonts w:ascii="Times New Roman" w:hAnsi="Times New Roman"/>
          <w:sz w:val="26"/>
          <w:szCs w:val="26"/>
        </w:rPr>
        <w:t>Учи</w:t>
      </w:r>
      <w:proofErr w:type="gramStart"/>
      <w:r w:rsidRPr="001C1DE7">
        <w:rPr>
          <w:rFonts w:ascii="Times New Roman" w:hAnsi="Times New Roman"/>
          <w:sz w:val="26"/>
          <w:szCs w:val="26"/>
        </w:rPr>
        <w:t>.Р</w:t>
      </w:r>
      <w:proofErr w:type="gramEnd"/>
      <w:r w:rsidRPr="001C1DE7">
        <w:rPr>
          <w:rFonts w:ascii="Times New Roman" w:hAnsi="Times New Roman"/>
          <w:sz w:val="26"/>
          <w:szCs w:val="26"/>
        </w:rPr>
        <w:t>у</w:t>
      </w:r>
      <w:proofErr w:type="spellEnd"/>
      <w:r w:rsidRPr="001C1DE7">
        <w:rPr>
          <w:rFonts w:ascii="Times New Roman" w:hAnsi="Times New Roman"/>
          <w:sz w:val="26"/>
          <w:szCs w:val="26"/>
        </w:rPr>
        <w:t xml:space="preserve">, </w:t>
      </w:r>
      <w:proofErr w:type="spellStart"/>
      <w:r w:rsidRPr="001C1DE7">
        <w:rPr>
          <w:rFonts w:ascii="Times New Roman" w:hAnsi="Times New Roman"/>
          <w:sz w:val="26"/>
          <w:szCs w:val="26"/>
        </w:rPr>
        <w:t>Яндекс.Учебник</w:t>
      </w:r>
      <w:proofErr w:type="spellEnd"/>
      <w:r w:rsidRPr="001C1DE7">
        <w:rPr>
          <w:rFonts w:ascii="Times New Roman" w:hAnsi="Times New Roman"/>
          <w:sz w:val="26"/>
          <w:szCs w:val="26"/>
        </w:rPr>
        <w:t xml:space="preserve">, системы онлайн-занятий и подготовки к экзаменам </w:t>
      </w:r>
      <w:proofErr w:type="spellStart"/>
      <w:r w:rsidRPr="001C1DE7">
        <w:rPr>
          <w:rFonts w:ascii="Times New Roman" w:hAnsi="Times New Roman"/>
          <w:sz w:val="26"/>
          <w:szCs w:val="26"/>
        </w:rPr>
        <w:t>ЯКласс</w:t>
      </w:r>
      <w:proofErr w:type="spellEnd"/>
      <w:r w:rsidRPr="001C1DE7">
        <w:rPr>
          <w:rFonts w:ascii="Times New Roman" w:hAnsi="Times New Roman"/>
          <w:sz w:val="26"/>
          <w:szCs w:val="26"/>
        </w:rPr>
        <w:t xml:space="preserve">). Используя возможности указанных цифровых сервисов, учащиеся 1-9 классов изучают школьные предметы, готовятся к проверочным работам, решают бесплатные олимпиады. Учителя с помощью электронных сервисов могут реализовать цифровые форматы обучения, автоматизировать проверку домашних и самостоятельных работ. </w:t>
      </w:r>
    </w:p>
    <w:p w:rsidR="00C41123" w:rsidRPr="001C1DE7" w:rsidRDefault="00C41123" w:rsidP="00BC66C0">
      <w:pPr>
        <w:spacing w:after="0" w:line="240" w:lineRule="auto"/>
        <w:ind w:firstLine="550"/>
        <w:jc w:val="both"/>
        <w:rPr>
          <w:rFonts w:ascii="Times New Roman" w:hAnsi="Times New Roman"/>
          <w:sz w:val="26"/>
          <w:szCs w:val="26"/>
        </w:rPr>
      </w:pPr>
      <w:r w:rsidRPr="001C1DE7">
        <w:rPr>
          <w:rFonts w:ascii="Times New Roman" w:eastAsia="Calibri" w:hAnsi="Times New Roman"/>
          <w:sz w:val="26"/>
          <w:szCs w:val="26"/>
        </w:rPr>
        <w:t xml:space="preserve">Методические рекомендации по обновлению информационного наполнения и функциональных возможностей официальных сайтов доводятся до педагогов во время проведения обучающих семинаров. Достижение результата планируется осуществлять с учетом функциональных возможностей единой платформы государственных </w:t>
      </w:r>
      <w:proofErr w:type="spellStart"/>
      <w:r w:rsidRPr="001C1DE7">
        <w:rPr>
          <w:rFonts w:ascii="Times New Roman" w:eastAsia="Calibri" w:hAnsi="Times New Roman"/>
          <w:sz w:val="26"/>
          <w:szCs w:val="26"/>
        </w:rPr>
        <w:t>интернет-ресурсов</w:t>
      </w:r>
      <w:proofErr w:type="spellEnd"/>
      <w:r w:rsidRPr="001C1DE7">
        <w:rPr>
          <w:rFonts w:ascii="Times New Roman" w:eastAsia="Calibri" w:hAnsi="Times New Roman"/>
          <w:sz w:val="26"/>
          <w:szCs w:val="26"/>
        </w:rPr>
        <w:t xml:space="preserve"> «</w:t>
      </w:r>
      <w:proofErr w:type="spellStart"/>
      <w:r w:rsidRPr="001C1DE7">
        <w:rPr>
          <w:rFonts w:ascii="Times New Roman" w:eastAsia="Calibri" w:hAnsi="Times New Roman"/>
          <w:sz w:val="26"/>
          <w:szCs w:val="26"/>
        </w:rPr>
        <w:t>Госвеб</w:t>
      </w:r>
      <w:proofErr w:type="spellEnd"/>
      <w:r w:rsidRPr="001C1DE7">
        <w:rPr>
          <w:rFonts w:ascii="Times New Roman" w:eastAsia="Calibri" w:hAnsi="Times New Roman"/>
          <w:sz w:val="26"/>
          <w:szCs w:val="26"/>
        </w:rPr>
        <w:t xml:space="preserve">» на базе федеральной государственной информационной системы «Единый портал государственных и муниципальных услуг (функций)». </w:t>
      </w:r>
      <w:r w:rsidRPr="001C1DE7">
        <w:rPr>
          <w:rFonts w:ascii="Times New Roman" w:hAnsi="Times New Roman"/>
          <w:sz w:val="26"/>
          <w:szCs w:val="26"/>
        </w:rPr>
        <w:t>Ввод платформы «</w:t>
      </w:r>
      <w:proofErr w:type="spellStart"/>
      <w:r w:rsidRPr="001C1DE7">
        <w:rPr>
          <w:rFonts w:ascii="Times New Roman" w:hAnsi="Times New Roman"/>
          <w:sz w:val="26"/>
          <w:szCs w:val="26"/>
        </w:rPr>
        <w:t>Госвеб</w:t>
      </w:r>
      <w:proofErr w:type="spellEnd"/>
      <w:r w:rsidRPr="001C1DE7">
        <w:rPr>
          <w:rFonts w:ascii="Times New Roman" w:hAnsi="Times New Roman"/>
          <w:sz w:val="26"/>
          <w:szCs w:val="26"/>
        </w:rPr>
        <w:t>» запланирован в конце второго квартала 2021 года.</w:t>
      </w:r>
    </w:p>
    <w:p w:rsidR="00C41123" w:rsidRPr="001C1DE7" w:rsidRDefault="00C41123" w:rsidP="00BC66C0">
      <w:pPr>
        <w:tabs>
          <w:tab w:val="left" w:pos="878"/>
          <w:tab w:val="left" w:pos="6268"/>
        </w:tabs>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Образовательные организации обеспечены высокоскоростным интернетом. К волоконно-оптическим линиям связи </w:t>
      </w:r>
      <w:r w:rsidRPr="001C1DE7">
        <w:rPr>
          <w:rFonts w:ascii="Times New Roman" w:hAnsi="Times New Roman"/>
          <w:sz w:val="26"/>
          <w:szCs w:val="26"/>
          <w:shd w:val="clear" w:color="auto" w:fill="FFFFFF"/>
        </w:rPr>
        <w:t>со скоростью доступа не ниже 100 Мбит/с</w:t>
      </w:r>
      <w:r w:rsidRPr="001C1DE7">
        <w:rPr>
          <w:rFonts w:ascii="Times New Roman" w:hAnsi="Times New Roman"/>
          <w:sz w:val="26"/>
          <w:szCs w:val="26"/>
        </w:rPr>
        <w:t xml:space="preserve"> подключены 16 зданий школ из 18, что составляет 89%. </w:t>
      </w:r>
      <w:r w:rsidRPr="001C1DE7">
        <w:rPr>
          <w:rFonts w:ascii="Times New Roman" w:hAnsi="Times New Roman"/>
          <w:bCs/>
          <w:sz w:val="26"/>
          <w:szCs w:val="26"/>
        </w:rPr>
        <w:t xml:space="preserve">Здания средней школы № 2 по ул. Луговая, д. 40 и средней школы № 10 </w:t>
      </w:r>
      <w:r w:rsidRPr="001C1DE7">
        <w:rPr>
          <w:rFonts w:ascii="Times New Roman" w:hAnsi="Times New Roman"/>
          <w:sz w:val="26"/>
          <w:szCs w:val="26"/>
        </w:rPr>
        <w:t xml:space="preserve">имеют подключение </w:t>
      </w:r>
      <w:r w:rsidRPr="001C1DE7">
        <w:rPr>
          <w:rFonts w:ascii="Times New Roman" w:hAnsi="Times New Roman"/>
          <w:bCs/>
          <w:sz w:val="26"/>
          <w:szCs w:val="26"/>
          <w:lang w:val="x-none"/>
        </w:rPr>
        <w:t xml:space="preserve">к интернету по телефонным линиям с использованием технологий семейства </w:t>
      </w:r>
      <w:proofErr w:type="spellStart"/>
      <w:r w:rsidRPr="001C1DE7">
        <w:rPr>
          <w:rFonts w:ascii="Times New Roman" w:hAnsi="Times New Roman"/>
          <w:bCs/>
          <w:sz w:val="26"/>
          <w:szCs w:val="26"/>
          <w:lang w:val="x-none"/>
        </w:rPr>
        <w:t>xDSL</w:t>
      </w:r>
      <w:proofErr w:type="spellEnd"/>
      <w:r w:rsidRPr="001C1DE7">
        <w:rPr>
          <w:rFonts w:ascii="Times New Roman" w:hAnsi="Times New Roman"/>
          <w:bCs/>
          <w:sz w:val="26"/>
          <w:szCs w:val="26"/>
        </w:rPr>
        <w:t xml:space="preserve"> (медь)</w:t>
      </w:r>
      <w:r w:rsidRPr="001C1DE7">
        <w:rPr>
          <w:rFonts w:ascii="Times New Roman" w:hAnsi="Times New Roman"/>
          <w:bCs/>
          <w:sz w:val="26"/>
          <w:szCs w:val="26"/>
          <w:lang w:val="x-none"/>
        </w:rPr>
        <w:t>.</w:t>
      </w:r>
      <w:r w:rsidRPr="001C1DE7">
        <w:rPr>
          <w:rFonts w:ascii="Times New Roman" w:hAnsi="Times New Roman"/>
          <w:bCs/>
          <w:sz w:val="26"/>
          <w:szCs w:val="26"/>
        </w:rPr>
        <w:t xml:space="preserve"> </w:t>
      </w:r>
      <w:r w:rsidRPr="001C1DE7">
        <w:rPr>
          <w:rFonts w:ascii="Times New Roman" w:hAnsi="Times New Roman"/>
          <w:sz w:val="26"/>
          <w:szCs w:val="26"/>
        </w:rPr>
        <w:t>Указанные объекты будут подключены к волоконно-оптическим линиям связи до конца 2021 года.</w:t>
      </w:r>
    </w:p>
    <w:p w:rsidR="00C41123" w:rsidRPr="001C1DE7" w:rsidRDefault="00C41123" w:rsidP="00BC66C0">
      <w:pPr>
        <w:pStyle w:val="a5"/>
        <w:spacing w:before="0" w:beforeAutospacing="0" w:after="0" w:afterAutospacing="0"/>
        <w:ind w:firstLine="550"/>
        <w:jc w:val="both"/>
        <w:rPr>
          <w:rFonts w:eastAsia="Calibri"/>
          <w:sz w:val="26"/>
          <w:szCs w:val="26"/>
        </w:rPr>
      </w:pPr>
      <w:r w:rsidRPr="001C1DE7">
        <w:rPr>
          <w:rFonts w:eastAsia="Calibri"/>
          <w:sz w:val="26"/>
          <w:szCs w:val="26"/>
        </w:rPr>
        <w:t>Организ</w:t>
      </w:r>
      <w:r w:rsidRPr="001C1DE7">
        <w:rPr>
          <w:rFonts w:eastAsia="Calibri"/>
          <w:sz w:val="26"/>
          <w:szCs w:val="26"/>
          <w:lang w:val="ru-RU"/>
        </w:rPr>
        <w:t xml:space="preserve">овано </w:t>
      </w:r>
      <w:r w:rsidRPr="001C1DE7">
        <w:rPr>
          <w:rFonts w:eastAsia="Calibri"/>
          <w:sz w:val="26"/>
          <w:szCs w:val="26"/>
        </w:rPr>
        <w:t>повышени</w:t>
      </w:r>
      <w:r w:rsidRPr="001C1DE7">
        <w:rPr>
          <w:rFonts w:eastAsia="Calibri"/>
          <w:sz w:val="26"/>
          <w:szCs w:val="26"/>
          <w:lang w:val="ru-RU"/>
        </w:rPr>
        <w:t>е</w:t>
      </w:r>
      <w:r w:rsidRPr="001C1DE7">
        <w:rPr>
          <w:rFonts w:eastAsia="Calibri"/>
          <w:sz w:val="26"/>
          <w:szCs w:val="26"/>
        </w:rPr>
        <w:t xml:space="preserve"> квалификации </w:t>
      </w:r>
      <w:r w:rsidRPr="001C1DE7">
        <w:rPr>
          <w:rFonts w:eastAsia="Calibri"/>
          <w:sz w:val="26"/>
          <w:szCs w:val="26"/>
          <w:lang w:val="ru-RU"/>
        </w:rPr>
        <w:t xml:space="preserve">для </w:t>
      </w:r>
      <w:r w:rsidRPr="001C1DE7">
        <w:rPr>
          <w:rFonts w:eastAsia="Calibri"/>
          <w:sz w:val="26"/>
          <w:szCs w:val="26"/>
        </w:rPr>
        <w:t>1</w:t>
      </w:r>
      <w:r w:rsidRPr="001C1DE7">
        <w:rPr>
          <w:rFonts w:eastAsia="Calibri"/>
          <w:sz w:val="26"/>
          <w:szCs w:val="26"/>
          <w:lang w:val="ru-RU"/>
        </w:rPr>
        <w:t>89</w:t>
      </w:r>
      <w:r w:rsidRPr="001C1DE7">
        <w:rPr>
          <w:rFonts w:eastAsia="Calibri"/>
          <w:sz w:val="26"/>
          <w:szCs w:val="26"/>
        </w:rPr>
        <w:t xml:space="preserve"> педагогических и руководящих работников </w:t>
      </w:r>
      <w:r w:rsidRPr="001C1DE7">
        <w:rPr>
          <w:rFonts w:eastAsia="Calibri"/>
          <w:sz w:val="26"/>
          <w:szCs w:val="26"/>
          <w:lang w:val="ru-RU"/>
        </w:rPr>
        <w:t xml:space="preserve">с </w:t>
      </w:r>
      <w:r w:rsidRPr="001C1DE7">
        <w:rPr>
          <w:rFonts w:eastAsia="Calibri"/>
          <w:sz w:val="26"/>
          <w:szCs w:val="26"/>
        </w:rPr>
        <w:t>использовани</w:t>
      </w:r>
      <w:r w:rsidRPr="001C1DE7">
        <w:rPr>
          <w:rFonts w:eastAsia="Calibri"/>
          <w:sz w:val="26"/>
          <w:szCs w:val="26"/>
          <w:lang w:val="ru-RU"/>
        </w:rPr>
        <w:t>ем</w:t>
      </w:r>
      <w:r w:rsidRPr="001C1DE7">
        <w:rPr>
          <w:rFonts w:eastAsia="Calibri"/>
          <w:sz w:val="26"/>
          <w:szCs w:val="26"/>
        </w:rPr>
        <w:t xml:space="preserve"> современных цифровых технологий.</w:t>
      </w:r>
    </w:p>
    <w:p w:rsidR="00C41123" w:rsidRPr="001C1DE7" w:rsidRDefault="00C41123" w:rsidP="00BC66C0">
      <w:pPr>
        <w:spacing w:after="0" w:line="240" w:lineRule="auto"/>
        <w:ind w:firstLine="550"/>
        <w:jc w:val="both"/>
        <w:rPr>
          <w:rFonts w:ascii="Times New Roman" w:hAnsi="Times New Roman"/>
          <w:sz w:val="26"/>
          <w:szCs w:val="26"/>
          <w:shd w:val="clear" w:color="auto" w:fill="FFFFFF"/>
        </w:rPr>
      </w:pPr>
      <w:r w:rsidRPr="001C1DE7">
        <w:rPr>
          <w:rFonts w:ascii="Times New Roman" w:hAnsi="Times New Roman"/>
          <w:sz w:val="26"/>
          <w:szCs w:val="26"/>
          <w:shd w:val="clear" w:color="auto" w:fill="FFFFFF"/>
        </w:rPr>
        <w:t>В перечень общеобразовательных организаций для внедрения целевой модели цифровой образовательной среды в 2020-2022 годах включены 13 общеобразовательных организаций города.</w:t>
      </w:r>
    </w:p>
    <w:p w:rsidR="00C41123" w:rsidRPr="001C1DE7" w:rsidRDefault="00C41123" w:rsidP="00BC66C0">
      <w:pPr>
        <w:tabs>
          <w:tab w:val="left" w:pos="878"/>
          <w:tab w:val="left" w:pos="6268"/>
        </w:tabs>
        <w:spacing w:after="0" w:line="240" w:lineRule="auto"/>
        <w:ind w:firstLine="550"/>
        <w:jc w:val="both"/>
        <w:rPr>
          <w:rFonts w:ascii="Times New Roman" w:hAnsi="Times New Roman"/>
          <w:sz w:val="26"/>
          <w:szCs w:val="26"/>
          <w:shd w:val="clear" w:color="auto" w:fill="FFFFFF"/>
        </w:rPr>
      </w:pPr>
      <w:r w:rsidRPr="001C1DE7">
        <w:rPr>
          <w:rFonts w:ascii="Times New Roman" w:hAnsi="Times New Roman"/>
          <w:sz w:val="26"/>
          <w:szCs w:val="26"/>
          <w:shd w:val="clear" w:color="auto" w:fill="FFFFFF"/>
        </w:rPr>
        <w:t>В целях внедрения целевой модели цифровой образовательной среды в восемь школ города (</w:t>
      </w:r>
      <w:r w:rsidR="001157FC" w:rsidRPr="001C1DE7">
        <w:rPr>
          <w:rFonts w:ascii="Times New Roman" w:hAnsi="Times New Roman"/>
          <w:sz w:val="26"/>
          <w:szCs w:val="26"/>
          <w:shd w:val="clear" w:color="auto" w:fill="FFFFFF"/>
        </w:rPr>
        <w:t xml:space="preserve">средние школы </w:t>
      </w:r>
      <w:r w:rsidRPr="001C1DE7">
        <w:rPr>
          <w:rFonts w:ascii="Times New Roman" w:hAnsi="Times New Roman"/>
          <w:sz w:val="26"/>
          <w:szCs w:val="26"/>
          <w:shd w:val="clear" w:color="auto" w:fill="FFFFFF"/>
        </w:rPr>
        <w:t>№ 2, 6, 9, 17, 23, университетский лицей, лице</w:t>
      </w:r>
      <w:r w:rsidR="001157FC" w:rsidRPr="001C1DE7">
        <w:rPr>
          <w:rFonts w:ascii="Times New Roman" w:hAnsi="Times New Roman"/>
          <w:sz w:val="26"/>
          <w:szCs w:val="26"/>
          <w:shd w:val="clear" w:color="auto" w:fill="FFFFFF"/>
        </w:rPr>
        <w:t>и</w:t>
      </w:r>
      <w:r w:rsidRPr="001C1DE7">
        <w:rPr>
          <w:rFonts w:ascii="Times New Roman" w:hAnsi="Times New Roman"/>
          <w:sz w:val="26"/>
          <w:szCs w:val="26"/>
          <w:shd w:val="clear" w:color="auto" w:fill="FFFFFF"/>
        </w:rPr>
        <w:t xml:space="preserve"> № 16, 25) поступили 8 многофункциональных устройств, 48 современных ноутбуков для управленческого персонала и 305 мобильных ноутбуков, 16 интерактивных досок. Школьники смогут развивать навыки в сфере современных технологий, а преподаватели — эффективнее организовывать процесс обучения.</w:t>
      </w:r>
    </w:p>
    <w:p w:rsidR="00960E30" w:rsidRPr="001C1DE7" w:rsidRDefault="00960E30" w:rsidP="00BC66C0">
      <w:pPr>
        <w:tabs>
          <w:tab w:val="left" w:pos="878"/>
          <w:tab w:val="left" w:pos="6268"/>
        </w:tabs>
        <w:spacing w:after="0" w:line="240" w:lineRule="auto"/>
        <w:ind w:firstLine="550"/>
        <w:jc w:val="both"/>
        <w:rPr>
          <w:rFonts w:ascii="Times New Roman" w:hAnsi="Times New Roman"/>
          <w:b/>
          <w:sz w:val="26"/>
          <w:szCs w:val="26"/>
          <w:u w:val="single"/>
          <w:shd w:val="clear" w:color="auto" w:fill="FFFFFF"/>
        </w:rPr>
      </w:pPr>
      <w:r w:rsidRPr="001C1DE7">
        <w:rPr>
          <w:rFonts w:ascii="Times New Roman" w:hAnsi="Times New Roman"/>
          <w:b/>
          <w:sz w:val="26"/>
          <w:szCs w:val="26"/>
          <w:u w:val="single"/>
          <w:shd w:val="clear" w:color="auto" w:fill="FFFFFF"/>
        </w:rPr>
        <w:t>Региональный проект «Патриотическое воспитание»</w:t>
      </w:r>
    </w:p>
    <w:p w:rsidR="005A5480" w:rsidRPr="001C1DE7" w:rsidRDefault="005A5480" w:rsidP="005A5480">
      <w:pPr>
        <w:spacing w:after="0" w:line="240" w:lineRule="auto"/>
        <w:ind w:firstLine="550"/>
        <w:jc w:val="both"/>
        <w:rPr>
          <w:rFonts w:ascii="Times New Roman" w:hAnsi="Times New Roman"/>
          <w:sz w:val="26"/>
          <w:szCs w:val="26"/>
        </w:rPr>
      </w:pPr>
      <w:r w:rsidRPr="001C1DE7">
        <w:rPr>
          <w:rFonts w:ascii="Times New Roman" w:hAnsi="Times New Roman"/>
          <w:sz w:val="26"/>
          <w:szCs w:val="26"/>
        </w:rPr>
        <w:t>Ожидаемый результат от реализации проекта - это обеспечение увеличения численности детей и молодежи в возрасте до 30 лет, вовлеченных в социально-активную деятельность через увеличение охвата патриотическими проектами.</w:t>
      </w:r>
    </w:p>
    <w:p w:rsidR="005A5480" w:rsidRPr="001C1DE7" w:rsidRDefault="005A5480" w:rsidP="001C1DE7">
      <w:pPr>
        <w:spacing w:after="0" w:line="240" w:lineRule="auto"/>
        <w:ind w:firstLine="550"/>
        <w:jc w:val="both"/>
        <w:rPr>
          <w:rFonts w:ascii="Times New Roman" w:hAnsi="Times New Roman"/>
          <w:sz w:val="26"/>
          <w:szCs w:val="26"/>
        </w:rPr>
      </w:pPr>
      <w:r w:rsidRPr="001C1DE7">
        <w:rPr>
          <w:rFonts w:ascii="Times New Roman" w:hAnsi="Times New Roman"/>
          <w:sz w:val="26"/>
          <w:szCs w:val="26"/>
        </w:rPr>
        <w:t>В отчётный период проведен месячник героико-патриотической и оборонно-массовой работы (23.01.2021 по 23.02.2021) – охват 1000 чел. Проведены уроки мужества, посвященные 60-летию первого полета человека в космос (01.04.2021 - 16.04.2021) – охват более 1000 чел. Проведены мероприятия, посвященные 76-й годовщине Победы в Великой отечественной войне (16.04.2021 по 17.05.2021) – охват 2,5 тыс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ел.. Выполнение  показателей - 100%).</w:t>
      </w:r>
      <w:r w:rsidR="001C1DE7" w:rsidRPr="001C1DE7">
        <w:rPr>
          <w:rFonts w:ascii="Times New Roman" w:hAnsi="Times New Roman"/>
          <w:sz w:val="26"/>
          <w:szCs w:val="26"/>
        </w:rPr>
        <w:t xml:space="preserve"> </w:t>
      </w:r>
      <w:r w:rsidRPr="001C1DE7">
        <w:rPr>
          <w:rFonts w:ascii="Times New Roman" w:hAnsi="Times New Roman"/>
          <w:sz w:val="26"/>
          <w:szCs w:val="26"/>
        </w:rPr>
        <w:lastRenderedPageBreak/>
        <w:t>Принято участие в региональном конкурсе детского и юношеского творчества «Симбирский Олимп», посвященного 800-летию Александра Невского (07.02.2021 по 20.05.2021) – 35 участников (выполнение - 70%).</w:t>
      </w:r>
    </w:p>
    <w:p w:rsidR="00772410" w:rsidRPr="001C1DE7" w:rsidRDefault="00772410" w:rsidP="00BC66C0">
      <w:pPr>
        <w:pStyle w:val="a5"/>
        <w:spacing w:before="0" w:beforeAutospacing="0" w:after="0" w:afterAutospacing="0"/>
        <w:ind w:firstLine="550"/>
        <w:jc w:val="both"/>
        <w:rPr>
          <w:rFonts w:eastAsia="Arial Unicode MS"/>
          <w:b/>
          <w:bCs/>
          <w:sz w:val="26"/>
          <w:szCs w:val="26"/>
          <w:u w:val="single" w:color="000000"/>
          <w:lang w:val="ru-RU" w:eastAsia="ru-RU"/>
        </w:rPr>
      </w:pPr>
      <w:r w:rsidRPr="001C1DE7">
        <w:rPr>
          <w:rFonts w:eastAsia="Arial Unicode MS"/>
          <w:b/>
          <w:bCs/>
          <w:sz w:val="26"/>
          <w:szCs w:val="26"/>
          <w:u w:val="single" w:color="000000"/>
          <w:lang w:val="ru-RU" w:eastAsia="ru-RU"/>
        </w:rPr>
        <w:t xml:space="preserve">Региональный </w:t>
      </w:r>
      <w:r w:rsidR="00C44334" w:rsidRPr="001C1DE7">
        <w:rPr>
          <w:rFonts w:eastAsia="Arial Unicode MS"/>
          <w:b/>
          <w:bCs/>
          <w:sz w:val="26"/>
          <w:szCs w:val="26"/>
          <w:u w:val="single" w:color="000000"/>
          <w:lang w:val="ru-RU" w:eastAsia="ru-RU"/>
        </w:rPr>
        <w:t>проект</w:t>
      </w:r>
      <w:r w:rsidR="00C41123" w:rsidRPr="001C1DE7">
        <w:rPr>
          <w:rFonts w:eastAsia="Arial Unicode MS"/>
          <w:b/>
          <w:bCs/>
          <w:sz w:val="26"/>
          <w:szCs w:val="26"/>
          <w:u w:val="single" w:color="000000"/>
          <w:lang w:val="ru-RU" w:eastAsia="ru-RU"/>
        </w:rPr>
        <w:t xml:space="preserve"> </w:t>
      </w:r>
      <w:r w:rsidRPr="001C1DE7">
        <w:rPr>
          <w:rFonts w:eastAsia="Arial Unicode MS"/>
          <w:b/>
          <w:bCs/>
          <w:sz w:val="26"/>
          <w:szCs w:val="26"/>
          <w:u w:val="single" w:color="000000"/>
          <w:lang w:val="ru-RU" w:eastAsia="ru-RU"/>
        </w:rPr>
        <w:t>«Социальная активность»</w:t>
      </w:r>
    </w:p>
    <w:p w:rsidR="00772410" w:rsidRPr="001C1DE7" w:rsidRDefault="00772410" w:rsidP="00BC66C0">
      <w:pPr>
        <w:spacing w:after="0" w:line="240" w:lineRule="auto"/>
        <w:ind w:right="134" w:firstLine="550"/>
        <w:jc w:val="both"/>
        <w:rPr>
          <w:rFonts w:ascii="Times New Roman" w:hAnsi="Times New Roman"/>
          <w:sz w:val="26"/>
          <w:szCs w:val="26"/>
        </w:rPr>
      </w:pPr>
      <w:r w:rsidRPr="001C1DE7">
        <w:rPr>
          <w:rFonts w:ascii="Times New Roman" w:hAnsi="Times New Roman"/>
          <w:sz w:val="26"/>
          <w:szCs w:val="26"/>
        </w:rPr>
        <w:t xml:space="preserve">В 2021 году продолжилось оказание помощи в приобретении и доставке пожилым людям продуктов и лекарственных средств. Множество людей приняли участие во Всероссийской акции взаимопомощи </w:t>
      </w:r>
      <w:r w:rsidR="00C41123" w:rsidRPr="001C1DE7">
        <w:rPr>
          <w:rFonts w:ascii="Times New Roman" w:hAnsi="Times New Roman"/>
          <w:sz w:val="26"/>
          <w:szCs w:val="26"/>
        </w:rPr>
        <w:t>«</w:t>
      </w:r>
      <w:proofErr w:type="spellStart"/>
      <w:r w:rsidRPr="001C1DE7">
        <w:rPr>
          <w:rFonts w:ascii="Times New Roman" w:hAnsi="Times New Roman"/>
          <w:sz w:val="26"/>
          <w:szCs w:val="26"/>
        </w:rPr>
        <w:t>МыВместе</w:t>
      </w:r>
      <w:proofErr w:type="spellEnd"/>
      <w:r w:rsidR="00C41123" w:rsidRPr="001C1DE7">
        <w:rPr>
          <w:rFonts w:ascii="Times New Roman" w:hAnsi="Times New Roman"/>
          <w:sz w:val="26"/>
          <w:szCs w:val="26"/>
        </w:rPr>
        <w:t>»</w:t>
      </w:r>
      <w:r w:rsidRPr="001C1DE7">
        <w:rPr>
          <w:rFonts w:ascii="Times New Roman" w:hAnsi="Times New Roman"/>
          <w:sz w:val="26"/>
          <w:szCs w:val="26"/>
        </w:rPr>
        <w:t xml:space="preserve">, таким </w:t>
      </w:r>
      <w:proofErr w:type="gramStart"/>
      <w:r w:rsidRPr="001C1DE7">
        <w:rPr>
          <w:rFonts w:ascii="Times New Roman" w:hAnsi="Times New Roman"/>
          <w:sz w:val="26"/>
          <w:szCs w:val="26"/>
        </w:rPr>
        <w:t>образом</w:t>
      </w:r>
      <w:proofErr w:type="gramEnd"/>
      <w:r w:rsidRPr="001C1DE7">
        <w:rPr>
          <w:rFonts w:ascii="Times New Roman" w:hAnsi="Times New Roman"/>
          <w:sz w:val="26"/>
          <w:szCs w:val="26"/>
        </w:rPr>
        <w:t xml:space="preserve"> в разы увеличилось число добровольцев. Добровольцы принимали участие в областной акции </w:t>
      </w:r>
      <w:r w:rsidR="001157FC" w:rsidRPr="001C1DE7">
        <w:rPr>
          <w:rFonts w:ascii="Times New Roman" w:hAnsi="Times New Roman"/>
          <w:sz w:val="26"/>
          <w:szCs w:val="26"/>
        </w:rPr>
        <w:t>«</w:t>
      </w:r>
      <w:r w:rsidRPr="001C1DE7">
        <w:rPr>
          <w:rFonts w:ascii="Times New Roman" w:hAnsi="Times New Roman"/>
          <w:sz w:val="26"/>
          <w:szCs w:val="26"/>
        </w:rPr>
        <w:t>Караван Добра</w:t>
      </w:r>
      <w:r w:rsidR="001157FC" w:rsidRPr="001C1DE7">
        <w:rPr>
          <w:rFonts w:ascii="Times New Roman" w:hAnsi="Times New Roman"/>
          <w:sz w:val="26"/>
          <w:szCs w:val="26"/>
        </w:rPr>
        <w:t xml:space="preserve">» (доставка </w:t>
      </w:r>
      <w:r w:rsidRPr="001C1DE7">
        <w:rPr>
          <w:rFonts w:ascii="Times New Roman" w:hAnsi="Times New Roman"/>
          <w:sz w:val="26"/>
          <w:szCs w:val="26"/>
        </w:rPr>
        <w:t>продуктовы</w:t>
      </w:r>
      <w:r w:rsidR="001157FC" w:rsidRPr="001C1DE7">
        <w:rPr>
          <w:rFonts w:ascii="Times New Roman" w:hAnsi="Times New Roman"/>
          <w:sz w:val="26"/>
          <w:szCs w:val="26"/>
        </w:rPr>
        <w:t>х</w:t>
      </w:r>
      <w:r w:rsidRPr="001C1DE7">
        <w:rPr>
          <w:rFonts w:ascii="Times New Roman" w:hAnsi="Times New Roman"/>
          <w:sz w:val="26"/>
          <w:szCs w:val="26"/>
        </w:rPr>
        <w:t xml:space="preserve"> набор</w:t>
      </w:r>
      <w:r w:rsidR="001157FC" w:rsidRPr="001C1DE7">
        <w:rPr>
          <w:rFonts w:ascii="Times New Roman" w:hAnsi="Times New Roman"/>
          <w:sz w:val="26"/>
          <w:szCs w:val="26"/>
        </w:rPr>
        <w:t>ов малоимущим семьям).</w:t>
      </w:r>
      <w:r w:rsidRPr="001C1DE7">
        <w:rPr>
          <w:rFonts w:ascii="Times New Roman" w:hAnsi="Times New Roman"/>
          <w:sz w:val="26"/>
          <w:szCs w:val="26"/>
        </w:rPr>
        <w:t xml:space="preserve"> </w:t>
      </w:r>
      <w:r w:rsidR="00496A38" w:rsidRPr="001C1DE7">
        <w:rPr>
          <w:rFonts w:ascii="Times New Roman" w:hAnsi="Times New Roman"/>
          <w:sz w:val="26"/>
          <w:szCs w:val="26"/>
        </w:rPr>
        <w:t xml:space="preserve">В </w:t>
      </w:r>
      <w:r w:rsidRPr="001C1DE7">
        <w:rPr>
          <w:rFonts w:ascii="Times New Roman" w:hAnsi="Times New Roman"/>
          <w:sz w:val="26"/>
          <w:szCs w:val="26"/>
        </w:rPr>
        <w:t xml:space="preserve"> добровольческую деятельность </w:t>
      </w:r>
      <w:r w:rsidR="00496A38" w:rsidRPr="001C1DE7">
        <w:rPr>
          <w:rFonts w:ascii="Times New Roman" w:hAnsi="Times New Roman"/>
          <w:sz w:val="26"/>
          <w:szCs w:val="26"/>
        </w:rPr>
        <w:t xml:space="preserve">вовлеченных </w:t>
      </w:r>
      <w:r w:rsidRPr="001C1DE7">
        <w:rPr>
          <w:rFonts w:ascii="Times New Roman" w:hAnsi="Times New Roman"/>
          <w:sz w:val="26"/>
          <w:szCs w:val="26"/>
        </w:rPr>
        <w:t>порядка 8</w:t>
      </w:r>
      <w:r w:rsidR="001157FC" w:rsidRPr="001C1DE7">
        <w:rPr>
          <w:rFonts w:ascii="Times New Roman" w:hAnsi="Times New Roman"/>
          <w:sz w:val="26"/>
          <w:szCs w:val="26"/>
        </w:rPr>
        <w:t xml:space="preserve">, </w:t>
      </w:r>
      <w:r w:rsidRPr="001C1DE7">
        <w:rPr>
          <w:rFonts w:ascii="Times New Roman" w:hAnsi="Times New Roman"/>
          <w:sz w:val="26"/>
          <w:szCs w:val="26"/>
        </w:rPr>
        <w:t>9</w:t>
      </w:r>
      <w:r w:rsidR="001157FC" w:rsidRPr="001C1DE7">
        <w:rPr>
          <w:rFonts w:ascii="Times New Roman" w:hAnsi="Times New Roman"/>
          <w:sz w:val="26"/>
          <w:szCs w:val="26"/>
        </w:rPr>
        <w:t xml:space="preserve"> тыс</w:t>
      </w:r>
      <w:proofErr w:type="gramStart"/>
      <w:r w:rsidR="001157FC" w:rsidRPr="001C1DE7">
        <w:rPr>
          <w:rFonts w:ascii="Times New Roman" w:hAnsi="Times New Roman"/>
          <w:sz w:val="26"/>
          <w:szCs w:val="26"/>
        </w:rPr>
        <w:t>.ч</w:t>
      </w:r>
      <w:proofErr w:type="gramEnd"/>
      <w:r w:rsidR="001157FC" w:rsidRPr="001C1DE7">
        <w:rPr>
          <w:rFonts w:ascii="Times New Roman" w:hAnsi="Times New Roman"/>
          <w:sz w:val="26"/>
          <w:szCs w:val="26"/>
        </w:rPr>
        <w:t>ел.</w:t>
      </w:r>
    </w:p>
    <w:p w:rsidR="00772410" w:rsidRPr="001C1DE7" w:rsidRDefault="001157FC" w:rsidP="00BC66C0">
      <w:pPr>
        <w:spacing w:after="0" w:line="240" w:lineRule="auto"/>
        <w:ind w:right="134" w:firstLine="550"/>
        <w:jc w:val="both"/>
        <w:rPr>
          <w:rFonts w:ascii="Times New Roman" w:hAnsi="Times New Roman"/>
          <w:sz w:val="26"/>
          <w:szCs w:val="26"/>
        </w:rPr>
      </w:pPr>
      <w:r w:rsidRPr="001C1DE7">
        <w:rPr>
          <w:rFonts w:ascii="Times New Roman" w:hAnsi="Times New Roman"/>
          <w:sz w:val="26"/>
          <w:szCs w:val="26"/>
        </w:rPr>
        <w:t>21,4% молодежи</w:t>
      </w:r>
      <w:r w:rsidR="00772410" w:rsidRPr="001C1DE7">
        <w:rPr>
          <w:rFonts w:ascii="Times New Roman" w:hAnsi="Times New Roman"/>
          <w:sz w:val="26"/>
          <w:szCs w:val="26"/>
        </w:rPr>
        <w:t xml:space="preserve"> задействован</w:t>
      </w:r>
      <w:r w:rsidRPr="001C1DE7">
        <w:rPr>
          <w:rFonts w:ascii="Times New Roman" w:hAnsi="Times New Roman"/>
          <w:sz w:val="26"/>
          <w:szCs w:val="26"/>
        </w:rPr>
        <w:t>о в творческой</w:t>
      </w:r>
      <w:r w:rsidR="00772410" w:rsidRPr="001C1DE7">
        <w:rPr>
          <w:rFonts w:ascii="Times New Roman" w:hAnsi="Times New Roman"/>
          <w:sz w:val="26"/>
          <w:szCs w:val="26"/>
        </w:rPr>
        <w:t xml:space="preserve"> деятельност</w:t>
      </w:r>
      <w:r w:rsidRPr="001C1DE7">
        <w:rPr>
          <w:rFonts w:ascii="Times New Roman" w:hAnsi="Times New Roman"/>
          <w:sz w:val="26"/>
          <w:szCs w:val="26"/>
        </w:rPr>
        <w:t xml:space="preserve">и </w:t>
      </w:r>
      <w:r w:rsidR="00772410" w:rsidRPr="001C1DE7">
        <w:rPr>
          <w:rFonts w:ascii="Times New Roman" w:hAnsi="Times New Roman"/>
          <w:sz w:val="26"/>
          <w:szCs w:val="26"/>
        </w:rPr>
        <w:t xml:space="preserve">от общего числа молодежи </w:t>
      </w:r>
      <w:r w:rsidRPr="001C1DE7">
        <w:rPr>
          <w:rFonts w:ascii="Times New Roman" w:hAnsi="Times New Roman"/>
          <w:sz w:val="26"/>
          <w:szCs w:val="26"/>
        </w:rPr>
        <w:t>(</w:t>
      </w:r>
      <w:r w:rsidR="00C41123" w:rsidRPr="001C1DE7">
        <w:rPr>
          <w:rFonts w:ascii="Times New Roman" w:hAnsi="Times New Roman"/>
          <w:sz w:val="26"/>
          <w:szCs w:val="26"/>
        </w:rPr>
        <w:t>п</w:t>
      </w:r>
      <w:r w:rsidR="00772410" w:rsidRPr="001C1DE7">
        <w:rPr>
          <w:rFonts w:ascii="Times New Roman" w:hAnsi="Times New Roman"/>
          <w:sz w:val="26"/>
          <w:szCs w:val="26"/>
        </w:rPr>
        <w:t>лан</w:t>
      </w:r>
      <w:r w:rsidRPr="001C1DE7">
        <w:rPr>
          <w:rFonts w:ascii="Times New Roman" w:hAnsi="Times New Roman"/>
          <w:sz w:val="26"/>
          <w:szCs w:val="26"/>
        </w:rPr>
        <w:t xml:space="preserve"> на 2021 год </w:t>
      </w:r>
      <w:r w:rsidR="00772410" w:rsidRPr="001C1DE7">
        <w:rPr>
          <w:rFonts w:ascii="Times New Roman" w:hAnsi="Times New Roman"/>
          <w:sz w:val="26"/>
          <w:szCs w:val="26"/>
        </w:rPr>
        <w:t>- 30,0</w:t>
      </w:r>
      <w:r w:rsidR="00C41123" w:rsidRPr="001C1DE7">
        <w:rPr>
          <w:rFonts w:ascii="Times New Roman" w:hAnsi="Times New Roman"/>
          <w:sz w:val="26"/>
          <w:szCs w:val="26"/>
        </w:rPr>
        <w:t xml:space="preserve">%). </w:t>
      </w:r>
      <w:r w:rsidRPr="001C1DE7">
        <w:rPr>
          <w:rFonts w:ascii="Times New Roman" w:hAnsi="Times New Roman"/>
          <w:sz w:val="26"/>
          <w:szCs w:val="26"/>
        </w:rPr>
        <w:t xml:space="preserve">24,7% </w:t>
      </w:r>
      <w:r w:rsidR="00772410" w:rsidRPr="001C1DE7">
        <w:rPr>
          <w:rFonts w:ascii="Times New Roman" w:hAnsi="Times New Roman"/>
          <w:sz w:val="26"/>
          <w:szCs w:val="26"/>
        </w:rPr>
        <w:t>студентов вовлечен</w:t>
      </w:r>
      <w:r w:rsidRPr="001C1DE7">
        <w:rPr>
          <w:rFonts w:ascii="Times New Roman" w:hAnsi="Times New Roman"/>
          <w:sz w:val="26"/>
          <w:szCs w:val="26"/>
        </w:rPr>
        <w:t>о</w:t>
      </w:r>
      <w:r w:rsidR="00772410" w:rsidRPr="001C1DE7">
        <w:rPr>
          <w:rFonts w:ascii="Times New Roman" w:hAnsi="Times New Roman"/>
          <w:sz w:val="26"/>
          <w:szCs w:val="26"/>
        </w:rPr>
        <w:t xml:space="preserve"> в</w:t>
      </w:r>
      <w:r w:rsidR="005A5480" w:rsidRPr="001C1DE7">
        <w:rPr>
          <w:rFonts w:ascii="Times New Roman" w:hAnsi="Times New Roman"/>
          <w:sz w:val="26"/>
          <w:szCs w:val="26"/>
        </w:rPr>
        <w:t xml:space="preserve"> клубное студенческое движение </w:t>
      </w:r>
      <w:r w:rsidR="00772410" w:rsidRPr="001C1DE7">
        <w:rPr>
          <w:rFonts w:ascii="Times New Roman" w:hAnsi="Times New Roman"/>
          <w:sz w:val="26"/>
          <w:szCs w:val="26"/>
        </w:rPr>
        <w:t>от общего числа студентов</w:t>
      </w:r>
      <w:r w:rsidR="002E4F69" w:rsidRPr="001C1DE7">
        <w:rPr>
          <w:rFonts w:ascii="Times New Roman" w:hAnsi="Times New Roman"/>
          <w:sz w:val="26"/>
          <w:szCs w:val="26"/>
        </w:rPr>
        <w:t xml:space="preserve"> (п</w:t>
      </w:r>
      <w:r w:rsidR="00772410" w:rsidRPr="001C1DE7">
        <w:rPr>
          <w:rFonts w:ascii="Times New Roman" w:hAnsi="Times New Roman"/>
          <w:sz w:val="26"/>
          <w:szCs w:val="26"/>
        </w:rPr>
        <w:t xml:space="preserve">лан </w:t>
      </w:r>
      <w:r w:rsidRPr="001C1DE7">
        <w:rPr>
          <w:rFonts w:ascii="Times New Roman" w:hAnsi="Times New Roman"/>
          <w:sz w:val="26"/>
          <w:szCs w:val="26"/>
        </w:rPr>
        <w:t xml:space="preserve">на 2021 год </w:t>
      </w:r>
      <w:r w:rsidR="00772410" w:rsidRPr="001C1DE7">
        <w:rPr>
          <w:rFonts w:ascii="Times New Roman" w:hAnsi="Times New Roman"/>
          <w:sz w:val="26"/>
          <w:szCs w:val="26"/>
        </w:rPr>
        <w:t>- 40,0</w:t>
      </w:r>
      <w:r w:rsidR="002E4F69" w:rsidRPr="001C1DE7">
        <w:rPr>
          <w:rFonts w:ascii="Times New Roman" w:hAnsi="Times New Roman"/>
          <w:sz w:val="26"/>
          <w:szCs w:val="26"/>
        </w:rPr>
        <w:t xml:space="preserve">%). </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На территории города в феврале 2021 года создано два центра муниципального представительства Регионального ресурсного центра «Счастливый Регион» на базе </w:t>
      </w:r>
      <w:proofErr w:type="spellStart"/>
      <w:r w:rsidRPr="001C1DE7">
        <w:rPr>
          <w:rFonts w:eastAsia="Calibri"/>
          <w:sz w:val="26"/>
          <w:szCs w:val="26"/>
          <w:lang w:val="ru-RU" w:eastAsia="ru-RU"/>
        </w:rPr>
        <w:t>Димитровградск</w:t>
      </w:r>
      <w:r w:rsidR="001157FC" w:rsidRPr="001C1DE7">
        <w:rPr>
          <w:rFonts w:eastAsia="Calibri"/>
          <w:sz w:val="26"/>
          <w:szCs w:val="26"/>
          <w:lang w:val="ru-RU" w:eastAsia="ru-RU"/>
        </w:rPr>
        <w:t>ого</w:t>
      </w:r>
      <w:proofErr w:type="spellEnd"/>
      <w:r w:rsidRPr="001C1DE7">
        <w:rPr>
          <w:rFonts w:eastAsia="Calibri"/>
          <w:sz w:val="26"/>
          <w:szCs w:val="26"/>
          <w:lang w:val="ru-RU" w:eastAsia="ru-RU"/>
        </w:rPr>
        <w:t xml:space="preserve"> техническ</w:t>
      </w:r>
      <w:r w:rsidR="001157FC" w:rsidRPr="001C1DE7">
        <w:rPr>
          <w:rFonts w:eastAsia="Calibri"/>
          <w:sz w:val="26"/>
          <w:szCs w:val="26"/>
          <w:lang w:val="ru-RU" w:eastAsia="ru-RU"/>
        </w:rPr>
        <w:t>ого</w:t>
      </w:r>
      <w:r w:rsidRPr="001C1DE7">
        <w:rPr>
          <w:rFonts w:eastAsia="Calibri"/>
          <w:sz w:val="26"/>
          <w:szCs w:val="26"/>
          <w:lang w:val="ru-RU" w:eastAsia="ru-RU"/>
        </w:rPr>
        <w:t xml:space="preserve"> колледж</w:t>
      </w:r>
      <w:r w:rsidR="001157FC" w:rsidRPr="001C1DE7">
        <w:rPr>
          <w:rFonts w:eastAsia="Calibri"/>
          <w:sz w:val="26"/>
          <w:szCs w:val="26"/>
          <w:lang w:val="ru-RU" w:eastAsia="ru-RU"/>
        </w:rPr>
        <w:t xml:space="preserve">а </w:t>
      </w:r>
      <w:r w:rsidRPr="001C1DE7">
        <w:rPr>
          <w:rFonts w:eastAsia="Calibri"/>
          <w:sz w:val="26"/>
          <w:szCs w:val="26"/>
          <w:lang w:val="ru-RU" w:eastAsia="ru-RU"/>
        </w:rPr>
        <w:t xml:space="preserve">и </w:t>
      </w:r>
      <w:proofErr w:type="spellStart"/>
      <w:r w:rsidRPr="001C1DE7">
        <w:rPr>
          <w:rFonts w:eastAsia="Calibri"/>
          <w:sz w:val="26"/>
          <w:szCs w:val="26"/>
          <w:lang w:val="ru-RU" w:eastAsia="ru-RU"/>
        </w:rPr>
        <w:t>Димитровградск</w:t>
      </w:r>
      <w:r w:rsidR="001157FC" w:rsidRPr="001C1DE7">
        <w:rPr>
          <w:rFonts w:eastAsia="Calibri"/>
          <w:sz w:val="26"/>
          <w:szCs w:val="26"/>
          <w:lang w:val="ru-RU" w:eastAsia="ru-RU"/>
        </w:rPr>
        <w:t>ого</w:t>
      </w:r>
      <w:r w:rsidRPr="001C1DE7">
        <w:rPr>
          <w:rFonts w:eastAsia="Calibri"/>
          <w:sz w:val="26"/>
          <w:szCs w:val="26"/>
          <w:lang w:val="ru-RU" w:eastAsia="ru-RU"/>
        </w:rPr>
        <w:t>ий</w:t>
      </w:r>
      <w:proofErr w:type="spellEnd"/>
      <w:r w:rsidRPr="001C1DE7">
        <w:rPr>
          <w:rFonts w:eastAsia="Calibri"/>
          <w:sz w:val="26"/>
          <w:szCs w:val="26"/>
          <w:lang w:val="ru-RU" w:eastAsia="ru-RU"/>
        </w:rPr>
        <w:t xml:space="preserve"> техникум</w:t>
      </w:r>
      <w:r w:rsidR="005A5480" w:rsidRPr="001C1DE7">
        <w:rPr>
          <w:rFonts w:eastAsia="Calibri"/>
          <w:sz w:val="26"/>
          <w:szCs w:val="26"/>
          <w:lang w:val="ru-RU" w:eastAsia="ru-RU"/>
        </w:rPr>
        <w:t>а</w:t>
      </w:r>
      <w:r w:rsidRPr="001C1DE7">
        <w:rPr>
          <w:rFonts w:eastAsia="Calibri"/>
          <w:sz w:val="26"/>
          <w:szCs w:val="26"/>
          <w:lang w:val="ru-RU" w:eastAsia="ru-RU"/>
        </w:rPr>
        <w:t xml:space="preserve"> профессиональных технологий</w:t>
      </w:r>
      <w:r w:rsidR="002E4F69" w:rsidRPr="001C1DE7">
        <w:rPr>
          <w:rFonts w:eastAsia="Calibri"/>
          <w:sz w:val="26"/>
          <w:szCs w:val="26"/>
          <w:lang w:val="ru-RU" w:eastAsia="ru-RU"/>
        </w:rPr>
        <w:t>.</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645 добровольцев. За отчетный период зарегистрировалось 261 человек</w:t>
      </w:r>
      <w:r w:rsidR="002E4F69" w:rsidRPr="001C1DE7">
        <w:rPr>
          <w:rFonts w:eastAsia="Calibri"/>
          <w:sz w:val="26"/>
          <w:szCs w:val="26"/>
          <w:lang w:val="ru-RU" w:eastAsia="ru-RU"/>
        </w:rPr>
        <w:t>.</w:t>
      </w:r>
      <w:r w:rsidR="005A5480" w:rsidRPr="001C1DE7">
        <w:rPr>
          <w:rFonts w:eastAsia="Calibri"/>
          <w:sz w:val="26"/>
          <w:szCs w:val="26"/>
          <w:lang w:val="ru-RU" w:eastAsia="ru-RU"/>
        </w:rPr>
        <w:t xml:space="preserve"> </w:t>
      </w:r>
      <w:r w:rsidRPr="001C1DE7">
        <w:rPr>
          <w:rFonts w:eastAsia="Calibri"/>
          <w:sz w:val="26"/>
          <w:szCs w:val="26"/>
          <w:lang w:val="ru-RU" w:eastAsia="ru-RU"/>
        </w:rPr>
        <w:t xml:space="preserve">Ежемесячно ведется мониторинг по реализации учета добровольцев </w:t>
      </w:r>
      <w:r w:rsidR="00AE78AE" w:rsidRPr="001C1DE7">
        <w:rPr>
          <w:rFonts w:eastAsia="Calibri"/>
          <w:sz w:val="26"/>
          <w:szCs w:val="26"/>
          <w:lang w:val="ru-RU" w:eastAsia="ru-RU"/>
        </w:rPr>
        <w:t xml:space="preserve">сотрудниками </w:t>
      </w:r>
      <w:r w:rsidR="005A5480" w:rsidRPr="001C1DE7">
        <w:rPr>
          <w:rFonts w:eastAsia="Calibri"/>
          <w:sz w:val="26"/>
          <w:szCs w:val="26"/>
          <w:lang w:val="ru-RU" w:eastAsia="ru-RU"/>
        </w:rPr>
        <w:t>Комитет</w:t>
      </w:r>
      <w:r w:rsidR="00AE78AE" w:rsidRPr="001C1DE7">
        <w:rPr>
          <w:rFonts w:eastAsia="Calibri"/>
          <w:sz w:val="26"/>
          <w:szCs w:val="26"/>
          <w:lang w:val="ru-RU" w:eastAsia="ru-RU"/>
        </w:rPr>
        <w:t>а</w:t>
      </w:r>
      <w:r w:rsidR="005A5480" w:rsidRPr="001C1DE7">
        <w:rPr>
          <w:rFonts w:eastAsia="Calibri"/>
          <w:sz w:val="26"/>
          <w:szCs w:val="26"/>
          <w:lang w:val="ru-RU" w:eastAsia="ru-RU"/>
        </w:rPr>
        <w:t xml:space="preserve"> по делам молодёжи и </w:t>
      </w:r>
      <w:r w:rsidRPr="001C1DE7">
        <w:rPr>
          <w:rFonts w:eastAsia="Calibri"/>
          <w:sz w:val="26"/>
          <w:szCs w:val="26"/>
          <w:lang w:val="ru-RU" w:eastAsia="ru-RU"/>
        </w:rPr>
        <w:t>образовательными организациями в системе ЕИС «Добровольцы». Последний мониторинг проведен 30 июня 2021 года</w:t>
      </w:r>
      <w:r w:rsidR="002E4F69" w:rsidRPr="001C1DE7">
        <w:rPr>
          <w:rFonts w:eastAsia="Calibri"/>
          <w:sz w:val="26"/>
          <w:szCs w:val="26"/>
          <w:lang w:val="ru-RU" w:eastAsia="ru-RU"/>
        </w:rPr>
        <w:t>.</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С 15 по 18 июня 2021 года в </w:t>
      </w:r>
      <w:proofErr w:type="spellStart"/>
      <w:r w:rsidRPr="001C1DE7">
        <w:rPr>
          <w:rFonts w:eastAsia="Calibri"/>
          <w:sz w:val="26"/>
          <w:szCs w:val="26"/>
          <w:lang w:val="ru-RU" w:eastAsia="ru-RU"/>
        </w:rPr>
        <w:t>Старома</w:t>
      </w:r>
      <w:r w:rsidR="005A5480" w:rsidRPr="001C1DE7">
        <w:rPr>
          <w:rFonts w:eastAsia="Calibri"/>
          <w:sz w:val="26"/>
          <w:szCs w:val="26"/>
          <w:lang w:val="ru-RU" w:eastAsia="ru-RU"/>
        </w:rPr>
        <w:t>й</w:t>
      </w:r>
      <w:r w:rsidRPr="001C1DE7">
        <w:rPr>
          <w:rFonts w:eastAsia="Calibri"/>
          <w:sz w:val="26"/>
          <w:szCs w:val="26"/>
          <w:lang w:val="ru-RU" w:eastAsia="ru-RU"/>
        </w:rPr>
        <w:t>нском</w:t>
      </w:r>
      <w:proofErr w:type="spellEnd"/>
      <w:r w:rsidRPr="001C1DE7">
        <w:rPr>
          <w:rFonts w:eastAsia="Calibri"/>
          <w:sz w:val="26"/>
          <w:szCs w:val="26"/>
          <w:lang w:val="ru-RU" w:eastAsia="ru-RU"/>
        </w:rPr>
        <w:t xml:space="preserve"> районе, на базе </w:t>
      </w:r>
      <w:proofErr w:type="spellStart"/>
      <w:r w:rsidRPr="001C1DE7">
        <w:rPr>
          <w:rFonts w:eastAsia="Calibri"/>
          <w:sz w:val="26"/>
          <w:szCs w:val="26"/>
          <w:lang w:val="ru-RU" w:eastAsia="ru-RU"/>
        </w:rPr>
        <w:t>экоберега</w:t>
      </w:r>
      <w:proofErr w:type="spellEnd"/>
      <w:r w:rsidRPr="001C1DE7">
        <w:rPr>
          <w:rFonts w:eastAsia="Calibri"/>
          <w:sz w:val="26"/>
          <w:szCs w:val="26"/>
          <w:lang w:val="ru-RU" w:eastAsia="ru-RU"/>
        </w:rPr>
        <w:t xml:space="preserve"> «Русский берег» прошла Всероссийская образовательная школа для организаторов «</w:t>
      </w:r>
      <w:proofErr w:type="spellStart"/>
      <w:r w:rsidRPr="001C1DE7">
        <w:rPr>
          <w:rFonts w:eastAsia="Calibri"/>
          <w:sz w:val="26"/>
          <w:szCs w:val="26"/>
          <w:lang w:val="ru-RU" w:eastAsia="ru-RU"/>
        </w:rPr>
        <w:t>Добро</w:t>
      </w:r>
      <w:proofErr w:type="gramStart"/>
      <w:r w:rsidRPr="001C1DE7">
        <w:rPr>
          <w:rFonts w:eastAsia="Calibri"/>
          <w:sz w:val="26"/>
          <w:szCs w:val="26"/>
          <w:lang w:val="ru-RU" w:eastAsia="ru-RU"/>
        </w:rPr>
        <w:t>.У</w:t>
      </w:r>
      <w:proofErr w:type="gramEnd"/>
      <w:r w:rsidRPr="001C1DE7">
        <w:rPr>
          <w:rFonts w:eastAsia="Calibri"/>
          <w:sz w:val="26"/>
          <w:szCs w:val="26"/>
          <w:lang w:val="ru-RU" w:eastAsia="ru-RU"/>
        </w:rPr>
        <w:t>ниверситет</w:t>
      </w:r>
      <w:proofErr w:type="spellEnd"/>
      <w:r w:rsidRPr="001C1DE7">
        <w:rPr>
          <w:rFonts w:eastAsia="Calibri"/>
          <w:sz w:val="26"/>
          <w:szCs w:val="26"/>
          <w:lang w:val="ru-RU" w:eastAsia="ru-RU"/>
        </w:rPr>
        <w:t>»</w:t>
      </w:r>
      <w:r w:rsidR="002E4F69" w:rsidRPr="001C1DE7">
        <w:rPr>
          <w:rFonts w:eastAsia="Calibri"/>
          <w:sz w:val="26"/>
          <w:szCs w:val="26"/>
          <w:lang w:val="ru-RU" w:eastAsia="ru-RU"/>
        </w:rPr>
        <w:t>,</w:t>
      </w:r>
      <w:r w:rsidRPr="001C1DE7">
        <w:rPr>
          <w:rFonts w:eastAsia="Calibri"/>
          <w:sz w:val="26"/>
          <w:szCs w:val="26"/>
          <w:lang w:val="ru-RU" w:eastAsia="ru-RU"/>
        </w:rPr>
        <w:t xml:space="preserve"> в которой приняли участие от города Димитровграда 5 человек. </w:t>
      </w:r>
    </w:p>
    <w:p w:rsidR="00772410" w:rsidRPr="001C1DE7" w:rsidRDefault="00772410" w:rsidP="00114347">
      <w:pPr>
        <w:pStyle w:val="a5"/>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МКУ «Комитет по делам молодежи» поддерживает добровольцев, осуществляет помощь в реализации добровольческих проектов, особо отличившихся добровольцев награждают благодарственными письмами от учреждения и Главы города. За отчетный период Благодарно</w:t>
      </w:r>
      <w:r w:rsidR="0063364C" w:rsidRPr="001C1DE7">
        <w:rPr>
          <w:rFonts w:eastAsia="Calibri"/>
          <w:sz w:val="26"/>
          <w:szCs w:val="26"/>
          <w:lang w:val="ru-RU" w:eastAsia="ru-RU"/>
        </w:rPr>
        <w:t>стью Главы города Димитровграда</w:t>
      </w:r>
      <w:r w:rsidRPr="001C1DE7">
        <w:rPr>
          <w:rFonts w:eastAsia="Calibri"/>
          <w:sz w:val="26"/>
          <w:szCs w:val="26"/>
          <w:lang w:val="ru-RU" w:eastAsia="ru-RU"/>
        </w:rPr>
        <w:t xml:space="preserve"> за активное участие в общественной жизни города, выдающиеся усп</w:t>
      </w:r>
      <w:r w:rsidR="0063364C" w:rsidRPr="001C1DE7">
        <w:rPr>
          <w:rFonts w:eastAsia="Calibri"/>
          <w:sz w:val="26"/>
          <w:szCs w:val="26"/>
          <w:lang w:val="ru-RU" w:eastAsia="ru-RU"/>
        </w:rPr>
        <w:t>ехи в патриотическом воспитании</w:t>
      </w:r>
      <w:r w:rsidRPr="001C1DE7">
        <w:rPr>
          <w:rFonts w:eastAsia="Calibri"/>
          <w:sz w:val="26"/>
          <w:szCs w:val="26"/>
          <w:lang w:val="ru-RU" w:eastAsia="ru-RU"/>
        </w:rPr>
        <w:t xml:space="preserve"> награждены: Краснов Евгений</w:t>
      </w:r>
      <w:r w:rsidR="00114347" w:rsidRPr="001C1DE7">
        <w:rPr>
          <w:rFonts w:eastAsia="Calibri"/>
          <w:sz w:val="26"/>
          <w:szCs w:val="26"/>
          <w:lang w:val="ru-RU" w:eastAsia="ru-RU"/>
        </w:rPr>
        <w:t>, студент 3 курса</w:t>
      </w:r>
      <w:r w:rsidRPr="001C1DE7">
        <w:rPr>
          <w:rFonts w:eastAsia="Calibri"/>
          <w:sz w:val="26"/>
          <w:szCs w:val="26"/>
          <w:lang w:val="ru-RU" w:eastAsia="ru-RU"/>
        </w:rPr>
        <w:t xml:space="preserve"> </w:t>
      </w:r>
      <w:proofErr w:type="spellStart"/>
      <w:r w:rsidRPr="001C1DE7">
        <w:rPr>
          <w:rFonts w:eastAsia="Calibri"/>
          <w:sz w:val="26"/>
          <w:szCs w:val="26"/>
          <w:lang w:val="ru-RU" w:eastAsia="ru-RU"/>
        </w:rPr>
        <w:t>Димитровградск</w:t>
      </w:r>
      <w:r w:rsidR="00114347" w:rsidRPr="001C1DE7">
        <w:rPr>
          <w:rFonts w:eastAsia="Calibri"/>
          <w:sz w:val="26"/>
          <w:szCs w:val="26"/>
          <w:lang w:val="ru-RU" w:eastAsia="ru-RU"/>
        </w:rPr>
        <w:t>ого</w:t>
      </w:r>
      <w:proofErr w:type="spellEnd"/>
      <w:r w:rsidRPr="001C1DE7">
        <w:rPr>
          <w:rFonts w:eastAsia="Calibri"/>
          <w:sz w:val="26"/>
          <w:szCs w:val="26"/>
          <w:lang w:val="ru-RU" w:eastAsia="ru-RU"/>
        </w:rPr>
        <w:t xml:space="preserve"> техникум</w:t>
      </w:r>
      <w:r w:rsidR="00114347" w:rsidRPr="001C1DE7">
        <w:rPr>
          <w:rFonts w:eastAsia="Calibri"/>
          <w:sz w:val="26"/>
          <w:szCs w:val="26"/>
          <w:lang w:val="ru-RU" w:eastAsia="ru-RU"/>
        </w:rPr>
        <w:t xml:space="preserve">а профессиональных технологий, </w:t>
      </w:r>
      <w:proofErr w:type="spellStart"/>
      <w:r w:rsidRPr="001C1DE7">
        <w:rPr>
          <w:rFonts w:eastAsia="Calibri"/>
          <w:sz w:val="26"/>
          <w:szCs w:val="26"/>
          <w:lang w:val="ru-RU" w:eastAsia="ru-RU"/>
        </w:rPr>
        <w:t>Стр</w:t>
      </w:r>
      <w:r w:rsidR="00114347" w:rsidRPr="001C1DE7">
        <w:rPr>
          <w:rFonts w:eastAsia="Calibri"/>
          <w:sz w:val="26"/>
          <w:szCs w:val="26"/>
          <w:lang w:val="ru-RU" w:eastAsia="ru-RU"/>
        </w:rPr>
        <w:t>ашнов</w:t>
      </w:r>
      <w:proofErr w:type="spellEnd"/>
      <w:r w:rsidR="00114347" w:rsidRPr="001C1DE7">
        <w:rPr>
          <w:rFonts w:eastAsia="Calibri"/>
          <w:sz w:val="26"/>
          <w:szCs w:val="26"/>
          <w:lang w:val="ru-RU" w:eastAsia="ru-RU"/>
        </w:rPr>
        <w:t xml:space="preserve"> Данил, студент 3 курса </w:t>
      </w:r>
      <w:proofErr w:type="spellStart"/>
      <w:r w:rsidRPr="001C1DE7">
        <w:rPr>
          <w:rFonts w:eastAsia="Calibri"/>
          <w:sz w:val="26"/>
          <w:szCs w:val="26"/>
          <w:lang w:val="ru-RU" w:eastAsia="ru-RU"/>
        </w:rPr>
        <w:t>Димитровградского</w:t>
      </w:r>
      <w:proofErr w:type="spellEnd"/>
      <w:r w:rsidRPr="001C1DE7">
        <w:rPr>
          <w:rFonts w:eastAsia="Calibri"/>
          <w:sz w:val="26"/>
          <w:szCs w:val="26"/>
          <w:lang w:val="ru-RU" w:eastAsia="ru-RU"/>
        </w:rPr>
        <w:t xml:space="preserve"> инженерно-технологического института</w:t>
      </w:r>
      <w:r w:rsidR="00114347" w:rsidRPr="001C1DE7">
        <w:rPr>
          <w:rFonts w:eastAsia="Calibri"/>
          <w:sz w:val="26"/>
          <w:szCs w:val="26"/>
          <w:lang w:val="ru-RU" w:eastAsia="ru-RU"/>
        </w:rPr>
        <w:t>, Шибаев Кирилл</w:t>
      </w:r>
      <w:r w:rsidRPr="001C1DE7">
        <w:rPr>
          <w:rFonts w:eastAsia="Calibri"/>
          <w:sz w:val="26"/>
          <w:szCs w:val="26"/>
          <w:lang w:val="ru-RU" w:eastAsia="ru-RU"/>
        </w:rPr>
        <w:t xml:space="preserve">, студент </w:t>
      </w:r>
      <w:r w:rsidR="00114347" w:rsidRPr="001C1DE7">
        <w:rPr>
          <w:rFonts w:eastAsia="Calibri"/>
          <w:sz w:val="26"/>
          <w:szCs w:val="26"/>
          <w:lang w:val="ru-RU" w:eastAsia="ru-RU"/>
        </w:rPr>
        <w:t>4 курса</w:t>
      </w:r>
      <w:r w:rsidRPr="001C1DE7">
        <w:rPr>
          <w:rFonts w:eastAsia="Calibri"/>
          <w:sz w:val="26"/>
          <w:szCs w:val="26"/>
          <w:lang w:val="ru-RU" w:eastAsia="ru-RU"/>
        </w:rPr>
        <w:t xml:space="preserve"> </w:t>
      </w:r>
      <w:r w:rsidR="00114347" w:rsidRPr="001C1DE7">
        <w:rPr>
          <w:rFonts w:eastAsia="Calibri"/>
          <w:sz w:val="26"/>
          <w:szCs w:val="26"/>
          <w:lang w:val="ru-RU" w:eastAsia="ru-RU"/>
        </w:rPr>
        <w:t>т</w:t>
      </w:r>
      <w:r w:rsidRPr="001C1DE7">
        <w:rPr>
          <w:rFonts w:eastAsia="Calibri"/>
          <w:sz w:val="26"/>
          <w:szCs w:val="26"/>
          <w:lang w:val="ru-RU" w:eastAsia="ru-RU"/>
        </w:rPr>
        <w:t xml:space="preserve">ехникума </w:t>
      </w:r>
      <w:proofErr w:type="spellStart"/>
      <w:r w:rsidRPr="001C1DE7">
        <w:rPr>
          <w:rFonts w:eastAsia="Calibri"/>
          <w:sz w:val="26"/>
          <w:szCs w:val="26"/>
          <w:lang w:val="ru-RU" w:eastAsia="ru-RU"/>
        </w:rPr>
        <w:t>Димитровградского</w:t>
      </w:r>
      <w:proofErr w:type="spellEnd"/>
      <w:r w:rsidRPr="001C1DE7">
        <w:rPr>
          <w:rFonts w:eastAsia="Calibri"/>
          <w:sz w:val="26"/>
          <w:szCs w:val="26"/>
          <w:lang w:val="ru-RU" w:eastAsia="ru-RU"/>
        </w:rPr>
        <w:t xml:space="preserve"> инженерно-технологического института</w:t>
      </w:r>
      <w:r w:rsidR="00114347" w:rsidRPr="001C1DE7">
        <w:rPr>
          <w:rFonts w:eastAsia="Calibri"/>
          <w:sz w:val="26"/>
          <w:szCs w:val="26"/>
          <w:lang w:val="ru-RU" w:eastAsia="ru-RU"/>
        </w:rPr>
        <w:t xml:space="preserve">. </w:t>
      </w:r>
      <w:proofErr w:type="gramStart"/>
      <w:r w:rsidRPr="001C1DE7">
        <w:rPr>
          <w:rFonts w:eastAsia="Calibri"/>
          <w:sz w:val="26"/>
          <w:szCs w:val="26"/>
          <w:lang w:val="ru-RU" w:eastAsia="ru-RU"/>
        </w:rPr>
        <w:t>Благодарственные письма от Комитет</w:t>
      </w:r>
      <w:r w:rsidR="00114347" w:rsidRPr="001C1DE7">
        <w:rPr>
          <w:rFonts w:eastAsia="Calibri"/>
          <w:sz w:val="26"/>
          <w:szCs w:val="26"/>
          <w:lang w:val="ru-RU" w:eastAsia="ru-RU"/>
        </w:rPr>
        <w:t>а</w:t>
      </w:r>
      <w:r w:rsidRPr="001C1DE7">
        <w:rPr>
          <w:rFonts w:eastAsia="Calibri"/>
          <w:sz w:val="26"/>
          <w:szCs w:val="26"/>
          <w:lang w:val="ru-RU" w:eastAsia="ru-RU"/>
        </w:rPr>
        <w:t xml:space="preserve"> по делам молодежи за активную жизненную позицию, проявленную в уч</w:t>
      </w:r>
      <w:r w:rsidR="00114347" w:rsidRPr="001C1DE7">
        <w:rPr>
          <w:rFonts w:eastAsia="Calibri"/>
          <w:sz w:val="26"/>
          <w:szCs w:val="26"/>
          <w:lang w:val="ru-RU" w:eastAsia="ru-RU"/>
        </w:rPr>
        <w:t>астии общественной жизни города</w:t>
      </w:r>
      <w:r w:rsidRPr="001C1DE7">
        <w:rPr>
          <w:rFonts w:eastAsia="Calibri"/>
          <w:sz w:val="26"/>
          <w:szCs w:val="26"/>
          <w:lang w:val="ru-RU" w:eastAsia="ru-RU"/>
        </w:rPr>
        <w:t>, а также за высокие спортивные достижения в финалах Первенств Приволжского Федерального округа</w:t>
      </w:r>
      <w:r w:rsidR="00114347" w:rsidRPr="001C1DE7">
        <w:rPr>
          <w:rFonts w:eastAsia="Calibri"/>
          <w:sz w:val="26"/>
          <w:szCs w:val="26"/>
          <w:lang w:val="ru-RU" w:eastAsia="ru-RU"/>
        </w:rPr>
        <w:t xml:space="preserve"> и Ульяновской области, вручены </w:t>
      </w:r>
      <w:proofErr w:type="spellStart"/>
      <w:r w:rsidRPr="001C1DE7">
        <w:rPr>
          <w:rFonts w:eastAsia="Calibri"/>
          <w:sz w:val="26"/>
          <w:szCs w:val="26"/>
          <w:lang w:val="ru-RU" w:eastAsia="ru-RU"/>
        </w:rPr>
        <w:t>Абдусаттарову</w:t>
      </w:r>
      <w:proofErr w:type="spellEnd"/>
      <w:r w:rsidRPr="001C1DE7">
        <w:rPr>
          <w:rFonts w:eastAsia="Calibri"/>
          <w:sz w:val="26"/>
          <w:szCs w:val="26"/>
          <w:lang w:val="ru-RU" w:eastAsia="ru-RU"/>
        </w:rPr>
        <w:t xml:space="preserve"> Ильнару, Зайцеву Савелию, Лактионовой Кире, Демину Вадиму, Леонтьеву Илье, </w:t>
      </w:r>
      <w:proofErr w:type="spellStart"/>
      <w:r w:rsidRPr="001C1DE7">
        <w:rPr>
          <w:rFonts w:eastAsia="Calibri"/>
          <w:sz w:val="26"/>
          <w:szCs w:val="26"/>
          <w:lang w:val="ru-RU" w:eastAsia="ru-RU"/>
        </w:rPr>
        <w:t>Шкирдову</w:t>
      </w:r>
      <w:proofErr w:type="spellEnd"/>
      <w:r w:rsidRPr="001C1DE7">
        <w:rPr>
          <w:rFonts w:eastAsia="Calibri"/>
          <w:sz w:val="26"/>
          <w:szCs w:val="26"/>
          <w:lang w:val="ru-RU" w:eastAsia="ru-RU"/>
        </w:rPr>
        <w:t xml:space="preserve"> Игорю, </w:t>
      </w:r>
      <w:proofErr w:type="spellStart"/>
      <w:r w:rsidRPr="001C1DE7">
        <w:rPr>
          <w:rFonts w:eastAsia="Calibri"/>
          <w:sz w:val="26"/>
          <w:szCs w:val="26"/>
          <w:lang w:val="ru-RU" w:eastAsia="ru-RU"/>
        </w:rPr>
        <w:t>Гурьянчеву</w:t>
      </w:r>
      <w:proofErr w:type="spellEnd"/>
      <w:r w:rsidRPr="001C1DE7">
        <w:rPr>
          <w:rFonts w:eastAsia="Calibri"/>
          <w:sz w:val="26"/>
          <w:szCs w:val="26"/>
          <w:lang w:val="ru-RU" w:eastAsia="ru-RU"/>
        </w:rPr>
        <w:t xml:space="preserve"> Кириллу, Кудрявцеву Андрею, Петрову Владиславу воспитан</w:t>
      </w:r>
      <w:r w:rsidR="00114347" w:rsidRPr="001C1DE7">
        <w:rPr>
          <w:rFonts w:eastAsia="Calibri"/>
          <w:sz w:val="26"/>
          <w:szCs w:val="26"/>
          <w:lang w:val="ru-RU" w:eastAsia="ru-RU"/>
        </w:rPr>
        <w:t>н</w:t>
      </w:r>
      <w:r w:rsidRPr="001C1DE7">
        <w:rPr>
          <w:rFonts w:eastAsia="Calibri"/>
          <w:sz w:val="26"/>
          <w:szCs w:val="26"/>
          <w:lang w:val="ru-RU" w:eastAsia="ru-RU"/>
        </w:rPr>
        <w:t>икам Федераци</w:t>
      </w:r>
      <w:r w:rsidR="00114347" w:rsidRPr="001C1DE7">
        <w:rPr>
          <w:rFonts w:eastAsia="Calibri"/>
          <w:sz w:val="26"/>
          <w:szCs w:val="26"/>
          <w:lang w:val="ru-RU" w:eastAsia="ru-RU"/>
        </w:rPr>
        <w:t>и</w:t>
      </w:r>
      <w:r w:rsidRPr="001C1DE7">
        <w:rPr>
          <w:rFonts w:eastAsia="Calibri"/>
          <w:sz w:val="26"/>
          <w:szCs w:val="26"/>
          <w:lang w:val="ru-RU" w:eastAsia="ru-RU"/>
        </w:rPr>
        <w:t xml:space="preserve"> </w:t>
      </w:r>
      <w:proofErr w:type="spellStart"/>
      <w:r w:rsidRPr="001C1DE7">
        <w:rPr>
          <w:rFonts w:eastAsia="Calibri"/>
          <w:sz w:val="26"/>
          <w:szCs w:val="26"/>
          <w:lang w:val="ru-RU" w:eastAsia="ru-RU"/>
        </w:rPr>
        <w:t>Кёкушин</w:t>
      </w:r>
      <w:proofErr w:type="spellEnd"/>
      <w:r w:rsidRPr="001C1DE7">
        <w:rPr>
          <w:rFonts w:eastAsia="Calibri"/>
          <w:sz w:val="26"/>
          <w:szCs w:val="26"/>
          <w:lang w:val="ru-RU" w:eastAsia="ru-RU"/>
        </w:rPr>
        <w:t xml:space="preserve"> Каратэ г. Димитровграда</w:t>
      </w:r>
      <w:r w:rsidR="002E4F69" w:rsidRPr="001C1DE7">
        <w:rPr>
          <w:rFonts w:eastAsia="Calibri"/>
          <w:sz w:val="26"/>
          <w:szCs w:val="26"/>
          <w:lang w:val="ru-RU" w:eastAsia="ru-RU"/>
        </w:rPr>
        <w:t>.</w:t>
      </w:r>
      <w:proofErr w:type="gramEnd"/>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В февра</w:t>
      </w:r>
      <w:r w:rsidR="00114347" w:rsidRPr="001C1DE7">
        <w:rPr>
          <w:rFonts w:eastAsia="Calibri"/>
          <w:sz w:val="26"/>
          <w:szCs w:val="26"/>
          <w:lang w:val="ru-RU" w:eastAsia="ru-RU"/>
        </w:rPr>
        <w:t>ле 2021 года на базе Городской г</w:t>
      </w:r>
      <w:r w:rsidRPr="001C1DE7">
        <w:rPr>
          <w:rFonts w:eastAsia="Calibri"/>
          <w:sz w:val="26"/>
          <w:szCs w:val="26"/>
          <w:lang w:val="ru-RU" w:eastAsia="ru-RU"/>
        </w:rPr>
        <w:t>имназии состоялась презентация добровольческой деятельности, в которой приняли участие общественные организации, молодежные движения и ученики данной гимназии</w:t>
      </w:r>
      <w:r w:rsidR="00114347" w:rsidRPr="001C1DE7">
        <w:rPr>
          <w:rFonts w:eastAsia="Calibri"/>
          <w:sz w:val="26"/>
          <w:szCs w:val="26"/>
          <w:lang w:val="ru-RU" w:eastAsia="ru-RU"/>
        </w:rPr>
        <w:t xml:space="preserve"> (</w:t>
      </w:r>
      <w:r w:rsidRPr="001C1DE7">
        <w:rPr>
          <w:rFonts w:eastAsia="Calibri"/>
          <w:sz w:val="26"/>
          <w:szCs w:val="26"/>
          <w:lang w:val="ru-RU" w:eastAsia="ru-RU"/>
        </w:rPr>
        <w:t>45 чел.</w:t>
      </w:r>
      <w:r w:rsidR="00114347" w:rsidRPr="001C1DE7">
        <w:rPr>
          <w:rFonts w:eastAsia="Calibri"/>
          <w:sz w:val="26"/>
          <w:szCs w:val="26"/>
          <w:lang w:val="ru-RU" w:eastAsia="ru-RU"/>
        </w:rPr>
        <w:t>).</w:t>
      </w:r>
      <w:r w:rsidRPr="001C1DE7">
        <w:rPr>
          <w:rFonts w:eastAsia="Calibri"/>
          <w:sz w:val="26"/>
          <w:szCs w:val="26"/>
          <w:lang w:val="ru-RU" w:eastAsia="ru-RU"/>
        </w:rPr>
        <w:t xml:space="preserve"> Результатом данной презентации стало открытие волонтерского школ</w:t>
      </w:r>
      <w:r w:rsidR="00114347" w:rsidRPr="001C1DE7">
        <w:rPr>
          <w:rFonts w:eastAsia="Calibri"/>
          <w:sz w:val="26"/>
          <w:szCs w:val="26"/>
          <w:lang w:val="ru-RU" w:eastAsia="ru-RU"/>
        </w:rPr>
        <w:t>ьного отряда на базе Городской г</w:t>
      </w:r>
      <w:r w:rsidRPr="001C1DE7">
        <w:rPr>
          <w:rFonts w:eastAsia="Calibri"/>
          <w:sz w:val="26"/>
          <w:szCs w:val="26"/>
          <w:lang w:val="ru-RU" w:eastAsia="ru-RU"/>
        </w:rPr>
        <w:t>имназии, в который вошли 20 человек</w:t>
      </w:r>
      <w:r w:rsidR="002E4F69" w:rsidRPr="001C1DE7">
        <w:rPr>
          <w:rFonts w:eastAsia="Calibri"/>
          <w:sz w:val="26"/>
          <w:szCs w:val="26"/>
          <w:lang w:val="ru-RU" w:eastAsia="ru-RU"/>
        </w:rPr>
        <w:t>.</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За отчетный период </w:t>
      </w:r>
      <w:r w:rsidR="00114347" w:rsidRPr="001C1DE7">
        <w:rPr>
          <w:rFonts w:eastAsia="Calibri"/>
          <w:sz w:val="26"/>
          <w:szCs w:val="26"/>
          <w:lang w:val="ru-RU" w:eastAsia="ru-RU"/>
        </w:rPr>
        <w:t xml:space="preserve">Комитетом по делам молодёжи </w:t>
      </w:r>
      <w:r w:rsidRPr="001C1DE7">
        <w:rPr>
          <w:rFonts w:eastAsia="Calibri"/>
          <w:sz w:val="26"/>
          <w:szCs w:val="26"/>
          <w:lang w:val="ru-RU" w:eastAsia="ru-RU"/>
        </w:rPr>
        <w:t xml:space="preserve">был поддержан социальный проект «Молодежный десант», студентов </w:t>
      </w:r>
      <w:proofErr w:type="spellStart"/>
      <w:r w:rsidRPr="001C1DE7">
        <w:rPr>
          <w:rFonts w:eastAsia="Calibri"/>
          <w:sz w:val="26"/>
          <w:szCs w:val="26"/>
          <w:lang w:val="ru-RU" w:eastAsia="ru-RU"/>
        </w:rPr>
        <w:t>Димитровградск</w:t>
      </w:r>
      <w:r w:rsidR="00114347" w:rsidRPr="001C1DE7">
        <w:rPr>
          <w:rFonts w:eastAsia="Calibri"/>
          <w:sz w:val="26"/>
          <w:szCs w:val="26"/>
          <w:lang w:val="ru-RU" w:eastAsia="ru-RU"/>
        </w:rPr>
        <w:t>ого</w:t>
      </w:r>
      <w:proofErr w:type="spellEnd"/>
      <w:r w:rsidRPr="001C1DE7">
        <w:rPr>
          <w:rFonts w:eastAsia="Calibri"/>
          <w:sz w:val="26"/>
          <w:szCs w:val="26"/>
          <w:lang w:val="ru-RU" w:eastAsia="ru-RU"/>
        </w:rPr>
        <w:t xml:space="preserve"> техникум</w:t>
      </w:r>
      <w:r w:rsidR="00114347" w:rsidRPr="001C1DE7">
        <w:rPr>
          <w:rFonts w:eastAsia="Calibri"/>
          <w:sz w:val="26"/>
          <w:szCs w:val="26"/>
          <w:lang w:val="ru-RU" w:eastAsia="ru-RU"/>
        </w:rPr>
        <w:t>а</w:t>
      </w:r>
      <w:r w:rsidRPr="001C1DE7">
        <w:rPr>
          <w:rFonts w:eastAsia="Calibri"/>
          <w:sz w:val="26"/>
          <w:szCs w:val="26"/>
          <w:lang w:val="ru-RU" w:eastAsia="ru-RU"/>
        </w:rPr>
        <w:t xml:space="preserve"> профессиональных технологий, в рамках которого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 </w:t>
      </w:r>
    </w:p>
    <w:p w:rsidR="00772410" w:rsidRPr="001C1DE7" w:rsidRDefault="00772410" w:rsidP="00BC66C0">
      <w:pPr>
        <w:pStyle w:val="a5"/>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На местном телеканале транслируются городские мероприятия, проводимые добровольцами, сюжеты по оказанию помощи старшему поколению и ветеранам. Все общественные и добровольческие движения ежедневно выкладывают информационные посты </w:t>
      </w:r>
      <w:r w:rsidRPr="001C1DE7">
        <w:rPr>
          <w:rFonts w:eastAsia="Calibri"/>
          <w:sz w:val="26"/>
          <w:szCs w:val="26"/>
          <w:lang w:val="ru-RU" w:eastAsia="ru-RU"/>
        </w:rPr>
        <w:lastRenderedPageBreak/>
        <w:t>в сеть интернет о своей деятельности</w:t>
      </w:r>
      <w:r w:rsidR="002E4F69" w:rsidRPr="001C1DE7">
        <w:rPr>
          <w:rFonts w:eastAsia="Calibri"/>
          <w:sz w:val="26"/>
          <w:szCs w:val="26"/>
          <w:lang w:val="ru-RU" w:eastAsia="ru-RU"/>
        </w:rPr>
        <w:t xml:space="preserve">. </w:t>
      </w:r>
      <w:r w:rsidRPr="001C1DE7">
        <w:rPr>
          <w:rFonts w:eastAsia="Calibri"/>
          <w:sz w:val="26"/>
          <w:szCs w:val="26"/>
          <w:lang w:val="ru-RU" w:eastAsia="ru-RU"/>
        </w:rPr>
        <w:t xml:space="preserve">15 марта 2021 года на телеканале </w:t>
      </w:r>
      <w:proofErr w:type="spellStart"/>
      <w:r w:rsidRPr="001C1DE7">
        <w:rPr>
          <w:rFonts w:eastAsia="Calibri"/>
          <w:sz w:val="26"/>
          <w:szCs w:val="26"/>
          <w:lang w:val="ru-RU" w:eastAsia="ru-RU"/>
        </w:rPr>
        <w:t>ДимТВ</w:t>
      </w:r>
      <w:proofErr w:type="spellEnd"/>
      <w:r w:rsidRPr="001C1DE7">
        <w:rPr>
          <w:rFonts w:eastAsia="Calibri"/>
          <w:sz w:val="26"/>
          <w:szCs w:val="26"/>
          <w:lang w:val="ru-RU" w:eastAsia="ru-RU"/>
        </w:rPr>
        <w:t xml:space="preserve"> транслировалась встреча Главы города с добровольцами в Городской </w:t>
      </w:r>
      <w:r w:rsidR="00114347" w:rsidRPr="001C1DE7">
        <w:rPr>
          <w:rFonts w:eastAsia="Calibri"/>
          <w:sz w:val="26"/>
          <w:szCs w:val="26"/>
          <w:lang w:val="ru-RU" w:eastAsia="ru-RU"/>
        </w:rPr>
        <w:t>г</w:t>
      </w:r>
      <w:r w:rsidRPr="001C1DE7">
        <w:rPr>
          <w:rFonts w:eastAsia="Calibri"/>
          <w:sz w:val="26"/>
          <w:szCs w:val="26"/>
          <w:lang w:val="ru-RU" w:eastAsia="ru-RU"/>
        </w:rPr>
        <w:t>имназии</w:t>
      </w:r>
      <w:r w:rsidR="00114347" w:rsidRPr="001C1DE7">
        <w:rPr>
          <w:rFonts w:eastAsia="Calibri"/>
          <w:sz w:val="26"/>
          <w:szCs w:val="26"/>
          <w:lang w:val="ru-RU" w:eastAsia="ru-RU"/>
        </w:rPr>
        <w:t>.</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В 2021 году конкурс </w:t>
      </w:r>
      <w:r w:rsidR="002E4F69" w:rsidRPr="001C1DE7">
        <w:rPr>
          <w:rFonts w:eastAsia="Calibri"/>
          <w:sz w:val="26"/>
          <w:szCs w:val="26"/>
          <w:lang w:val="ru-RU" w:eastAsia="ru-RU"/>
        </w:rPr>
        <w:t xml:space="preserve">«Доброволец России» </w:t>
      </w:r>
      <w:r w:rsidRPr="001C1DE7">
        <w:rPr>
          <w:rFonts w:eastAsia="Calibri"/>
          <w:sz w:val="26"/>
          <w:szCs w:val="26"/>
          <w:lang w:val="ru-RU" w:eastAsia="ru-RU"/>
        </w:rPr>
        <w:t>переименован в Международную премию #</w:t>
      </w:r>
      <w:proofErr w:type="spellStart"/>
      <w:r w:rsidRPr="001C1DE7">
        <w:rPr>
          <w:rFonts w:eastAsia="Calibri"/>
          <w:sz w:val="26"/>
          <w:szCs w:val="26"/>
          <w:lang w:val="ru-RU" w:eastAsia="ru-RU"/>
        </w:rPr>
        <w:t>МыВместе</w:t>
      </w:r>
      <w:proofErr w:type="spellEnd"/>
      <w:r w:rsidRPr="001C1DE7">
        <w:rPr>
          <w:rFonts w:eastAsia="Calibri"/>
          <w:sz w:val="26"/>
          <w:szCs w:val="26"/>
          <w:lang w:val="ru-RU" w:eastAsia="ru-RU"/>
        </w:rPr>
        <w:t>. В социальных сетях учреждения размещена информация о данной премии</w:t>
      </w:r>
      <w:r w:rsidR="002E4F69" w:rsidRPr="001C1DE7">
        <w:rPr>
          <w:rFonts w:eastAsia="Calibri"/>
          <w:sz w:val="26"/>
          <w:szCs w:val="26"/>
          <w:lang w:val="ru-RU" w:eastAsia="ru-RU"/>
        </w:rPr>
        <w:t xml:space="preserve">. </w:t>
      </w:r>
    </w:p>
    <w:p w:rsidR="00772410" w:rsidRPr="001C1DE7" w:rsidRDefault="00772410" w:rsidP="00BC66C0">
      <w:pPr>
        <w:pStyle w:val="a5"/>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С 28 по 31 марта в </w:t>
      </w:r>
      <w:r w:rsidR="005771B2" w:rsidRPr="001C1DE7">
        <w:rPr>
          <w:rFonts w:eastAsia="Calibri"/>
          <w:sz w:val="26"/>
          <w:szCs w:val="26"/>
          <w:lang w:val="ru-RU" w:eastAsia="ru-RU"/>
        </w:rPr>
        <w:t>детском оздоровительном лагере «</w:t>
      </w:r>
      <w:r w:rsidRPr="001C1DE7">
        <w:rPr>
          <w:rFonts w:eastAsia="Calibri"/>
          <w:sz w:val="26"/>
          <w:szCs w:val="26"/>
          <w:lang w:val="ru-RU" w:eastAsia="ru-RU"/>
        </w:rPr>
        <w:t>Юность</w:t>
      </w:r>
      <w:r w:rsidR="005771B2" w:rsidRPr="001C1DE7">
        <w:rPr>
          <w:rFonts w:eastAsia="Calibri"/>
          <w:sz w:val="26"/>
          <w:szCs w:val="26"/>
          <w:lang w:val="ru-RU" w:eastAsia="ru-RU"/>
        </w:rPr>
        <w:t>»</w:t>
      </w:r>
      <w:r w:rsidRPr="001C1DE7">
        <w:rPr>
          <w:rFonts w:eastAsia="Calibri"/>
          <w:sz w:val="26"/>
          <w:szCs w:val="26"/>
          <w:lang w:val="ru-RU" w:eastAsia="ru-RU"/>
        </w:rPr>
        <w:t xml:space="preserve"> для </w:t>
      </w:r>
      <w:r w:rsidR="005771B2" w:rsidRPr="001C1DE7">
        <w:rPr>
          <w:rFonts w:eastAsia="Calibri"/>
          <w:sz w:val="26"/>
          <w:szCs w:val="26"/>
          <w:lang w:val="ru-RU" w:eastAsia="ru-RU"/>
        </w:rPr>
        <w:t xml:space="preserve">80 </w:t>
      </w:r>
      <w:r w:rsidRPr="001C1DE7">
        <w:rPr>
          <w:rFonts w:eastAsia="Calibri"/>
          <w:sz w:val="26"/>
          <w:szCs w:val="26"/>
          <w:lang w:val="ru-RU" w:eastAsia="ru-RU"/>
        </w:rPr>
        <w:t>студентов города прошла школа студенческого актива «Вектор Успеха».</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Студенты устанавливают и используют единое студенческое мобильное приложение «</w:t>
      </w:r>
      <w:proofErr w:type="spellStart"/>
      <w:r w:rsidRPr="001C1DE7">
        <w:rPr>
          <w:rFonts w:eastAsia="Calibri"/>
          <w:sz w:val="26"/>
          <w:szCs w:val="26"/>
          <w:lang w:val="en-US" w:eastAsia="ru-RU"/>
        </w:rPr>
        <w:t>OnRussia</w:t>
      </w:r>
      <w:proofErr w:type="spellEnd"/>
      <w:r w:rsidRPr="001C1DE7">
        <w:rPr>
          <w:rFonts w:eastAsia="Calibri"/>
          <w:sz w:val="26"/>
          <w:szCs w:val="26"/>
          <w:lang w:val="ru-RU" w:eastAsia="ru-RU"/>
        </w:rPr>
        <w:t>», отслеживают конкурсы, проводимые в нем, новости различного уровня и студенческой жизни. За отчетный период порядка 210 студентов установили данное приложение</w:t>
      </w:r>
      <w:r w:rsidR="002E4F69" w:rsidRPr="001C1DE7">
        <w:rPr>
          <w:rFonts w:eastAsia="Calibri"/>
          <w:sz w:val="26"/>
          <w:szCs w:val="26"/>
          <w:lang w:val="ru-RU" w:eastAsia="ru-RU"/>
        </w:rPr>
        <w:t>.</w:t>
      </w:r>
      <w:r w:rsidRPr="001C1DE7">
        <w:rPr>
          <w:rFonts w:eastAsia="Calibri"/>
          <w:sz w:val="26"/>
          <w:szCs w:val="26"/>
          <w:lang w:val="ru-RU" w:eastAsia="ru-RU"/>
        </w:rPr>
        <w:t xml:space="preserve"> </w:t>
      </w:r>
    </w:p>
    <w:p w:rsidR="00772410" w:rsidRPr="001C1DE7" w:rsidRDefault="00772410" w:rsidP="00BC66C0">
      <w:pPr>
        <w:pStyle w:val="a5"/>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Ежемесячно студентов информируют о проведении Всероссийских молодежных форумов, конкурсов, входящих в платформу «Россия – страна возможностей». </w:t>
      </w:r>
      <w:proofErr w:type="gramStart"/>
      <w:r w:rsidRPr="001C1DE7">
        <w:rPr>
          <w:rFonts w:eastAsia="Calibri"/>
          <w:sz w:val="26"/>
          <w:szCs w:val="26"/>
          <w:lang w:val="ru-RU" w:eastAsia="ru-RU"/>
        </w:rPr>
        <w:t xml:space="preserve">В учебных заведениях специалистами </w:t>
      </w:r>
      <w:r w:rsidR="005771B2" w:rsidRPr="001C1DE7">
        <w:rPr>
          <w:rFonts w:eastAsia="Calibri"/>
          <w:sz w:val="26"/>
          <w:szCs w:val="26"/>
          <w:lang w:val="ru-RU" w:eastAsia="ru-RU"/>
        </w:rPr>
        <w:t xml:space="preserve">Комитета по делам молодёжи </w:t>
      </w:r>
      <w:r w:rsidRPr="001C1DE7">
        <w:rPr>
          <w:rFonts w:eastAsia="Calibri"/>
          <w:sz w:val="26"/>
          <w:szCs w:val="26"/>
          <w:lang w:val="ru-RU" w:eastAsia="ru-RU"/>
        </w:rPr>
        <w:t>проводятся презентации о данных мероприятиях, размещаетс</w:t>
      </w:r>
      <w:r w:rsidR="005771B2" w:rsidRPr="001C1DE7">
        <w:rPr>
          <w:rFonts w:eastAsia="Calibri"/>
          <w:sz w:val="26"/>
          <w:szCs w:val="26"/>
          <w:lang w:val="ru-RU" w:eastAsia="ru-RU"/>
        </w:rPr>
        <w:t>я информация в социальных сетях</w:t>
      </w:r>
      <w:r w:rsidR="0063270A" w:rsidRPr="001C1DE7">
        <w:rPr>
          <w:rFonts w:eastAsia="Calibri"/>
          <w:sz w:val="26"/>
          <w:szCs w:val="26"/>
          <w:lang w:val="ru-RU" w:eastAsia="ru-RU"/>
        </w:rPr>
        <w:t xml:space="preserve">: </w:t>
      </w:r>
      <w:r w:rsidR="005771B2" w:rsidRPr="001C1DE7">
        <w:rPr>
          <w:rFonts w:eastAsia="Calibri"/>
          <w:sz w:val="26"/>
          <w:szCs w:val="26"/>
          <w:lang w:val="ru-RU" w:eastAsia="ru-RU"/>
        </w:rPr>
        <w:t>технический колледж</w:t>
      </w:r>
      <w:r w:rsidR="0063270A" w:rsidRPr="001C1DE7">
        <w:rPr>
          <w:rFonts w:eastAsia="Calibri"/>
          <w:sz w:val="26"/>
          <w:szCs w:val="26"/>
          <w:lang w:val="ru-RU" w:eastAsia="ru-RU"/>
        </w:rPr>
        <w:t xml:space="preserve"> (</w:t>
      </w:r>
      <w:r w:rsidR="005771B2" w:rsidRPr="001C1DE7">
        <w:rPr>
          <w:rFonts w:eastAsia="Calibri"/>
          <w:sz w:val="26"/>
          <w:szCs w:val="26"/>
          <w:lang w:val="ru-RU" w:eastAsia="ru-RU"/>
        </w:rPr>
        <w:t>21 января</w:t>
      </w:r>
      <w:r w:rsidR="0063270A" w:rsidRPr="001C1DE7">
        <w:rPr>
          <w:rFonts w:eastAsia="Calibri"/>
          <w:sz w:val="26"/>
          <w:szCs w:val="26"/>
          <w:lang w:val="ru-RU" w:eastAsia="ru-RU"/>
        </w:rPr>
        <w:t xml:space="preserve">, 06 апреля), </w:t>
      </w:r>
      <w:r w:rsidR="005771B2" w:rsidRPr="001C1DE7">
        <w:rPr>
          <w:rFonts w:eastAsia="Calibri"/>
          <w:sz w:val="26"/>
          <w:szCs w:val="26"/>
          <w:lang w:val="ru-RU" w:eastAsia="ru-RU"/>
        </w:rPr>
        <w:t xml:space="preserve">техникум профессиональных технологий </w:t>
      </w:r>
      <w:r w:rsidR="0063270A" w:rsidRPr="001C1DE7">
        <w:rPr>
          <w:rFonts w:eastAsia="Calibri"/>
          <w:sz w:val="26"/>
          <w:szCs w:val="26"/>
          <w:lang w:val="ru-RU" w:eastAsia="ru-RU"/>
        </w:rPr>
        <w:t>(</w:t>
      </w:r>
      <w:r w:rsidR="005771B2" w:rsidRPr="001C1DE7">
        <w:rPr>
          <w:rFonts w:eastAsia="Calibri"/>
          <w:sz w:val="26"/>
          <w:szCs w:val="26"/>
          <w:lang w:val="ru-RU" w:eastAsia="ru-RU"/>
        </w:rPr>
        <w:t>10 февраля</w:t>
      </w:r>
      <w:r w:rsidR="0063270A" w:rsidRPr="001C1DE7">
        <w:rPr>
          <w:rFonts w:eastAsia="Calibri"/>
          <w:sz w:val="26"/>
          <w:szCs w:val="26"/>
          <w:lang w:val="ru-RU" w:eastAsia="ru-RU"/>
        </w:rPr>
        <w:t>, 21 апреля), технико-экономический колледж (26 февраля, 31 мая), инженерно-технологический институт (11 марта, 24 марта, 13 мая, 17 июня),</w:t>
      </w:r>
      <w:proofErr w:type="gramEnd"/>
    </w:p>
    <w:p w:rsidR="00772410" w:rsidRPr="001C1DE7" w:rsidRDefault="00772410" w:rsidP="00BC66C0">
      <w:pPr>
        <w:pStyle w:val="a5"/>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Ежеквартально в учебных заведениях целью данных встреч является популяризация участия в данных форумах и конкурсах, поделиться опытом в написании проектов и защите их на федеральном уровне для получения гранта и дальнейшей реализации проекта на территории города.</w:t>
      </w:r>
    </w:p>
    <w:p w:rsidR="0063364C"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За отчетный период </w:t>
      </w:r>
      <w:r w:rsidR="0063364C" w:rsidRPr="001C1DE7">
        <w:rPr>
          <w:rFonts w:eastAsia="Calibri"/>
          <w:sz w:val="26"/>
          <w:szCs w:val="26"/>
          <w:lang w:val="ru-RU" w:eastAsia="ru-RU"/>
        </w:rPr>
        <w:t xml:space="preserve">были проведены встречи с участниками Всероссийских молодежных форумов </w:t>
      </w:r>
      <w:r w:rsidRPr="001C1DE7">
        <w:rPr>
          <w:rFonts w:eastAsia="Calibri"/>
          <w:sz w:val="26"/>
          <w:szCs w:val="26"/>
          <w:lang w:val="ru-RU" w:eastAsia="ru-RU"/>
        </w:rPr>
        <w:t>«Таврида» и «Территория Смыслов»</w:t>
      </w:r>
      <w:r w:rsidR="0063364C" w:rsidRPr="001C1DE7">
        <w:rPr>
          <w:rFonts w:eastAsia="Calibri"/>
          <w:sz w:val="26"/>
          <w:szCs w:val="26"/>
          <w:lang w:val="ru-RU" w:eastAsia="ru-RU"/>
        </w:rPr>
        <w:t>.</w:t>
      </w:r>
    </w:p>
    <w:p w:rsidR="002E4F69" w:rsidRPr="001C1DE7" w:rsidRDefault="00772410" w:rsidP="00BC66C0">
      <w:pPr>
        <w:pStyle w:val="a5"/>
        <w:spacing w:before="0" w:beforeAutospacing="0" w:after="0" w:afterAutospacing="0"/>
        <w:ind w:firstLine="550"/>
        <w:jc w:val="center"/>
        <w:rPr>
          <w:rFonts w:eastAsia="Calibri"/>
          <w:b/>
          <w:i/>
          <w:sz w:val="26"/>
          <w:szCs w:val="26"/>
          <w:lang w:val="ru-RU" w:eastAsia="ru-RU"/>
        </w:rPr>
      </w:pPr>
      <w:r w:rsidRPr="001C1DE7">
        <w:rPr>
          <w:rFonts w:eastAsia="Calibri"/>
          <w:b/>
          <w:i/>
          <w:sz w:val="26"/>
          <w:szCs w:val="26"/>
          <w:lang w:val="ru-RU" w:eastAsia="ru-RU"/>
        </w:rPr>
        <w:t>Национальный проект</w:t>
      </w:r>
      <w:r w:rsidR="00DE3496" w:rsidRPr="001C1DE7">
        <w:rPr>
          <w:rFonts w:eastAsia="Calibri"/>
          <w:b/>
          <w:i/>
          <w:sz w:val="26"/>
          <w:szCs w:val="26"/>
          <w:lang w:val="ru-RU" w:eastAsia="ru-RU"/>
        </w:rPr>
        <w:t xml:space="preserve"> </w:t>
      </w:r>
      <w:r w:rsidRPr="001C1DE7">
        <w:rPr>
          <w:rFonts w:eastAsia="Calibri"/>
          <w:b/>
          <w:i/>
          <w:sz w:val="26"/>
          <w:szCs w:val="26"/>
          <w:lang w:val="ru-RU" w:eastAsia="ru-RU"/>
        </w:rPr>
        <w:t>«Демография»</w:t>
      </w:r>
    </w:p>
    <w:p w:rsidR="00772410" w:rsidRPr="001C1DE7" w:rsidRDefault="00772410" w:rsidP="00BC66C0">
      <w:pPr>
        <w:pStyle w:val="a5"/>
        <w:spacing w:before="0" w:beforeAutospacing="0" w:after="0" w:afterAutospacing="0"/>
        <w:ind w:firstLine="550"/>
        <w:rPr>
          <w:rFonts w:eastAsia="Calibri"/>
          <w:b/>
          <w:sz w:val="26"/>
          <w:szCs w:val="26"/>
          <w:u w:val="single" w:color="000000"/>
          <w:lang w:val="ru-RU" w:eastAsia="ru-RU"/>
        </w:rPr>
      </w:pPr>
      <w:r w:rsidRPr="001C1DE7">
        <w:rPr>
          <w:rFonts w:eastAsia="Calibri"/>
          <w:b/>
          <w:sz w:val="26"/>
          <w:szCs w:val="26"/>
          <w:u w:val="single" w:color="000000"/>
          <w:lang w:val="ru-RU" w:eastAsia="ru-RU"/>
        </w:rPr>
        <w:t xml:space="preserve">Региональный </w:t>
      </w:r>
      <w:r w:rsidR="008D4C63" w:rsidRPr="001C1DE7">
        <w:rPr>
          <w:rFonts w:eastAsia="Calibri"/>
          <w:b/>
          <w:sz w:val="26"/>
          <w:szCs w:val="26"/>
          <w:u w:val="single" w:color="000000"/>
          <w:lang w:val="ru-RU" w:eastAsia="ru-RU"/>
        </w:rPr>
        <w:t xml:space="preserve">проект </w:t>
      </w:r>
      <w:r w:rsidRPr="001C1DE7">
        <w:rPr>
          <w:rFonts w:eastAsia="Calibri"/>
          <w:b/>
          <w:sz w:val="26"/>
          <w:szCs w:val="26"/>
          <w:u w:val="single" w:color="000000"/>
          <w:lang w:val="ru-RU" w:eastAsia="ru-RU"/>
        </w:rPr>
        <w:t>«Содействие занятости женщин – создание условий дошкольного образования для детей в возрасте до трёх лет»</w:t>
      </w:r>
    </w:p>
    <w:p w:rsidR="008D4C63" w:rsidRPr="001C1DE7" w:rsidRDefault="008D4C63" w:rsidP="00BC66C0">
      <w:pPr>
        <w:spacing w:after="0" w:line="240" w:lineRule="auto"/>
        <w:ind w:right="134" w:firstLine="550"/>
        <w:jc w:val="both"/>
        <w:rPr>
          <w:rFonts w:ascii="Times New Roman" w:hAnsi="Times New Roman"/>
          <w:sz w:val="26"/>
          <w:szCs w:val="26"/>
        </w:rPr>
      </w:pPr>
      <w:r w:rsidRPr="001C1DE7">
        <w:rPr>
          <w:rFonts w:ascii="Times New Roman" w:hAnsi="Times New Roman"/>
          <w:sz w:val="26"/>
          <w:szCs w:val="26"/>
        </w:rPr>
        <w:t xml:space="preserve">1156 </w:t>
      </w:r>
      <w:r w:rsidR="00772410" w:rsidRPr="001C1DE7">
        <w:rPr>
          <w:rFonts w:ascii="Times New Roman" w:hAnsi="Times New Roman"/>
          <w:sz w:val="26"/>
          <w:szCs w:val="26"/>
        </w:rPr>
        <w:t>во</w:t>
      </w:r>
      <w:r w:rsidRPr="001C1DE7">
        <w:rPr>
          <w:rFonts w:ascii="Times New Roman" w:hAnsi="Times New Roman"/>
          <w:sz w:val="26"/>
          <w:szCs w:val="26"/>
        </w:rPr>
        <w:t>спитанников в возрасте до 3 лет</w:t>
      </w:r>
      <w:r w:rsidR="00772410" w:rsidRPr="001C1DE7">
        <w:rPr>
          <w:rFonts w:ascii="Times New Roman" w:hAnsi="Times New Roman"/>
          <w:sz w:val="26"/>
          <w:szCs w:val="26"/>
        </w:rPr>
        <w:t xml:space="preserve"> посещаю</w:t>
      </w:r>
      <w:r w:rsidRPr="001C1DE7">
        <w:rPr>
          <w:rFonts w:ascii="Times New Roman" w:hAnsi="Times New Roman"/>
          <w:sz w:val="26"/>
          <w:szCs w:val="26"/>
        </w:rPr>
        <w:t xml:space="preserve">т </w:t>
      </w:r>
      <w:r w:rsidR="00772410" w:rsidRPr="001C1DE7">
        <w:rPr>
          <w:rFonts w:ascii="Times New Roman" w:hAnsi="Times New Roman"/>
          <w:sz w:val="26"/>
          <w:szCs w:val="26"/>
        </w:rPr>
        <w:t>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w:t>
      </w:r>
      <w:r w:rsidR="0063364C" w:rsidRPr="001C1DE7">
        <w:rPr>
          <w:rFonts w:ascii="Times New Roman" w:hAnsi="Times New Roman"/>
          <w:sz w:val="26"/>
          <w:szCs w:val="26"/>
        </w:rPr>
        <w:t xml:space="preserve"> (далее – ДОУ)</w:t>
      </w:r>
      <w:r w:rsidRPr="001C1DE7">
        <w:rPr>
          <w:rFonts w:ascii="Times New Roman" w:hAnsi="Times New Roman"/>
          <w:sz w:val="26"/>
          <w:szCs w:val="26"/>
        </w:rPr>
        <w:t>.</w:t>
      </w:r>
      <w:r w:rsidR="0063364C" w:rsidRPr="001C1DE7">
        <w:rPr>
          <w:rFonts w:ascii="Times New Roman" w:hAnsi="Times New Roman"/>
          <w:sz w:val="26"/>
          <w:szCs w:val="26"/>
        </w:rPr>
        <w:t xml:space="preserve"> </w:t>
      </w:r>
    </w:p>
    <w:p w:rsidR="00772410" w:rsidRPr="001C1DE7" w:rsidRDefault="0063364C" w:rsidP="00BC66C0">
      <w:pPr>
        <w:tabs>
          <w:tab w:val="left" w:pos="9355"/>
          <w:tab w:val="left" w:pos="9540"/>
        </w:tabs>
        <w:spacing w:after="0" w:line="240" w:lineRule="auto"/>
        <w:ind w:firstLine="550"/>
        <w:jc w:val="both"/>
        <w:rPr>
          <w:rFonts w:ascii="Times New Roman" w:hAnsi="Times New Roman"/>
          <w:sz w:val="26"/>
          <w:szCs w:val="26"/>
        </w:rPr>
      </w:pPr>
      <w:r w:rsidRPr="001C1DE7">
        <w:rPr>
          <w:rFonts w:ascii="Times New Roman" w:hAnsi="Times New Roman"/>
          <w:kern w:val="28"/>
          <w:sz w:val="26"/>
          <w:szCs w:val="26"/>
        </w:rPr>
        <w:t>В ДОУ</w:t>
      </w:r>
      <w:r w:rsidR="008D4C63" w:rsidRPr="001C1DE7">
        <w:rPr>
          <w:rFonts w:ascii="Times New Roman" w:hAnsi="Times New Roman"/>
          <w:kern w:val="28"/>
          <w:sz w:val="26"/>
          <w:szCs w:val="26"/>
        </w:rPr>
        <w:t xml:space="preserve"> имеется 25 </w:t>
      </w:r>
      <w:r w:rsidR="00772410" w:rsidRPr="001C1DE7">
        <w:rPr>
          <w:rFonts w:ascii="Times New Roman" w:hAnsi="Times New Roman"/>
          <w:kern w:val="28"/>
          <w:sz w:val="26"/>
          <w:szCs w:val="26"/>
        </w:rPr>
        <w:t>вакантны</w:t>
      </w:r>
      <w:r w:rsidR="008D4C63" w:rsidRPr="001C1DE7">
        <w:rPr>
          <w:rFonts w:ascii="Times New Roman" w:hAnsi="Times New Roman"/>
          <w:kern w:val="28"/>
          <w:sz w:val="26"/>
          <w:szCs w:val="26"/>
        </w:rPr>
        <w:t>х</w:t>
      </w:r>
      <w:r w:rsidR="00772410" w:rsidRPr="001C1DE7">
        <w:rPr>
          <w:rFonts w:ascii="Times New Roman" w:hAnsi="Times New Roman"/>
          <w:kern w:val="28"/>
          <w:sz w:val="26"/>
          <w:szCs w:val="26"/>
        </w:rPr>
        <w:t xml:space="preserve"> мест для детей от 1,5 до 2 лет </w:t>
      </w:r>
      <w:r w:rsidR="008D4C63" w:rsidRPr="001C1DE7">
        <w:rPr>
          <w:rFonts w:ascii="Times New Roman" w:hAnsi="Times New Roman"/>
          <w:kern w:val="28"/>
          <w:sz w:val="26"/>
          <w:szCs w:val="26"/>
        </w:rPr>
        <w:t xml:space="preserve">и 30 мест </w:t>
      </w:r>
      <w:r w:rsidR="00772410" w:rsidRPr="001C1DE7">
        <w:rPr>
          <w:rFonts w:ascii="Times New Roman" w:hAnsi="Times New Roman"/>
          <w:kern w:val="28"/>
          <w:sz w:val="26"/>
          <w:szCs w:val="26"/>
        </w:rPr>
        <w:t>для детей от 2 до 3 лет</w:t>
      </w:r>
      <w:r w:rsidR="008D4C63" w:rsidRPr="001C1DE7">
        <w:rPr>
          <w:rFonts w:ascii="Times New Roman" w:hAnsi="Times New Roman"/>
          <w:kern w:val="28"/>
          <w:sz w:val="26"/>
          <w:szCs w:val="26"/>
        </w:rPr>
        <w:t xml:space="preserve">. </w:t>
      </w:r>
      <w:r w:rsidR="00772410" w:rsidRPr="001C1DE7">
        <w:rPr>
          <w:rFonts w:ascii="Times New Roman" w:hAnsi="Times New Roman"/>
          <w:bCs/>
          <w:sz w:val="26"/>
          <w:szCs w:val="26"/>
        </w:rPr>
        <w:t>Доступность дошкольного образования для детей в возрасте от 1,5 до 3 лет</w:t>
      </w:r>
      <w:r w:rsidR="008D4C63" w:rsidRPr="001C1DE7">
        <w:rPr>
          <w:rFonts w:ascii="Times New Roman" w:hAnsi="Times New Roman"/>
          <w:bCs/>
          <w:sz w:val="26"/>
          <w:szCs w:val="26"/>
        </w:rPr>
        <w:t xml:space="preserve"> составляет 100%.</w:t>
      </w:r>
    </w:p>
    <w:p w:rsidR="00772410" w:rsidRPr="001C1DE7" w:rsidRDefault="008D4C63" w:rsidP="001C1DE7">
      <w:pPr>
        <w:tabs>
          <w:tab w:val="left" w:pos="878"/>
          <w:tab w:val="left" w:pos="6268"/>
        </w:tabs>
        <w:spacing w:after="0" w:line="240" w:lineRule="auto"/>
        <w:ind w:right="134" w:firstLine="550"/>
        <w:jc w:val="both"/>
        <w:rPr>
          <w:rFonts w:ascii="Times New Roman" w:hAnsi="Times New Roman"/>
          <w:sz w:val="26"/>
          <w:szCs w:val="26"/>
        </w:rPr>
      </w:pPr>
      <w:r w:rsidRPr="001C1DE7">
        <w:rPr>
          <w:rFonts w:ascii="Times New Roman" w:hAnsi="Times New Roman"/>
          <w:sz w:val="26"/>
          <w:szCs w:val="26"/>
        </w:rPr>
        <w:t>В</w:t>
      </w:r>
      <w:r w:rsidR="00772410" w:rsidRPr="001C1DE7">
        <w:rPr>
          <w:rFonts w:ascii="Times New Roman" w:hAnsi="Times New Roman"/>
          <w:sz w:val="26"/>
          <w:szCs w:val="26"/>
        </w:rPr>
        <w:t>ариативными формами дошкольного образования охвачен</w:t>
      </w:r>
      <w:r w:rsidRPr="001C1DE7">
        <w:rPr>
          <w:rFonts w:ascii="Times New Roman" w:hAnsi="Times New Roman"/>
          <w:sz w:val="26"/>
          <w:szCs w:val="26"/>
        </w:rPr>
        <w:t>о</w:t>
      </w:r>
      <w:r w:rsidR="00772410" w:rsidRPr="001C1DE7">
        <w:rPr>
          <w:rFonts w:ascii="Times New Roman" w:hAnsi="Times New Roman"/>
          <w:sz w:val="26"/>
          <w:szCs w:val="26"/>
        </w:rPr>
        <w:t xml:space="preserve"> 312 детей. В целях реализации задач национального проекта по созданию условий для раннего развития детей в</w:t>
      </w:r>
      <w:r w:rsidR="005B556F" w:rsidRPr="001C1DE7">
        <w:rPr>
          <w:rFonts w:ascii="Times New Roman" w:hAnsi="Times New Roman"/>
          <w:sz w:val="26"/>
          <w:szCs w:val="26"/>
        </w:rPr>
        <w:t xml:space="preserve"> </w:t>
      </w:r>
      <w:r w:rsidR="00772410" w:rsidRPr="001C1DE7">
        <w:rPr>
          <w:rFonts w:ascii="Times New Roman" w:hAnsi="Times New Roman"/>
          <w:sz w:val="26"/>
          <w:szCs w:val="26"/>
        </w:rPr>
        <w:t>возрасте до</w:t>
      </w:r>
      <w:r w:rsidR="005B556F" w:rsidRPr="001C1DE7">
        <w:rPr>
          <w:rFonts w:ascii="Times New Roman" w:hAnsi="Times New Roman"/>
          <w:sz w:val="26"/>
          <w:szCs w:val="26"/>
        </w:rPr>
        <w:t xml:space="preserve"> </w:t>
      </w:r>
      <w:r w:rsidR="00772410" w:rsidRPr="001C1DE7">
        <w:rPr>
          <w:rFonts w:ascii="Times New Roman" w:hAnsi="Times New Roman"/>
          <w:sz w:val="26"/>
          <w:szCs w:val="26"/>
        </w:rPr>
        <w:t>3 лет</w:t>
      </w:r>
      <w:r w:rsidR="005B556F" w:rsidRPr="001C1DE7">
        <w:rPr>
          <w:rFonts w:ascii="Times New Roman" w:hAnsi="Times New Roman"/>
          <w:sz w:val="26"/>
          <w:szCs w:val="26"/>
        </w:rPr>
        <w:t xml:space="preserve"> </w:t>
      </w:r>
      <w:r w:rsidR="00772410" w:rsidRPr="001C1DE7">
        <w:rPr>
          <w:rFonts w:ascii="Times New Roman" w:hAnsi="Times New Roman"/>
          <w:sz w:val="26"/>
          <w:szCs w:val="26"/>
        </w:rPr>
        <w:t>функционируют группы для детей в возрасте от 2 до 3 лет</w:t>
      </w:r>
      <w:r w:rsidR="00114EF6" w:rsidRPr="001C1DE7">
        <w:rPr>
          <w:rFonts w:ascii="Times New Roman" w:hAnsi="Times New Roman"/>
          <w:sz w:val="26"/>
          <w:szCs w:val="26"/>
        </w:rPr>
        <w:t xml:space="preserve"> в 26 ДОУ и </w:t>
      </w:r>
      <w:r w:rsidR="00772410" w:rsidRPr="001C1DE7">
        <w:rPr>
          <w:rFonts w:ascii="Times New Roman" w:hAnsi="Times New Roman"/>
          <w:sz w:val="26"/>
          <w:szCs w:val="26"/>
        </w:rPr>
        <w:t>в возрасте от 1,5 до 2 лет</w:t>
      </w:r>
      <w:r w:rsidR="00114EF6" w:rsidRPr="001C1DE7">
        <w:rPr>
          <w:rFonts w:ascii="Times New Roman" w:hAnsi="Times New Roman"/>
          <w:sz w:val="26"/>
          <w:szCs w:val="26"/>
        </w:rPr>
        <w:t xml:space="preserve"> </w:t>
      </w:r>
      <w:proofErr w:type="gramStart"/>
      <w:r w:rsidR="00114EF6" w:rsidRPr="001C1DE7">
        <w:rPr>
          <w:rFonts w:ascii="Times New Roman" w:hAnsi="Times New Roman"/>
          <w:sz w:val="26"/>
          <w:szCs w:val="26"/>
        </w:rPr>
        <w:t>в</w:t>
      </w:r>
      <w:proofErr w:type="gramEnd"/>
      <w:r w:rsidR="00114EF6" w:rsidRPr="001C1DE7">
        <w:rPr>
          <w:rFonts w:ascii="Times New Roman" w:hAnsi="Times New Roman"/>
          <w:sz w:val="26"/>
          <w:szCs w:val="26"/>
        </w:rPr>
        <w:t xml:space="preserve"> 6 ДОУ. Д</w:t>
      </w:r>
      <w:r w:rsidR="00772410" w:rsidRPr="001C1DE7">
        <w:rPr>
          <w:rFonts w:ascii="Times New Roman" w:hAnsi="Times New Roman"/>
          <w:sz w:val="26"/>
          <w:szCs w:val="26"/>
        </w:rPr>
        <w:t xml:space="preserve">ополнительно созданы группы для детей в возрасте от 1,5 до 2 лет в </w:t>
      </w:r>
      <w:r w:rsidR="0063364C" w:rsidRPr="001C1DE7">
        <w:rPr>
          <w:rFonts w:ascii="Times New Roman" w:hAnsi="Times New Roman"/>
          <w:sz w:val="26"/>
          <w:szCs w:val="26"/>
        </w:rPr>
        <w:t>ДОУ</w:t>
      </w:r>
      <w:r w:rsidR="00114EF6" w:rsidRPr="001C1DE7">
        <w:rPr>
          <w:rFonts w:ascii="Times New Roman" w:hAnsi="Times New Roman"/>
          <w:sz w:val="26"/>
          <w:szCs w:val="26"/>
        </w:rPr>
        <w:t xml:space="preserve"> № 10,33,</w:t>
      </w:r>
      <w:r w:rsidR="005B556F" w:rsidRPr="001C1DE7">
        <w:rPr>
          <w:rFonts w:ascii="Times New Roman" w:hAnsi="Times New Roman"/>
          <w:sz w:val="26"/>
          <w:szCs w:val="26"/>
        </w:rPr>
        <w:t xml:space="preserve">45, </w:t>
      </w:r>
      <w:r w:rsidR="00772410" w:rsidRPr="001C1DE7">
        <w:rPr>
          <w:rFonts w:ascii="Times New Roman" w:hAnsi="Times New Roman"/>
          <w:sz w:val="26"/>
          <w:szCs w:val="26"/>
        </w:rPr>
        <w:t xml:space="preserve">дополнительно создана группа кратковременного пребывания для детей в возрасте от 10 месяцев до 1,5 лет </w:t>
      </w:r>
      <w:proofErr w:type="gramStart"/>
      <w:r w:rsidR="00772410" w:rsidRPr="001C1DE7">
        <w:rPr>
          <w:rFonts w:ascii="Times New Roman" w:hAnsi="Times New Roman"/>
          <w:sz w:val="26"/>
          <w:szCs w:val="26"/>
        </w:rPr>
        <w:t>в</w:t>
      </w:r>
      <w:proofErr w:type="gramEnd"/>
      <w:r w:rsidR="00772410" w:rsidRPr="001C1DE7">
        <w:rPr>
          <w:rFonts w:ascii="Times New Roman" w:hAnsi="Times New Roman"/>
          <w:sz w:val="26"/>
          <w:szCs w:val="26"/>
        </w:rPr>
        <w:t xml:space="preserve"> </w:t>
      </w:r>
      <w:r w:rsidR="0063364C" w:rsidRPr="001C1DE7">
        <w:rPr>
          <w:rFonts w:ascii="Times New Roman" w:hAnsi="Times New Roman"/>
          <w:sz w:val="26"/>
          <w:szCs w:val="26"/>
        </w:rPr>
        <w:t>ДОУ</w:t>
      </w:r>
      <w:r w:rsidR="00772410" w:rsidRPr="001C1DE7">
        <w:rPr>
          <w:rFonts w:ascii="Times New Roman" w:hAnsi="Times New Roman"/>
          <w:sz w:val="26"/>
          <w:szCs w:val="26"/>
        </w:rPr>
        <w:t xml:space="preserve"> № 41</w:t>
      </w:r>
      <w:r w:rsidR="005B556F" w:rsidRPr="001C1DE7">
        <w:rPr>
          <w:rFonts w:ascii="Times New Roman" w:hAnsi="Times New Roman"/>
          <w:sz w:val="26"/>
          <w:szCs w:val="26"/>
        </w:rPr>
        <w:t>.</w:t>
      </w:r>
      <w:r w:rsidR="001C1DE7" w:rsidRPr="001C1DE7">
        <w:rPr>
          <w:rFonts w:ascii="Times New Roman" w:hAnsi="Times New Roman"/>
          <w:sz w:val="26"/>
          <w:szCs w:val="26"/>
        </w:rPr>
        <w:t xml:space="preserve"> </w:t>
      </w:r>
      <w:r w:rsidR="00772410" w:rsidRPr="001C1DE7">
        <w:rPr>
          <w:rFonts w:ascii="Times New Roman" w:hAnsi="Times New Roman"/>
          <w:sz w:val="26"/>
          <w:szCs w:val="26"/>
        </w:rPr>
        <w:t>Организ</w:t>
      </w:r>
      <w:r w:rsidR="005B556F" w:rsidRPr="001C1DE7">
        <w:rPr>
          <w:rFonts w:ascii="Times New Roman" w:hAnsi="Times New Roman"/>
          <w:sz w:val="26"/>
          <w:szCs w:val="26"/>
        </w:rPr>
        <w:t xml:space="preserve">ованы </w:t>
      </w:r>
      <w:r w:rsidR="00772410" w:rsidRPr="001C1DE7">
        <w:rPr>
          <w:rFonts w:ascii="Times New Roman" w:hAnsi="Times New Roman"/>
          <w:sz w:val="26"/>
          <w:szCs w:val="26"/>
        </w:rPr>
        <w:t>вариативны</w:t>
      </w:r>
      <w:r w:rsidR="005B556F" w:rsidRPr="001C1DE7">
        <w:rPr>
          <w:rFonts w:ascii="Times New Roman" w:hAnsi="Times New Roman"/>
          <w:sz w:val="26"/>
          <w:szCs w:val="26"/>
        </w:rPr>
        <w:t>е</w:t>
      </w:r>
      <w:r w:rsidR="00772410" w:rsidRPr="001C1DE7">
        <w:rPr>
          <w:rFonts w:ascii="Times New Roman" w:hAnsi="Times New Roman"/>
          <w:sz w:val="26"/>
          <w:szCs w:val="26"/>
        </w:rPr>
        <w:t xml:space="preserve"> форм</w:t>
      </w:r>
      <w:r w:rsidR="005B556F" w:rsidRPr="001C1DE7">
        <w:rPr>
          <w:rFonts w:ascii="Times New Roman" w:hAnsi="Times New Roman"/>
          <w:sz w:val="26"/>
          <w:szCs w:val="26"/>
        </w:rPr>
        <w:t>ы</w:t>
      </w:r>
      <w:r w:rsidR="00772410" w:rsidRPr="001C1DE7">
        <w:rPr>
          <w:rFonts w:ascii="Times New Roman" w:hAnsi="Times New Roman"/>
          <w:sz w:val="26"/>
          <w:szCs w:val="26"/>
        </w:rPr>
        <w:t xml:space="preserve"> дошкольного образования в ДОУ</w:t>
      </w:r>
      <w:r w:rsidR="005B556F" w:rsidRPr="001C1DE7">
        <w:rPr>
          <w:rFonts w:ascii="Times New Roman" w:hAnsi="Times New Roman"/>
          <w:sz w:val="26"/>
          <w:szCs w:val="26"/>
        </w:rPr>
        <w:t xml:space="preserve"> для детей</w:t>
      </w:r>
      <w:r w:rsidR="00114EF6" w:rsidRPr="001C1DE7">
        <w:rPr>
          <w:rFonts w:ascii="Times New Roman" w:hAnsi="Times New Roman"/>
          <w:sz w:val="26"/>
          <w:szCs w:val="26"/>
        </w:rPr>
        <w:t>,</w:t>
      </w:r>
      <w:r w:rsidR="005B556F" w:rsidRPr="001C1DE7">
        <w:rPr>
          <w:rFonts w:ascii="Times New Roman" w:hAnsi="Times New Roman"/>
          <w:sz w:val="26"/>
          <w:szCs w:val="26"/>
        </w:rPr>
        <w:t xml:space="preserve"> не посещающих детский сад. </w:t>
      </w:r>
      <w:proofErr w:type="gramStart"/>
      <w:r w:rsidR="005B556F" w:rsidRPr="001C1DE7">
        <w:rPr>
          <w:rFonts w:ascii="Times New Roman" w:hAnsi="Times New Roman"/>
          <w:sz w:val="26"/>
          <w:szCs w:val="26"/>
        </w:rPr>
        <w:t>Это групп</w:t>
      </w:r>
      <w:r w:rsidR="00114EF6" w:rsidRPr="001C1DE7">
        <w:rPr>
          <w:rFonts w:ascii="Times New Roman" w:hAnsi="Times New Roman"/>
          <w:sz w:val="26"/>
          <w:szCs w:val="26"/>
        </w:rPr>
        <w:t>ы</w:t>
      </w:r>
      <w:r w:rsidR="005B556F" w:rsidRPr="001C1DE7">
        <w:rPr>
          <w:rFonts w:ascii="Times New Roman" w:hAnsi="Times New Roman"/>
          <w:sz w:val="26"/>
          <w:szCs w:val="26"/>
        </w:rPr>
        <w:t xml:space="preserve"> кратковременного пребывания в ДОУ </w:t>
      </w:r>
      <w:r w:rsidR="00114EF6" w:rsidRPr="001C1DE7">
        <w:rPr>
          <w:rFonts w:ascii="Times New Roman" w:hAnsi="Times New Roman"/>
          <w:sz w:val="26"/>
          <w:szCs w:val="26"/>
        </w:rPr>
        <w:t>№ 20,</w:t>
      </w:r>
      <w:r w:rsidR="005B556F" w:rsidRPr="001C1DE7">
        <w:rPr>
          <w:rFonts w:ascii="Times New Roman" w:hAnsi="Times New Roman"/>
          <w:sz w:val="26"/>
          <w:szCs w:val="26"/>
        </w:rPr>
        <w:t>57 (от 2 до 3 лет</w:t>
      </w:r>
      <w:r w:rsidR="00114EF6" w:rsidRPr="001C1DE7">
        <w:rPr>
          <w:rFonts w:ascii="Times New Roman" w:hAnsi="Times New Roman"/>
          <w:sz w:val="26"/>
          <w:szCs w:val="26"/>
        </w:rPr>
        <w:t>)</w:t>
      </w:r>
      <w:r w:rsidR="005B556F" w:rsidRPr="001C1DE7">
        <w:rPr>
          <w:rFonts w:ascii="Times New Roman" w:hAnsi="Times New Roman"/>
          <w:sz w:val="26"/>
          <w:szCs w:val="26"/>
        </w:rPr>
        <w:t>,</w:t>
      </w:r>
      <w:r w:rsidR="00114EF6" w:rsidRPr="001C1DE7">
        <w:rPr>
          <w:rFonts w:ascii="Times New Roman" w:hAnsi="Times New Roman"/>
          <w:sz w:val="26"/>
          <w:szCs w:val="26"/>
        </w:rPr>
        <w:t xml:space="preserve"> </w:t>
      </w:r>
      <w:r w:rsidR="005B556F" w:rsidRPr="001C1DE7">
        <w:rPr>
          <w:rFonts w:ascii="Times New Roman" w:hAnsi="Times New Roman"/>
          <w:sz w:val="26"/>
          <w:szCs w:val="26"/>
        </w:rPr>
        <w:t>Центр</w:t>
      </w:r>
      <w:r w:rsidR="00114EF6" w:rsidRPr="001C1DE7">
        <w:rPr>
          <w:rFonts w:ascii="Times New Roman" w:hAnsi="Times New Roman"/>
          <w:sz w:val="26"/>
          <w:szCs w:val="26"/>
        </w:rPr>
        <w:t>ы</w:t>
      </w:r>
      <w:r w:rsidR="005B556F" w:rsidRPr="001C1DE7">
        <w:rPr>
          <w:rFonts w:ascii="Times New Roman" w:hAnsi="Times New Roman"/>
          <w:sz w:val="26"/>
          <w:szCs w:val="26"/>
        </w:rPr>
        <w:t xml:space="preserve"> игровой поддержки  </w:t>
      </w:r>
      <w:r w:rsidR="0063364C" w:rsidRPr="001C1DE7">
        <w:rPr>
          <w:rFonts w:ascii="Times New Roman" w:hAnsi="Times New Roman"/>
          <w:sz w:val="26"/>
          <w:szCs w:val="26"/>
        </w:rPr>
        <w:t xml:space="preserve">в </w:t>
      </w:r>
      <w:r w:rsidR="00114EF6" w:rsidRPr="001C1DE7">
        <w:rPr>
          <w:rFonts w:ascii="Times New Roman" w:hAnsi="Times New Roman"/>
          <w:sz w:val="26"/>
          <w:szCs w:val="26"/>
        </w:rPr>
        <w:t>ДОУ № 20,</w:t>
      </w:r>
      <w:r w:rsidR="005B556F" w:rsidRPr="001C1DE7">
        <w:rPr>
          <w:rFonts w:ascii="Times New Roman" w:hAnsi="Times New Roman"/>
          <w:sz w:val="26"/>
          <w:szCs w:val="26"/>
        </w:rPr>
        <w:t>54,57</w:t>
      </w:r>
      <w:r w:rsidR="00114EF6" w:rsidRPr="001C1DE7">
        <w:rPr>
          <w:rFonts w:ascii="Times New Roman" w:hAnsi="Times New Roman"/>
          <w:sz w:val="26"/>
          <w:szCs w:val="26"/>
        </w:rPr>
        <w:t xml:space="preserve"> </w:t>
      </w:r>
      <w:r w:rsidR="005B556F" w:rsidRPr="001C1DE7">
        <w:rPr>
          <w:rFonts w:ascii="Times New Roman" w:hAnsi="Times New Roman"/>
          <w:sz w:val="26"/>
          <w:szCs w:val="26"/>
        </w:rPr>
        <w:t>(</w:t>
      </w:r>
      <w:r w:rsidR="00772410" w:rsidRPr="001C1DE7">
        <w:rPr>
          <w:rFonts w:ascii="Times New Roman" w:hAnsi="Times New Roman"/>
          <w:sz w:val="26"/>
          <w:szCs w:val="26"/>
        </w:rPr>
        <w:t xml:space="preserve">от 1 </w:t>
      </w:r>
      <w:r w:rsidR="005B556F" w:rsidRPr="001C1DE7">
        <w:rPr>
          <w:rFonts w:ascii="Times New Roman" w:hAnsi="Times New Roman"/>
          <w:sz w:val="26"/>
          <w:szCs w:val="26"/>
        </w:rPr>
        <w:t>до 3</w:t>
      </w:r>
      <w:r w:rsidR="00772410" w:rsidRPr="001C1DE7">
        <w:rPr>
          <w:rFonts w:ascii="Times New Roman" w:hAnsi="Times New Roman"/>
          <w:sz w:val="26"/>
          <w:szCs w:val="26"/>
        </w:rPr>
        <w:t xml:space="preserve"> лет</w:t>
      </w:r>
      <w:r w:rsidR="005B556F" w:rsidRPr="001C1DE7">
        <w:rPr>
          <w:rFonts w:ascii="Times New Roman" w:hAnsi="Times New Roman"/>
          <w:sz w:val="26"/>
          <w:szCs w:val="26"/>
        </w:rPr>
        <w:t>), групп</w:t>
      </w:r>
      <w:r w:rsidR="00114EF6" w:rsidRPr="001C1DE7">
        <w:rPr>
          <w:rFonts w:ascii="Times New Roman" w:hAnsi="Times New Roman"/>
          <w:sz w:val="26"/>
          <w:szCs w:val="26"/>
        </w:rPr>
        <w:t>ы</w:t>
      </w:r>
      <w:r w:rsidR="005B556F" w:rsidRPr="001C1DE7">
        <w:rPr>
          <w:rFonts w:ascii="Times New Roman" w:hAnsi="Times New Roman"/>
          <w:sz w:val="26"/>
          <w:szCs w:val="26"/>
        </w:rPr>
        <w:t xml:space="preserve"> развития в ДОУ № 6,56</w:t>
      </w:r>
      <w:r w:rsidR="00114EF6" w:rsidRPr="001C1DE7">
        <w:rPr>
          <w:rFonts w:ascii="Times New Roman" w:hAnsi="Times New Roman"/>
          <w:sz w:val="26"/>
          <w:szCs w:val="26"/>
        </w:rPr>
        <w:t xml:space="preserve"> (</w:t>
      </w:r>
      <w:r w:rsidR="00772410" w:rsidRPr="001C1DE7">
        <w:rPr>
          <w:rFonts w:ascii="Times New Roman" w:hAnsi="Times New Roman"/>
          <w:sz w:val="26"/>
          <w:szCs w:val="26"/>
        </w:rPr>
        <w:t>от 1</w:t>
      </w:r>
      <w:r w:rsidR="00114EF6" w:rsidRPr="001C1DE7">
        <w:rPr>
          <w:rFonts w:ascii="Times New Roman" w:hAnsi="Times New Roman"/>
          <w:sz w:val="26"/>
          <w:szCs w:val="26"/>
        </w:rPr>
        <w:t xml:space="preserve"> </w:t>
      </w:r>
      <w:r w:rsidR="00772410" w:rsidRPr="001C1DE7">
        <w:rPr>
          <w:rFonts w:ascii="Times New Roman" w:hAnsi="Times New Roman"/>
          <w:sz w:val="26"/>
          <w:szCs w:val="26"/>
        </w:rPr>
        <w:t>до 2 лет</w:t>
      </w:r>
      <w:r w:rsidR="0063364C" w:rsidRPr="001C1DE7">
        <w:rPr>
          <w:rFonts w:ascii="Times New Roman" w:hAnsi="Times New Roman"/>
          <w:sz w:val="26"/>
          <w:szCs w:val="26"/>
        </w:rPr>
        <w:t xml:space="preserve">), </w:t>
      </w:r>
      <w:r w:rsidR="00772410" w:rsidRPr="001C1DE7">
        <w:rPr>
          <w:rFonts w:ascii="Times New Roman" w:hAnsi="Times New Roman"/>
          <w:sz w:val="26"/>
          <w:szCs w:val="26"/>
        </w:rPr>
        <w:t>службы ранней помощи детям</w:t>
      </w:r>
      <w:r w:rsidR="00772410" w:rsidRPr="001C1DE7">
        <w:rPr>
          <w:rFonts w:ascii="Times New Roman" w:hAnsi="Times New Roman"/>
          <w:bCs/>
          <w:sz w:val="26"/>
          <w:szCs w:val="26"/>
        </w:rPr>
        <w:t xml:space="preserve"> с ОВЗ и инвалидностью</w:t>
      </w:r>
      <w:r w:rsidR="00772410" w:rsidRPr="001C1DE7">
        <w:rPr>
          <w:rFonts w:ascii="Times New Roman" w:hAnsi="Times New Roman"/>
          <w:sz w:val="26"/>
          <w:szCs w:val="26"/>
        </w:rPr>
        <w:t xml:space="preserve"> </w:t>
      </w:r>
      <w:r w:rsidR="00114EF6" w:rsidRPr="001C1DE7">
        <w:rPr>
          <w:rFonts w:ascii="Times New Roman" w:hAnsi="Times New Roman"/>
          <w:sz w:val="26"/>
          <w:szCs w:val="26"/>
        </w:rPr>
        <w:t xml:space="preserve">в </w:t>
      </w:r>
      <w:r w:rsidR="00772410" w:rsidRPr="001C1DE7">
        <w:rPr>
          <w:rFonts w:ascii="Times New Roman" w:hAnsi="Times New Roman"/>
          <w:sz w:val="26"/>
          <w:szCs w:val="26"/>
        </w:rPr>
        <w:t>ДОУ № 22,48</w:t>
      </w:r>
      <w:r w:rsidR="00114EF6" w:rsidRPr="001C1DE7">
        <w:rPr>
          <w:rFonts w:ascii="Times New Roman" w:hAnsi="Times New Roman"/>
          <w:sz w:val="26"/>
          <w:szCs w:val="26"/>
        </w:rPr>
        <w:t xml:space="preserve"> (до 3 лет), </w:t>
      </w:r>
      <w:proofErr w:type="spellStart"/>
      <w:r w:rsidR="00114EF6" w:rsidRPr="001C1DE7">
        <w:rPr>
          <w:rFonts w:ascii="Times New Roman" w:hAnsi="Times New Roman"/>
          <w:sz w:val="26"/>
          <w:szCs w:val="26"/>
        </w:rPr>
        <w:t>лекотеки</w:t>
      </w:r>
      <w:proofErr w:type="spellEnd"/>
      <w:r w:rsidR="00114EF6" w:rsidRPr="001C1DE7">
        <w:rPr>
          <w:rFonts w:ascii="Times New Roman" w:hAnsi="Times New Roman"/>
          <w:sz w:val="26"/>
          <w:szCs w:val="26"/>
        </w:rPr>
        <w:t xml:space="preserve"> в ДОУ № 48, 49 для детей с ОВЗ.</w:t>
      </w:r>
      <w:proofErr w:type="gramEnd"/>
    </w:p>
    <w:p w:rsidR="00772410" w:rsidRPr="001C1DE7" w:rsidRDefault="00772410" w:rsidP="00114EF6">
      <w:pPr>
        <w:tabs>
          <w:tab w:val="left" w:pos="878"/>
          <w:tab w:val="left" w:pos="6268"/>
        </w:tabs>
        <w:spacing w:after="0" w:line="240" w:lineRule="auto"/>
        <w:ind w:firstLine="550"/>
        <w:jc w:val="both"/>
        <w:rPr>
          <w:rFonts w:ascii="Times New Roman" w:hAnsi="Times New Roman"/>
          <w:sz w:val="26"/>
          <w:szCs w:val="26"/>
        </w:rPr>
      </w:pPr>
      <w:r w:rsidRPr="001C1DE7">
        <w:rPr>
          <w:rFonts w:ascii="Times New Roman" w:eastAsia="Calibri" w:hAnsi="Times New Roman"/>
          <w:sz w:val="26"/>
          <w:szCs w:val="26"/>
        </w:rPr>
        <w:t xml:space="preserve">Ежемесячно проводится мониторинг по организации вариативных форм дошкольного образования в </w:t>
      </w:r>
      <w:r w:rsidR="0063364C" w:rsidRPr="001C1DE7">
        <w:rPr>
          <w:rFonts w:ascii="Times New Roman" w:eastAsia="Calibri" w:hAnsi="Times New Roman"/>
          <w:sz w:val="26"/>
          <w:szCs w:val="26"/>
        </w:rPr>
        <w:t xml:space="preserve">ДОУ </w:t>
      </w:r>
      <w:r w:rsidRPr="001C1DE7">
        <w:rPr>
          <w:rFonts w:ascii="Times New Roman" w:eastAsia="Calibri" w:hAnsi="Times New Roman"/>
          <w:sz w:val="26"/>
          <w:szCs w:val="26"/>
        </w:rPr>
        <w:t>для детей в возрасте до 3 лет</w:t>
      </w:r>
      <w:r w:rsidR="00114EF6" w:rsidRPr="001C1DE7">
        <w:rPr>
          <w:rFonts w:ascii="Times New Roman" w:eastAsia="Calibri" w:hAnsi="Times New Roman"/>
          <w:sz w:val="26"/>
          <w:szCs w:val="26"/>
        </w:rPr>
        <w:t xml:space="preserve">. </w:t>
      </w:r>
      <w:r w:rsidRPr="001C1DE7">
        <w:rPr>
          <w:rFonts w:ascii="Times New Roman" w:hAnsi="Times New Roman"/>
          <w:sz w:val="26"/>
          <w:szCs w:val="26"/>
        </w:rPr>
        <w:t>Курсы повышения квалификации прошли 5</w:t>
      </w:r>
      <w:r w:rsidR="00FE6A16" w:rsidRPr="001C1DE7">
        <w:rPr>
          <w:rFonts w:ascii="Times New Roman" w:hAnsi="Times New Roman"/>
          <w:sz w:val="26"/>
          <w:szCs w:val="26"/>
        </w:rPr>
        <w:t xml:space="preserve"> </w:t>
      </w:r>
      <w:r w:rsidRPr="001C1DE7">
        <w:rPr>
          <w:rFonts w:ascii="Times New Roman" w:hAnsi="Times New Roman"/>
          <w:sz w:val="26"/>
          <w:szCs w:val="26"/>
        </w:rPr>
        <w:t>педагогических работника, работающих в группах для детей в возрасте до 3 лет</w:t>
      </w:r>
      <w:r w:rsidR="0063364C" w:rsidRPr="001C1DE7">
        <w:rPr>
          <w:rFonts w:ascii="Times New Roman" w:hAnsi="Times New Roman"/>
          <w:sz w:val="26"/>
          <w:szCs w:val="26"/>
        </w:rPr>
        <w:t>.</w:t>
      </w:r>
    </w:p>
    <w:p w:rsidR="00FE6A16" w:rsidRPr="001C1DE7" w:rsidRDefault="00772410" w:rsidP="00FE6A16">
      <w:pPr>
        <w:pStyle w:val="a5"/>
        <w:spacing w:before="0" w:beforeAutospacing="0" w:after="0" w:afterAutospacing="0"/>
        <w:rPr>
          <w:rFonts w:eastAsia="Calibri"/>
          <w:b/>
          <w:sz w:val="26"/>
          <w:szCs w:val="26"/>
          <w:u w:val="single"/>
          <w:shd w:val="clear" w:color="auto" w:fill="FDFDFD"/>
          <w:lang w:val="ru-RU"/>
        </w:rPr>
      </w:pPr>
      <w:r w:rsidRPr="001C1DE7">
        <w:rPr>
          <w:rFonts w:eastAsia="Arial Unicode MS"/>
          <w:b/>
          <w:bCs/>
          <w:sz w:val="26"/>
          <w:szCs w:val="26"/>
          <w:u w:val="single" w:color="000000"/>
        </w:rPr>
        <w:t xml:space="preserve">Региональный </w:t>
      </w:r>
      <w:r w:rsidR="00C44334" w:rsidRPr="001C1DE7">
        <w:rPr>
          <w:rFonts w:eastAsia="Arial Unicode MS"/>
          <w:b/>
          <w:bCs/>
          <w:sz w:val="26"/>
          <w:szCs w:val="26"/>
          <w:u w:val="single" w:color="000000"/>
        </w:rPr>
        <w:t xml:space="preserve">проект </w:t>
      </w:r>
      <w:r w:rsidRPr="001C1DE7">
        <w:rPr>
          <w:rFonts w:eastAsia="Arial Unicode MS"/>
          <w:b/>
          <w:bCs/>
          <w:sz w:val="26"/>
          <w:szCs w:val="26"/>
          <w:u w:val="single" w:color="000000"/>
        </w:rPr>
        <w:t>«</w:t>
      </w:r>
      <w:r w:rsidRPr="001C1DE7">
        <w:rPr>
          <w:rFonts w:eastAsia="Calibri"/>
          <w:b/>
          <w:sz w:val="26"/>
          <w:szCs w:val="26"/>
          <w:u w:val="single"/>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4D36EE" w:rsidRPr="001C1DE7" w:rsidRDefault="004D36EE" w:rsidP="00FE6A16">
      <w:pPr>
        <w:pStyle w:val="a5"/>
        <w:spacing w:before="0" w:beforeAutospacing="0" w:after="0" w:afterAutospacing="0"/>
        <w:ind w:firstLine="550"/>
        <w:jc w:val="both"/>
        <w:rPr>
          <w:rFonts w:eastAsia="Calibri"/>
          <w:b/>
          <w:sz w:val="26"/>
          <w:szCs w:val="26"/>
          <w:u w:val="single"/>
          <w:shd w:val="clear" w:color="auto" w:fill="FDFDFD"/>
          <w:lang w:val="ru-RU" w:eastAsia="ru-RU"/>
        </w:rPr>
      </w:pPr>
      <w:r w:rsidRPr="001C1DE7">
        <w:rPr>
          <w:sz w:val="26"/>
          <w:szCs w:val="26"/>
        </w:rPr>
        <w:t>Реализуется муниципальная программа «Здоровый город». 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w:t>
      </w:r>
    </w:p>
    <w:p w:rsidR="004D36EE" w:rsidRPr="001C1DE7" w:rsidRDefault="004D36EE" w:rsidP="004D36EE">
      <w:pPr>
        <w:pStyle w:val="Default"/>
        <w:ind w:firstLine="550"/>
        <w:jc w:val="both"/>
        <w:rPr>
          <w:color w:val="auto"/>
          <w:sz w:val="26"/>
          <w:szCs w:val="26"/>
        </w:rPr>
      </w:pPr>
      <w:r w:rsidRPr="001C1DE7">
        <w:rPr>
          <w:color w:val="auto"/>
          <w:sz w:val="26"/>
          <w:szCs w:val="26"/>
        </w:rPr>
        <w:lastRenderedPageBreak/>
        <w:t xml:space="preserve">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w:t>
      </w:r>
      <w:r w:rsidR="0096217A" w:rsidRPr="001C1DE7">
        <w:rPr>
          <w:color w:val="auto"/>
          <w:sz w:val="26"/>
          <w:szCs w:val="26"/>
        </w:rPr>
        <w:t>А</w:t>
      </w:r>
      <w:r w:rsidRPr="001C1DE7">
        <w:rPr>
          <w:color w:val="auto"/>
          <w:sz w:val="26"/>
          <w:szCs w:val="26"/>
        </w:rPr>
        <w:t xml:space="preserve">дминистрации города и в группе «Димитровград. Официально и достоверно» в социальных сетях </w:t>
      </w:r>
      <w:proofErr w:type="spellStart"/>
      <w:r w:rsidRPr="001C1DE7">
        <w:rPr>
          <w:color w:val="auto"/>
          <w:sz w:val="26"/>
          <w:szCs w:val="26"/>
        </w:rPr>
        <w:t>ВКонтакте</w:t>
      </w:r>
      <w:proofErr w:type="spellEnd"/>
      <w:r w:rsidRPr="001C1DE7">
        <w:rPr>
          <w:color w:val="auto"/>
          <w:sz w:val="26"/>
          <w:szCs w:val="26"/>
        </w:rPr>
        <w:t xml:space="preserve">, Одноклассники, </w:t>
      </w:r>
      <w:proofErr w:type="spellStart"/>
      <w:r w:rsidRPr="001C1DE7">
        <w:rPr>
          <w:color w:val="auto"/>
          <w:sz w:val="26"/>
          <w:szCs w:val="26"/>
        </w:rPr>
        <w:t>Фейсбук</w:t>
      </w:r>
      <w:proofErr w:type="spellEnd"/>
      <w:r w:rsidRPr="001C1DE7">
        <w:rPr>
          <w:color w:val="auto"/>
          <w:sz w:val="26"/>
          <w:szCs w:val="26"/>
        </w:rPr>
        <w:t xml:space="preserve"> и </w:t>
      </w:r>
      <w:proofErr w:type="spellStart"/>
      <w:r w:rsidRPr="001C1DE7">
        <w:rPr>
          <w:color w:val="auto"/>
          <w:sz w:val="26"/>
          <w:szCs w:val="26"/>
        </w:rPr>
        <w:t>Инстаграмм</w:t>
      </w:r>
      <w:proofErr w:type="spellEnd"/>
      <w:r w:rsidRPr="001C1DE7">
        <w:rPr>
          <w:color w:val="auto"/>
          <w:sz w:val="26"/>
          <w:szCs w:val="26"/>
        </w:rPr>
        <w:t xml:space="preserve"> размещено 515 публикаций (по 103 в каждом аккаунте), направленных на пропаганду здорового образа жизни</w:t>
      </w:r>
      <w:r w:rsidR="0096217A" w:rsidRPr="001C1DE7">
        <w:rPr>
          <w:color w:val="auto"/>
          <w:sz w:val="26"/>
          <w:szCs w:val="26"/>
        </w:rPr>
        <w:t>.</w:t>
      </w:r>
    </w:p>
    <w:p w:rsidR="004D36EE" w:rsidRPr="001C1DE7" w:rsidRDefault="004D36EE" w:rsidP="004D36EE">
      <w:pPr>
        <w:pStyle w:val="Default"/>
        <w:ind w:firstLine="550"/>
        <w:jc w:val="both"/>
        <w:rPr>
          <w:color w:val="auto"/>
          <w:sz w:val="26"/>
          <w:szCs w:val="26"/>
        </w:rPr>
      </w:pPr>
      <w:r w:rsidRPr="001C1DE7">
        <w:rPr>
          <w:color w:val="auto"/>
          <w:sz w:val="26"/>
          <w:szCs w:val="26"/>
        </w:rPr>
        <w:t xml:space="preserve">В отчетном периоде размещались публикации, направленные на пропаганду здорового образа жизни, рекомендации врачей, интервью  со специалистами  КБ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w:t>
      </w:r>
      <w:proofErr w:type="spellStart"/>
      <w:r w:rsidRPr="001C1DE7">
        <w:rPr>
          <w:color w:val="auto"/>
          <w:sz w:val="26"/>
          <w:szCs w:val="26"/>
        </w:rPr>
        <w:t>коронавирусной</w:t>
      </w:r>
      <w:proofErr w:type="spellEnd"/>
      <w:r w:rsidRPr="001C1DE7">
        <w:rPr>
          <w:color w:val="auto"/>
          <w:sz w:val="26"/>
          <w:szCs w:val="26"/>
        </w:rPr>
        <w:t xml:space="preserve"> инфекции </w:t>
      </w:r>
      <w:r w:rsidRPr="001C1DE7">
        <w:rPr>
          <w:color w:val="auto"/>
          <w:sz w:val="26"/>
          <w:szCs w:val="26"/>
          <w:lang w:val="en-US"/>
        </w:rPr>
        <w:t>COVID</w:t>
      </w:r>
      <w:r w:rsidRPr="001C1DE7">
        <w:rPr>
          <w:color w:val="auto"/>
          <w:sz w:val="26"/>
          <w:szCs w:val="26"/>
        </w:rPr>
        <w:t>-19.</w:t>
      </w:r>
    </w:p>
    <w:p w:rsidR="004D36EE" w:rsidRPr="001C1DE7" w:rsidRDefault="004D36EE" w:rsidP="004D36EE">
      <w:pPr>
        <w:pStyle w:val="Default"/>
        <w:tabs>
          <w:tab w:val="left" w:pos="878"/>
          <w:tab w:val="left" w:pos="6268"/>
        </w:tabs>
        <w:ind w:firstLine="550"/>
        <w:jc w:val="both"/>
        <w:rPr>
          <w:color w:val="auto"/>
          <w:sz w:val="26"/>
          <w:szCs w:val="26"/>
        </w:rPr>
      </w:pPr>
      <w:r w:rsidRPr="001C1DE7">
        <w:rPr>
          <w:color w:val="auto"/>
          <w:sz w:val="26"/>
          <w:szCs w:val="26"/>
        </w:rPr>
        <w:t>Ведётся работа Центра общественного здоровья на территории Набережной Верхнего пруда.</w:t>
      </w:r>
    </w:p>
    <w:p w:rsidR="00772410" w:rsidRPr="001C1DE7" w:rsidRDefault="00772410" w:rsidP="004D36EE">
      <w:pPr>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 xml:space="preserve">По Указу Губернатора Ульяновской области от 12.03.2020 № 19 в связи с предотвращением распространения новой </w:t>
      </w:r>
      <w:proofErr w:type="spellStart"/>
      <w:r w:rsidRPr="001C1DE7">
        <w:rPr>
          <w:rFonts w:ascii="Times New Roman" w:hAnsi="Times New Roman"/>
          <w:sz w:val="26"/>
          <w:szCs w:val="26"/>
        </w:rPr>
        <w:t>коронавирусной</w:t>
      </w:r>
      <w:proofErr w:type="spellEnd"/>
      <w:r w:rsidRPr="001C1DE7">
        <w:rPr>
          <w:rFonts w:ascii="Times New Roman" w:hAnsi="Times New Roman"/>
          <w:sz w:val="26"/>
          <w:szCs w:val="26"/>
        </w:rPr>
        <w:t xml:space="preserve"> инфекции все мероприятия</w:t>
      </w:r>
      <w:r w:rsidR="004D36EE" w:rsidRPr="001C1DE7">
        <w:rPr>
          <w:rFonts w:ascii="Times New Roman" w:hAnsi="Times New Roman"/>
          <w:sz w:val="26"/>
          <w:szCs w:val="26"/>
        </w:rPr>
        <w:t xml:space="preserve">, </w:t>
      </w:r>
      <w:r w:rsidR="004D36EE" w:rsidRPr="001C1DE7">
        <w:rPr>
          <w:rFonts w:ascii="Times New Roman" w:eastAsia="Calibri" w:hAnsi="Times New Roman"/>
          <w:sz w:val="26"/>
          <w:szCs w:val="26"/>
        </w:rPr>
        <w:t xml:space="preserve">направленные на информирование населения по вопросам здорового образа жизни, профилактику хронических неинфекционных заболеваний в рамках Всемирных дней здоровья, </w:t>
      </w:r>
      <w:r w:rsidRPr="001C1DE7">
        <w:rPr>
          <w:rFonts w:ascii="Times New Roman" w:hAnsi="Times New Roman"/>
          <w:sz w:val="26"/>
          <w:szCs w:val="26"/>
        </w:rPr>
        <w:t xml:space="preserve">проводились в </w:t>
      </w:r>
      <w:proofErr w:type="spellStart"/>
      <w:r w:rsidRPr="001C1DE7">
        <w:rPr>
          <w:rFonts w:ascii="Times New Roman" w:hAnsi="Times New Roman"/>
          <w:sz w:val="26"/>
          <w:szCs w:val="26"/>
        </w:rPr>
        <w:t>онлайне</w:t>
      </w:r>
      <w:proofErr w:type="spellEnd"/>
      <w:r w:rsidRPr="001C1DE7">
        <w:rPr>
          <w:rFonts w:ascii="Times New Roman" w:hAnsi="Times New Roman"/>
          <w:sz w:val="26"/>
          <w:szCs w:val="26"/>
        </w:rPr>
        <w:t xml:space="preserve">  формате (беседы с врачами, специалистами).</w:t>
      </w:r>
      <w:r w:rsidR="004D36EE" w:rsidRPr="001C1DE7">
        <w:rPr>
          <w:rFonts w:ascii="Times New Roman" w:hAnsi="Times New Roman"/>
          <w:sz w:val="26"/>
          <w:szCs w:val="26"/>
        </w:rPr>
        <w:t xml:space="preserve"> </w:t>
      </w:r>
      <w:r w:rsidRPr="001C1DE7">
        <w:rPr>
          <w:rFonts w:ascii="Times New Roman" w:hAnsi="Times New Roman"/>
          <w:sz w:val="26"/>
          <w:szCs w:val="26"/>
        </w:rPr>
        <w:t xml:space="preserve"> Подробная информация размещена на интернет </w:t>
      </w:r>
      <w:proofErr w:type="gramStart"/>
      <w:r w:rsidRPr="001C1DE7">
        <w:rPr>
          <w:rFonts w:ascii="Times New Roman" w:hAnsi="Times New Roman"/>
          <w:sz w:val="26"/>
          <w:szCs w:val="26"/>
        </w:rPr>
        <w:t>ресурсах</w:t>
      </w:r>
      <w:proofErr w:type="gramEnd"/>
      <w:r w:rsidRPr="001C1DE7">
        <w:rPr>
          <w:rFonts w:ascii="Times New Roman" w:hAnsi="Times New Roman"/>
          <w:sz w:val="26"/>
          <w:szCs w:val="26"/>
        </w:rPr>
        <w:t xml:space="preserve"> Администрации города и на официальном сайте КБ № 172</w:t>
      </w:r>
      <w:r w:rsidR="0096217A" w:rsidRPr="001C1DE7">
        <w:rPr>
          <w:rFonts w:ascii="Times New Roman" w:hAnsi="Times New Roman"/>
          <w:sz w:val="26"/>
          <w:szCs w:val="26"/>
        </w:rPr>
        <w:t>,</w:t>
      </w:r>
      <w:r w:rsidRPr="001C1DE7">
        <w:rPr>
          <w:rFonts w:ascii="Times New Roman" w:hAnsi="Times New Roman"/>
          <w:sz w:val="26"/>
          <w:szCs w:val="26"/>
        </w:rPr>
        <w:t xml:space="preserve"> филиала № 2 ФГБУ </w:t>
      </w:r>
      <w:proofErr w:type="spellStart"/>
      <w:r w:rsidRPr="001C1DE7">
        <w:rPr>
          <w:rFonts w:ascii="Times New Roman" w:hAnsi="Times New Roman"/>
          <w:sz w:val="26"/>
          <w:szCs w:val="26"/>
        </w:rPr>
        <w:t>ФНКЦРиО</w:t>
      </w:r>
      <w:proofErr w:type="spellEnd"/>
      <w:r w:rsidRPr="001C1DE7">
        <w:rPr>
          <w:rFonts w:ascii="Times New Roman" w:hAnsi="Times New Roman"/>
          <w:sz w:val="26"/>
          <w:szCs w:val="26"/>
        </w:rPr>
        <w:t xml:space="preserve"> ФМБА России.</w:t>
      </w:r>
    </w:p>
    <w:p w:rsidR="004D36EE" w:rsidRPr="001C1DE7" w:rsidRDefault="004D36EE" w:rsidP="004D36EE">
      <w:pPr>
        <w:spacing w:after="0" w:line="240" w:lineRule="auto"/>
        <w:ind w:firstLine="550"/>
        <w:jc w:val="both"/>
        <w:rPr>
          <w:rFonts w:ascii="Times New Roman" w:eastAsia="Calibri" w:hAnsi="Times New Roman"/>
          <w:bCs/>
          <w:sz w:val="26"/>
          <w:szCs w:val="26"/>
        </w:rPr>
      </w:pPr>
      <w:r w:rsidRPr="001C1DE7">
        <w:rPr>
          <w:rFonts w:ascii="Times New Roman" w:hAnsi="Times New Roman"/>
          <w:sz w:val="26"/>
          <w:szCs w:val="26"/>
        </w:rPr>
        <w:t>Н</w:t>
      </w:r>
      <w:r w:rsidRPr="001C1DE7">
        <w:rPr>
          <w:rFonts w:ascii="Times New Roman" w:eastAsia="Calibri" w:hAnsi="Times New Roman"/>
          <w:sz w:val="26"/>
          <w:szCs w:val="26"/>
        </w:rPr>
        <w:t xml:space="preserve">а предприятиях, в учреждениях города </w:t>
      </w:r>
      <w:r w:rsidRPr="001C1DE7">
        <w:rPr>
          <w:rFonts w:ascii="Times New Roman" w:hAnsi="Times New Roman"/>
          <w:sz w:val="26"/>
          <w:szCs w:val="26"/>
        </w:rPr>
        <w:t>действуют планы мероприятий</w:t>
      </w:r>
      <w:r w:rsidRPr="001C1DE7">
        <w:rPr>
          <w:rFonts w:ascii="Times New Roman" w:eastAsia="Calibri" w:hAnsi="Times New Roman"/>
          <w:sz w:val="26"/>
          <w:szCs w:val="26"/>
        </w:rPr>
        <w:t xml:space="preserve"> по охране труда. </w:t>
      </w:r>
      <w:r w:rsidRPr="001C1DE7">
        <w:rPr>
          <w:rFonts w:ascii="Times New Roman" w:hAnsi="Times New Roman"/>
          <w:sz w:val="26"/>
          <w:szCs w:val="26"/>
        </w:rPr>
        <w:t xml:space="preserve">В целях улучшения охраны труда, сохранения и укрепления здоровья работающего населения Ульяновской области на 21 предприятии города внедрены паспорта «Здоровое предприятие». </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1C1DE7">
        <w:rPr>
          <w:sz w:val="26"/>
          <w:szCs w:val="26"/>
        </w:rPr>
        <w:t xml:space="preserve"> </w:t>
      </w:r>
      <w:r w:rsidRPr="001C1DE7">
        <w:rPr>
          <w:sz w:val="26"/>
          <w:szCs w:val="26"/>
          <w:lang w:val="ru-RU"/>
        </w:rPr>
        <w:t xml:space="preserve">С </w:t>
      </w:r>
      <w:r w:rsidRPr="001C1DE7">
        <w:rPr>
          <w:sz w:val="26"/>
          <w:szCs w:val="26"/>
        </w:rPr>
        <w:t xml:space="preserve">1 по 30 апреля  2021 года на территории города </w:t>
      </w:r>
      <w:r w:rsidRPr="001C1DE7">
        <w:rPr>
          <w:sz w:val="26"/>
          <w:szCs w:val="26"/>
          <w:lang w:val="ru-RU"/>
        </w:rPr>
        <w:t>был организован</w:t>
      </w:r>
      <w:r w:rsidRPr="001C1DE7">
        <w:rPr>
          <w:sz w:val="26"/>
          <w:szCs w:val="26"/>
        </w:rPr>
        <w:t xml:space="preserve"> месячник по охране </w:t>
      </w:r>
      <w:proofErr w:type="gramStart"/>
      <w:r w:rsidRPr="001C1DE7">
        <w:rPr>
          <w:sz w:val="26"/>
          <w:szCs w:val="26"/>
        </w:rPr>
        <w:t>труда</w:t>
      </w:r>
      <w:proofErr w:type="gramEnd"/>
      <w:r w:rsidRPr="001C1DE7">
        <w:rPr>
          <w:sz w:val="26"/>
          <w:szCs w:val="26"/>
          <w:lang w:val="ru-RU"/>
        </w:rPr>
        <w:t xml:space="preserve"> в котором принял</w:t>
      </w:r>
      <w:r w:rsidR="0096217A" w:rsidRPr="001C1DE7">
        <w:rPr>
          <w:sz w:val="26"/>
          <w:szCs w:val="26"/>
          <w:lang w:val="ru-RU"/>
        </w:rPr>
        <w:t>и участие</w:t>
      </w:r>
      <w:r w:rsidRPr="001C1DE7">
        <w:rPr>
          <w:sz w:val="26"/>
          <w:szCs w:val="26"/>
          <w:lang w:val="ru-RU"/>
        </w:rPr>
        <w:t xml:space="preserve"> </w:t>
      </w:r>
      <w:r w:rsidRPr="001C1DE7">
        <w:rPr>
          <w:bCs/>
          <w:sz w:val="26"/>
          <w:szCs w:val="26"/>
        </w:rPr>
        <w:t>АО «ГНЦ НИИАР»</w:t>
      </w:r>
      <w:r w:rsidRPr="001C1DE7">
        <w:rPr>
          <w:bCs/>
          <w:sz w:val="26"/>
          <w:szCs w:val="26"/>
          <w:lang w:val="ru-RU"/>
        </w:rPr>
        <w:t xml:space="preserve">, </w:t>
      </w:r>
      <w:r w:rsidRPr="001C1DE7">
        <w:rPr>
          <w:sz w:val="26"/>
          <w:szCs w:val="26"/>
        </w:rPr>
        <w:t>ООО «Мика-Мотор»</w:t>
      </w:r>
      <w:r w:rsidRPr="001C1DE7">
        <w:rPr>
          <w:sz w:val="26"/>
          <w:szCs w:val="26"/>
          <w:lang w:val="ru-RU"/>
        </w:rPr>
        <w:t xml:space="preserve">, </w:t>
      </w:r>
      <w:r w:rsidRPr="001C1DE7">
        <w:rPr>
          <w:sz w:val="26"/>
          <w:szCs w:val="26"/>
        </w:rPr>
        <w:t>ООО «</w:t>
      </w:r>
      <w:proofErr w:type="spellStart"/>
      <w:r w:rsidRPr="001C1DE7">
        <w:rPr>
          <w:sz w:val="26"/>
          <w:szCs w:val="26"/>
        </w:rPr>
        <w:t>Димитровградхиммаш</w:t>
      </w:r>
      <w:proofErr w:type="spellEnd"/>
      <w:r w:rsidRPr="001C1DE7">
        <w:rPr>
          <w:sz w:val="26"/>
          <w:szCs w:val="26"/>
        </w:rPr>
        <w:t>»</w:t>
      </w:r>
      <w:r w:rsidRPr="001C1DE7">
        <w:rPr>
          <w:sz w:val="26"/>
          <w:szCs w:val="26"/>
          <w:lang w:val="ru-RU"/>
        </w:rPr>
        <w:t xml:space="preserve">, </w:t>
      </w:r>
      <w:r w:rsidRPr="001C1DE7">
        <w:rPr>
          <w:sz w:val="26"/>
          <w:szCs w:val="26"/>
        </w:rPr>
        <w:t>ООО «</w:t>
      </w:r>
      <w:proofErr w:type="spellStart"/>
      <w:r w:rsidRPr="001C1DE7">
        <w:rPr>
          <w:sz w:val="26"/>
          <w:szCs w:val="26"/>
        </w:rPr>
        <w:t>ДимитровградЖгутКомплект</w:t>
      </w:r>
      <w:proofErr w:type="spellEnd"/>
      <w:r w:rsidRPr="001C1DE7">
        <w:rPr>
          <w:sz w:val="26"/>
          <w:szCs w:val="26"/>
        </w:rPr>
        <w:t>»</w:t>
      </w:r>
      <w:r w:rsidRPr="001C1DE7">
        <w:rPr>
          <w:sz w:val="26"/>
          <w:szCs w:val="26"/>
          <w:lang w:val="ru-RU"/>
        </w:rPr>
        <w:t xml:space="preserve">, </w:t>
      </w:r>
      <w:r w:rsidRPr="001C1DE7">
        <w:rPr>
          <w:sz w:val="26"/>
          <w:szCs w:val="26"/>
        </w:rPr>
        <w:t>АО «ДААЗ» и ООО «ДААЗ»</w:t>
      </w:r>
      <w:r w:rsidRPr="001C1DE7">
        <w:rPr>
          <w:sz w:val="26"/>
          <w:szCs w:val="26"/>
          <w:lang w:val="ru-RU"/>
        </w:rPr>
        <w:t xml:space="preserve">, </w:t>
      </w:r>
      <w:r w:rsidRPr="001C1DE7">
        <w:rPr>
          <w:sz w:val="26"/>
          <w:szCs w:val="26"/>
        </w:rPr>
        <w:t>ООО «</w:t>
      </w:r>
      <w:proofErr w:type="spellStart"/>
      <w:r w:rsidRPr="001C1DE7">
        <w:rPr>
          <w:sz w:val="26"/>
          <w:szCs w:val="26"/>
        </w:rPr>
        <w:t>Димитровградский</w:t>
      </w:r>
      <w:proofErr w:type="spellEnd"/>
      <w:r w:rsidRPr="001C1DE7">
        <w:rPr>
          <w:sz w:val="26"/>
          <w:szCs w:val="26"/>
        </w:rPr>
        <w:t xml:space="preserve"> вентильный завод»</w:t>
      </w:r>
      <w:r w:rsidRPr="001C1DE7">
        <w:rPr>
          <w:sz w:val="26"/>
          <w:szCs w:val="26"/>
          <w:lang w:val="ru-RU"/>
        </w:rPr>
        <w:t xml:space="preserve">, </w:t>
      </w:r>
      <w:r w:rsidRPr="001C1DE7">
        <w:rPr>
          <w:bCs/>
          <w:sz w:val="26"/>
          <w:szCs w:val="26"/>
        </w:rPr>
        <w:t>ООО «Завод ангаров ВИТАЛ 73»</w:t>
      </w:r>
      <w:r w:rsidRPr="001C1DE7">
        <w:rPr>
          <w:bCs/>
          <w:sz w:val="26"/>
          <w:szCs w:val="26"/>
          <w:lang w:val="ru-RU"/>
        </w:rPr>
        <w:t xml:space="preserve">, </w:t>
      </w:r>
      <w:r w:rsidRPr="001C1DE7">
        <w:rPr>
          <w:sz w:val="26"/>
          <w:szCs w:val="26"/>
        </w:rPr>
        <w:t>ООО «</w:t>
      </w:r>
      <w:proofErr w:type="spellStart"/>
      <w:r w:rsidRPr="001C1DE7">
        <w:rPr>
          <w:sz w:val="26"/>
          <w:szCs w:val="26"/>
        </w:rPr>
        <w:t>Автопартнер</w:t>
      </w:r>
      <w:proofErr w:type="spellEnd"/>
      <w:r w:rsidRPr="001C1DE7">
        <w:rPr>
          <w:sz w:val="26"/>
          <w:szCs w:val="26"/>
        </w:rPr>
        <w:t>»</w:t>
      </w:r>
      <w:r w:rsidRPr="001C1DE7">
        <w:rPr>
          <w:sz w:val="26"/>
          <w:szCs w:val="26"/>
          <w:lang w:val="ru-RU"/>
        </w:rPr>
        <w:t xml:space="preserve">, </w:t>
      </w:r>
      <w:r w:rsidRPr="001C1DE7">
        <w:rPr>
          <w:bCs/>
          <w:sz w:val="26"/>
          <w:szCs w:val="26"/>
        </w:rPr>
        <w:t>ООО «</w:t>
      </w:r>
      <w:proofErr w:type="spellStart"/>
      <w:r w:rsidRPr="001C1DE7">
        <w:rPr>
          <w:bCs/>
          <w:sz w:val="26"/>
          <w:szCs w:val="26"/>
        </w:rPr>
        <w:t>Димитровградский</w:t>
      </w:r>
      <w:proofErr w:type="spellEnd"/>
      <w:r w:rsidRPr="001C1DE7">
        <w:rPr>
          <w:bCs/>
          <w:sz w:val="26"/>
          <w:szCs w:val="26"/>
        </w:rPr>
        <w:t xml:space="preserve"> завод стеклоподъемников»</w:t>
      </w:r>
      <w:r w:rsidRPr="001C1DE7">
        <w:rPr>
          <w:bCs/>
          <w:sz w:val="26"/>
          <w:szCs w:val="26"/>
          <w:lang w:val="ru-RU"/>
        </w:rPr>
        <w:t xml:space="preserve">, </w:t>
      </w:r>
      <w:r w:rsidRPr="001C1DE7">
        <w:rPr>
          <w:sz w:val="26"/>
          <w:szCs w:val="26"/>
        </w:rPr>
        <w:t>ООО «Федерал - Могул»</w:t>
      </w:r>
      <w:r w:rsidRPr="001C1DE7">
        <w:rPr>
          <w:sz w:val="26"/>
          <w:szCs w:val="26"/>
          <w:lang w:val="ru-RU"/>
        </w:rPr>
        <w:t xml:space="preserve">, </w:t>
      </w:r>
      <w:r w:rsidRPr="001C1DE7">
        <w:rPr>
          <w:sz w:val="26"/>
          <w:szCs w:val="26"/>
        </w:rPr>
        <w:t>ООО «Частная пивоварня «Злата Подкова»</w:t>
      </w:r>
      <w:r w:rsidRPr="001C1DE7">
        <w:rPr>
          <w:sz w:val="26"/>
          <w:szCs w:val="26"/>
          <w:lang w:val="ru-RU"/>
        </w:rPr>
        <w:t xml:space="preserve">, </w:t>
      </w:r>
      <w:r w:rsidRPr="001C1DE7">
        <w:rPr>
          <w:sz w:val="26"/>
          <w:szCs w:val="26"/>
        </w:rPr>
        <w:t>Управление образования</w:t>
      </w:r>
      <w:r w:rsidRPr="001C1DE7">
        <w:rPr>
          <w:sz w:val="26"/>
          <w:szCs w:val="26"/>
          <w:lang w:val="ru-RU"/>
        </w:rPr>
        <w:t xml:space="preserve">, </w:t>
      </w:r>
      <w:r w:rsidRPr="001C1DE7">
        <w:rPr>
          <w:sz w:val="26"/>
          <w:szCs w:val="26"/>
        </w:rPr>
        <w:t>Управление по делам культуры и искусства</w:t>
      </w:r>
      <w:r w:rsidRPr="001C1DE7">
        <w:rPr>
          <w:sz w:val="26"/>
          <w:szCs w:val="26"/>
          <w:lang w:val="ru-RU"/>
        </w:rPr>
        <w:t xml:space="preserve">, </w:t>
      </w:r>
      <w:r w:rsidRPr="001C1DE7">
        <w:rPr>
          <w:sz w:val="26"/>
          <w:szCs w:val="26"/>
        </w:rPr>
        <w:t>Администрация города Димитровграда</w:t>
      </w:r>
      <w:r w:rsidRPr="001C1DE7">
        <w:rPr>
          <w:sz w:val="26"/>
          <w:szCs w:val="26"/>
          <w:lang w:val="ru-RU"/>
        </w:rPr>
        <w:t>.</w:t>
      </w:r>
    </w:p>
    <w:p w:rsidR="00772410" w:rsidRPr="001C1DE7" w:rsidRDefault="00772410" w:rsidP="00FE6A16">
      <w:pPr>
        <w:pStyle w:val="a5"/>
        <w:spacing w:before="0" w:beforeAutospacing="0" w:after="0" w:afterAutospacing="0"/>
        <w:jc w:val="both"/>
        <w:rPr>
          <w:rFonts w:eastAsia="Arial Unicode MS"/>
          <w:b/>
          <w:bCs/>
          <w:sz w:val="26"/>
          <w:szCs w:val="26"/>
          <w:u w:val="single" w:color="000000"/>
          <w:lang w:val="ru-RU" w:eastAsia="ru-RU"/>
        </w:rPr>
      </w:pPr>
      <w:r w:rsidRPr="001C1DE7">
        <w:rPr>
          <w:rFonts w:eastAsia="Arial Unicode MS"/>
          <w:b/>
          <w:bCs/>
          <w:sz w:val="26"/>
          <w:szCs w:val="26"/>
          <w:u w:val="single" w:color="000000"/>
          <w:lang w:val="ru-RU" w:eastAsia="ru-RU"/>
        </w:rPr>
        <w:t xml:space="preserve">Региональный </w:t>
      </w:r>
      <w:r w:rsidR="00C44334" w:rsidRPr="001C1DE7">
        <w:rPr>
          <w:rFonts w:eastAsia="Arial Unicode MS"/>
          <w:b/>
          <w:bCs/>
          <w:sz w:val="26"/>
          <w:szCs w:val="26"/>
          <w:u w:val="single" w:color="000000"/>
          <w:lang w:val="ru-RU" w:eastAsia="ru-RU"/>
        </w:rPr>
        <w:t xml:space="preserve">проект </w:t>
      </w:r>
      <w:r w:rsidRPr="001C1DE7">
        <w:rPr>
          <w:rFonts w:eastAsia="Arial Unicode MS"/>
          <w:b/>
          <w:bCs/>
          <w:sz w:val="26"/>
          <w:szCs w:val="26"/>
          <w:u w:val="single" w:color="000000"/>
          <w:lang w:val="ru-RU" w:eastAsia="ru-RU"/>
        </w:rPr>
        <w:t>«</w:t>
      </w:r>
      <w:r w:rsidRPr="001C1DE7">
        <w:rPr>
          <w:rFonts w:eastAsia="Calibri"/>
          <w:b/>
          <w:sz w:val="26"/>
          <w:szCs w:val="26"/>
          <w:u w:val="single"/>
          <w:shd w:val="clear" w:color="auto" w:fill="FDFDFD"/>
          <w:lang w:val="ru-RU" w:eastAsia="ru-RU"/>
        </w:rPr>
        <w:t>Спорт – норма жизни</w:t>
      </w:r>
      <w:r w:rsidRPr="001C1DE7">
        <w:rPr>
          <w:rFonts w:eastAsia="Arial Unicode MS"/>
          <w:b/>
          <w:bCs/>
          <w:sz w:val="26"/>
          <w:szCs w:val="26"/>
          <w:u w:val="single" w:color="000000"/>
          <w:lang w:val="ru-RU" w:eastAsia="ru-RU"/>
        </w:rPr>
        <w:t>»</w:t>
      </w:r>
    </w:p>
    <w:p w:rsidR="00772410" w:rsidRPr="001C1DE7" w:rsidRDefault="00114EF6" w:rsidP="00FE335D">
      <w:pPr>
        <w:pStyle w:val="ConsPlusNormal"/>
        <w:ind w:right="136" w:firstLine="550"/>
        <w:jc w:val="both"/>
        <w:rPr>
          <w:iCs/>
          <w:sz w:val="26"/>
          <w:szCs w:val="26"/>
        </w:rPr>
      </w:pPr>
      <w:proofErr w:type="gramStart"/>
      <w:r w:rsidRPr="001C1DE7">
        <w:rPr>
          <w:sz w:val="26"/>
          <w:szCs w:val="26"/>
        </w:rPr>
        <w:t xml:space="preserve">79,6% </w:t>
      </w:r>
      <w:r w:rsidR="00772410" w:rsidRPr="001C1DE7">
        <w:rPr>
          <w:sz w:val="26"/>
          <w:szCs w:val="26"/>
        </w:rPr>
        <w:t>детей и молодежи (возраст 3-29 лет) систематически занимаю</w:t>
      </w:r>
      <w:r w:rsidRPr="001C1DE7">
        <w:rPr>
          <w:sz w:val="26"/>
          <w:szCs w:val="26"/>
        </w:rPr>
        <w:t xml:space="preserve">тся </w:t>
      </w:r>
      <w:r w:rsidR="00772410" w:rsidRPr="001C1DE7">
        <w:rPr>
          <w:sz w:val="26"/>
          <w:szCs w:val="26"/>
        </w:rPr>
        <w:t xml:space="preserve">физической культурой и спортом, в общей численности детей и молодежи </w:t>
      </w:r>
      <w:r w:rsidRPr="001C1DE7">
        <w:rPr>
          <w:sz w:val="26"/>
          <w:szCs w:val="26"/>
        </w:rPr>
        <w:t xml:space="preserve">(план на 2021 год - </w:t>
      </w:r>
      <w:r w:rsidR="00772410" w:rsidRPr="001C1DE7">
        <w:rPr>
          <w:sz w:val="26"/>
          <w:szCs w:val="26"/>
        </w:rPr>
        <w:t>88,2</w:t>
      </w:r>
      <w:r w:rsidRPr="001C1DE7">
        <w:rPr>
          <w:sz w:val="26"/>
          <w:szCs w:val="26"/>
        </w:rPr>
        <w:t xml:space="preserve">%). 32,7% </w:t>
      </w:r>
      <w:r w:rsidR="00772410" w:rsidRPr="001C1DE7">
        <w:rPr>
          <w:sz w:val="26"/>
          <w:szCs w:val="26"/>
        </w:rPr>
        <w:t>граждан среднего возраста (женщины 30-54 года, мужчины</w:t>
      </w:r>
      <w:r w:rsidR="0096217A" w:rsidRPr="001C1DE7">
        <w:rPr>
          <w:sz w:val="26"/>
          <w:szCs w:val="26"/>
        </w:rPr>
        <w:t xml:space="preserve"> 30-59 лет) </w:t>
      </w:r>
      <w:r w:rsidR="00772410" w:rsidRPr="001C1DE7">
        <w:rPr>
          <w:sz w:val="26"/>
          <w:szCs w:val="26"/>
        </w:rPr>
        <w:t>систематически занимаю</w:t>
      </w:r>
      <w:r w:rsidR="00FE335D" w:rsidRPr="001C1DE7">
        <w:rPr>
          <w:sz w:val="26"/>
          <w:szCs w:val="26"/>
        </w:rPr>
        <w:t xml:space="preserve">тся </w:t>
      </w:r>
      <w:r w:rsidR="00772410" w:rsidRPr="001C1DE7">
        <w:rPr>
          <w:sz w:val="26"/>
          <w:szCs w:val="26"/>
        </w:rPr>
        <w:t xml:space="preserve">физической культурой и спортом, в общей численности детей и молодежи </w:t>
      </w:r>
      <w:r w:rsidR="00FE335D" w:rsidRPr="001C1DE7">
        <w:rPr>
          <w:sz w:val="26"/>
          <w:szCs w:val="26"/>
        </w:rPr>
        <w:t xml:space="preserve">(план на 2021 год - </w:t>
      </w:r>
      <w:r w:rsidR="00772410" w:rsidRPr="001C1DE7">
        <w:rPr>
          <w:sz w:val="26"/>
          <w:szCs w:val="26"/>
        </w:rPr>
        <w:t>40,0</w:t>
      </w:r>
      <w:r w:rsidR="00FE335D" w:rsidRPr="001C1DE7">
        <w:rPr>
          <w:sz w:val="26"/>
          <w:szCs w:val="26"/>
        </w:rPr>
        <w:t>%).</w:t>
      </w:r>
      <w:proofErr w:type="gramEnd"/>
      <w:r w:rsidR="00FE335D" w:rsidRPr="001C1DE7">
        <w:rPr>
          <w:sz w:val="26"/>
          <w:szCs w:val="26"/>
        </w:rPr>
        <w:t xml:space="preserve"> Численность занимающихся уменьшилась в связи с действием ограничительных мер, направленных на бор</w:t>
      </w:r>
      <w:r w:rsidR="0096217A" w:rsidRPr="001C1DE7">
        <w:rPr>
          <w:sz w:val="26"/>
          <w:szCs w:val="26"/>
        </w:rPr>
        <w:t xml:space="preserve">ьбу с пандемией коронавирусной </w:t>
      </w:r>
      <w:r w:rsidR="00FE335D" w:rsidRPr="001C1DE7">
        <w:rPr>
          <w:sz w:val="26"/>
          <w:szCs w:val="26"/>
        </w:rPr>
        <w:t>инфекции (уменьше</w:t>
      </w:r>
      <w:r w:rsidR="0096217A" w:rsidRPr="001C1DE7">
        <w:rPr>
          <w:sz w:val="26"/>
          <w:szCs w:val="26"/>
        </w:rPr>
        <w:t xml:space="preserve">ние физкультурных и спортивных </w:t>
      </w:r>
      <w:r w:rsidR="00FE335D" w:rsidRPr="001C1DE7">
        <w:rPr>
          <w:sz w:val="26"/>
          <w:szCs w:val="26"/>
        </w:rPr>
        <w:t>мероприятий), а также в связи с закрытием бассейна Дворца спорта «Дельфин» на текущий ремонт. Показатель будет выполнен в течение года.</w:t>
      </w:r>
    </w:p>
    <w:p w:rsidR="00772410" w:rsidRPr="001C1DE7" w:rsidRDefault="00FE335D" w:rsidP="00FE335D">
      <w:pPr>
        <w:pStyle w:val="ConsPlusNormal"/>
        <w:ind w:right="134" w:firstLine="550"/>
        <w:jc w:val="both"/>
        <w:rPr>
          <w:rFonts w:eastAsia="Arial Unicode MS"/>
          <w:sz w:val="26"/>
          <w:szCs w:val="26"/>
          <w:u w:color="000000"/>
        </w:rPr>
      </w:pPr>
      <w:r w:rsidRPr="001C1DE7">
        <w:rPr>
          <w:sz w:val="26"/>
          <w:szCs w:val="26"/>
        </w:rPr>
        <w:t xml:space="preserve">11,0% </w:t>
      </w:r>
      <w:r w:rsidR="00772410" w:rsidRPr="001C1DE7">
        <w:rPr>
          <w:sz w:val="26"/>
          <w:szCs w:val="26"/>
        </w:rPr>
        <w:t>гра</w:t>
      </w:r>
      <w:r w:rsidR="0096217A" w:rsidRPr="001C1DE7">
        <w:rPr>
          <w:sz w:val="26"/>
          <w:szCs w:val="26"/>
        </w:rPr>
        <w:t>ждан старшего возраста (женщины</w:t>
      </w:r>
      <w:r w:rsidR="00772410" w:rsidRPr="001C1DE7">
        <w:rPr>
          <w:sz w:val="26"/>
          <w:szCs w:val="26"/>
        </w:rPr>
        <w:t xml:space="preserve"> 55-79 лет, мужчины 60-79 лет), систематически занимаю</w:t>
      </w:r>
      <w:r w:rsidRPr="001C1DE7">
        <w:rPr>
          <w:sz w:val="26"/>
          <w:szCs w:val="26"/>
        </w:rPr>
        <w:t>тся</w:t>
      </w:r>
      <w:r w:rsidR="00772410" w:rsidRPr="001C1DE7">
        <w:rPr>
          <w:sz w:val="26"/>
          <w:szCs w:val="26"/>
        </w:rPr>
        <w:t xml:space="preserve"> физической культурой и спортом</w:t>
      </w:r>
      <w:r w:rsidRPr="001C1DE7">
        <w:rPr>
          <w:sz w:val="26"/>
          <w:szCs w:val="26"/>
        </w:rPr>
        <w:t xml:space="preserve"> (план на 2021 год - </w:t>
      </w:r>
      <w:r w:rsidR="00772410" w:rsidRPr="001C1DE7">
        <w:rPr>
          <w:sz w:val="26"/>
          <w:szCs w:val="26"/>
        </w:rPr>
        <w:t>10,5</w:t>
      </w:r>
      <w:r w:rsidRPr="001C1DE7">
        <w:rPr>
          <w:sz w:val="26"/>
          <w:szCs w:val="26"/>
        </w:rPr>
        <w:t>%). В</w:t>
      </w:r>
      <w:r w:rsidR="00772410" w:rsidRPr="001C1DE7">
        <w:rPr>
          <w:rFonts w:eastAsia="Arial Unicode MS"/>
          <w:sz w:val="26"/>
          <w:szCs w:val="26"/>
          <w:u w:color="000000"/>
        </w:rPr>
        <w:t xml:space="preserve"> данной возрастной категории граждан значительную долю составляют граждане, самостоятельно занимающиеся физической культурой и спортом</w:t>
      </w:r>
      <w:r w:rsidRPr="001C1DE7">
        <w:rPr>
          <w:rFonts w:eastAsia="Arial Unicode MS"/>
          <w:sz w:val="26"/>
          <w:szCs w:val="26"/>
          <w:u w:color="000000"/>
        </w:rPr>
        <w:t xml:space="preserve"> </w:t>
      </w:r>
      <w:r w:rsidR="00772410" w:rsidRPr="001C1DE7">
        <w:rPr>
          <w:rFonts w:eastAsia="Arial Unicode MS"/>
          <w:sz w:val="26"/>
          <w:szCs w:val="26"/>
          <w:u w:color="000000"/>
        </w:rPr>
        <w:t>в парковых, рекре</w:t>
      </w:r>
      <w:r w:rsidR="0096217A" w:rsidRPr="001C1DE7">
        <w:rPr>
          <w:rFonts w:eastAsia="Arial Unicode MS"/>
          <w:sz w:val="26"/>
          <w:szCs w:val="26"/>
          <w:u w:color="000000"/>
        </w:rPr>
        <w:t>ационных зонах, во дворе, дома.</w:t>
      </w:r>
    </w:p>
    <w:p w:rsidR="00772410" w:rsidRPr="001C1DE7" w:rsidRDefault="00772410" w:rsidP="00BC66C0">
      <w:pPr>
        <w:widowControl w:val="0"/>
        <w:autoSpaceDE w:val="0"/>
        <w:autoSpaceDN w:val="0"/>
        <w:spacing w:after="0" w:line="240" w:lineRule="auto"/>
        <w:ind w:right="46" w:firstLine="550"/>
        <w:jc w:val="both"/>
        <w:rPr>
          <w:rFonts w:ascii="Times New Roman" w:hAnsi="Times New Roman"/>
          <w:sz w:val="26"/>
          <w:szCs w:val="26"/>
        </w:rPr>
      </w:pPr>
      <w:r w:rsidRPr="001C1DE7">
        <w:rPr>
          <w:rFonts w:ascii="Times New Roman" w:eastAsia="Arial Unicode MS" w:hAnsi="Times New Roman"/>
          <w:sz w:val="26"/>
          <w:szCs w:val="26"/>
          <w:u w:color="000000"/>
        </w:rPr>
        <w:t>Общий показатель доли систематически занимающихся</w:t>
      </w:r>
      <w:r w:rsidR="00FE335D" w:rsidRPr="001C1DE7">
        <w:rPr>
          <w:rFonts w:ascii="Times New Roman" w:eastAsia="Arial Unicode MS" w:hAnsi="Times New Roman"/>
          <w:sz w:val="26"/>
          <w:szCs w:val="26"/>
          <w:u w:color="000000"/>
        </w:rPr>
        <w:t xml:space="preserve"> физической культурой и спортом</w:t>
      </w:r>
      <w:r w:rsidR="0096217A" w:rsidRPr="001C1DE7">
        <w:rPr>
          <w:rFonts w:ascii="Times New Roman" w:eastAsia="Arial Unicode MS" w:hAnsi="Times New Roman"/>
          <w:sz w:val="26"/>
          <w:szCs w:val="26"/>
          <w:u w:color="000000"/>
        </w:rPr>
        <w:t xml:space="preserve"> (3-79 лет)</w:t>
      </w:r>
      <w:r w:rsidRPr="001C1DE7">
        <w:rPr>
          <w:rFonts w:ascii="Times New Roman" w:eastAsia="Arial Unicode MS" w:hAnsi="Times New Roman"/>
          <w:sz w:val="26"/>
          <w:szCs w:val="26"/>
          <w:u w:color="000000"/>
        </w:rPr>
        <w:t xml:space="preserve"> </w:t>
      </w:r>
      <w:r w:rsidRPr="001C1DE7">
        <w:rPr>
          <w:rFonts w:ascii="Times New Roman" w:hAnsi="Times New Roman"/>
          <w:sz w:val="26"/>
          <w:szCs w:val="26"/>
        </w:rPr>
        <w:t>в 1 полугодии 2021 года составил</w:t>
      </w:r>
      <w:r w:rsidR="00FE335D" w:rsidRPr="001C1DE7">
        <w:rPr>
          <w:rFonts w:ascii="Times New Roman" w:hAnsi="Times New Roman"/>
          <w:sz w:val="26"/>
          <w:szCs w:val="26"/>
        </w:rPr>
        <w:t xml:space="preserve"> 40,6% (план на 2021 год - </w:t>
      </w:r>
      <w:r w:rsidRPr="001C1DE7">
        <w:rPr>
          <w:rFonts w:ascii="Times New Roman" w:hAnsi="Times New Roman"/>
          <w:sz w:val="26"/>
          <w:szCs w:val="26"/>
        </w:rPr>
        <w:t>46,2%</w:t>
      </w:r>
      <w:r w:rsidR="00FE335D" w:rsidRPr="001C1DE7">
        <w:rPr>
          <w:rFonts w:ascii="Times New Roman" w:hAnsi="Times New Roman"/>
          <w:sz w:val="26"/>
          <w:szCs w:val="26"/>
        </w:rPr>
        <w:t xml:space="preserve">). </w:t>
      </w:r>
      <w:r w:rsidRPr="001C1DE7">
        <w:rPr>
          <w:rFonts w:ascii="Times New Roman" w:hAnsi="Times New Roman"/>
          <w:sz w:val="26"/>
          <w:szCs w:val="26"/>
        </w:rPr>
        <w:t>Показатель будет выполнен в течение года.</w:t>
      </w:r>
    </w:p>
    <w:p w:rsidR="00772410" w:rsidRPr="001C1DE7" w:rsidRDefault="00772410" w:rsidP="00BC66C0">
      <w:pPr>
        <w:pStyle w:val="ConsPlusNormal"/>
        <w:ind w:right="134" w:firstLine="550"/>
        <w:jc w:val="both"/>
        <w:rPr>
          <w:rFonts w:eastAsia="Arial Unicode MS"/>
          <w:sz w:val="26"/>
          <w:szCs w:val="26"/>
          <w:u w:color="000000"/>
        </w:rPr>
      </w:pPr>
      <w:r w:rsidRPr="001C1DE7">
        <w:rPr>
          <w:sz w:val="26"/>
          <w:szCs w:val="26"/>
        </w:rPr>
        <w:t xml:space="preserve">Уровень обеспеченности граждан спортивными сооружениями исходя из единовременной пропускной способности объектов спорта </w:t>
      </w:r>
      <w:r w:rsidR="00FE335D" w:rsidRPr="001C1DE7">
        <w:rPr>
          <w:sz w:val="26"/>
          <w:szCs w:val="26"/>
        </w:rPr>
        <w:t>48,8% (</w:t>
      </w:r>
      <w:r w:rsidRPr="001C1DE7">
        <w:rPr>
          <w:sz w:val="26"/>
          <w:szCs w:val="26"/>
        </w:rPr>
        <w:t>план - 48,8</w:t>
      </w:r>
      <w:r w:rsidR="0096217A" w:rsidRPr="001C1DE7">
        <w:rPr>
          <w:sz w:val="26"/>
          <w:szCs w:val="26"/>
        </w:rPr>
        <w:t>%</w:t>
      </w:r>
      <w:r w:rsidR="00FE335D" w:rsidRPr="001C1DE7">
        <w:rPr>
          <w:sz w:val="26"/>
          <w:szCs w:val="26"/>
        </w:rPr>
        <w:t xml:space="preserve">). </w:t>
      </w:r>
      <w:r w:rsidRPr="001C1DE7">
        <w:rPr>
          <w:rFonts w:eastAsia="Arial Unicode MS"/>
          <w:sz w:val="26"/>
          <w:szCs w:val="26"/>
          <w:u w:color="000000"/>
        </w:rPr>
        <w:t>При численности жителей города от 3</w:t>
      </w:r>
      <w:r w:rsidR="00FE335D" w:rsidRPr="001C1DE7">
        <w:rPr>
          <w:rFonts w:eastAsia="Arial Unicode MS"/>
          <w:sz w:val="26"/>
          <w:szCs w:val="26"/>
          <w:u w:color="000000"/>
        </w:rPr>
        <w:t xml:space="preserve"> до 79 лет </w:t>
      </w:r>
      <w:r w:rsidRPr="001C1DE7">
        <w:rPr>
          <w:rFonts w:eastAsia="Arial Unicode MS"/>
          <w:sz w:val="26"/>
          <w:szCs w:val="26"/>
          <w:u w:color="000000"/>
        </w:rPr>
        <w:t>106648</w:t>
      </w:r>
      <w:r w:rsidR="00FE335D" w:rsidRPr="001C1DE7">
        <w:rPr>
          <w:rFonts w:eastAsia="Arial Unicode MS"/>
          <w:sz w:val="26"/>
          <w:szCs w:val="26"/>
          <w:u w:color="000000"/>
        </w:rPr>
        <w:t xml:space="preserve"> чел.</w:t>
      </w:r>
      <w:r w:rsidRPr="001C1DE7">
        <w:rPr>
          <w:rFonts w:eastAsia="Arial Unicode MS"/>
          <w:sz w:val="26"/>
          <w:szCs w:val="26"/>
          <w:u w:color="000000"/>
        </w:rPr>
        <w:t xml:space="preserve"> и единовременной пропускной способности  спортивных объектов 52846 человек.</w:t>
      </w:r>
    </w:p>
    <w:p w:rsidR="00FE335D" w:rsidRPr="001C1DE7" w:rsidRDefault="00FE335D" w:rsidP="00FE335D">
      <w:pPr>
        <w:pStyle w:val="14"/>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lastRenderedPageBreak/>
        <w:t>Все воспитанники муниципальных спортивных школ города Димитровграда</w:t>
      </w:r>
      <w:r w:rsidRPr="001C1DE7">
        <w:rPr>
          <w:rFonts w:ascii="Times New Roman" w:eastAsia="Calibri" w:hAnsi="Times New Roman"/>
          <w:sz w:val="26"/>
          <w:szCs w:val="26"/>
        </w:rPr>
        <w:t xml:space="preserve"> занимаются по программам спортивной подготовки.</w:t>
      </w:r>
    </w:p>
    <w:p w:rsidR="00772410" w:rsidRPr="001C1DE7" w:rsidRDefault="0096217A" w:rsidP="00BC66C0">
      <w:pPr>
        <w:pStyle w:val="af"/>
        <w:tabs>
          <w:tab w:val="left" w:pos="4320"/>
        </w:tabs>
        <w:ind w:firstLine="550"/>
        <w:jc w:val="both"/>
        <w:rPr>
          <w:rFonts w:ascii="Times New Roman" w:hAnsi="Times New Roman"/>
          <w:spacing w:val="-8"/>
          <w:sz w:val="26"/>
          <w:szCs w:val="26"/>
          <w:lang w:val="ru-RU"/>
        </w:rPr>
      </w:pPr>
      <w:r w:rsidRPr="001C1DE7">
        <w:rPr>
          <w:rFonts w:ascii="Times New Roman" w:hAnsi="Times New Roman"/>
          <w:bCs/>
          <w:sz w:val="26"/>
          <w:szCs w:val="26"/>
        </w:rPr>
        <w:t xml:space="preserve">За </w:t>
      </w:r>
      <w:r w:rsidR="00772410" w:rsidRPr="001C1DE7">
        <w:rPr>
          <w:rFonts w:ascii="Times New Roman" w:hAnsi="Times New Roman"/>
          <w:bCs/>
          <w:sz w:val="26"/>
          <w:szCs w:val="26"/>
        </w:rPr>
        <w:t xml:space="preserve">1 </w:t>
      </w:r>
      <w:r w:rsidR="00772410" w:rsidRPr="001C1DE7">
        <w:rPr>
          <w:rFonts w:ascii="Times New Roman" w:hAnsi="Times New Roman"/>
          <w:bCs/>
          <w:sz w:val="26"/>
          <w:szCs w:val="26"/>
          <w:lang w:val="ru-RU"/>
        </w:rPr>
        <w:t>полугодие</w:t>
      </w:r>
      <w:r w:rsidR="00772410" w:rsidRPr="001C1DE7">
        <w:rPr>
          <w:rFonts w:ascii="Times New Roman" w:hAnsi="Times New Roman"/>
          <w:bCs/>
          <w:sz w:val="26"/>
          <w:szCs w:val="26"/>
        </w:rPr>
        <w:t xml:space="preserve"> 202</w:t>
      </w:r>
      <w:r w:rsidR="00772410" w:rsidRPr="001C1DE7">
        <w:rPr>
          <w:rFonts w:ascii="Times New Roman" w:hAnsi="Times New Roman"/>
          <w:bCs/>
          <w:sz w:val="26"/>
          <w:szCs w:val="26"/>
          <w:lang w:val="ru-RU"/>
        </w:rPr>
        <w:t>1</w:t>
      </w:r>
      <w:r w:rsidR="00772410" w:rsidRPr="001C1DE7">
        <w:rPr>
          <w:rFonts w:ascii="Times New Roman" w:hAnsi="Times New Roman"/>
          <w:bCs/>
          <w:sz w:val="26"/>
          <w:szCs w:val="26"/>
        </w:rPr>
        <w:t xml:space="preserve"> года проведено</w:t>
      </w:r>
      <w:r w:rsidR="00772410" w:rsidRPr="001C1DE7">
        <w:rPr>
          <w:rFonts w:ascii="Times New Roman" w:hAnsi="Times New Roman"/>
          <w:bCs/>
          <w:sz w:val="26"/>
          <w:szCs w:val="26"/>
          <w:lang w:val="ru-RU"/>
        </w:rPr>
        <w:t xml:space="preserve"> 97 спортивно-массовых мероприятий (51 – в соответствующем периоде 2020 года), в том числе </w:t>
      </w:r>
      <w:r w:rsidR="00772410" w:rsidRPr="001C1DE7">
        <w:rPr>
          <w:rFonts w:ascii="Times New Roman" w:hAnsi="Times New Roman"/>
          <w:bCs/>
          <w:sz w:val="26"/>
          <w:szCs w:val="26"/>
        </w:rPr>
        <w:t xml:space="preserve"> муниципальных спортивно-массовых мероприяти</w:t>
      </w:r>
      <w:r w:rsidR="00772410" w:rsidRPr="001C1DE7">
        <w:rPr>
          <w:rFonts w:ascii="Times New Roman" w:hAnsi="Times New Roman"/>
          <w:bCs/>
          <w:sz w:val="26"/>
          <w:szCs w:val="26"/>
          <w:lang w:val="ru-RU"/>
        </w:rPr>
        <w:t>й</w:t>
      </w:r>
      <w:r w:rsidR="00772410" w:rsidRPr="001C1DE7">
        <w:rPr>
          <w:rFonts w:ascii="Times New Roman" w:hAnsi="Times New Roman"/>
          <w:bCs/>
          <w:sz w:val="26"/>
          <w:szCs w:val="26"/>
        </w:rPr>
        <w:t xml:space="preserve"> </w:t>
      </w:r>
      <w:r w:rsidR="00772410" w:rsidRPr="001C1DE7">
        <w:rPr>
          <w:rFonts w:ascii="Times New Roman" w:hAnsi="Times New Roman"/>
          <w:bCs/>
          <w:sz w:val="26"/>
          <w:szCs w:val="26"/>
          <w:lang w:val="ru-RU"/>
        </w:rPr>
        <w:t>80</w:t>
      </w:r>
      <w:r w:rsidR="00772410" w:rsidRPr="001C1DE7">
        <w:rPr>
          <w:rFonts w:ascii="Times New Roman" w:hAnsi="Times New Roman"/>
          <w:bCs/>
          <w:sz w:val="26"/>
          <w:szCs w:val="26"/>
        </w:rPr>
        <w:t xml:space="preserve"> (</w:t>
      </w:r>
      <w:r w:rsidRPr="001C1DE7">
        <w:rPr>
          <w:rFonts w:ascii="Times New Roman" w:hAnsi="Times New Roman"/>
          <w:bCs/>
          <w:sz w:val="26"/>
          <w:szCs w:val="26"/>
          <w:lang w:val="ru-RU"/>
        </w:rPr>
        <w:t>+33</w:t>
      </w:r>
      <w:r w:rsidR="00772410" w:rsidRPr="001C1DE7">
        <w:rPr>
          <w:rFonts w:ascii="Times New Roman" w:hAnsi="Times New Roman"/>
          <w:bCs/>
          <w:sz w:val="26"/>
          <w:szCs w:val="26"/>
        </w:rPr>
        <w:t xml:space="preserve"> к соответствующему периоду 20</w:t>
      </w:r>
      <w:r w:rsidR="00772410" w:rsidRPr="001C1DE7">
        <w:rPr>
          <w:rFonts w:ascii="Times New Roman" w:hAnsi="Times New Roman"/>
          <w:bCs/>
          <w:sz w:val="26"/>
          <w:szCs w:val="26"/>
          <w:lang w:val="ru-RU"/>
        </w:rPr>
        <w:t>20</w:t>
      </w:r>
      <w:r w:rsidR="00772410" w:rsidRPr="001C1DE7">
        <w:rPr>
          <w:rFonts w:ascii="Times New Roman" w:hAnsi="Times New Roman"/>
          <w:bCs/>
          <w:sz w:val="26"/>
          <w:szCs w:val="26"/>
        </w:rPr>
        <w:t xml:space="preserve"> года)</w:t>
      </w:r>
      <w:r w:rsidRPr="001C1DE7">
        <w:rPr>
          <w:rFonts w:ascii="Times New Roman" w:hAnsi="Times New Roman"/>
          <w:bCs/>
          <w:sz w:val="26"/>
          <w:szCs w:val="26"/>
          <w:lang w:val="ru-RU"/>
        </w:rPr>
        <w:t>, 16 областных и всероссийских (</w:t>
      </w:r>
      <w:r w:rsidR="00772410" w:rsidRPr="001C1DE7">
        <w:rPr>
          <w:rFonts w:ascii="Times New Roman" w:hAnsi="Times New Roman"/>
          <w:bCs/>
          <w:sz w:val="26"/>
          <w:szCs w:val="26"/>
          <w:lang w:val="ru-RU"/>
        </w:rPr>
        <w:t xml:space="preserve">+12 к </w:t>
      </w:r>
      <w:r w:rsidR="00772410" w:rsidRPr="001C1DE7">
        <w:rPr>
          <w:rFonts w:ascii="Times New Roman" w:hAnsi="Times New Roman"/>
          <w:bCs/>
          <w:sz w:val="26"/>
          <w:szCs w:val="26"/>
        </w:rPr>
        <w:t>соответствующему периоду 20</w:t>
      </w:r>
      <w:r w:rsidR="00772410" w:rsidRPr="001C1DE7">
        <w:rPr>
          <w:rFonts w:ascii="Times New Roman" w:hAnsi="Times New Roman"/>
          <w:bCs/>
          <w:sz w:val="26"/>
          <w:szCs w:val="26"/>
          <w:lang w:val="ru-RU"/>
        </w:rPr>
        <w:t>20</w:t>
      </w:r>
      <w:r w:rsidR="00772410" w:rsidRPr="001C1DE7">
        <w:rPr>
          <w:rFonts w:ascii="Times New Roman" w:hAnsi="Times New Roman"/>
          <w:bCs/>
          <w:sz w:val="26"/>
          <w:szCs w:val="26"/>
        </w:rPr>
        <w:t xml:space="preserve"> года)</w:t>
      </w:r>
      <w:r w:rsidRPr="001C1DE7">
        <w:rPr>
          <w:rFonts w:ascii="Times New Roman" w:hAnsi="Times New Roman"/>
          <w:bCs/>
          <w:sz w:val="26"/>
          <w:szCs w:val="26"/>
          <w:lang w:val="ru-RU"/>
        </w:rPr>
        <w:t>, межрегиональных -1 (</w:t>
      </w:r>
      <w:r w:rsidR="00772410" w:rsidRPr="001C1DE7">
        <w:rPr>
          <w:rFonts w:ascii="Times New Roman" w:hAnsi="Times New Roman"/>
          <w:bCs/>
          <w:sz w:val="26"/>
          <w:szCs w:val="26"/>
          <w:lang w:val="ru-RU"/>
        </w:rPr>
        <w:t>+1 к соответствующему периоду 2020 года).</w:t>
      </w:r>
      <w:r w:rsidR="00772410" w:rsidRPr="001C1DE7">
        <w:rPr>
          <w:rFonts w:ascii="Times New Roman" w:hAnsi="Times New Roman"/>
          <w:bCs/>
          <w:sz w:val="26"/>
          <w:szCs w:val="26"/>
        </w:rPr>
        <w:t xml:space="preserve"> </w:t>
      </w:r>
    </w:p>
    <w:p w:rsidR="00772410" w:rsidRPr="001C1DE7" w:rsidRDefault="00772410" w:rsidP="00BC66C0">
      <w:pPr>
        <w:pStyle w:val="ConsPlusNormal"/>
        <w:ind w:firstLine="550"/>
        <w:jc w:val="both"/>
        <w:rPr>
          <w:bCs/>
          <w:sz w:val="26"/>
          <w:szCs w:val="26"/>
        </w:rPr>
      </w:pPr>
      <w:r w:rsidRPr="001C1DE7">
        <w:rPr>
          <w:bCs/>
          <w:sz w:val="26"/>
          <w:szCs w:val="26"/>
        </w:rPr>
        <w:t>Число участников спортивно – массовых мероприятий за 1полугодие 2021 года сос</w:t>
      </w:r>
      <w:r w:rsidR="0096217A" w:rsidRPr="001C1DE7">
        <w:rPr>
          <w:bCs/>
          <w:sz w:val="26"/>
          <w:szCs w:val="26"/>
        </w:rPr>
        <w:t>тавило свыше 9 тыс</w:t>
      </w:r>
      <w:proofErr w:type="gramStart"/>
      <w:r w:rsidR="0096217A" w:rsidRPr="001C1DE7">
        <w:rPr>
          <w:bCs/>
          <w:sz w:val="26"/>
          <w:szCs w:val="26"/>
        </w:rPr>
        <w:t>.ч</w:t>
      </w:r>
      <w:proofErr w:type="gramEnd"/>
      <w:r w:rsidR="0096217A" w:rsidRPr="001C1DE7">
        <w:rPr>
          <w:bCs/>
          <w:sz w:val="26"/>
          <w:szCs w:val="26"/>
        </w:rPr>
        <w:t>ел.</w:t>
      </w:r>
      <w:r w:rsidRPr="001C1DE7">
        <w:rPr>
          <w:bCs/>
          <w:sz w:val="26"/>
          <w:szCs w:val="26"/>
        </w:rPr>
        <w:t xml:space="preserve"> (увеличение к соответствующему уровню 2020 года около 3</w:t>
      </w:r>
      <w:r w:rsidR="0096217A" w:rsidRPr="001C1DE7">
        <w:rPr>
          <w:bCs/>
          <w:sz w:val="26"/>
          <w:szCs w:val="26"/>
        </w:rPr>
        <w:t xml:space="preserve"> тыс.чел.</w:t>
      </w:r>
      <w:r w:rsidRPr="001C1DE7">
        <w:rPr>
          <w:bCs/>
          <w:sz w:val="26"/>
          <w:szCs w:val="26"/>
        </w:rPr>
        <w:t>).</w:t>
      </w:r>
    </w:p>
    <w:p w:rsidR="00772410" w:rsidRPr="001C1DE7" w:rsidRDefault="00772410" w:rsidP="00BC66C0">
      <w:pPr>
        <w:pStyle w:val="ConsPlusNormal"/>
        <w:ind w:firstLine="550"/>
        <w:jc w:val="both"/>
        <w:rPr>
          <w:bCs/>
          <w:sz w:val="26"/>
          <w:szCs w:val="26"/>
        </w:rPr>
      </w:pPr>
      <w:r w:rsidRPr="001C1DE7">
        <w:rPr>
          <w:bCs/>
          <w:sz w:val="26"/>
          <w:szCs w:val="26"/>
        </w:rPr>
        <w:t>Субсидии на обеспечение деятельности некоммерческих спортивных организаций города Димитровграда в 1 полугодии 2021 года не пред</w:t>
      </w:r>
      <w:r w:rsidR="0096217A" w:rsidRPr="001C1DE7">
        <w:rPr>
          <w:bCs/>
          <w:sz w:val="26"/>
          <w:szCs w:val="26"/>
        </w:rPr>
        <w:t>о</w:t>
      </w:r>
      <w:r w:rsidRPr="001C1DE7">
        <w:rPr>
          <w:bCs/>
          <w:sz w:val="26"/>
          <w:szCs w:val="26"/>
        </w:rPr>
        <w:t>ставлялись.</w:t>
      </w:r>
    </w:p>
    <w:p w:rsidR="00772410" w:rsidRPr="001C1DE7" w:rsidRDefault="00772410" w:rsidP="00BC66C0">
      <w:pPr>
        <w:pStyle w:val="14"/>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bCs/>
          <w:sz w:val="26"/>
          <w:szCs w:val="26"/>
        </w:rPr>
        <w:t xml:space="preserve">Информация по пропаганде здорового образа жизни, достижениях </w:t>
      </w:r>
      <w:proofErr w:type="spellStart"/>
      <w:r w:rsidRPr="001C1DE7">
        <w:rPr>
          <w:rFonts w:ascii="Times New Roman" w:hAnsi="Times New Roman"/>
          <w:bCs/>
          <w:sz w:val="26"/>
          <w:szCs w:val="26"/>
        </w:rPr>
        <w:t>димитровградских</w:t>
      </w:r>
      <w:proofErr w:type="spellEnd"/>
      <w:r w:rsidRPr="001C1DE7">
        <w:rPr>
          <w:rFonts w:ascii="Times New Roman" w:hAnsi="Times New Roman"/>
          <w:bCs/>
          <w:sz w:val="26"/>
          <w:szCs w:val="26"/>
        </w:rPr>
        <w:t xml:space="preserve"> спортсменов размещается в средствах массовой информации</w:t>
      </w:r>
      <w:r w:rsidRPr="001C1DE7">
        <w:rPr>
          <w:rFonts w:ascii="Times New Roman" w:hAnsi="Times New Roman"/>
          <w:bCs/>
          <w:sz w:val="26"/>
          <w:szCs w:val="26"/>
          <w:lang w:val="ru-RU"/>
        </w:rPr>
        <w:t xml:space="preserve"> </w:t>
      </w:r>
      <w:r w:rsidR="0096217A" w:rsidRPr="001C1DE7">
        <w:rPr>
          <w:rFonts w:ascii="Times New Roman" w:hAnsi="Times New Roman"/>
          <w:bCs/>
          <w:sz w:val="26"/>
          <w:szCs w:val="26"/>
        </w:rPr>
        <w:t>(</w:t>
      </w:r>
      <w:proofErr w:type="spellStart"/>
      <w:r w:rsidRPr="001C1DE7">
        <w:rPr>
          <w:rFonts w:ascii="Times New Roman" w:hAnsi="Times New Roman"/>
          <w:bCs/>
          <w:sz w:val="26"/>
          <w:szCs w:val="26"/>
        </w:rPr>
        <w:t>ДимТВ</w:t>
      </w:r>
      <w:proofErr w:type="spellEnd"/>
      <w:r w:rsidRPr="001C1DE7">
        <w:rPr>
          <w:rFonts w:ascii="Times New Roman" w:hAnsi="Times New Roman"/>
          <w:bCs/>
          <w:sz w:val="26"/>
          <w:szCs w:val="26"/>
        </w:rPr>
        <w:t xml:space="preserve">, газета «Чемпион»). Действует система размещения информации о спортивных мероприятиях и пропаганде здорового образа жизни в социальных сетях и на сайте Три </w:t>
      </w:r>
      <w:proofErr w:type="spellStart"/>
      <w:r w:rsidRPr="001C1DE7">
        <w:rPr>
          <w:rFonts w:ascii="Times New Roman" w:hAnsi="Times New Roman"/>
          <w:bCs/>
          <w:sz w:val="26"/>
          <w:szCs w:val="26"/>
        </w:rPr>
        <w:t>сосны.ру</w:t>
      </w:r>
      <w:proofErr w:type="spellEnd"/>
      <w:r w:rsidRPr="001C1DE7">
        <w:rPr>
          <w:rFonts w:ascii="Times New Roman" w:hAnsi="Times New Roman"/>
          <w:bCs/>
          <w:sz w:val="26"/>
          <w:szCs w:val="26"/>
        </w:rPr>
        <w:t xml:space="preserve">. Информация о спортивных событиях </w:t>
      </w:r>
      <w:r w:rsidR="0096217A" w:rsidRPr="001C1DE7">
        <w:rPr>
          <w:rFonts w:ascii="Times New Roman" w:hAnsi="Times New Roman"/>
          <w:bCs/>
          <w:sz w:val="26"/>
          <w:szCs w:val="26"/>
          <w:lang w:val="ru-RU"/>
        </w:rPr>
        <w:t xml:space="preserve">передаётся </w:t>
      </w:r>
      <w:r w:rsidRPr="001C1DE7">
        <w:rPr>
          <w:rFonts w:ascii="Times New Roman" w:hAnsi="Times New Roman"/>
          <w:bCs/>
          <w:sz w:val="26"/>
          <w:szCs w:val="26"/>
        </w:rPr>
        <w:t>в Министерство спорта Ульяновской области для размещения в областных</w:t>
      </w:r>
      <w:r w:rsidRPr="001C1DE7">
        <w:rPr>
          <w:rFonts w:ascii="Times New Roman" w:hAnsi="Times New Roman"/>
          <w:sz w:val="26"/>
          <w:szCs w:val="26"/>
        </w:rPr>
        <w:t xml:space="preserve"> </w:t>
      </w:r>
      <w:r w:rsidRPr="001C1DE7">
        <w:rPr>
          <w:rFonts w:ascii="Times New Roman" w:hAnsi="Times New Roman"/>
          <w:bCs/>
          <w:sz w:val="26"/>
          <w:szCs w:val="26"/>
        </w:rPr>
        <w:t>СМИ и сайтах.</w:t>
      </w:r>
      <w:r w:rsidR="0096217A" w:rsidRPr="001C1DE7">
        <w:rPr>
          <w:rFonts w:ascii="Times New Roman" w:hAnsi="Times New Roman"/>
          <w:bCs/>
          <w:sz w:val="26"/>
          <w:szCs w:val="26"/>
        </w:rPr>
        <w:t xml:space="preserve"> В социальной сети «</w:t>
      </w:r>
      <w:proofErr w:type="spellStart"/>
      <w:r w:rsidR="0096217A" w:rsidRPr="001C1DE7">
        <w:rPr>
          <w:rFonts w:ascii="Times New Roman" w:hAnsi="Times New Roman"/>
          <w:bCs/>
          <w:sz w:val="26"/>
          <w:szCs w:val="26"/>
        </w:rPr>
        <w:t>ВКонтакте</w:t>
      </w:r>
      <w:proofErr w:type="spellEnd"/>
      <w:r w:rsidR="0096217A" w:rsidRPr="001C1DE7">
        <w:rPr>
          <w:rFonts w:ascii="Times New Roman" w:hAnsi="Times New Roman"/>
          <w:bCs/>
          <w:sz w:val="26"/>
          <w:szCs w:val="26"/>
        </w:rPr>
        <w:t>»</w:t>
      </w:r>
      <w:r w:rsidR="0096217A" w:rsidRPr="001C1DE7">
        <w:rPr>
          <w:rFonts w:ascii="Times New Roman" w:hAnsi="Times New Roman"/>
          <w:bCs/>
          <w:sz w:val="26"/>
          <w:szCs w:val="26"/>
          <w:lang w:val="ru-RU"/>
        </w:rPr>
        <w:t xml:space="preserve"> </w:t>
      </w:r>
      <w:r w:rsidRPr="001C1DE7">
        <w:rPr>
          <w:rFonts w:ascii="Times New Roman" w:hAnsi="Times New Roman"/>
          <w:bCs/>
          <w:sz w:val="26"/>
          <w:szCs w:val="26"/>
        </w:rPr>
        <w:t>ведутся страницы спортивных школ города и некоммерческих спортивных организаций (спортивных федераций). Ведется страничка «Спорт» на сайте Администрации города.</w:t>
      </w:r>
      <w:r w:rsidRPr="001C1DE7">
        <w:rPr>
          <w:rFonts w:ascii="Times New Roman" w:hAnsi="Times New Roman"/>
          <w:sz w:val="26"/>
          <w:szCs w:val="26"/>
        </w:rPr>
        <w:t xml:space="preserve"> </w:t>
      </w:r>
      <w:r w:rsidRPr="001C1DE7">
        <w:rPr>
          <w:rFonts w:ascii="Times New Roman" w:hAnsi="Times New Roman"/>
          <w:bCs/>
          <w:sz w:val="26"/>
          <w:szCs w:val="26"/>
        </w:rPr>
        <w:t xml:space="preserve">В 1 </w:t>
      </w:r>
      <w:r w:rsidRPr="001C1DE7">
        <w:rPr>
          <w:rFonts w:ascii="Times New Roman" w:hAnsi="Times New Roman"/>
          <w:bCs/>
          <w:sz w:val="26"/>
          <w:szCs w:val="26"/>
          <w:lang w:val="ru-RU"/>
        </w:rPr>
        <w:t>полугодии</w:t>
      </w:r>
      <w:r w:rsidRPr="001C1DE7">
        <w:rPr>
          <w:rFonts w:ascii="Times New Roman" w:hAnsi="Times New Roman"/>
          <w:bCs/>
          <w:sz w:val="26"/>
          <w:szCs w:val="26"/>
        </w:rPr>
        <w:t xml:space="preserve"> 202</w:t>
      </w:r>
      <w:r w:rsidRPr="001C1DE7">
        <w:rPr>
          <w:rFonts w:ascii="Times New Roman" w:hAnsi="Times New Roman"/>
          <w:bCs/>
          <w:sz w:val="26"/>
          <w:szCs w:val="26"/>
          <w:lang w:val="ru-RU"/>
        </w:rPr>
        <w:t>1</w:t>
      </w:r>
      <w:r w:rsidRPr="001C1DE7">
        <w:rPr>
          <w:rFonts w:ascii="Times New Roman" w:hAnsi="Times New Roman"/>
          <w:bCs/>
          <w:sz w:val="26"/>
          <w:szCs w:val="26"/>
        </w:rPr>
        <w:t xml:space="preserve"> года размещено порядка </w:t>
      </w:r>
      <w:r w:rsidRPr="001C1DE7">
        <w:rPr>
          <w:rFonts w:ascii="Times New Roman" w:hAnsi="Times New Roman"/>
          <w:bCs/>
          <w:sz w:val="26"/>
          <w:szCs w:val="26"/>
          <w:lang w:val="ru-RU"/>
        </w:rPr>
        <w:t>200</w:t>
      </w:r>
      <w:r w:rsidRPr="001C1DE7">
        <w:rPr>
          <w:rFonts w:ascii="Times New Roman" w:hAnsi="Times New Roman"/>
          <w:bCs/>
          <w:sz w:val="26"/>
          <w:szCs w:val="26"/>
        </w:rPr>
        <w:t xml:space="preserve"> публикаций</w:t>
      </w:r>
      <w:r w:rsidR="0096217A" w:rsidRPr="001C1DE7">
        <w:rPr>
          <w:rFonts w:ascii="Times New Roman" w:hAnsi="Times New Roman"/>
          <w:bCs/>
          <w:sz w:val="26"/>
          <w:szCs w:val="26"/>
          <w:lang w:val="ru-RU"/>
        </w:rPr>
        <w:t>.</w:t>
      </w:r>
    </w:p>
    <w:p w:rsidR="00FE335D" w:rsidRPr="001C1DE7" w:rsidRDefault="00772410" w:rsidP="0096217A">
      <w:pPr>
        <w:pStyle w:val="ConsPlusNormal"/>
        <w:ind w:firstLine="550"/>
        <w:jc w:val="both"/>
        <w:rPr>
          <w:sz w:val="26"/>
          <w:szCs w:val="26"/>
        </w:rPr>
      </w:pPr>
      <w:r w:rsidRPr="001C1DE7">
        <w:rPr>
          <w:bCs/>
          <w:sz w:val="26"/>
          <w:szCs w:val="26"/>
          <w:lang w:eastAsia="en-US"/>
        </w:rPr>
        <w:t xml:space="preserve">Перечень работ </w:t>
      </w:r>
      <w:r w:rsidR="0096217A" w:rsidRPr="001C1DE7">
        <w:rPr>
          <w:bCs/>
          <w:sz w:val="26"/>
          <w:szCs w:val="26"/>
          <w:lang w:eastAsia="en-US"/>
        </w:rPr>
        <w:t>мероп</w:t>
      </w:r>
      <w:r w:rsidRPr="001C1DE7">
        <w:rPr>
          <w:bCs/>
          <w:sz w:val="26"/>
          <w:szCs w:val="26"/>
          <w:lang w:eastAsia="en-US"/>
        </w:rPr>
        <w:t xml:space="preserve">риятия </w:t>
      </w:r>
      <w:r w:rsidR="0096217A" w:rsidRPr="001C1DE7">
        <w:rPr>
          <w:bCs/>
          <w:sz w:val="26"/>
          <w:szCs w:val="26"/>
          <w:lang w:eastAsia="en-US"/>
        </w:rPr>
        <w:t>«</w:t>
      </w:r>
      <w:r w:rsidR="0096217A" w:rsidRPr="001C1DE7">
        <w:rPr>
          <w:sz w:val="26"/>
          <w:szCs w:val="26"/>
        </w:rPr>
        <w:t xml:space="preserve">Капитальный ремонт основания футбольного поля и дренажной системы, с последующим настилом искусственного футбольного покрытия на стадионе «Строитель» </w:t>
      </w:r>
      <w:r w:rsidRPr="001C1DE7">
        <w:rPr>
          <w:bCs/>
          <w:sz w:val="26"/>
          <w:szCs w:val="26"/>
          <w:lang w:eastAsia="en-US"/>
        </w:rPr>
        <w:t>скорректирован согласно Плану (дорожн</w:t>
      </w:r>
      <w:r w:rsidR="0096217A" w:rsidRPr="001C1DE7">
        <w:rPr>
          <w:bCs/>
          <w:sz w:val="26"/>
          <w:szCs w:val="26"/>
          <w:lang w:eastAsia="en-US"/>
        </w:rPr>
        <w:t>ой</w:t>
      </w:r>
      <w:r w:rsidRPr="001C1DE7">
        <w:rPr>
          <w:bCs/>
          <w:sz w:val="26"/>
          <w:szCs w:val="26"/>
          <w:lang w:eastAsia="en-US"/>
        </w:rPr>
        <w:t xml:space="preserve"> карт</w:t>
      </w:r>
      <w:r w:rsidR="0096217A" w:rsidRPr="001C1DE7">
        <w:rPr>
          <w:bCs/>
          <w:sz w:val="26"/>
          <w:szCs w:val="26"/>
          <w:lang w:eastAsia="en-US"/>
        </w:rPr>
        <w:t>е</w:t>
      </w:r>
      <w:r w:rsidRPr="001C1DE7">
        <w:rPr>
          <w:bCs/>
          <w:sz w:val="26"/>
          <w:szCs w:val="26"/>
          <w:lang w:eastAsia="en-US"/>
        </w:rPr>
        <w:t>) м</w:t>
      </w:r>
      <w:r w:rsidR="0096217A" w:rsidRPr="001C1DE7">
        <w:rPr>
          <w:bCs/>
          <w:sz w:val="26"/>
          <w:szCs w:val="26"/>
          <w:lang w:eastAsia="en-US"/>
        </w:rPr>
        <w:t xml:space="preserve">одернизации стадиона. </w:t>
      </w:r>
      <w:r w:rsidRPr="001C1DE7">
        <w:rPr>
          <w:sz w:val="26"/>
          <w:szCs w:val="26"/>
        </w:rPr>
        <w:t>В 2021 году запланированы работы по восстановлени</w:t>
      </w:r>
      <w:r w:rsidR="00D16407" w:rsidRPr="001C1DE7">
        <w:rPr>
          <w:sz w:val="26"/>
          <w:szCs w:val="26"/>
        </w:rPr>
        <w:t>ю</w:t>
      </w:r>
      <w:r w:rsidRPr="001C1DE7">
        <w:rPr>
          <w:sz w:val="26"/>
          <w:szCs w:val="26"/>
        </w:rPr>
        <w:t xml:space="preserve"> натурального покрытия (газон</w:t>
      </w:r>
      <w:r w:rsidR="00D16407" w:rsidRPr="001C1DE7">
        <w:rPr>
          <w:sz w:val="26"/>
          <w:szCs w:val="26"/>
        </w:rPr>
        <w:t>а</w:t>
      </w:r>
      <w:r w:rsidRPr="001C1DE7">
        <w:rPr>
          <w:sz w:val="26"/>
          <w:szCs w:val="26"/>
        </w:rPr>
        <w:t xml:space="preserve">) футбольного поля, оборудование системы полива, защиты растений и другие агротехнические мероприятия. </w:t>
      </w:r>
      <w:proofErr w:type="gramStart"/>
      <w:r w:rsidRPr="001C1DE7">
        <w:rPr>
          <w:sz w:val="26"/>
          <w:szCs w:val="26"/>
        </w:rPr>
        <w:t>Комитетом по физической культуре и спорту подг</w:t>
      </w:r>
      <w:r w:rsidRPr="001C1DE7">
        <w:rPr>
          <w:sz w:val="26"/>
          <w:szCs w:val="26"/>
        </w:rPr>
        <w:t>о</w:t>
      </w:r>
      <w:r w:rsidRPr="001C1DE7">
        <w:rPr>
          <w:sz w:val="26"/>
          <w:szCs w:val="26"/>
        </w:rPr>
        <w:t>товлена и направлена 30.11.2020 заявка в Управление финансов и муниципальных  закупок на включение в план финансирования на 2021 год расходов на приобретение посадочного материала для натурального газона, оборудования для культивации травяного покрытия, для полива газона и на приобретение средств защиты растений и регуляторов роста всего на о</w:t>
      </w:r>
      <w:r w:rsidRPr="001C1DE7">
        <w:rPr>
          <w:sz w:val="26"/>
          <w:szCs w:val="26"/>
        </w:rPr>
        <w:t>б</w:t>
      </w:r>
      <w:r w:rsidR="00D16407" w:rsidRPr="001C1DE7">
        <w:rPr>
          <w:sz w:val="26"/>
          <w:szCs w:val="26"/>
        </w:rPr>
        <w:t xml:space="preserve">щую сумму 1770, 566 тыс. руб. </w:t>
      </w:r>
      <w:r w:rsidRPr="001C1DE7">
        <w:rPr>
          <w:sz w:val="26"/>
          <w:szCs w:val="26"/>
        </w:rPr>
        <w:t>Устройство легкоатлетических</w:t>
      </w:r>
      <w:proofErr w:type="gramEnd"/>
      <w:r w:rsidRPr="001C1DE7">
        <w:rPr>
          <w:sz w:val="26"/>
          <w:szCs w:val="26"/>
        </w:rPr>
        <w:t xml:space="preserve"> беговых дорожек запланировано на 2022 год, по</w:t>
      </w:r>
      <w:r w:rsidR="00D16407" w:rsidRPr="001C1DE7">
        <w:rPr>
          <w:sz w:val="26"/>
          <w:szCs w:val="26"/>
        </w:rPr>
        <w:t xml:space="preserve">сле </w:t>
      </w:r>
      <w:r w:rsidRPr="001C1DE7">
        <w:rPr>
          <w:sz w:val="26"/>
          <w:szCs w:val="26"/>
        </w:rPr>
        <w:t>выполнения работ по восстановлению натурального покрытия (г</w:t>
      </w:r>
      <w:r w:rsidRPr="001C1DE7">
        <w:rPr>
          <w:sz w:val="26"/>
          <w:szCs w:val="26"/>
        </w:rPr>
        <w:t>а</w:t>
      </w:r>
      <w:r w:rsidRPr="001C1DE7">
        <w:rPr>
          <w:sz w:val="26"/>
          <w:szCs w:val="26"/>
        </w:rPr>
        <w:t>зон</w:t>
      </w:r>
      <w:r w:rsidR="00D16407" w:rsidRPr="001C1DE7">
        <w:rPr>
          <w:sz w:val="26"/>
          <w:szCs w:val="26"/>
        </w:rPr>
        <w:t>а</w:t>
      </w:r>
      <w:r w:rsidRPr="001C1DE7">
        <w:rPr>
          <w:sz w:val="26"/>
          <w:szCs w:val="26"/>
        </w:rPr>
        <w:t>).</w:t>
      </w:r>
    </w:p>
    <w:p w:rsidR="00772410" w:rsidRPr="001C1DE7" w:rsidRDefault="00772410" w:rsidP="00FE335D">
      <w:pPr>
        <w:shd w:val="clear" w:color="auto" w:fill="FFFFFF"/>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В 2021 году </w:t>
      </w:r>
      <w:r w:rsidR="00AC7F56" w:rsidRPr="001C1DE7">
        <w:rPr>
          <w:rFonts w:ascii="Times New Roman" w:hAnsi="Times New Roman"/>
          <w:sz w:val="26"/>
          <w:szCs w:val="26"/>
        </w:rPr>
        <w:t xml:space="preserve">запланирован </w:t>
      </w:r>
      <w:r w:rsidRPr="001C1DE7">
        <w:rPr>
          <w:rFonts w:ascii="Times New Roman" w:hAnsi="Times New Roman"/>
          <w:sz w:val="26"/>
          <w:szCs w:val="26"/>
        </w:rPr>
        <w:t xml:space="preserve">ремонт в </w:t>
      </w:r>
      <w:r w:rsidR="00FE335D" w:rsidRPr="001C1DE7">
        <w:rPr>
          <w:rFonts w:ascii="Times New Roman" w:hAnsi="Times New Roman"/>
          <w:sz w:val="26"/>
          <w:szCs w:val="26"/>
        </w:rPr>
        <w:t>п</w:t>
      </w:r>
      <w:r w:rsidRPr="001C1DE7">
        <w:rPr>
          <w:rFonts w:ascii="Times New Roman" w:hAnsi="Times New Roman"/>
          <w:sz w:val="26"/>
          <w:szCs w:val="26"/>
        </w:rPr>
        <w:t>ом</w:t>
      </w:r>
      <w:r w:rsidR="00FE335D" w:rsidRPr="001C1DE7">
        <w:rPr>
          <w:rFonts w:ascii="Times New Roman" w:hAnsi="Times New Roman"/>
          <w:sz w:val="26"/>
          <w:szCs w:val="26"/>
        </w:rPr>
        <w:t>ещениях Дворца спорта «Дельфин» (б</w:t>
      </w:r>
      <w:r w:rsidRPr="001C1DE7">
        <w:rPr>
          <w:rFonts w:ascii="Times New Roman" w:hAnsi="Times New Roman"/>
          <w:sz w:val="26"/>
          <w:szCs w:val="26"/>
        </w:rPr>
        <w:t>алкон игрового зала</w:t>
      </w:r>
      <w:r w:rsidR="00FE335D" w:rsidRPr="001C1DE7">
        <w:rPr>
          <w:rFonts w:ascii="Times New Roman" w:hAnsi="Times New Roman"/>
          <w:sz w:val="26"/>
          <w:szCs w:val="26"/>
        </w:rPr>
        <w:t>, с</w:t>
      </w:r>
      <w:r w:rsidRPr="001C1DE7">
        <w:rPr>
          <w:rFonts w:ascii="Times New Roman" w:hAnsi="Times New Roman"/>
          <w:sz w:val="26"/>
          <w:szCs w:val="26"/>
        </w:rPr>
        <w:t>портивный зал</w:t>
      </w:r>
      <w:r w:rsidR="00FE335D" w:rsidRPr="001C1DE7">
        <w:rPr>
          <w:rFonts w:ascii="Times New Roman" w:hAnsi="Times New Roman"/>
          <w:sz w:val="26"/>
          <w:szCs w:val="26"/>
        </w:rPr>
        <w:t xml:space="preserve">, ремонт душевых и туалетов, тренерской комнаты, частичный ремонт центрального отопления, монтаж противопожарных дверей в технических помещениях). </w:t>
      </w:r>
    </w:p>
    <w:p w:rsidR="00772410" w:rsidRPr="001C1DE7" w:rsidRDefault="00772410" w:rsidP="00BC66C0">
      <w:pPr>
        <w:shd w:val="clear" w:color="auto" w:fill="FFFFFF"/>
        <w:tabs>
          <w:tab w:val="left" w:pos="418"/>
          <w:tab w:val="num" w:pos="1440"/>
        </w:tabs>
        <w:spacing w:after="0" w:line="240" w:lineRule="auto"/>
        <w:ind w:firstLine="550"/>
        <w:jc w:val="both"/>
        <w:rPr>
          <w:rFonts w:ascii="Times New Roman" w:hAnsi="Times New Roman"/>
          <w:sz w:val="26"/>
          <w:szCs w:val="26"/>
        </w:rPr>
      </w:pPr>
      <w:r w:rsidRPr="001C1DE7">
        <w:rPr>
          <w:rFonts w:ascii="Times New Roman" w:hAnsi="Times New Roman"/>
          <w:sz w:val="26"/>
          <w:szCs w:val="26"/>
        </w:rPr>
        <w:t>Ремонт непосредственно самого бассейна и технологически связанных с ним помещений (душевые, туалеты, раздевалки с коммуникаци</w:t>
      </w:r>
      <w:r w:rsidR="00AC7F56" w:rsidRPr="001C1DE7">
        <w:rPr>
          <w:rFonts w:ascii="Times New Roman" w:hAnsi="Times New Roman"/>
          <w:sz w:val="26"/>
          <w:szCs w:val="26"/>
        </w:rPr>
        <w:t xml:space="preserve">ями) планируется  завершить до </w:t>
      </w:r>
      <w:r w:rsidRPr="001C1DE7">
        <w:rPr>
          <w:rFonts w:ascii="Times New Roman" w:hAnsi="Times New Roman"/>
          <w:sz w:val="26"/>
          <w:szCs w:val="26"/>
        </w:rPr>
        <w:t>начала учебного года</w:t>
      </w:r>
      <w:r w:rsidR="00FE335D" w:rsidRPr="001C1DE7">
        <w:rPr>
          <w:rFonts w:ascii="Times New Roman" w:hAnsi="Times New Roman"/>
          <w:sz w:val="26"/>
          <w:szCs w:val="26"/>
        </w:rPr>
        <w:t>. Р</w:t>
      </w:r>
      <w:r w:rsidRPr="001C1DE7">
        <w:rPr>
          <w:rFonts w:ascii="Times New Roman" w:hAnsi="Times New Roman"/>
          <w:sz w:val="26"/>
          <w:szCs w:val="26"/>
        </w:rPr>
        <w:t xml:space="preserve">емонт остальных помещений (игровой зал, спортивный зал, кабинеты) будет завершен к 30 сентября 2021 года. </w:t>
      </w:r>
    </w:p>
    <w:p w:rsidR="00772410" w:rsidRPr="001C1DE7" w:rsidRDefault="00772410" w:rsidP="00BC66C0">
      <w:pPr>
        <w:shd w:val="clear" w:color="auto" w:fill="FFFFFF"/>
        <w:tabs>
          <w:tab w:val="left" w:pos="418"/>
          <w:tab w:val="num" w:pos="1440"/>
        </w:tabs>
        <w:spacing w:after="0" w:line="240" w:lineRule="auto"/>
        <w:ind w:firstLine="550"/>
        <w:jc w:val="both"/>
        <w:rPr>
          <w:rFonts w:ascii="Times New Roman" w:hAnsi="Times New Roman"/>
          <w:sz w:val="26"/>
          <w:szCs w:val="26"/>
        </w:rPr>
      </w:pPr>
      <w:r w:rsidRPr="001C1DE7">
        <w:rPr>
          <w:rFonts w:ascii="Times New Roman" w:hAnsi="Times New Roman"/>
          <w:sz w:val="26"/>
          <w:szCs w:val="26"/>
        </w:rPr>
        <w:t>По состоянию на 01 июля 2021 года подрядчиком проведен демонтаж устаревших конструкций и оборудования, завершены подготовительно-отделочные работы, ведётся укладка кафельной плитки и монтаж электропроводки в душевых и санузлах дворца спорта, работы по монтажу с</w:t>
      </w:r>
      <w:r w:rsidR="00AC7F56" w:rsidRPr="001C1DE7">
        <w:rPr>
          <w:rFonts w:ascii="Times New Roman" w:hAnsi="Times New Roman"/>
          <w:sz w:val="26"/>
          <w:szCs w:val="26"/>
        </w:rPr>
        <w:t>истемы отопления и канализации.</w:t>
      </w:r>
    </w:p>
    <w:p w:rsidR="00772410" w:rsidRPr="001C1DE7" w:rsidRDefault="00772410" w:rsidP="00BC66C0">
      <w:pPr>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В рамках основного мероприятия «Развитие массового спорта» в 2021 году из средств областного бюджета получены субсидии на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развития материально-технической базы муниципальных учреждений, осуществляющих спортивную подготовку в соответствии с требованиями федеральных стандартов спортивной подготовки в общей сумме 1000,00 тыс. руб.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из средств местного бюджета составляет 52,631 тыс. руб. </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По состоянию на 01.07.2021 года осуществляется подготовка к заключению контрактов на поставку инвентаря, спортивного оборудования и экипировки.</w:t>
      </w:r>
    </w:p>
    <w:p w:rsidR="00C44334" w:rsidRPr="001C1DE7" w:rsidRDefault="00772410" w:rsidP="00BC66C0">
      <w:pPr>
        <w:pStyle w:val="ConsPlusNormal"/>
        <w:ind w:firstLine="550"/>
        <w:jc w:val="center"/>
        <w:rPr>
          <w:rFonts w:eastAsia="Calibri"/>
          <w:b/>
          <w:i/>
          <w:sz w:val="26"/>
          <w:szCs w:val="26"/>
        </w:rPr>
      </w:pPr>
      <w:r w:rsidRPr="001C1DE7">
        <w:rPr>
          <w:rFonts w:eastAsia="Calibri"/>
          <w:b/>
          <w:i/>
          <w:sz w:val="26"/>
          <w:szCs w:val="26"/>
        </w:rPr>
        <w:lastRenderedPageBreak/>
        <w:t>Национальный проект</w:t>
      </w:r>
      <w:r w:rsidR="00C44334" w:rsidRPr="001C1DE7">
        <w:rPr>
          <w:rFonts w:eastAsia="Calibri"/>
          <w:b/>
          <w:i/>
          <w:sz w:val="26"/>
          <w:szCs w:val="26"/>
        </w:rPr>
        <w:t xml:space="preserve"> </w:t>
      </w:r>
      <w:r w:rsidRPr="001C1DE7">
        <w:rPr>
          <w:rFonts w:eastAsia="Calibri"/>
          <w:b/>
          <w:i/>
          <w:sz w:val="26"/>
          <w:szCs w:val="26"/>
        </w:rPr>
        <w:t>«Культура»</w:t>
      </w:r>
    </w:p>
    <w:p w:rsidR="00C44334" w:rsidRPr="001C1DE7" w:rsidRDefault="00C44334" w:rsidP="00FE6A16">
      <w:pPr>
        <w:pStyle w:val="a5"/>
        <w:spacing w:before="0" w:beforeAutospacing="0" w:after="0" w:afterAutospacing="0"/>
        <w:rPr>
          <w:rFonts w:eastAsia="Calibri"/>
          <w:b/>
          <w:sz w:val="26"/>
          <w:szCs w:val="26"/>
          <w:u w:val="single"/>
          <w:shd w:val="clear" w:color="auto" w:fill="FDFDFD"/>
          <w:lang w:val="ru-RU" w:eastAsia="ru-RU"/>
        </w:rPr>
      </w:pPr>
      <w:r w:rsidRPr="001C1DE7">
        <w:rPr>
          <w:rFonts w:eastAsia="Calibri"/>
          <w:b/>
          <w:sz w:val="26"/>
          <w:szCs w:val="26"/>
          <w:u w:val="single"/>
          <w:shd w:val="clear" w:color="auto" w:fill="FDFDFD"/>
          <w:lang w:val="ru-RU" w:eastAsia="ru-RU"/>
        </w:rPr>
        <w:t>Региональный проект «Культурная среда»</w:t>
      </w:r>
    </w:p>
    <w:p w:rsidR="00772410" w:rsidRPr="001C1DE7" w:rsidRDefault="00772410" w:rsidP="00FE6A16">
      <w:pPr>
        <w:widowControl w:val="0"/>
        <w:autoSpaceDE w:val="0"/>
        <w:autoSpaceDN w:val="0"/>
        <w:spacing w:after="0" w:line="240" w:lineRule="auto"/>
        <w:ind w:right="136" w:firstLine="550"/>
        <w:jc w:val="both"/>
        <w:rPr>
          <w:rFonts w:ascii="Times New Roman" w:hAnsi="Times New Roman"/>
          <w:bCs/>
          <w:sz w:val="26"/>
          <w:szCs w:val="26"/>
        </w:rPr>
      </w:pPr>
      <w:r w:rsidRPr="001C1DE7">
        <w:rPr>
          <w:rFonts w:ascii="Times New Roman" w:eastAsia="Arial Unicode MS" w:hAnsi="Times New Roman"/>
          <w:sz w:val="26"/>
          <w:szCs w:val="26"/>
          <w:u w:color="000000"/>
        </w:rPr>
        <w:t xml:space="preserve">Количество посещений театров </w:t>
      </w:r>
      <w:r w:rsidR="00D13104" w:rsidRPr="001C1DE7">
        <w:rPr>
          <w:rFonts w:ascii="Times New Roman" w:hAnsi="Times New Roman"/>
          <w:bCs/>
          <w:sz w:val="26"/>
          <w:szCs w:val="26"/>
        </w:rPr>
        <w:t xml:space="preserve">8,509 </w:t>
      </w:r>
      <w:r w:rsidRPr="001C1DE7">
        <w:rPr>
          <w:rFonts w:ascii="Times New Roman" w:eastAsia="Arial Unicode MS" w:hAnsi="Times New Roman"/>
          <w:sz w:val="26"/>
          <w:szCs w:val="26"/>
          <w:u w:color="000000"/>
        </w:rPr>
        <w:t>т</w:t>
      </w:r>
      <w:r w:rsidR="00D13104" w:rsidRPr="001C1DE7">
        <w:rPr>
          <w:rFonts w:ascii="Times New Roman" w:eastAsia="Arial Unicode MS" w:hAnsi="Times New Roman"/>
          <w:sz w:val="26"/>
          <w:szCs w:val="26"/>
          <w:u w:color="000000"/>
        </w:rPr>
        <w:t>ы</w:t>
      </w:r>
      <w:r w:rsidRPr="001C1DE7">
        <w:rPr>
          <w:rFonts w:ascii="Times New Roman" w:hAnsi="Times New Roman"/>
          <w:sz w:val="26"/>
          <w:szCs w:val="26"/>
        </w:rPr>
        <w:t>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 xml:space="preserve">ел. </w:t>
      </w:r>
      <w:r w:rsidR="00D13104" w:rsidRPr="001C1DE7">
        <w:rPr>
          <w:rFonts w:ascii="Times New Roman" w:hAnsi="Times New Roman"/>
          <w:sz w:val="26"/>
          <w:szCs w:val="26"/>
        </w:rPr>
        <w:t>(</w:t>
      </w:r>
      <w:r w:rsidRPr="001C1DE7">
        <w:rPr>
          <w:rFonts w:ascii="Times New Roman" w:hAnsi="Times New Roman"/>
          <w:sz w:val="26"/>
          <w:szCs w:val="26"/>
        </w:rPr>
        <w:t>план</w:t>
      </w:r>
      <w:r w:rsidR="00D13104" w:rsidRPr="001C1DE7">
        <w:rPr>
          <w:rFonts w:ascii="Times New Roman" w:hAnsi="Times New Roman"/>
          <w:sz w:val="26"/>
          <w:szCs w:val="26"/>
        </w:rPr>
        <w:t xml:space="preserve"> на 2021 год </w:t>
      </w:r>
      <w:r w:rsidR="00AC7F56" w:rsidRPr="001C1DE7">
        <w:rPr>
          <w:rFonts w:ascii="Times New Roman" w:hAnsi="Times New Roman"/>
          <w:sz w:val="26"/>
          <w:szCs w:val="26"/>
        </w:rPr>
        <w:t>-</w:t>
      </w:r>
      <w:r w:rsidR="00D13104" w:rsidRPr="001C1DE7">
        <w:rPr>
          <w:rFonts w:ascii="Times New Roman" w:hAnsi="Times New Roman"/>
          <w:sz w:val="26"/>
          <w:szCs w:val="26"/>
        </w:rPr>
        <w:t xml:space="preserve"> </w:t>
      </w:r>
      <w:r w:rsidRPr="001C1DE7">
        <w:rPr>
          <w:rFonts w:ascii="Times New Roman" w:hAnsi="Times New Roman"/>
          <w:sz w:val="26"/>
          <w:szCs w:val="26"/>
        </w:rPr>
        <w:t>22,47</w:t>
      </w:r>
      <w:r w:rsidR="00D13104" w:rsidRPr="001C1DE7">
        <w:rPr>
          <w:rFonts w:ascii="Times New Roman" w:hAnsi="Times New Roman"/>
          <w:sz w:val="26"/>
          <w:szCs w:val="26"/>
        </w:rPr>
        <w:t xml:space="preserve"> тыс.чел.). </w:t>
      </w:r>
      <w:r w:rsidRPr="001C1DE7">
        <w:rPr>
          <w:rFonts w:ascii="Times New Roman" w:eastAsia="Arial Unicode MS" w:hAnsi="Times New Roman"/>
          <w:sz w:val="26"/>
          <w:szCs w:val="26"/>
          <w:u w:color="000000"/>
        </w:rPr>
        <w:t>Прирост посещений театров</w:t>
      </w:r>
      <w:r w:rsidR="00D13104" w:rsidRPr="001C1DE7">
        <w:rPr>
          <w:rFonts w:ascii="Times New Roman" w:eastAsia="Arial Unicode MS" w:hAnsi="Times New Roman"/>
          <w:sz w:val="26"/>
          <w:szCs w:val="26"/>
          <w:u w:color="000000"/>
        </w:rPr>
        <w:t xml:space="preserve"> 37,87% (план на 2021 год – </w:t>
      </w:r>
      <w:r w:rsidRPr="001C1DE7">
        <w:rPr>
          <w:rFonts w:ascii="Times New Roman" w:hAnsi="Times New Roman"/>
          <w:sz w:val="26"/>
          <w:szCs w:val="26"/>
        </w:rPr>
        <w:t>105</w:t>
      </w:r>
      <w:r w:rsidR="00D13104" w:rsidRPr="001C1DE7">
        <w:rPr>
          <w:rFonts w:ascii="Times New Roman" w:hAnsi="Times New Roman"/>
          <w:sz w:val="26"/>
          <w:szCs w:val="26"/>
        </w:rPr>
        <w:t>%).</w:t>
      </w:r>
      <w:r w:rsidR="00FE6A16" w:rsidRPr="001C1DE7">
        <w:rPr>
          <w:rFonts w:ascii="Times New Roman" w:eastAsia="Arial Unicode MS" w:hAnsi="Times New Roman"/>
          <w:sz w:val="26"/>
          <w:szCs w:val="26"/>
          <w:u w:color="000000"/>
        </w:rPr>
        <w:t xml:space="preserve"> Количество посещений культурно-массовых мероприятий клубов и домов культуры (на платной основе) </w:t>
      </w:r>
      <w:r w:rsidR="00FE6A16" w:rsidRPr="001C1DE7">
        <w:rPr>
          <w:rFonts w:ascii="Times New Roman" w:hAnsi="Times New Roman"/>
          <w:bCs/>
          <w:sz w:val="26"/>
          <w:szCs w:val="26"/>
        </w:rPr>
        <w:t xml:space="preserve">8,083 </w:t>
      </w:r>
      <w:r w:rsidR="00FE6A16" w:rsidRPr="001C1DE7">
        <w:rPr>
          <w:rFonts w:ascii="Times New Roman" w:eastAsia="Arial Unicode MS" w:hAnsi="Times New Roman"/>
          <w:sz w:val="26"/>
          <w:szCs w:val="26"/>
          <w:u w:color="000000"/>
        </w:rPr>
        <w:t>ты</w:t>
      </w:r>
      <w:r w:rsidR="00FE6A16" w:rsidRPr="001C1DE7">
        <w:rPr>
          <w:rFonts w:ascii="Times New Roman" w:hAnsi="Times New Roman"/>
          <w:sz w:val="26"/>
          <w:szCs w:val="26"/>
        </w:rPr>
        <w:t>с</w:t>
      </w:r>
      <w:proofErr w:type="gramStart"/>
      <w:r w:rsidR="00FE6A16" w:rsidRPr="001C1DE7">
        <w:rPr>
          <w:rFonts w:ascii="Times New Roman" w:hAnsi="Times New Roman"/>
          <w:sz w:val="26"/>
          <w:szCs w:val="26"/>
        </w:rPr>
        <w:t>.ч</w:t>
      </w:r>
      <w:proofErr w:type="gramEnd"/>
      <w:r w:rsidR="00FE6A16" w:rsidRPr="001C1DE7">
        <w:rPr>
          <w:rFonts w:ascii="Times New Roman" w:hAnsi="Times New Roman"/>
          <w:sz w:val="26"/>
          <w:szCs w:val="26"/>
        </w:rPr>
        <w:t>ел. (план на 2021 год - 41,69 тыс.чел.). П</w:t>
      </w:r>
      <w:r w:rsidR="00FE6A16" w:rsidRPr="001C1DE7">
        <w:rPr>
          <w:rFonts w:ascii="Times New Roman" w:eastAsia="Arial Unicode MS" w:hAnsi="Times New Roman"/>
          <w:sz w:val="26"/>
          <w:szCs w:val="26"/>
          <w:u w:color="000000"/>
        </w:rPr>
        <w:t>рирост посещений культурно-массовых мероприятий клубов и домов культуры (на платной основе) 19,39</w:t>
      </w:r>
      <w:r w:rsidR="00FE6A16" w:rsidRPr="001C1DE7">
        <w:rPr>
          <w:rFonts w:ascii="Times New Roman" w:hAnsi="Times New Roman"/>
          <w:sz w:val="26"/>
          <w:szCs w:val="26"/>
        </w:rPr>
        <w:t xml:space="preserve">% (план на 2021 год - 115,0%). </w:t>
      </w:r>
      <w:r w:rsidRPr="001C1DE7">
        <w:rPr>
          <w:rFonts w:ascii="Times New Roman" w:hAnsi="Times New Roman"/>
          <w:bCs/>
          <w:sz w:val="26"/>
          <w:szCs w:val="26"/>
        </w:rPr>
        <w:t>По итогам 1 полугодия 2021 года данны</w:t>
      </w:r>
      <w:r w:rsidR="00D13104" w:rsidRPr="001C1DE7">
        <w:rPr>
          <w:rFonts w:ascii="Times New Roman" w:hAnsi="Times New Roman"/>
          <w:bCs/>
          <w:sz w:val="26"/>
          <w:szCs w:val="26"/>
        </w:rPr>
        <w:t>е</w:t>
      </w:r>
      <w:r w:rsidRPr="001C1DE7">
        <w:rPr>
          <w:rFonts w:ascii="Times New Roman" w:hAnsi="Times New Roman"/>
          <w:bCs/>
          <w:sz w:val="26"/>
          <w:szCs w:val="26"/>
        </w:rPr>
        <w:t xml:space="preserve"> показател</w:t>
      </w:r>
      <w:r w:rsidR="00D13104" w:rsidRPr="001C1DE7">
        <w:rPr>
          <w:rFonts w:ascii="Times New Roman" w:hAnsi="Times New Roman"/>
          <w:bCs/>
          <w:sz w:val="26"/>
          <w:szCs w:val="26"/>
        </w:rPr>
        <w:t>и</w:t>
      </w:r>
      <w:r w:rsidRPr="001C1DE7">
        <w:rPr>
          <w:rFonts w:ascii="Times New Roman" w:hAnsi="Times New Roman"/>
          <w:bCs/>
          <w:sz w:val="26"/>
          <w:szCs w:val="26"/>
        </w:rPr>
        <w:t xml:space="preserve"> выполнен</w:t>
      </w:r>
      <w:r w:rsidR="00FE6A16" w:rsidRPr="001C1DE7">
        <w:rPr>
          <w:rFonts w:ascii="Times New Roman" w:hAnsi="Times New Roman"/>
          <w:bCs/>
          <w:sz w:val="26"/>
          <w:szCs w:val="26"/>
        </w:rPr>
        <w:t>ы</w:t>
      </w:r>
      <w:r w:rsidRPr="001C1DE7">
        <w:rPr>
          <w:rFonts w:ascii="Times New Roman" w:hAnsi="Times New Roman"/>
          <w:bCs/>
          <w:sz w:val="26"/>
          <w:szCs w:val="26"/>
        </w:rPr>
        <w:t xml:space="preserve"> не в полном объеме из-за продления ограничительных мер до 01.08.2021 года. </w:t>
      </w:r>
    </w:p>
    <w:p w:rsidR="00AC7F56" w:rsidRPr="001C1DE7" w:rsidRDefault="00772410" w:rsidP="00AC7F56">
      <w:pPr>
        <w:widowControl w:val="0"/>
        <w:autoSpaceDE w:val="0"/>
        <w:autoSpaceDN w:val="0"/>
        <w:spacing w:after="0" w:line="240" w:lineRule="auto"/>
        <w:ind w:right="136" w:firstLine="550"/>
        <w:jc w:val="both"/>
        <w:rPr>
          <w:rFonts w:ascii="Times New Roman" w:hAnsi="Times New Roman"/>
          <w:bCs/>
          <w:sz w:val="26"/>
          <w:szCs w:val="26"/>
        </w:rPr>
      </w:pPr>
      <w:r w:rsidRPr="001C1DE7">
        <w:rPr>
          <w:rFonts w:ascii="Times New Roman" w:eastAsia="Arial Unicode MS" w:hAnsi="Times New Roman"/>
          <w:sz w:val="26"/>
          <w:szCs w:val="26"/>
          <w:u w:color="000000"/>
        </w:rPr>
        <w:t xml:space="preserve">Количество посещений музеев </w:t>
      </w:r>
      <w:r w:rsidR="00FE6A16" w:rsidRPr="001C1DE7">
        <w:rPr>
          <w:rFonts w:ascii="Times New Roman" w:hAnsi="Times New Roman"/>
          <w:bCs/>
          <w:sz w:val="26"/>
          <w:szCs w:val="26"/>
        </w:rPr>
        <w:t xml:space="preserve">29,665 </w:t>
      </w:r>
      <w:r w:rsidRPr="001C1DE7">
        <w:rPr>
          <w:rFonts w:ascii="Times New Roman" w:hAnsi="Times New Roman"/>
          <w:sz w:val="26"/>
          <w:szCs w:val="26"/>
        </w:rPr>
        <w:t>тыс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 xml:space="preserve">ел. </w:t>
      </w:r>
      <w:r w:rsidR="00FE6A16" w:rsidRPr="001C1DE7">
        <w:rPr>
          <w:rFonts w:ascii="Times New Roman" w:hAnsi="Times New Roman"/>
          <w:sz w:val="26"/>
          <w:szCs w:val="26"/>
        </w:rPr>
        <w:t xml:space="preserve">(план на 2021 год - </w:t>
      </w:r>
      <w:r w:rsidRPr="001C1DE7">
        <w:rPr>
          <w:rFonts w:ascii="Times New Roman" w:hAnsi="Times New Roman"/>
          <w:sz w:val="26"/>
          <w:szCs w:val="26"/>
        </w:rPr>
        <w:t>35,83</w:t>
      </w:r>
      <w:r w:rsidR="00FE6A16" w:rsidRPr="001C1DE7">
        <w:rPr>
          <w:rFonts w:ascii="Times New Roman" w:hAnsi="Times New Roman"/>
          <w:sz w:val="26"/>
          <w:szCs w:val="26"/>
        </w:rPr>
        <w:t xml:space="preserve"> тыс.чел.). </w:t>
      </w:r>
      <w:r w:rsidRPr="001C1DE7">
        <w:rPr>
          <w:rFonts w:ascii="Times New Roman" w:eastAsia="Arial Unicode MS" w:hAnsi="Times New Roman"/>
          <w:sz w:val="26"/>
          <w:szCs w:val="26"/>
          <w:u w:color="000000"/>
        </w:rPr>
        <w:t xml:space="preserve">Прирост посещений музеев </w:t>
      </w:r>
      <w:r w:rsidR="00FE6A16" w:rsidRPr="001C1DE7">
        <w:rPr>
          <w:rFonts w:ascii="Times New Roman" w:eastAsia="Arial Unicode MS" w:hAnsi="Times New Roman"/>
          <w:sz w:val="26"/>
          <w:szCs w:val="26"/>
          <w:u w:color="000000"/>
        </w:rPr>
        <w:t>82,79</w:t>
      </w:r>
      <w:r w:rsidRPr="001C1DE7">
        <w:rPr>
          <w:rFonts w:ascii="Times New Roman" w:hAnsi="Times New Roman"/>
          <w:sz w:val="26"/>
          <w:szCs w:val="26"/>
        </w:rPr>
        <w:t>%</w:t>
      </w:r>
      <w:r w:rsidR="00FE6A16" w:rsidRPr="001C1DE7">
        <w:rPr>
          <w:rFonts w:ascii="Times New Roman" w:hAnsi="Times New Roman"/>
          <w:sz w:val="26"/>
          <w:szCs w:val="26"/>
        </w:rPr>
        <w:t xml:space="preserve"> (</w:t>
      </w:r>
      <w:r w:rsidRPr="001C1DE7">
        <w:rPr>
          <w:rFonts w:ascii="Times New Roman" w:hAnsi="Times New Roman"/>
          <w:sz w:val="26"/>
          <w:szCs w:val="26"/>
        </w:rPr>
        <w:t>план</w:t>
      </w:r>
      <w:r w:rsidR="00FE6A16" w:rsidRPr="001C1DE7">
        <w:rPr>
          <w:rFonts w:ascii="Times New Roman" w:hAnsi="Times New Roman"/>
          <w:sz w:val="26"/>
          <w:szCs w:val="26"/>
        </w:rPr>
        <w:t xml:space="preserve"> на 2021 год – </w:t>
      </w:r>
      <w:r w:rsidRPr="001C1DE7">
        <w:rPr>
          <w:rFonts w:ascii="Times New Roman" w:hAnsi="Times New Roman"/>
          <w:sz w:val="26"/>
          <w:szCs w:val="26"/>
        </w:rPr>
        <w:t>106</w:t>
      </w:r>
      <w:r w:rsidR="00FE6A16" w:rsidRPr="001C1DE7">
        <w:rPr>
          <w:rFonts w:ascii="Times New Roman" w:hAnsi="Times New Roman"/>
          <w:sz w:val="26"/>
          <w:szCs w:val="26"/>
        </w:rPr>
        <w:t>%). П</w:t>
      </w:r>
      <w:r w:rsidRPr="001C1DE7">
        <w:rPr>
          <w:rFonts w:ascii="Times New Roman" w:hAnsi="Times New Roman"/>
          <w:bCs/>
          <w:sz w:val="26"/>
          <w:szCs w:val="26"/>
        </w:rPr>
        <w:t>о итогам 1 полугодия 2021 года данный показатель выполнен за счет привозных выставок.</w:t>
      </w:r>
      <w:r w:rsidR="00AC7F56" w:rsidRPr="001C1DE7">
        <w:rPr>
          <w:rFonts w:ascii="Times New Roman" w:hAnsi="Times New Roman"/>
          <w:bCs/>
          <w:sz w:val="26"/>
          <w:szCs w:val="26"/>
        </w:rPr>
        <w:t xml:space="preserve"> </w:t>
      </w:r>
    </w:p>
    <w:p w:rsidR="00772410" w:rsidRPr="001C1DE7" w:rsidRDefault="00772410" w:rsidP="00FE6A16">
      <w:pPr>
        <w:widowControl w:val="0"/>
        <w:autoSpaceDE w:val="0"/>
        <w:autoSpaceDN w:val="0"/>
        <w:spacing w:after="0" w:line="240" w:lineRule="auto"/>
        <w:ind w:right="136" w:firstLine="550"/>
        <w:jc w:val="both"/>
        <w:rPr>
          <w:rFonts w:ascii="Times New Roman" w:hAnsi="Times New Roman"/>
          <w:bCs/>
          <w:sz w:val="26"/>
          <w:szCs w:val="26"/>
        </w:rPr>
      </w:pPr>
      <w:r w:rsidRPr="001C1DE7">
        <w:rPr>
          <w:rFonts w:ascii="Times New Roman" w:eastAsia="Arial Unicode MS" w:hAnsi="Times New Roman"/>
          <w:sz w:val="26"/>
          <w:szCs w:val="26"/>
          <w:u w:color="000000"/>
        </w:rPr>
        <w:t xml:space="preserve">Количество посещений общедоступных (публичных) библиотек </w:t>
      </w:r>
      <w:r w:rsidR="00FE6A16" w:rsidRPr="001C1DE7">
        <w:rPr>
          <w:rFonts w:ascii="Times New Roman" w:hAnsi="Times New Roman"/>
          <w:bCs/>
          <w:sz w:val="26"/>
          <w:szCs w:val="26"/>
        </w:rPr>
        <w:t xml:space="preserve">127,867 </w:t>
      </w:r>
      <w:r w:rsidRPr="001C1DE7">
        <w:rPr>
          <w:rFonts w:ascii="Times New Roman" w:hAnsi="Times New Roman"/>
          <w:sz w:val="26"/>
          <w:szCs w:val="26"/>
        </w:rPr>
        <w:t>тыс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 xml:space="preserve">ел. </w:t>
      </w:r>
      <w:r w:rsidR="00FE6A16" w:rsidRPr="001C1DE7">
        <w:rPr>
          <w:rFonts w:ascii="Times New Roman" w:hAnsi="Times New Roman"/>
          <w:sz w:val="26"/>
          <w:szCs w:val="26"/>
        </w:rPr>
        <w:t>(</w:t>
      </w:r>
      <w:r w:rsidRPr="001C1DE7">
        <w:rPr>
          <w:rFonts w:ascii="Times New Roman" w:hAnsi="Times New Roman"/>
          <w:sz w:val="26"/>
          <w:szCs w:val="26"/>
        </w:rPr>
        <w:t>план</w:t>
      </w:r>
      <w:r w:rsidR="00FE6A16" w:rsidRPr="001C1DE7">
        <w:rPr>
          <w:rFonts w:ascii="Times New Roman" w:hAnsi="Times New Roman"/>
          <w:sz w:val="26"/>
          <w:szCs w:val="26"/>
        </w:rPr>
        <w:t xml:space="preserve"> на 2021 год - </w:t>
      </w:r>
      <w:r w:rsidRPr="001C1DE7">
        <w:rPr>
          <w:rFonts w:ascii="Times New Roman" w:hAnsi="Times New Roman"/>
          <w:sz w:val="26"/>
          <w:szCs w:val="26"/>
        </w:rPr>
        <w:t>241,9</w:t>
      </w:r>
      <w:r w:rsidR="00FE6A16" w:rsidRPr="001C1DE7">
        <w:rPr>
          <w:rFonts w:ascii="Times New Roman" w:hAnsi="Times New Roman"/>
          <w:sz w:val="26"/>
          <w:szCs w:val="26"/>
        </w:rPr>
        <w:t xml:space="preserve"> тыс.чел.). </w:t>
      </w:r>
      <w:r w:rsidRPr="001C1DE7">
        <w:rPr>
          <w:rFonts w:ascii="Times New Roman" w:eastAsia="Arial Unicode MS" w:hAnsi="Times New Roman"/>
          <w:sz w:val="26"/>
          <w:szCs w:val="26"/>
          <w:u w:color="000000"/>
        </w:rPr>
        <w:t xml:space="preserve">Прирост посещений общедоступных (публичных) библиотек </w:t>
      </w:r>
      <w:r w:rsidR="00FE6A16" w:rsidRPr="001C1DE7">
        <w:rPr>
          <w:rFonts w:ascii="Times New Roman" w:eastAsia="Arial Unicode MS" w:hAnsi="Times New Roman"/>
          <w:sz w:val="26"/>
          <w:szCs w:val="26"/>
          <w:u w:color="000000"/>
        </w:rPr>
        <w:t>52,86</w:t>
      </w:r>
      <w:r w:rsidR="00FE6A16" w:rsidRPr="001C1DE7">
        <w:rPr>
          <w:rFonts w:ascii="Times New Roman" w:hAnsi="Times New Roman"/>
          <w:sz w:val="26"/>
          <w:szCs w:val="26"/>
        </w:rPr>
        <w:t xml:space="preserve">% (план на 2021 год - </w:t>
      </w:r>
      <w:r w:rsidRPr="001C1DE7">
        <w:rPr>
          <w:rFonts w:ascii="Times New Roman" w:hAnsi="Times New Roman"/>
          <w:sz w:val="26"/>
          <w:szCs w:val="26"/>
        </w:rPr>
        <w:t>106,01</w:t>
      </w:r>
      <w:r w:rsidR="00FE6A16" w:rsidRPr="001C1DE7">
        <w:rPr>
          <w:rFonts w:ascii="Times New Roman" w:hAnsi="Times New Roman"/>
          <w:sz w:val="26"/>
          <w:szCs w:val="26"/>
        </w:rPr>
        <w:t xml:space="preserve">%). </w:t>
      </w:r>
      <w:r w:rsidRPr="001C1DE7">
        <w:rPr>
          <w:rFonts w:ascii="Times New Roman" w:eastAsia="Arial Unicode MS" w:hAnsi="Times New Roman"/>
          <w:sz w:val="26"/>
          <w:szCs w:val="26"/>
          <w:u w:color="000000"/>
        </w:rPr>
        <w:t xml:space="preserve">Количество участников клубных формирований </w:t>
      </w:r>
      <w:r w:rsidR="00FE6A16" w:rsidRPr="001C1DE7">
        <w:rPr>
          <w:rFonts w:ascii="Times New Roman" w:hAnsi="Times New Roman"/>
          <w:bCs/>
          <w:sz w:val="26"/>
          <w:szCs w:val="26"/>
        </w:rPr>
        <w:t xml:space="preserve">1,079 </w:t>
      </w:r>
      <w:r w:rsidRPr="001C1DE7">
        <w:rPr>
          <w:rFonts w:ascii="Times New Roman" w:eastAsia="Arial Unicode MS" w:hAnsi="Times New Roman"/>
          <w:sz w:val="26"/>
          <w:szCs w:val="26"/>
          <w:u w:color="000000"/>
        </w:rPr>
        <w:t>т</w:t>
      </w:r>
      <w:r w:rsidR="00FE6A16" w:rsidRPr="001C1DE7">
        <w:rPr>
          <w:rFonts w:ascii="Times New Roman" w:eastAsia="Arial Unicode MS" w:hAnsi="Times New Roman"/>
          <w:sz w:val="26"/>
          <w:szCs w:val="26"/>
          <w:u w:color="000000"/>
        </w:rPr>
        <w:t>ы</w:t>
      </w:r>
      <w:r w:rsidRPr="001C1DE7">
        <w:rPr>
          <w:rFonts w:ascii="Times New Roman" w:hAnsi="Times New Roman"/>
          <w:sz w:val="26"/>
          <w:szCs w:val="26"/>
        </w:rPr>
        <w:t>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ел.</w:t>
      </w:r>
      <w:r w:rsidR="00FE6A16" w:rsidRPr="001C1DE7">
        <w:rPr>
          <w:rFonts w:ascii="Times New Roman" w:hAnsi="Times New Roman"/>
          <w:sz w:val="26"/>
          <w:szCs w:val="26"/>
        </w:rPr>
        <w:t xml:space="preserve"> (план на 2021 год - </w:t>
      </w:r>
      <w:r w:rsidRPr="001C1DE7">
        <w:rPr>
          <w:rFonts w:ascii="Times New Roman" w:hAnsi="Times New Roman"/>
          <w:sz w:val="26"/>
          <w:szCs w:val="26"/>
        </w:rPr>
        <w:t>1,04</w:t>
      </w:r>
      <w:r w:rsidR="00FE6A16" w:rsidRPr="001C1DE7">
        <w:rPr>
          <w:rFonts w:ascii="Times New Roman" w:hAnsi="Times New Roman"/>
          <w:sz w:val="26"/>
          <w:szCs w:val="26"/>
        </w:rPr>
        <w:t xml:space="preserve"> тыс.чел.). </w:t>
      </w:r>
      <w:r w:rsidRPr="001C1DE7">
        <w:rPr>
          <w:rFonts w:ascii="Times New Roman" w:eastAsia="Arial Unicode MS" w:hAnsi="Times New Roman"/>
          <w:sz w:val="26"/>
          <w:szCs w:val="26"/>
          <w:u w:color="000000"/>
        </w:rPr>
        <w:t xml:space="preserve">Прирост участников клубных формирований </w:t>
      </w:r>
      <w:r w:rsidR="00FE6A16" w:rsidRPr="001C1DE7">
        <w:rPr>
          <w:rFonts w:ascii="Times New Roman" w:eastAsia="Arial Unicode MS" w:hAnsi="Times New Roman"/>
          <w:sz w:val="26"/>
          <w:szCs w:val="26"/>
          <w:u w:color="000000"/>
        </w:rPr>
        <w:t xml:space="preserve">103,75% (план на 2021 год </w:t>
      </w:r>
      <w:r w:rsidRPr="001C1DE7">
        <w:rPr>
          <w:rFonts w:ascii="Times New Roman" w:hAnsi="Times New Roman"/>
          <w:sz w:val="26"/>
          <w:szCs w:val="26"/>
        </w:rPr>
        <w:t>- 103,07</w:t>
      </w:r>
      <w:r w:rsidR="00FE6A16" w:rsidRPr="001C1DE7">
        <w:rPr>
          <w:rFonts w:ascii="Times New Roman" w:hAnsi="Times New Roman"/>
          <w:sz w:val="26"/>
          <w:szCs w:val="26"/>
        </w:rPr>
        <w:t>%). П</w:t>
      </w:r>
      <w:r w:rsidRPr="001C1DE7">
        <w:rPr>
          <w:rFonts w:ascii="Times New Roman" w:hAnsi="Times New Roman"/>
          <w:bCs/>
          <w:sz w:val="26"/>
          <w:szCs w:val="26"/>
        </w:rPr>
        <w:t>о итогам 1 полугодия 2021 года данны</w:t>
      </w:r>
      <w:r w:rsidR="00AC7F56" w:rsidRPr="001C1DE7">
        <w:rPr>
          <w:rFonts w:ascii="Times New Roman" w:hAnsi="Times New Roman"/>
          <w:bCs/>
          <w:sz w:val="26"/>
          <w:szCs w:val="26"/>
        </w:rPr>
        <w:t>е</w:t>
      </w:r>
      <w:r w:rsidRPr="001C1DE7">
        <w:rPr>
          <w:rFonts w:ascii="Times New Roman" w:hAnsi="Times New Roman"/>
          <w:bCs/>
          <w:sz w:val="26"/>
          <w:szCs w:val="26"/>
        </w:rPr>
        <w:t xml:space="preserve"> показател</w:t>
      </w:r>
      <w:r w:rsidR="00AC7F56" w:rsidRPr="001C1DE7">
        <w:rPr>
          <w:rFonts w:ascii="Times New Roman" w:hAnsi="Times New Roman"/>
          <w:bCs/>
          <w:sz w:val="26"/>
          <w:szCs w:val="26"/>
        </w:rPr>
        <w:t>и</w:t>
      </w:r>
      <w:r w:rsidRPr="001C1DE7">
        <w:rPr>
          <w:rFonts w:ascii="Times New Roman" w:hAnsi="Times New Roman"/>
          <w:bCs/>
          <w:sz w:val="26"/>
          <w:szCs w:val="26"/>
        </w:rPr>
        <w:t xml:space="preserve"> выполнен</w:t>
      </w:r>
      <w:r w:rsidR="00AC7F56" w:rsidRPr="001C1DE7">
        <w:rPr>
          <w:rFonts w:ascii="Times New Roman" w:hAnsi="Times New Roman"/>
          <w:bCs/>
          <w:sz w:val="26"/>
          <w:szCs w:val="26"/>
        </w:rPr>
        <w:t>ы</w:t>
      </w:r>
      <w:r w:rsidRPr="001C1DE7">
        <w:rPr>
          <w:rFonts w:ascii="Times New Roman" w:hAnsi="Times New Roman"/>
          <w:bCs/>
          <w:sz w:val="26"/>
          <w:szCs w:val="26"/>
        </w:rPr>
        <w:t>.</w:t>
      </w:r>
    </w:p>
    <w:p w:rsidR="00772410" w:rsidRPr="001C1DE7" w:rsidRDefault="00772410" w:rsidP="00FE6A16">
      <w:pPr>
        <w:widowControl w:val="0"/>
        <w:autoSpaceDE w:val="0"/>
        <w:autoSpaceDN w:val="0"/>
        <w:spacing w:after="0" w:line="240" w:lineRule="auto"/>
        <w:ind w:right="136" w:firstLine="550"/>
        <w:jc w:val="both"/>
        <w:rPr>
          <w:rFonts w:ascii="Times New Roman" w:hAnsi="Times New Roman"/>
          <w:bCs/>
          <w:sz w:val="26"/>
          <w:szCs w:val="26"/>
        </w:rPr>
      </w:pPr>
      <w:r w:rsidRPr="001C1DE7">
        <w:rPr>
          <w:rFonts w:ascii="Times New Roman" w:eastAsia="Arial Unicode MS" w:hAnsi="Times New Roman"/>
          <w:sz w:val="26"/>
          <w:szCs w:val="26"/>
          <w:u w:color="000000"/>
        </w:rPr>
        <w:t xml:space="preserve">Количество учащихся ДШИ </w:t>
      </w:r>
      <w:r w:rsidR="00FE6A16" w:rsidRPr="001C1DE7">
        <w:rPr>
          <w:rFonts w:ascii="Times New Roman" w:hAnsi="Times New Roman"/>
          <w:bCs/>
          <w:sz w:val="26"/>
          <w:szCs w:val="26"/>
        </w:rPr>
        <w:t xml:space="preserve">1,639 </w:t>
      </w:r>
      <w:r w:rsidRPr="001C1DE7">
        <w:rPr>
          <w:rFonts w:ascii="Times New Roman" w:hAnsi="Times New Roman"/>
          <w:sz w:val="26"/>
          <w:szCs w:val="26"/>
        </w:rPr>
        <w:t>тыс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ел.</w:t>
      </w:r>
      <w:r w:rsidR="00FE6A16" w:rsidRPr="001C1DE7">
        <w:rPr>
          <w:rFonts w:ascii="Times New Roman" w:hAnsi="Times New Roman"/>
          <w:sz w:val="26"/>
          <w:szCs w:val="26"/>
        </w:rPr>
        <w:t xml:space="preserve"> (план на 2021 год - </w:t>
      </w:r>
      <w:r w:rsidRPr="001C1DE7">
        <w:rPr>
          <w:rFonts w:ascii="Times New Roman" w:hAnsi="Times New Roman"/>
          <w:sz w:val="26"/>
          <w:szCs w:val="26"/>
        </w:rPr>
        <w:t>1,891</w:t>
      </w:r>
      <w:r w:rsidR="00FE6A16" w:rsidRPr="001C1DE7">
        <w:rPr>
          <w:rFonts w:ascii="Times New Roman" w:hAnsi="Times New Roman"/>
          <w:sz w:val="26"/>
          <w:szCs w:val="26"/>
        </w:rPr>
        <w:t xml:space="preserve">). </w:t>
      </w:r>
      <w:r w:rsidRPr="001C1DE7">
        <w:rPr>
          <w:rFonts w:ascii="Times New Roman" w:eastAsia="Arial Unicode MS" w:hAnsi="Times New Roman"/>
          <w:sz w:val="26"/>
          <w:szCs w:val="26"/>
          <w:u w:color="000000"/>
        </w:rPr>
        <w:t xml:space="preserve">Прирост учащихся ДШИ </w:t>
      </w:r>
      <w:r w:rsidR="00FE6A16" w:rsidRPr="001C1DE7">
        <w:rPr>
          <w:rFonts w:ascii="Times New Roman" w:hAnsi="Times New Roman"/>
          <w:bCs/>
          <w:sz w:val="26"/>
          <w:szCs w:val="26"/>
        </w:rPr>
        <w:t>86,67</w:t>
      </w:r>
      <w:r w:rsidR="00FE6A16" w:rsidRPr="001C1DE7">
        <w:rPr>
          <w:rFonts w:ascii="Times New Roman" w:hAnsi="Times New Roman"/>
          <w:sz w:val="26"/>
          <w:szCs w:val="26"/>
        </w:rPr>
        <w:t xml:space="preserve">% (план на 2021 год – </w:t>
      </w:r>
      <w:r w:rsidRPr="001C1DE7">
        <w:rPr>
          <w:rFonts w:ascii="Times New Roman" w:hAnsi="Times New Roman"/>
          <w:sz w:val="26"/>
          <w:szCs w:val="26"/>
        </w:rPr>
        <w:t>106</w:t>
      </w:r>
      <w:r w:rsidR="00FE6A16" w:rsidRPr="001C1DE7">
        <w:rPr>
          <w:rFonts w:ascii="Times New Roman" w:hAnsi="Times New Roman"/>
          <w:sz w:val="26"/>
          <w:szCs w:val="26"/>
        </w:rPr>
        <w:t xml:space="preserve">%). </w:t>
      </w:r>
      <w:proofErr w:type="gramStart"/>
      <w:r w:rsidRPr="001C1DE7">
        <w:rPr>
          <w:rFonts w:ascii="Times New Roman" w:hAnsi="Times New Roman"/>
          <w:bCs/>
          <w:sz w:val="26"/>
          <w:szCs w:val="26"/>
        </w:rPr>
        <w:t>По итогам 1 полугодия 2021 года данный показатель выполнен не в полном объеме из-за загруженности</w:t>
      </w:r>
      <w:r w:rsidR="00AC7F56" w:rsidRPr="001C1DE7">
        <w:rPr>
          <w:rFonts w:ascii="Times New Roman" w:hAnsi="Times New Roman"/>
          <w:bCs/>
          <w:sz w:val="26"/>
          <w:szCs w:val="26"/>
        </w:rPr>
        <w:t xml:space="preserve"> детей</w:t>
      </w:r>
      <w:r w:rsidRPr="001C1DE7">
        <w:rPr>
          <w:rFonts w:ascii="Times New Roman" w:hAnsi="Times New Roman"/>
          <w:bCs/>
          <w:sz w:val="26"/>
          <w:szCs w:val="26"/>
        </w:rPr>
        <w:t xml:space="preserve"> в общеобразовательный школах.</w:t>
      </w:r>
      <w:proofErr w:type="gramEnd"/>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В 2021 году из федерального бюджета в рамках поддержки творческой деятельности муниципальных театров в городах с численностью до 300 тыс</w:t>
      </w:r>
      <w:proofErr w:type="gramStart"/>
      <w:r w:rsidRPr="001C1DE7">
        <w:rPr>
          <w:rFonts w:ascii="Times New Roman" w:hAnsi="Times New Roman"/>
          <w:sz w:val="26"/>
          <w:szCs w:val="26"/>
        </w:rPr>
        <w:t>.ч</w:t>
      </w:r>
      <w:proofErr w:type="gramEnd"/>
      <w:r w:rsidRPr="001C1DE7">
        <w:rPr>
          <w:rFonts w:ascii="Times New Roman" w:hAnsi="Times New Roman"/>
          <w:sz w:val="26"/>
          <w:szCs w:val="26"/>
        </w:rPr>
        <w:t xml:space="preserve">еловек для </w:t>
      </w:r>
      <w:proofErr w:type="spellStart"/>
      <w:r w:rsidRPr="001C1DE7">
        <w:rPr>
          <w:rFonts w:ascii="Times New Roman" w:hAnsi="Times New Roman"/>
          <w:sz w:val="26"/>
          <w:szCs w:val="26"/>
        </w:rPr>
        <w:t>Димитровградск</w:t>
      </w:r>
      <w:r w:rsidR="00AC7F56" w:rsidRPr="001C1DE7">
        <w:rPr>
          <w:rFonts w:ascii="Times New Roman" w:hAnsi="Times New Roman"/>
          <w:sz w:val="26"/>
          <w:szCs w:val="26"/>
        </w:rPr>
        <w:t>ого</w:t>
      </w:r>
      <w:proofErr w:type="spellEnd"/>
      <w:r w:rsidRPr="001C1DE7">
        <w:rPr>
          <w:rFonts w:ascii="Times New Roman" w:hAnsi="Times New Roman"/>
          <w:sz w:val="26"/>
          <w:szCs w:val="26"/>
        </w:rPr>
        <w:t xml:space="preserve"> драматическ</w:t>
      </w:r>
      <w:r w:rsidR="00AC7F56" w:rsidRPr="001C1DE7">
        <w:rPr>
          <w:rFonts w:ascii="Times New Roman" w:hAnsi="Times New Roman"/>
          <w:sz w:val="26"/>
          <w:szCs w:val="26"/>
        </w:rPr>
        <w:t>ого</w:t>
      </w:r>
      <w:r w:rsidRPr="001C1DE7">
        <w:rPr>
          <w:rFonts w:ascii="Times New Roman" w:hAnsi="Times New Roman"/>
          <w:sz w:val="26"/>
          <w:szCs w:val="26"/>
        </w:rPr>
        <w:t xml:space="preserve"> театр</w:t>
      </w:r>
      <w:r w:rsidR="00AC7F56" w:rsidRPr="001C1DE7">
        <w:rPr>
          <w:rFonts w:ascii="Times New Roman" w:hAnsi="Times New Roman"/>
          <w:sz w:val="26"/>
          <w:szCs w:val="26"/>
        </w:rPr>
        <w:t>а</w:t>
      </w:r>
      <w:r w:rsidRPr="001C1DE7">
        <w:rPr>
          <w:rFonts w:ascii="Times New Roman" w:hAnsi="Times New Roman"/>
          <w:sz w:val="26"/>
          <w:szCs w:val="26"/>
        </w:rPr>
        <w:t xml:space="preserve"> </w:t>
      </w:r>
      <w:proofErr w:type="spellStart"/>
      <w:r w:rsidRPr="001C1DE7">
        <w:rPr>
          <w:rFonts w:ascii="Times New Roman" w:hAnsi="Times New Roman"/>
          <w:sz w:val="26"/>
          <w:szCs w:val="26"/>
        </w:rPr>
        <w:t>им.А.Н.Островского</w:t>
      </w:r>
      <w:proofErr w:type="spellEnd"/>
      <w:r w:rsidRPr="001C1DE7">
        <w:rPr>
          <w:rFonts w:ascii="Times New Roman" w:hAnsi="Times New Roman"/>
          <w:sz w:val="26"/>
          <w:szCs w:val="26"/>
        </w:rPr>
        <w:t xml:space="preserve"> выделены субсидии в сумме 3 485,00 тыс.руб.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из областного бюджета составляет 765,00 тыс.руб.,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из бюджета города – 223,68421</w:t>
      </w:r>
      <w:r w:rsidR="00AC7F56" w:rsidRPr="001C1DE7">
        <w:rPr>
          <w:rFonts w:ascii="Times New Roman" w:hAnsi="Times New Roman"/>
          <w:sz w:val="26"/>
          <w:szCs w:val="26"/>
        </w:rPr>
        <w:t xml:space="preserve"> </w:t>
      </w:r>
      <w:r w:rsidRPr="001C1DE7">
        <w:rPr>
          <w:rFonts w:ascii="Times New Roman" w:hAnsi="Times New Roman"/>
          <w:sz w:val="26"/>
          <w:szCs w:val="26"/>
        </w:rPr>
        <w:t>тыс.руб. Данные средства предусмотрены на укрепление материально-технической базы, а именно на приобретение светового оборудования, звукового оборудования, постановочные расходы на изготовление декораций, костюмов и реквизита. По состоянию на 01.07.2021 года заключены следующие контракты: заключены 8 контрактов на сумму 761,30722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уб. на поставку пошивочного материала, строительных и лакокрасочных материалов (оплачено 740,10722 тыс.руб.), заключены 7 контрактов на сумму 1 386,24168 тыс.руб. на поставку оборудования (швейное оборудование, генератор тумана, звуковое оборудование, пульт управления световым оборудованием) (оплачено 1 386,24168 тыс.руб.), заключены договоры на сумму 1 806,782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уб. на авторские вознаграждения за спектакли и постановку спектаклей (оплачено 918,95878 тыс.руб.).</w:t>
      </w:r>
      <w:r w:rsidR="00AC7F56" w:rsidRPr="001C1DE7">
        <w:rPr>
          <w:rFonts w:ascii="Times New Roman" w:hAnsi="Times New Roman"/>
          <w:sz w:val="26"/>
          <w:szCs w:val="26"/>
        </w:rPr>
        <w:t xml:space="preserve"> В рамках выделенных сре</w:t>
      </w:r>
      <w:proofErr w:type="gramStart"/>
      <w:r w:rsidR="00AC7F56" w:rsidRPr="001C1DE7">
        <w:rPr>
          <w:rFonts w:ascii="Times New Roman" w:hAnsi="Times New Roman"/>
          <w:sz w:val="26"/>
          <w:szCs w:val="26"/>
        </w:rPr>
        <w:t xml:space="preserve">дств </w:t>
      </w:r>
      <w:r w:rsidRPr="001C1DE7">
        <w:rPr>
          <w:rFonts w:ascii="Times New Roman" w:hAnsi="Times New Roman"/>
          <w:sz w:val="26"/>
          <w:szCs w:val="26"/>
        </w:rPr>
        <w:t>пл</w:t>
      </w:r>
      <w:proofErr w:type="gramEnd"/>
      <w:r w:rsidRPr="001C1DE7">
        <w:rPr>
          <w:rFonts w:ascii="Times New Roman" w:hAnsi="Times New Roman"/>
          <w:sz w:val="26"/>
          <w:szCs w:val="26"/>
        </w:rPr>
        <w:t>анируется поставить 5 спектаклей.</w:t>
      </w:r>
    </w:p>
    <w:p w:rsidR="00772410" w:rsidRPr="001C1DE7" w:rsidRDefault="00772410" w:rsidP="00BC66C0">
      <w:pPr>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В декабре 2020 года из Министерства искусства и культурной политики Ульяновской области поступило уведомление  о </w:t>
      </w:r>
      <w:r w:rsidR="00AC7F56" w:rsidRPr="001C1DE7">
        <w:rPr>
          <w:rFonts w:ascii="Times New Roman" w:hAnsi="Times New Roman"/>
          <w:sz w:val="26"/>
          <w:szCs w:val="26"/>
        </w:rPr>
        <w:t>разработке</w:t>
      </w:r>
      <w:r w:rsidR="00216F29" w:rsidRPr="001C1DE7">
        <w:rPr>
          <w:rFonts w:ascii="Times New Roman" w:hAnsi="Times New Roman"/>
          <w:sz w:val="26"/>
          <w:szCs w:val="26"/>
        </w:rPr>
        <w:t xml:space="preserve"> ПСД и строительства культурно-о</w:t>
      </w:r>
      <w:r w:rsidR="00AC7F56" w:rsidRPr="001C1DE7">
        <w:rPr>
          <w:rFonts w:ascii="Times New Roman" w:hAnsi="Times New Roman"/>
          <w:sz w:val="26"/>
          <w:szCs w:val="26"/>
        </w:rPr>
        <w:t>бразовательного центра</w:t>
      </w:r>
      <w:r w:rsidR="00216F29" w:rsidRPr="001C1DE7">
        <w:rPr>
          <w:rFonts w:ascii="Times New Roman" w:hAnsi="Times New Roman"/>
          <w:sz w:val="26"/>
          <w:szCs w:val="26"/>
        </w:rPr>
        <w:t xml:space="preserve"> (далее – КОЦ)</w:t>
      </w:r>
      <w:r w:rsidRPr="001C1DE7">
        <w:rPr>
          <w:rFonts w:ascii="Times New Roman" w:hAnsi="Times New Roman"/>
          <w:sz w:val="26"/>
          <w:szCs w:val="26"/>
        </w:rPr>
        <w:t xml:space="preserve"> за счет областного бюджета.</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 xml:space="preserve">В настоящее время Комитет по управлению имуществом города Димитровграда готовит документацию по передаче земельного участка (кадастровый № 73:23:011428:92) под строительство КОЦ в безвозмездное пользование </w:t>
      </w:r>
      <w:r w:rsidR="00216F29" w:rsidRPr="001C1DE7">
        <w:rPr>
          <w:rFonts w:ascii="Times New Roman" w:hAnsi="Times New Roman"/>
          <w:sz w:val="26"/>
          <w:szCs w:val="26"/>
        </w:rPr>
        <w:t>государственному автономному учреждению дополнительного образования</w:t>
      </w:r>
      <w:r w:rsidRPr="001C1DE7">
        <w:rPr>
          <w:rFonts w:ascii="Times New Roman" w:hAnsi="Times New Roman"/>
          <w:sz w:val="26"/>
          <w:szCs w:val="26"/>
        </w:rPr>
        <w:t xml:space="preserve"> «Губернаторская школа искусств для одаренных детей» г</w:t>
      </w:r>
      <w:proofErr w:type="gramStart"/>
      <w:r w:rsidRPr="001C1DE7">
        <w:rPr>
          <w:rFonts w:ascii="Times New Roman" w:hAnsi="Times New Roman"/>
          <w:sz w:val="26"/>
          <w:szCs w:val="26"/>
        </w:rPr>
        <w:t>.У</w:t>
      </w:r>
      <w:proofErr w:type="gramEnd"/>
      <w:r w:rsidRPr="001C1DE7">
        <w:rPr>
          <w:rFonts w:ascii="Times New Roman" w:hAnsi="Times New Roman"/>
          <w:sz w:val="26"/>
          <w:szCs w:val="26"/>
        </w:rPr>
        <w:t>льяновска.</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 xml:space="preserve">По итогам отбора в 2021 году на создание модельных библиотек в рамках реализации Национального проекта «Культура» из федерального бюджета выделены субсидии в сумме 10 000,00 тыс.руб.,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из бюджета города составляет 2 500,00 тыс.руб.</w:t>
      </w:r>
      <w:r w:rsidR="00216F29" w:rsidRPr="001C1DE7">
        <w:rPr>
          <w:rFonts w:ascii="Times New Roman" w:hAnsi="Times New Roman"/>
          <w:sz w:val="26"/>
          <w:szCs w:val="26"/>
        </w:rPr>
        <w:t xml:space="preserve"> Средства </w:t>
      </w:r>
      <w:r w:rsidRPr="001C1DE7">
        <w:rPr>
          <w:rFonts w:ascii="Times New Roman" w:hAnsi="Times New Roman"/>
          <w:sz w:val="26"/>
          <w:szCs w:val="26"/>
        </w:rPr>
        <w:t>будут направлены на ремонт помещения, приобретени</w:t>
      </w:r>
      <w:r w:rsidR="00216F29" w:rsidRPr="001C1DE7">
        <w:rPr>
          <w:rFonts w:ascii="Times New Roman" w:hAnsi="Times New Roman"/>
          <w:sz w:val="26"/>
          <w:szCs w:val="26"/>
        </w:rPr>
        <w:t>е</w:t>
      </w:r>
      <w:r w:rsidRPr="001C1DE7">
        <w:rPr>
          <w:rFonts w:ascii="Times New Roman" w:hAnsi="Times New Roman"/>
          <w:sz w:val="26"/>
          <w:szCs w:val="26"/>
        </w:rPr>
        <w:t xml:space="preserve"> оборудования, мебели и пополнени</w:t>
      </w:r>
      <w:r w:rsidR="00216F29" w:rsidRPr="001C1DE7">
        <w:rPr>
          <w:rFonts w:ascii="Times New Roman" w:hAnsi="Times New Roman"/>
          <w:sz w:val="26"/>
          <w:szCs w:val="26"/>
        </w:rPr>
        <w:t>е</w:t>
      </w:r>
      <w:r w:rsidRPr="001C1DE7">
        <w:rPr>
          <w:rFonts w:ascii="Times New Roman" w:hAnsi="Times New Roman"/>
          <w:sz w:val="26"/>
          <w:szCs w:val="26"/>
        </w:rPr>
        <w:t xml:space="preserve"> книжного фонда для Центральной городской  библиотеки</w:t>
      </w:r>
      <w:r w:rsidR="00D13104" w:rsidRPr="001C1DE7">
        <w:rPr>
          <w:rFonts w:ascii="Times New Roman" w:hAnsi="Times New Roman"/>
          <w:sz w:val="26"/>
          <w:szCs w:val="26"/>
        </w:rPr>
        <w:t xml:space="preserve"> (</w:t>
      </w:r>
      <w:r w:rsidRPr="001C1DE7">
        <w:rPr>
          <w:rFonts w:ascii="Times New Roman" w:hAnsi="Times New Roman"/>
          <w:sz w:val="26"/>
          <w:szCs w:val="26"/>
        </w:rPr>
        <w:t>ул</w:t>
      </w:r>
      <w:proofErr w:type="gramStart"/>
      <w:r w:rsidRPr="001C1DE7">
        <w:rPr>
          <w:rFonts w:ascii="Times New Roman" w:hAnsi="Times New Roman"/>
          <w:sz w:val="26"/>
          <w:szCs w:val="26"/>
        </w:rPr>
        <w:t>.З</w:t>
      </w:r>
      <w:proofErr w:type="gramEnd"/>
      <w:r w:rsidRPr="001C1DE7">
        <w:rPr>
          <w:rFonts w:ascii="Times New Roman" w:hAnsi="Times New Roman"/>
          <w:sz w:val="26"/>
          <w:szCs w:val="26"/>
        </w:rPr>
        <w:t>апа</w:t>
      </w:r>
      <w:r w:rsidR="00D13104" w:rsidRPr="001C1DE7">
        <w:rPr>
          <w:rFonts w:ascii="Times New Roman" w:hAnsi="Times New Roman"/>
          <w:sz w:val="26"/>
          <w:szCs w:val="26"/>
        </w:rPr>
        <w:t xml:space="preserve">дная, д.7). </w:t>
      </w:r>
      <w:r w:rsidRPr="001C1DE7">
        <w:rPr>
          <w:rFonts w:ascii="Times New Roman" w:hAnsi="Times New Roman"/>
          <w:sz w:val="26"/>
          <w:szCs w:val="26"/>
        </w:rPr>
        <w:t>По состоянию на 01.07.2021 года заключены договор №14/2021 от 15.03.2021 на сумму 49,30339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 xml:space="preserve">уб. </w:t>
      </w:r>
      <w:r w:rsidR="00216F29" w:rsidRPr="001C1DE7">
        <w:rPr>
          <w:rFonts w:ascii="Times New Roman" w:hAnsi="Times New Roman"/>
          <w:sz w:val="26"/>
          <w:szCs w:val="26"/>
        </w:rPr>
        <w:t>на</w:t>
      </w:r>
      <w:r w:rsidRPr="001C1DE7">
        <w:rPr>
          <w:rFonts w:ascii="Times New Roman" w:hAnsi="Times New Roman"/>
          <w:sz w:val="26"/>
          <w:szCs w:val="26"/>
        </w:rPr>
        <w:t xml:space="preserve"> оформлени</w:t>
      </w:r>
      <w:r w:rsidR="00216F29" w:rsidRPr="001C1DE7">
        <w:rPr>
          <w:rFonts w:ascii="Times New Roman" w:hAnsi="Times New Roman"/>
          <w:sz w:val="26"/>
          <w:szCs w:val="26"/>
        </w:rPr>
        <w:t>е</w:t>
      </w:r>
      <w:r w:rsidRPr="001C1DE7">
        <w:rPr>
          <w:rFonts w:ascii="Times New Roman" w:hAnsi="Times New Roman"/>
          <w:sz w:val="26"/>
          <w:szCs w:val="26"/>
        </w:rPr>
        <w:t xml:space="preserve"> подписки на периодические издания</w:t>
      </w:r>
      <w:r w:rsidR="00216F29" w:rsidRPr="001C1DE7">
        <w:rPr>
          <w:rFonts w:ascii="Times New Roman" w:hAnsi="Times New Roman"/>
          <w:sz w:val="26"/>
          <w:szCs w:val="26"/>
        </w:rPr>
        <w:t>,</w:t>
      </w:r>
      <w:r w:rsidRPr="001C1DE7">
        <w:rPr>
          <w:rFonts w:ascii="Times New Roman" w:hAnsi="Times New Roman"/>
          <w:sz w:val="26"/>
          <w:szCs w:val="26"/>
        </w:rPr>
        <w:t xml:space="preserve"> для пополнения фонда библиотеки новыми изданиями</w:t>
      </w:r>
      <w:r w:rsidR="00216F29" w:rsidRPr="001C1DE7">
        <w:rPr>
          <w:rFonts w:ascii="Times New Roman" w:hAnsi="Times New Roman"/>
          <w:sz w:val="26"/>
          <w:szCs w:val="26"/>
        </w:rPr>
        <w:t>,</w:t>
      </w:r>
      <w:r w:rsidRPr="001C1DE7">
        <w:rPr>
          <w:rFonts w:ascii="Times New Roman" w:hAnsi="Times New Roman"/>
          <w:sz w:val="26"/>
          <w:szCs w:val="26"/>
        </w:rPr>
        <w:t xml:space="preserve"> для создания </w:t>
      </w:r>
      <w:r w:rsidR="00216F29" w:rsidRPr="001C1DE7">
        <w:rPr>
          <w:rFonts w:ascii="Times New Roman" w:hAnsi="Times New Roman"/>
          <w:sz w:val="26"/>
          <w:szCs w:val="26"/>
        </w:rPr>
        <w:t xml:space="preserve">модельной библиотеки (оплачено), </w:t>
      </w:r>
      <w:r w:rsidRPr="001C1DE7">
        <w:rPr>
          <w:rFonts w:ascii="Times New Roman" w:hAnsi="Times New Roman"/>
          <w:sz w:val="26"/>
          <w:szCs w:val="26"/>
        </w:rPr>
        <w:t xml:space="preserve">договор №060/04/0076 от </w:t>
      </w:r>
      <w:r w:rsidRPr="001C1DE7">
        <w:rPr>
          <w:rFonts w:ascii="Times New Roman" w:hAnsi="Times New Roman"/>
          <w:sz w:val="26"/>
          <w:szCs w:val="26"/>
        </w:rPr>
        <w:lastRenderedPageBreak/>
        <w:t xml:space="preserve">10.03.2021 на сумму 8,00 тыс.руб. на оказание образовательной услуги по дополнительной профессиональной программе повышения квалификации </w:t>
      </w:r>
      <w:r w:rsidR="00D13104" w:rsidRPr="001C1DE7">
        <w:rPr>
          <w:rFonts w:ascii="Times New Roman" w:hAnsi="Times New Roman"/>
          <w:sz w:val="26"/>
          <w:szCs w:val="26"/>
        </w:rPr>
        <w:t>«</w:t>
      </w:r>
      <w:r w:rsidRPr="001C1DE7">
        <w:rPr>
          <w:rFonts w:ascii="Times New Roman" w:hAnsi="Times New Roman"/>
          <w:sz w:val="26"/>
          <w:szCs w:val="26"/>
        </w:rPr>
        <w:t>Коммуникации в блогах и социальных сетях: специфика и стр</w:t>
      </w:r>
      <w:r w:rsidR="00D13104" w:rsidRPr="001C1DE7">
        <w:rPr>
          <w:rFonts w:ascii="Times New Roman" w:hAnsi="Times New Roman"/>
          <w:sz w:val="26"/>
          <w:szCs w:val="26"/>
        </w:rPr>
        <w:t xml:space="preserve">атегия» </w:t>
      </w:r>
      <w:r w:rsidR="00216F29" w:rsidRPr="001C1DE7">
        <w:rPr>
          <w:rFonts w:ascii="Times New Roman" w:hAnsi="Times New Roman"/>
          <w:sz w:val="26"/>
          <w:szCs w:val="26"/>
        </w:rPr>
        <w:t xml:space="preserve">(оплачено), </w:t>
      </w:r>
      <w:r w:rsidRPr="001C1DE7">
        <w:rPr>
          <w:rFonts w:ascii="Times New Roman" w:hAnsi="Times New Roman"/>
          <w:sz w:val="26"/>
          <w:szCs w:val="26"/>
        </w:rPr>
        <w:t>14 контрактов на сумму 2 193,66385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уб. на поставку книг для пополнения фонда библиотеки новыми изданиями для создания модельной библиотеки (оплачено 986,02163 тыс.руб.), контракт №Ф.2021.883 от 23.04.2021 на выполнение работ по текущему ремонту помещений в библиотеке для создания модельной библиотеки на сумму 4 225,64296 тыс.руб., 3 контракта на сумму 2 608,20671 тыс.руб. на поставку оборудования для внедрения информационных систем (оплачено 1 886,19383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уб.), 4 контракта на поставку мебели на сумму 1 314,28660 тыс.руб. (оплата после поставки товара).</w:t>
      </w:r>
    </w:p>
    <w:p w:rsidR="00772410" w:rsidRPr="001C1DE7" w:rsidRDefault="00772410" w:rsidP="00BC66C0">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1C1DE7">
        <w:rPr>
          <w:rFonts w:eastAsia="Calibri"/>
          <w:sz w:val="26"/>
          <w:szCs w:val="26"/>
          <w:lang w:val="ru-RU" w:eastAsia="ru-RU"/>
        </w:rPr>
        <w:t xml:space="preserve">В 2021 году в </w:t>
      </w:r>
      <w:r w:rsidRPr="001C1DE7">
        <w:rPr>
          <w:sz w:val="26"/>
          <w:szCs w:val="26"/>
        </w:rPr>
        <w:t xml:space="preserve">рамках государственной программы Ульяновской области </w:t>
      </w:r>
      <w:r w:rsidR="00D13104" w:rsidRPr="001C1DE7">
        <w:rPr>
          <w:sz w:val="26"/>
          <w:szCs w:val="26"/>
          <w:lang w:val="ru-RU"/>
        </w:rPr>
        <w:t>«</w:t>
      </w:r>
      <w:r w:rsidRPr="001C1DE7">
        <w:rPr>
          <w:sz w:val="26"/>
          <w:szCs w:val="26"/>
        </w:rPr>
        <w:t>Развитие культуры, туризма и сохранение объектов культурного</w:t>
      </w:r>
      <w:r w:rsidR="00D13104" w:rsidRPr="001C1DE7">
        <w:rPr>
          <w:sz w:val="26"/>
          <w:szCs w:val="26"/>
        </w:rPr>
        <w:t xml:space="preserve"> наследия в Ульяновской области</w:t>
      </w:r>
      <w:r w:rsidR="00D13104" w:rsidRPr="001C1DE7">
        <w:rPr>
          <w:sz w:val="26"/>
          <w:szCs w:val="26"/>
          <w:lang w:val="ru-RU"/>
        </w:rPr>
        <w:t>»</w:t>
      </w:r>
      <w:r w:rsidRPr="001C1DE7">
        <w:rPr>
          <w:sz w:val="26"/>
          <w:szCs w:val="26"/>
          <w:lang w:val="ru-RU"/>
        </w:rPr>
        <w:t xml:space="preserve"> выделены субсидии для </w:t>
      </w:r>
      <w:r w:rsidR="00216F29" w:rsidRPr="001C1DE7">
        <w:rPr>
          <w:sz w:val="26"/>
          <w:szCs w:val="26"/>
          <w:lang w:val="ru-RU"/>
        </w:rPr>
        <w:t xml:space="preserve">Детской художественной школы и Детской школы искусств № 1 в сумме 2 </w:t>
      </w:r>
      <w:r w:rsidRPr="001C1DE7">
        <w:rPr>
          <w:sz w:val="26"/>
          <w:szCs w:val="26"/>
          <w:lang w:val="ru-RU"/>
        </w:rPr>
        <w:t>992,00 тыс</w:t>
      </w:r>
      <w:proofErr w:type="gramStart"/>
      <w:r w:rsidRPr="001C1DE7">
        <w:rPr>
          <w:sz w:val="26"/>
          <w:szCs w:val="26"/>
          <w:lang w:val="ru-RU"/>
        </w:rPr>
        <w:t>.р</w:t>
      </w:r>
      <w:proofErr w:type="gramEnd"/>
      <w:r w:rsidRPr="001C1DE7">
        <w:rPr>
          <w:sz w:val="26"/>
          <w:szCs w:val="26"/>
          <w:lang w:val="ru-RU"/>
        </w:rPr>
        <w:t xml:space="preserve">уб. </w:t>
      </w:r>
      <w:proofErr w:type="spellStart"/>
      <w:r w:rsidRPr="001C1DE7">
        <w:rPr>
          <w:sz w:val="26"/>
          <w:szCs w:val="26"/>
          <w:lang w:val="ru-RU"/>
        </w:rPr>
        <w:t>Софинансирование</w:t>
      </w:r>
      <w:proofErr w:type="spellEnd"/>
      <w:r w:rsidRPr="001C1DE7">
        <w:rPr>
          <w:sz w:val="26"/>
          <w:szCs w:val="26"/>
          <w:lang w:val="ru-RU"/>
        </w:rPr>
        <w:t xml:space="preserve"> из бюджета города составляет 748,00 тыс.руб. Данные средства предназначены для </w:t>
      </w:r>
      <w:r w:rsidR="00216F29" w:rsidRPr="001C1DE7">
        <w:rPr>
          <w:sz w:val="26"/>
          <w:szCs w:val="26"/>
          <w:lang w:val="ru-RU"/>
        </w:rPr>
        <w:t xml:space="preserve">приобретения </w:t>
      </w:r>
      <w:r w:rsidRPr="001C1DE7">
        <w:rPr>
          <w:sz w:val="26"/>
          <w:szCs w:val="26"/>
        </w:rPr>
        <w:t>музыкальны</w:t>
      </w:r>
      <w:r w:rsidR="00216F29" w:rsidRPr="001C1DE7">
        <w:rPr>
          <w:sz w:val="26"/>
          <w:szCs w:val="26"/>
          <w:lang w:val="ru-RU"/>
        </w:rPr>
        <w:t>х</w:t>
      </w:r>
      <w:r w:rsidRPr="001C1DE7">
        <w:rPr>
          <w:sz w:val="26"/>
          <w:szCs w:val="26"/>
        </w:rPr>
        <w:t xml:space="preserve"> инструмент</w:t>
      </w:r>
      <w:r w:rsidR="00216F29" w:rsidRPr="001C1DE7">
        <w:rPr>
          <w:sz w:val="26"/>
          <w:szCs w:val="26"/>
          <w:lang w:val="ru-RU"/>
        </w:rPr>
        <w:t>ов</w:t>
      </w:r>
      <w:r w:rsidRPr="001C1DE7">
        <w:rPr>
          <w:sz w:val="26"/>
          <w:szCs w:val="26"/>
        </w:rPr>
        <w:t>, медиа- и кинооборудовани</w:t>
      </w:r>
      <w:r w:rsidR="00216F29" w:rsidRPr="001C1DE7">
        <w:rPr>
          <w:sz w:val="26"/>
          <w:szCs w:val="26"/>
          <w:lang w:val="ru-RU"/>
        </w:rPr>
        <w:t>я</w:t>
      </w:r>
      <w:r w:rsidRPr="001C1DE7">
        <w:rPr>
          <w:sz w:val="26"/>
          <w:szCs w:val="26"/>
        </w:rPr>
        <w:t>, специальн</w:t>
      </w:r>
      <w:r w:rsidR="00216F29" w:rsidRPr="001C1DE7">
        <w:rPr>
          <w:sz w:val="26"/>
          <w:szCs w:val="26"/>
          <w:lang w:val="ru-RU"/>
        </w:rPr>
        <w:t>ого</w:t>
      </w:r>
      <w:r w:rsidRPr="001C1DE7">
        <w:rPr>
          <w:sz w:val="26"/>
          <w:szCs w:val="26"/>
        </w:rPr>
        <w:t xml:space="preserve"> сценическ</w:t>
      </w:r>
      <w:r w:rsidR="00216F29" w:rsidRPr="001C1DE7">
        <w:rPr>
          <w:sz w:val="26"/>
          <w:szCs w:val="26"/>
          <w:lang w:val="ru-RU"/>
        </w:rPr>
        <w:t>ого</w:t>
      </w:r>
      <w:r w:rsidRPr="001C1DE7">
        <w:rPr>
          <w:sz w:val="26"/>
          <w:szCs w:val="26"/>
        </w:rPr>
        <w:t xml:space="preserve"> оборудовани</w:t>
      </w:r>
      <w:r w:rsidR="00216F29" w:rsidRPr="001C1DE7">
        <w:rPr>
          <w:sz w:val="26"/>
          <w:szCs w:val="26"/>
          <w:lang w:val="ru-RU"/>
        </w:rPr>
        <w:t>я</w:t>
      </w:r>
      <w:r w:rsidRPr="001C1DE7">
        <w:rPr>
          <w:sz w:val="26"/>
          <w:szCs w:val="26"/>
        </w:rPr>
        <w:t>, технически</w:t>
      </w:r>
      <w:r w:rsidR="00216F29" w:rsidRPr="001C1DE7">
        <w:rPr>
          <w:sz w:val="26"/>
          <w:szCs w:val="26"/>
          <w:lang w:val="ru-RU"/>
        </w:rPr>
        <w:t>х</w:t>
      </w:r>
      <w:r w:rsidRPr="001C1DE7">
        <w:rPr>
          <w:sz w:val="26"/>
          <w:szCs w:val="26"/>
        </w:rPr>
        <w:t xml:space="preserve"> средств обучения</w:t>
      </w:r>
      <w:r w:rsidRPr="001C1DE7">
        <w:rPr>
          <w:sz w:val="26"/>
          <w:szCs w:val="26"/>
          <w:lang w:val="ru-RU"/>
        </w:rPr>
        <w:t xml:space="preserve">. </w:t>
      </w:r>
      <w:r w:rsidRPr="001C1DE7">
        <w:rPr>
          <w:sz w:val="26"/>
          <w:szCs w:val="26"/>
        </w:rPr>
        <w:t>По состоянию на 01.07.2021 года заключен</w:t>
      </w:r>
      <w:r w:rsidR="00216F29" w:rsidRPr="001C1DE7">
        <w:rPr>
          <w:sz w:val="26"/>
          <w:szCs w:val="26"/>
          <w:lang w:val="ru-RU"/>
        </w:rPr>
        <w:t>о</w:t>
      </w:r>
      <w:r w:rsidRPr="001C1DE7">
        <w:rPr>
          <w:sz w:val="26"/>
          <w:szCs w:val="26"/>
        </w:rPr>
        <w:t xml:space="preserve"> 3 контракта на сумму 596,17451 тыс.руб. на поставку ноутбуков и графических планшетов (оплачено), 3 контракта на поставку МФУ, мольбертов на сумму 255,7535 тыс.руб. (оплачено 30,25350 тыс.руб.), 6 контрактов на сумму 1766,21167 тыс.руб. на поставку музыкального оборудования (пианино, баян, скрипки, балалайки) (оплачено 347,195 тыс.руб.).</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shd w:val="clear" w:color="auto" w:fill="FFFFFF"/>
        </w:rPr>
        <w:t xml:space="preserve">В рамках </w:t>
      </w:r>
      <w:r w:rsidRPr="001C1DE7">
        <w:rPr>
          <w:rFonts w:ascii="Times New Roman" w:hAnsi="Times New Roman"/>
          <w:sz w:val="26"/>
          <w:szCs w:val="26"/>
        </w:rPr>
        <w:t xml:space="preserve">государственной программы Ульяновской области </w:t>
      </w:r>
      <w:r w:rsidR="00216F29" w:rsidRPr="001C1DE7">
        <w:rPr>
          <w:rFonts w:ascii="Times New Roman" w:hAnsi="Times New Roman"/>
          <w:sz w:val="26"/>
          <w:szCs w:val="26"/>
        </w:rPr>
        <w:t>«</w:t>
      </w:r>
      <w:r w:rsidRPr="001C1DE7">
        <w:rPr>
          <w:rFonts w:ascii="Times New Roman" w:hAnsi="Times New Roman"/>
          <w:sz w:val="26"/>
          <w:szCs w:val="26"/>
        </w:rPr>
        <w:t>Развитие культуры, туризма и сохранение объектов культурного</w:t>
      </w:r>
      <w:r w:rsidR="00216F29" w:rsidRPr="001C1DE7">
        <w:rPr>
          <w:rFonts w:ascii="Times New Roman" w:hAnsi="Times New Roman"/>
          <w:sz w:val="26"/>
          <w:szCs w:val="26"/>
        </w:rPr>
        <w:t xml:space="preserve"> наследия в Ульяновской области»</w:t>
      </w:r>
      <w:r w:rsidRPr="001C1DE7">
        <w:rPr>
          <w:rFonts w:ascii="Times New Roman" w:hAnsi="Times New Roman"/>
          <w:sz w:val="26"/>
          <w:szCs w:val="26"/>
        </w:rPr>
        <w:t xml:space="preserve"> на реконструкцию и проведение ремонтно—реставрационных работ здания </w:t>
      </w:r>
      <w:r w:rsidR="00216F29" w:rsidRPr="001C1DE7">
        <w:rPr>
          <w:rFonts w:ascii="Times New Roman" w:hAnsi="Times New Roman"/>
          <w:sz w:val="26"/>
          <w:szCs w:val="26"/>
        </w:rPr>
        <w:t xml:space="preserve">учреждения культуры </w:t>
      </w:r>
      <w:r w:rsidRPr="001C1DE7">
        <w:rPr>
          <w:rFonts w:ascii="Times New Roman" w:hAnsi="Times New Roman"/>
          <w:sz w:val="26"/>
          <w:szCs w:val="26"/>
        </w:rPr>
        <w:t>«ЦБС» выделены суб</w:t>
      </w:r>
      <w:r w:rsidR="00216F29" w:rsidRPr="001C1DE7">
        <w:rPr>
          <w:rFonts w:ascii="Times New Roman" w:hAnsi="Times New Roman"/>
          <w:sz w:val="26"/>
          <w:szCs w:val="26"/>
        </w:rPr>
        <w:t>сидии в сумме 655,864 тыс</w:t>
      </w:r>
      <w:proofErr w:type="gramStart"/>
      <w:r w:rsidR="00216F29" w:rsidRPr="001C1DE7">
        <w:rPr>
          <w:rFonts w:ascii="Times New Roman" w:hAnsi="Times New Roman"/>
          <w:sz w:val="26"/>
          <w:szCs w:val="26"/>
        </w:rPr>
        <w:t>.р</w:t>
      </w:r>
      <w:proofErr w:type="gramEnd"/>
      <w:r w:rsidR="00216F29" w:rsidRPr="001C1DE7">
        <w:rPr>
          <w:rFonts w:ascii="Times New Roman" w:hAnsi="Times New Roman"/>
          <w:sz w:val="26"/>
          <w:szCs w:val="26"/>
        </w:rPr>
        <w:t xml:space="preserve">уб.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из бюджета города составляет 163,966 тыс.руб. Данные средства направлены на ремонт фасада здания библиотеки «Дворец книги»</w:t>
      </w:r>
      <w:r w:rsidR="00216F29" w:rsidRPr="001C1DE7">
        <w:rPr>
          <w:rFonts w:ascii="Times New Roman" w:hAnsi="Times New Roman"/>
          <w:sz w:val="26"/>
          <w:szCs w:val="26"/>
        </w:rPr>
        <w:t xml:space="preserve"> (ул. Королева,</w:t>
      </w:r>
      <w:r w:rsidRPr="001C1DE7">
        <w:rPr>
          <w:rFonts w:ascii="Times New Roman" w:hAnsi="Times New Roman"/>
          <w:sz w:val="26"/>
          <w:szCs w:val="26"/>
        </w:rPr>
        <w:t>1</w:t>
      </w:r>
      <w:r w:rsidR="00216F29" w:rsidRPr="001C1DE7">
        <w:rPr>
          <w:rFonts w:ascii="Times New Roman" w:hAnsi="Times New Roman"/>
          <w:sz w:val="26"/>
          <w:szCs w:val="26"/>
        </w:rPr>
        <w:t>)</w:t>
      </w:r>
      <w:r w:rsidRPr="001C1DE7">
        <w:rPr>
          <w:rFonts w:ascii="Times New Roman" w:hAnsi="Times New Roman"/>
          <w:sz w:val="26"/>
          <w:szCs w:val="26"/>
        </w:rPr>
        <w:t>. Субсидии освоены в полном объеме. Проведение дальнейших ремонтных работ предусмотрено на период 2021-2022 годы.</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 xml:space="preserve">В 2021 году из областного бюджета в рамках государственной программы Ульяновской области </w:t>
      </w:r>
      <w:r w:rsidR="00D13104" w:rsidRPr="001C1DE7">
        <w:rPr>
          <w:rFonts w:ascii="Times New Roman" w:hAnsi="Times New Roman"/>
          <w:sz w:val="26"/>
          <w:szCs w:val="26"/>
        </w:rPr>
        <w:t>«</w:t>
      </w:r>
      <w:r w:rsidRPr="001C1DE7">
        <w:rPr>
          <w:rFonts w:ascii="Times New Roman" w:hAnsi="Times New Roman"/>
          <w:sz w:val="26"/>
          <w:szCs w:val="26"/>
        </w:rPr>
        <w:t>Развитие культуры, туризма и сохранение объектов культурного наследия в Ульяновской области</w:t>
      </w:r>
      <w:r w:rsidR="00D13104" w:rsidRPr="001C1DE7">
        <w:rPr>
          <w:rFonts w:ascii="Times New Roman" w:hAnsi="Times New Roman"/>
          <w:sz w:val="26"/>
          <w:szCs w:val="26"/>
        </w:rPr>
        <w:t>»</w:t>
      </w:r>
      <w:r w:rsidRPr="001C1DE7">
        <w:rPr>
          <w:rFonts w:ascii="Times New Roman" w:hAnsi="Times New Roman"/>
          <w:sz w:val="26"/>
          <w:szCs w:val="26"/>
        </w:rPr>
        <w:t xml:space="preserve"> для </w:t>
      </w:r>
      <w:r w:rsidR="00216F29" w:rsidRPr="001C1DE7">
        <w:rPr>
          <w:rFonts w:ascii="Times New Roman" w:hAnsi="Times New Roman"/>
          <w:sz w:val="26"/>
          <w:szCs w:val="26"/>
        </w:rPr>
        <w:t xml:space="preserve">центра культуры и досуга </w:t>
      </w:r>
      <w:r w:rsidRPr="001C1DE7">
        <w:rPr>
          <w:rFonts w:ascii="Times New Roman" w:hAnsi="Times New Roman"/>
          <w:sz w:val="26"/>
          <w:szCs w:val="26"/>
        </w:rPr>
        <w:t>«Восход» выделены субсидии в сумме 3</w:t>
      </w:r>
      <w:r w:rsidR="00216F29" w:rsidRPr="001C1DE7">
        <w:rPr>
          <w:rFonts w:ascii="Times New Roman" w:hAnsi="Times New Roman"/>
          <w:sz w:val="26"/>
          <w:szCs w:val="26"/>
        </w:rPr>
        <w:t xml:space="preserve"> </w:t>
      </w:r>
      <w:r w:rsidRPr="001C1DE7">
        <w:rPr>
          <w:rFonts w:ascii="Times New Roman" w:hAnsi="Times New Roman"/>
          <w:sz w:val="26"/>
          <w:szCs w:val="26"/>
        </w:rPr>
        <w:t>286,700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 xml:space="preserve">уб. на проведение ремонтных работ. </w:t>
      </w:r>
      <w:proofErr w:type="spellStart"/>
      <w:r w:rsidRPr="001C1DE7">
        <w:rPr>
          <w:rFonts w:ascii="Times New Roman" w:hAnsi="Times New Roman"/>
          <w:sz w:val="26"/>
          <w:szCs w:val="26"/>
        </w:rPr>
        <w:t>Софинансирование</w:t>
      </w:r>
      <w:proofErr w:type="spellEnd"/>
      <w:r w:rsidRPr="001C1DE7">
        <w:rPr>
          <w:rFonts w:ascii="Times New Roman" w:hAnsi="Times New Roman"/>
          <w:sz w:val="26"/>
          <w:szCs w:val="26"/>
        </w:rPr>
        <w:t xml:space="preserve"> из бюджета города составляет 12</w:t>
      </w:r>
      <w:r w:rsidR="00216F29" w:rsidRPr="001C1DE7">
        <w:rPr>
          <w:rFonts w:ascii="Times New Roman" w:hAnsi="Times New Roman"/>
          <w:sz w:val="26"/>
          <w:szCs w:val="26"/>
        </w:rPr>
        <w:t xml:space="preserve"> </w:t>
      </w:r>
      <w:r w:rsidRPr="001C1DE7">
        <w:rPr>
          <w:rFonts w:ascii="Times New Roman" w:hAnsi="Times New Roman"/>
          <w:sz w:val="26"/>
          <w:szCs w:val="26"/>
        </w:rPr>
        <w:t>200,50 тыс</w:t>
      </w:r>
      <w:proofErr w:type="gramStart"/>
      <w:r w:rsidRPr="001C1DE7">
        <w:rPr>
          <w:rFonts w:ascii="Times New Roman" w:hAnsi="Times New Roman"/>
          <w:sz w:val="26"/>
          <w:szCs w:val="26"/>
        </w:rPr>
        <w:t>.р</w:t>
      </w:r>
      <w:proofErr w:type="gramEnd"/>
      <w:r w:rsidRPr="001C1DE7">
        <w:rPr>
          <w:rFonts w:ascii="Times New Roman" w:hAnsi="Times New Roman"/>
          <w:sz w:val="26"/>
          <w:szCs w:val="26"/>
        </w:rPr>
        <w:t>уб. По состоянию на 01.07.2021 года заключен контракт №2021.7373 от 28.05.2021 на сумму 16 275,57640 тыс.руб. на проведение работ по ремонту фасада, зрительного зала, колонного зала и холла-вестибюля. Срок выполнения работ 24.09.2021г.</w:t>
      </w:r>
    </w:p>
    <w:p w:rsidR="00772410" w:rsidRPr="001C1DE7" w:rsidRDefault="00772410" w:rsidP="00BC66C0">
      <w:pPr>
        <w:pStyle w:val="a5"/>
        <w:tabs>
          <w:tab w:val="left" w:pos="878"/>
          <w:tab w:val="left" w:pos="6268"/>
        </w:tabs>
        <w:spacing w:before="0" w:beforeAutospacing="0" w:after="0" w:afterAutospacing="0"/>
        <w:ind w:firstLine="550"/>
        <w:jc w:val="center"/>
        <w:rPr>
          <w:rFonts w:eastAsia="Calibri"/>
          <w:b/>
          <w:sz w:val="26"/>
          <w:szCs w:val="26"/>
          <w:lang w:val="ru-RU" w:eastAsia="ru-RU"/>
        </w:rPr>
      </w:pPr>
      <w:r w:rsidRPr="001C1DE7">
        <w:rPr>
          <w:rFonts w:eastAsia="Calibri"/>
          <w:b/>
          <w:sz w:val="26"/>
          <w:szCs w:val="26"/>
          <w:lang w:val="ru-RU" w:eastAsia="ru-RU"/>
        </w:rPr>
        <w:t>Блок «Комфортная среда для жизни»</w:t>
      </w:r>
    </w:p>
    <w:p w:rsidR="00772410" w:rsidRPr="001C1DE7" w:rsidRDefault="00772410" w:rsidP="00BC66C0">
      <w:pPr>
        <w:pStyle w:val="a5"/>
        <w:spacing w:before="0" w:beforeAutospacing="0" w:after="0" w:afterAutospacing="0"/>
        <w:ind w:firstLine="550"/>
        <w:jc w:val="center"/>
        <w:rPr>
          <w:rFonts w:eastAsia="Calibri"/>
          <w:b/>
          <w:i/>
          <w:sz w:val="26"/>
          <w:szCs w:val="26"/>
          <w:lang w:val="ru-RU" w:eastAsia="ru-RU"/>
        </w:rPr>
      </w:pPr>
      <w:r w:rsidRPr="001C1DE7">
        <w:rPr>
          <w:rFonts w:eastAsia="Calibri"/>
          <w:b/>
          <w:i/>
          <w:sz w:val="26"/>
          <w:szCs w:val="26"/>
          <w:lang w:val="ru-RU" w:eastAsia="ru-RU"/>
        </w:rPr>
        <w:t>Национальный проект</w:t>
      </w:r>
      <w:r w:rsidR="00F85BD9" w:rsidRPr="001C1DE7">
        <w:rPr>
          <w:rFonts w:eastAsia="Calibri"/>
          <w:b/>
          <w:i/>
          <w:sz w:val="26"/>
          <w:szCs w:val="26"/>
          <w:lang w:val="ru-RU" w:eastAsia="ru-RU"/>
        </w:rPr>
        <w:t xml:space="preserve"> </w:t>
      </w:r>
      <w:r w:rsidRPr="001C1DE7">
        <w:rPr>
          <w:rFonts w:eastAsia="Calibri"/>
          <w:b/>
          <w:i/>
          <w:sz w:val="26"/>
          <w:szCs w:val="26"/>
          <w:lang w:val="ru-RU" w:eastAsia="ru-RU"/>
        </w:rPr>
        <w:t>«Жильё и городская среда»</w:t>
      </w:r>
    </w:p>
    <w:p w:rsidR="00F85BD9" w:rsidRPr="001C1DE7" w:rsidRDefault="00F85BD9" w:rsidP="00FE6A16">
      <w:pPr>
        <w:spacing w:after="0" w:line="240" w:lineRule="auto"/>
        <w:ind w:right="134"/>
        <w:jc w:val="both"/>
        <w:rPr>
          <w:rFonts w:ascii="Times New Roman" w:eastAsia="Calibri" w:hAnsi="Times New Roman"/>
          <w:b/>
          <w:sz w:val="26"/>
          <w:szCs w:val="26"/>
        </w:rPr>
      </w:pPr>
      <w:r w:rsidRPr="001C1DE7">
        <w:rPr>
          <w:rFonts w:ascii="Times New Roman" w:eastAsia="Calibri" w:hAnsi="Times New Roman"/>
          <w:b/>
          <w:sz w:val="26"/>
          <w:szCs w:val="26"/>
          <w:u w:val="single"/>
        </w:rPr>
        <w:t>Региональный проект «Жильё»</w:t>
      </w:r>
    </w:p>
    <w:p w:rsidR="00772410" w:rsidRPr="001C1DE7" w:rsidRDefault="00F85BD9" w:rsidP="00BC66C0">
      <w:pPr>
        <w:spacing w:after="0" w:line="240" w:lineRule="auto"/>
        <w:ind w:right="134" w:firstLine="550"/>
        <w:jc w:val="both"/>
        <w:rPr>
          <w:rFonts w:ascii="Times New Roman" w:hAnsi="Times New Roman"/>
          <w:sz w:val="26"/>
          <w:szCs w:val="26"/>
        </w:rPr>
      </w:pPr>
      <w:r w:rsidRPr="001C1DE7">
        <w:rPr>
          <w:rFonts w:ascii="Times New Roman" w:hAnsi="Times New Roman"/>
          <w:sz w:val="26"/>
          <w:szCs w:val="26"/>
        </w:rPr>
        <w:t>В</w:t>
      </w:r>
      <w:r w:rsidR="00772410" w:rsidRPr="001C1DE7">
        <w:rPr>
          <w:rFonts w:ascii="Times New Roman" w:hAnsi="Times New Roman"/>
          <w:sz w:val="26"/>
          <w:szCs w:val="26"/>
        </w:rPr>
        <w:t xml:space="preserve"> 2021 году </w:t>
      </w:r>
      <w:r w:rsidRPr="001C1DE7">
        <w:rPr>
          <w:rFonts w:ascii="Times New Roman" w:hAnsi="Times New Roman"/>
          <w:sz w:val="26"/>
          <w:szCs w:val="26"/>
        </w:rPr>
        <w:t>введено 25026,6 кв</w:t>
      </w:r>
      <w:proofErr w:type="gramStart"/>
      <w:r w:rsidRPr="001C1DE7">
        <w:rPr>
          <w:rFonts w:ascii="Times New Roman" w:hAnsi="Times New Roman"/>
          <w:sz w:val="26"/>
          <w:szCs w:val="26"/>
        </w:rPr>
        <w:t>.м</w:t>
      </w:r>
      <w:proofErr w:type="gramEnd"/>
      <w:r w:rsidRPr="001C1DE7">
        <w:rPr>
          <w:rFonts w:ascii="Times New Roman" w:hAnsi="Times New Roman"/>
          <w:sz w:val="26"/>
          <w:szCs w:val="26"/>
        </w:rPr>
        <w:t>, жилья (</w:t>
      </w:r>
      <w:r w:rsidR="00772410" w:rsidRPr="001C1DE7">
        <w:rPr>
          <w:rFonts w:ascii="Times New Roman" w:hAnsi="Times New Roman"/>
          <w:sz w:val="26"/>
          <w:szCs w:val="26"/>
        </w:rPr>
        <w:t xml:space="preserve">план </w:t>
      </w:r>
      <w:r w:rsidRPr="001C1DE7">
        <w:rPr>
          <w:rFonts w:ascii="Times New Roman" w:hAnsi="Times New Roman"/>
          <w:sz w:val="26"/>
          <w:szCs w:val="26"/>
        </w:rPr>
        <w:t xml:space="preserve">на год </w:t>
      </w:r>
      <w:r w:rsidR="00772410" w:rsidRPr="001C1DE7">
        <w:rPr>
          <w:rFonts w:ascii="Times New Roman" w:hAnsi="Times New Roman"/>
          <w:sz w:val="26"/>
          <w:szCs w:val="26"/>
        </w:rPr>
        <w:t>-75000</w:t>
      </w:r>
      <w:r w:rsidRPr="001C1DE7">
        <w:rPr>
          <w:rFonts w:ascii="Times New Roman" w:hAnsi="Times New Roman"/>
          <w:sz w:val="26"/>
          <w:szCs w:val="26"/>
        </w:rPr>
        <w:t xml:space="preserve"> кв.м). </w:t>
      </w:r>
      <w:r w:rsidR="00772410" w:rsidRPr="001C1DE7">
        <w:rPr>
          <w:rFonts w:ascii="Times New Roman" w:hAnsi="Times New Roman"/>
          <w:sz w:val="26"/>
          <w:szCs w:val="26"/>
        </w:rPr>
        <w:t>Ввод жилья в многоквартирных жилых домах</w:t>
      </w:r>
      <w:r w:rsidRPr="001C1DE7">
        <w:rPr>
          <w:rFonts w:ascii="Times New Roman" w:hAnsi="Times New Roman"/>
          <w:sz w:val="26"/>
          <w:szCs w:val="26"/>
        </w:rPr>
        <w:t xml:space="preserve"> в отчётном периоде не проводился.</w:t>
      </w:r>
    </w:p>
    <w:p w:rsidR="00F85BD9" w:rsidRPr="001C1DE7" w:rsidRDefault="00F85BD9" w:rsidP="007C5B04">
      <w:pPr>
        <w:pStyle w:val="a5"/>
        <w:spacing w:before="0" w:beforeAutospacing="0" w:after="0" w:afterAutospacing="0"/>
        <w:rPr>
          <w:rFonts w:eastAsia="Arial Unicode MS"/>
          <w:b/>
          <w:bCs/>
          <w:sz w:val="26"/>
          <w:szCs w:val="26"/>
          <w:u w:val="single" w:color="000000"/>
          <w:lang w:val="ru-RU" w:eastAsia="ru-RU"/>
        </w:rPr>
      </w:pPr>
      <w:proofErr w:type="gramStart"/>
      <w:r w:rsidRPr="001C1DE7">
        <w:rPr>
          <w:rFonts w:eastAsia="Arial Unicode MS"/>
          <w:b/>
          <w:bCs/>
          <w:sz w:val="26"/>
          <w:szCs w:val="26"/>
          <w:u w:val="single" w:color="000000"/>
          <w:lang w:val="ru-RU" w:eastAsia="ru-RU"/>
        </w:rPr>
        <w:t>Региональная</w:t>
      </w:r>
      <w:proofErr w:type="gramEnd"/>
      <w:r w:rsidRPr="001C1DE7">
        <w:rPr>
          <w:rFonts w:eastAsia="Arial Unicode MS"/>
          <w:b/>
          <w:bCs/>
          <w:sz w:val="26"/>
          <w:szCs w:val="26"/>
          <w:u w:val="single" w:color="000000"/>
          <w:lang w:val="ru-RU" w:eastAsia="ru-RU"/>
        </w:rPr>
        <w:t xml:space="preserve"> проект «</w:t>
      </w:r>
      <w:r w:rsidRPr="001C1DE7">
        <w:rPr>
          <w:rFonts w:eastAsia="Calibri"/>
          <w:b/>
          <w:sz w:val="26"/>
          <w:szCs w:val="26"/>
          <w:u w:val="single"/>
          <w:shd w:val="clear" w:color="auto" w:fill="FDFDFD"/>
          <w:lang w:val="ru-RU" w:eastAsia="ru-RU"/>
        </w:rPr>
        <w:t>Формирование комфортной городской среды</w:t>
      </w:r>
      <w:r w:rsidRPr="001C1DE7">
        <w:rPr>
          <w:rFonts w:eastAsia="Arial Unicode MS"/>
          <w:b/>
          <w:bCs/>
          <w:sz w:val="26"/>
          <w:szCs w:val="26"/>
          <w:u w:val="single" w:color="000000"/>
          <w:lang w:val="ru-RU" w:eastAsia="ru-RU"/>
        </w:rPr>
        <w:t>»</w:t>
      </w:r>
    </w:p>
    <w:p w:rsidR="007C5B04" w:rsidRPr="001C1DE7" w:rsidRDefault="007C5B04" w:rsidP="007C5B04">
      <w:pPr>
        <w:spacing w:after="0" w:line="240" w:lineRule="auto"/>
        <w:ind w:firstLine="567"/>
        <w:jc w:val="both"/>
        <w:rPr>
          <w:rFonts w:ascii="Times New Roman" w:hAnsi="Times New Roman"/>
          <w:sz w:val="26"/>
          <w:szCs w:val="26"/>
        </w:rPr>
      </w:pPr>
      <w:r w:rsidRPr="001C1DE7">
        <w:rPr>
          <w:rFonts w:ascii="Times New Roman" w:hAnsi="Times New Roman"/>
          <w:bCs/>
          <w:sz w:val="26"/>
          <w:szCs w:val="26"/>
        </w:rPr>
        <w:t xml:space="preserve">На выполнение 1 этапа работ по благоустройству общественной территории парка «Прибрежный» (ул. </w:t>
      </w:r>
      <w:proofErr w:type="spellStart"/>
      <w:r w:rsidRPr="001C1DE7">
        <w:rPr>
          <w:rFonts w:ascii="Times New Roman" w:hAnsi="Times New Roman"/>
          <w:bCs/>
          <w:sz w:val="26"/>
          <w:szCs w:val="26"/>
        </w:rPr>
        <w:t>Дрогобыческая</w:t>
      </w:r>
      <w:proofErr w:type="spellEnd"/>
      <w:r w:rsidRPr="001C1DE7">
        <w:rPr>
          <w:rFonts w:ascii="Times New Roman" w:hAnsi="Times New Roman"/>
          <w:bCs/>
          <w:sz w:val="26"/>
          <w:szCs w:val="26"/>
        </w:rPr>
        <w:t xml:space="preserve">) заключен муниципальный контракт от 01.12.2020 с ООО «Аврора-Малыкла» (435 999,6 руб.). </w:t>
      </w:r>
    </w:p>
    <w:p w:rsidR="007C5B04" w:rsidRPr="001C1DE7" w:rsidRDefault="007C5B04" w:rsidP="007C5B04">
      <w:pPr>
        <w:spacing w:after="0" w:line="240" w:lineRule="auto"/>
        <w:ind w:firstLine="567"/>
        <w:jc w:val="both"/>
        <w:rPr>
          <w:rFonts w:ascii="Times New Roman" w:hAnsi="Times New Roman"/>
          <w:sz w:val="26"/>
          <w:szCs w:val="26"/>
        </w:rPr>
      </w:pPr>
      <w:r w:rsidRPr="001C1DE7">
        <w:rPr>
          <w:rFonts w:ascii="Times New Roman" w:hAnsi="Times New Roman"/>
          <w:bCs/>
          <w:sz w:val="26"/>
          <w:szCs w:val="26"/>
        </w:rPr>
        <w:t>На выполнение 1 этапа работ по благоустройству общественной территории парка «</w:t>
      </w:r>
      <w:r w:rsidRPr="001C1DE7">
        <w:rPr>
          <w:rFonts w:ascii="Times New Roman" w:hAnsi="Times New Roman"/>
          <w:sz w:val="26"/>
          <w:szCs w:val="26"/>
        </w:rPr>
        <w:t xml:space="preserve">Мост влюбленных» (ул. Куйбышева) </w:t>
      </w:r>
      <w:r w:rsidRPr="001C1DE7">
        <w:rPr>
          <w:rFonts w:ascii="Times New Roman" w:hAnsi="Times New Roman"/>
          <w:bCs/>
          <w:sz w:val="26"/>
          <w:szCs w:val="26"/>
        </w:rPr>
        <w:t xml:space="preserve">заключены муниципальные контракты с ООО «Аврора-Малыкла» (1102173,06 руб.) </w:t>
      </w:r>
      <w:r w:rsidRPr="001C1DE7">
        <w:rPr>
          <w:rFonts w:ascii="Times New Roman" w:hAnsi="Times New Roman"/>
          <w:sz w:val="26"/>
          <w:szCs w:val="26"/>
        </w:rPr>
        <w:t>и с ООО «АДСК-</w:t>
      </w:r>
      <w:proofErr w:type="spellStart"/>
      <w:r w:rsidRPr="001C1DE7">
        <w:rPr>
          <w:rFonts w:ascii="Times New Roman" w:hAnsi="Times New Roman"/>
          <w:sz w:val="26"/>
          <w:szCs w:val="26"/>
        </w:rPr>
        <w:t>СТРОй</w:t>
      </w:r>
      <w:proofErr w:type="spellEnd"/>
      <w:r w:rsidRPr="001C1DE7">
        <w:rPr>
          <w:rFonts w:ascii="Times New Roman" w:hAnsi="Times New Roman"/>
          <w:sz w:val="26"/>
          <w:szCs w:val="26"/>
        </w:rPr>
        <w:t>» (16 772 989,20 руб.).</w:t>
      </w:r>
    </w:p>
    <w:p w:rsidR="007C5B04" w:rsidRPr="001C1DE7" w:rsidRDefault="007C5B04" w:rsidP="007C5B04">
      <w:pPr>
        <w:pStyle w:val="ConsPlusNormal"/>
        <w:ind w:firstLine="540"/>
        <w:jc w:val="both"/>
        <w:rPr>
          <w:bCs/>
          <w:sz w:val="26"/>
          <w:szCs w:val="26"/>
        </w:rPr>
      </w:pPr>
      <w:proofErr w:type="gramStart"/>
      <w:r w:rsidRPr="001C1DE7">
        <w:rPr>
          <w:bCs/>
          <w:sz w:val="26"/>
          <w:szCs w:val="26"/>
        </w:rPr>
        <w:t xml:space="preserve">В рамках благоустройства территории ул. Лермонтова вдоль набережной Верхнего пруда в границах ул. Лермонтова 6-12 заключены муниципальные контракты от 02.03.2021 с ООО «СП» на поставку игрового комплекса (1154970,83 руб.), от 26.02.2021 с ООО «Детский двор» на выполнение работ на устройство резинового покрытия для устновки спортивного комплекса с тренажерами под навесом (369 636,0 руб.), от 10.03.2021 с ООО «Торговый Дом </w:t>
      </w:r>
      <w:r w:rsidRPr="001C1DE7">
        <w:rPr>
          <w:bCs/>
          <w:sz w:val="26"/>
          <w:szCs w:val="26"/>
        </w:rPr>
        <w:lastRenderedPageBreak/>
        <w:t>Рельеф</w:t>
      </w:r>
      <w:proofErr w:type="gramEnd"/>
      <w:r w:rsidRPr="001C1DE7">
        <w:rPr>
          <w:bCs/>
          <w:sz w:val="26"/>
          <w:szCs w:val="26"/>
        </w:rPr>
        <w:t>» на поставку тренажеров и навеса (564 513,63 руб.), от 30.07.2021 с ИП  Ибрагимов  А.И. на  выполнение работ по благоустройству территории (19806095,88 руб.).</w:t>
      </w:r>
    </w:p>
    <w:p w:rsidR="007C5B04" w:rsidRPr="001C1DE7" w:rsidRDefault="007C5B04" w:rsidP="007C5B04">
      <w:pPr>
        <w:snapToGrid w:val="0"/>
        <w:spacing w:after="0" w:line="240" w:lineRule="auto"/>
        <w:ind w:firstLine="567"/>
        <w:jc w:val="both"/>
        <w:rPr>
          <w:rFonts w:ascii="Times New Roman" w:hAnsi="Times New Roman"/>
          <w:sz w:val="26"/>
          <w:szCs w:val="26"/>
        </w:rPr>
      </w:pPr>
      <w:r w:rsidRPr="001C1DE7">
        <w:rPr>
          <w:rFonts w:ascii="Times New Roman" w:hAnsi="Times New Roman"/>
          <w:bCs/>
          <w:sz w:val="26"/>
          <w:szCs w:val="26"/>
        </w:rPr>
        <w:t>На 2021 год запланировано благоустройство 30 дворовых территорий (</w:t>
      </w:r>
      <w:r w:rsidRPr="001C1DE7">
        <w:rPr>
          <w:rFonts w:ascii="Times New Roman" w:hAnsi="Times New Roman"/>
          <w:sz w:val="26"/>
          <w:szCs w:val="26"/>
        </w:rPr>
        <w:t xml:space="preserve">пр-т Димитрова 6, 9А, Королева 9А, 10, ул. Курчатова  30А, 30Б, пр-т Ленина 27А, ул. Алтайская 49, ул. Братская 29, 47,  ул. Октябрьская 54, 67,  ул. Осипенко 11, 15, 17, 19, ул. </w:t>
      </w:r>
      <w:proofErr w:type="spellStart"/>
      <w:r w:rsidRPr="001C1DE7">
        <w:rPr>
          <w:rFonts w:ascii="Times New Roman" w:hAnsi="Times New Roman"/>
          <w:sz w:val="26"/>
          <w:szCs w:val="26"/>
        </w:rPr>
        <w:t>Черемшанская</w:t>
      </w:r>
      <w:proofErr w:type="spellEnd"/>
      <w:r w:rsidRPr="001C1DE7">
        <w:rPr>
          <w:rFonts w:ascii="Times New Roman" w:hAnsi="Times New Roman"/>
          <w:sz w:val="26"/>
          <w:szCs w:val="26"/>
        </w:rPr>
        <w:t xml:space="preserve"> 128, ул. 50 лет Октября 1</w:t>
      </w:r>
      <w:proofErr w:type="gramStart"/>
      <w:r w:rsidRPr="001C1DE7">
        <w:rPr>
          <w:rFonts w:ascii="Times New Roman" w:hAnsi="Times New Roman"/>
          <w:sz w:val="26"/>
          <w:szCs w:val="26"/>
        </w:rPr>
        <w:t xml:space="preserve"> А</w:t>
      </w:r>
      <w:proofErr w:type="gramEnd"/>
      <w:r w:rsidRPr="001C1DE7">
        <w:rPr>
          <w:rFonts w:ascii="Times New Roman" w:hAnsi="Times New Roman"/>
          <w:sz w:val="26"/>
          <w:szCs w:val="26"/>
        </w:rPr>
        <w:t xml:space="preserve">, 82, 144, ул. Куйбышева 262, 280, 297, 317, ул. Лермонтова 12, ул. </w:t>
      </w:r>
      <w:proofErr w:type="gramStart"/>
      <w:r w:rsidRPr="001C1DE7">
        <w:rPr>
          <w:rFonts w:ascii="Times New Roman" w:hAnsi="Times New Roman"/>
          <w:sz w:val="26"/>
          <w:szCs w:val="26"/>
        </w:rPr>
        <w:t xml:space="preserve">Западная 26, ул. Победы 6, 14, ул. </w:t>
      </w:r>
      <w:proofErr w:type="spellStart"/>
      <w:r w:rsidRPr="001C1DE7">
        <w:rPr>
          <w:rFonts w:ascii="Times New Roman" w:hAnsi="Times New Roman"/>
          <w:sz w:val="26"/>
          <w:szCs w:val="26"/>
        </w:rPr>
        <w:t>Земина</w:t>
      </w:r>
      <w:proofErr w:type="spellEnd"/>
      <w:r w:rsidRPr="001C1DE7">
        <w:rPr>
          <w:rFonts w:ascii="Times New Roman" w:hAnsi="Times New Roman"/>
          <w:sz w:val="26"/>
          <w:szCs w:val="26"/>
        </w:rPr>
        <w:t xml:space="preserve"> 138, ул. Вокзальная 91).</w:t>
      </w:r>
      <w:proofErr w:type="gramEnd"/>
    </w:p>
    <w:p w:rsidR="00772410" w:rsidRPr="001C1DE7" w:rsidRDefault="00772410" w:rsidP="00FE6A16">
      <w:pPr>
        <w:pStyle w:val="a5"/>
        <w:spacing w:before="0" w:beforeAutospacing="0" w:after="0" w:afterAutospacing="0"/>
        <w:rPr>
          <w:rFonts w:eastAsia="Arial Unicode MS"/>
          <w:b/>
          <w:bCs/>
          <w:sz w:val="26"/>
          <w:szCs w:val="26"/>
          <w:u w:val="single" w:color="000000"/>
          <w:lang w:val="ru-RU" w:eastAsia="ru-RU"/>
        </w:rPr>
      </w:pPr>
      <w:r w:rsidRPr="001C1DE7">
        <w:rPr>
          <w:rFonts w:eastAsia="Arial Unicode MS"/>
          <w:b/>
          <w:bCs/>
          <w:sz w:val="26"/>
          <w:szCs w:val="26"/>
          <w:u w:val="single" w:color="000000"/>
          <w:lang w:val="ru-RU" w:eastAsia="ru-RU"/>
        </w:rPr>
        <w:t xml:space="preserve">Региональный </w:t>
      </w:r>
      <w:r w:rsidR="00F85BD9" w:rsidRPr="001C1DE7">
        <w:rPr>
          <w:rFonts w:eastAsia="Arial Unicode MS"/>
          <w:b/>
          <w:bCs/>
          <w:sz w:val="26"/>
          <w:szCs w:val="26"/>
          <w:u w:val="single" w:color="000000"/>
          <w:lang w:val="ru-RU" w:eastAsia="ru-RU"/>
        </w:rPr>
        <w:t xml:space="preserve">проект </w:t>
      </w:r>
      <w:r w:rsidRPr="001C1DE7">
        <w:rPr>
          <w:rFonts w:eastAsia="Arial Unicode MS"/>
          <w:b/>
          <w:bCs/>
          <w:sz w:val="26"/>
          <w:szCs w:val="26"/>
          <w:u w:val="single" w:color="000000"/>
          <w:lang w:val="ru-RU" w:eastAsia="ru-RU"/>
        </w:rPr>
        <w:t>«</w:t>
      </w:r>
      <w:r w:rsidRPr="001C1DE7">
        <w:rPr>
          <w:rFonts w:eastAsia="Calibri"/>
          <w:b/>
          <w:sz w:val="26"/>
          <w:szCs w:val="26"/>
          <w:u w:val="single"/>
          <w:shd w:val="clear" w:color="auto" w:fill="FDFDFD"/>
          <w:lang w:val="ru-RU" w:eastAsia="ru-RU"/>
        </w:rPr>
        <w:t>Обеспечение устойчивого сокращения непригодного для проживания жилищного фонда</w:t>
      </w:r>
      <w:r w:rsidRPr="001C1DE7">
        <w:rPr>
          <w:rFonts w:eastAsia="Arial Unicode MS"/>
          <w:b/>
          <w:bCs/>
          <w:sz w:val="26"/>
          <w:szCs w:val="26"/>
          <w:u w:val="single" w:color="000000"/>
          <w:lang w:val="ru-RU" w:eastAsia="ru-RU"/>
        </w:rPr>
        <w:t>»</w:t>
      </w:r>
    </w:p>
    <w:p w:rsidR="00772410" w:rsidRPr="001C1DE7" w:rsidRDefault="00772410" w:rsidP="00BC66C0">
      <w:pPr>
        <w:spacing w:after="0" w:line="240" w:lineRule="auto"/>
        <w:ind w:right="136" w:firstLine="550"/>
        <w:jc w:val="both"/>
        <w:rPr>
          <w:rFonts w:ascii="Times New Roman" w:hAnsi="Times New Roman"/>
          <w:b/>
          <w:sz w:val="26"/>
          <w:szCs w:val="26"/>
        </w:rPr>
      </w:pPr>
      <w:r w:rsidRPr="001C1DE7">
        <w:rPr>
          <w:rFonts w:ascii="Times New Roman" w:eastAsia="Arial Unicode MS" w:hAnsi="Times New Roman"/>
          <w:sz w:val="26"/>
          <w:szCs w:val="26"/>
          <w:u w:color="000000"/>
        </w:rPr>
        <w:t xml:space="preserve">Количество квадратных метров, расселенного аварийного жилищного фонда </w:t>
      </w:r>
      <w:r w:rsidRPr="001C1DE7">
        <w:rPr>
          <w:rFonts w:ascii="Times New Roman" w:hAnsi="Times New Roman"/>
          <w:sz w:val="26"/>
          <w:szCs w:val="26"/>
        </w:rPr>
        <w:t>- 512,61</w:t>
      </w:r>
      <w:r w:rsidR="00C44334" w:rsidRPr="001C1DE7">
        <w:rPr>
          <w:rFonts w:ascii="Times New Roman" w:hAnsi="Times New Roman"/>
          <w:sz w:val="26"/>
          <w:szCs w:val="26"/>
        </w:rPr>
        <w:t xml:space="preserve"> (план на 2021 год- 1277,74 кв.м.). </w:t>
      </w:r>
      <w:r w:rsidR="00C44334" w:rsidRPr="001C1DE7">
        <w:rPr>
          <w:rFonts w:ascii="Times New Roman" w:eastAsia="Arial Unicode MS" w:hAnsi="Times New Roman"/>
          <w:sz w:val="26"/>
          <w:szCs w:val="26"/>
          <w:u w:color="000000"/>
        </w:rPr>
        <w:t xml:space="preserve">51 </w:t>
      </w:r>
      <w:r w:rsidRPr="001C1DE7">
        <w:rPr>
          <w:rFonts w:ascii="Times New Roman" w:eastAsia="Arial Unicode MS" w:hAnsi="Times New Roman"/>
          <w:sz w:val="26"/>
          <w:szCs w:val="26"/>
          <w:u w:color="000000"/>
        </w:rPr>
        <w:t>граждан</w:t>
      </w:r>
      <w:r w:rsidR="00C44334" w:rsidRPr="001C1DE7">
        <w:rPr>
          <w:rFonts w:ascii="Times New Roman" w:eastAsia="Arial Unicode MS" w:hAnsi="Times New Roman"/>
          <w:sz w:val="26"/>
          <w:szCs w:val="26"/>
          <w:u w:color="000000"/>
        </w:rPr>
        <w:t xml:space="preserve">ин </w:t>
      </w:r>
      <w:r w:rsidRPr="001C1DE7">
        <w:rPr>
          <w:rFonts w:ascii="Times New Roman" w:eastAsia="Arial Unicode MS" w:hAnsi="Times New Roman"/>
          <w:sz w:val="26"/>
          <w:szCs w:val="26"/>
          <w:u w:color="000000"/>
        </w:rPr>
        <w:t xml:space="preserve">расселен из аварийного жилищного фонда </w:t>
      </w:r>
      <w:r w:rsidR="00C44334" w:rsidRPr="001C1DE7">
        <w:rPr>
          <w:rFonts w:ascii="Times New Roman" w:eastAsia="Arial Unicode MS" w:hAnsi="Times New Roman"/>
          <w:sz w:val="26"/>
          <w:szCs w:val="26"/>
          <w:u w:color="000000"/>
        </w:rPr>
        <w:t>(</w:t>
      </w:r>
      <w:r w:rsidRPr="001C1DE7">
        <w:rPr>
          <w:rFonts w:ascii="Times New Roman" w:hAnsi="Times New Roman"/>
          <w:sz w:val="26"/>
          <w:szCs w:val="26"/>
        </w:rPr>
        <w:t>план</w:t>
      </w:r>
      <w:r w:rsidR="00C44334" w:rsidRPr="001C1DE7">
        <w:rPr>
          <w:rFonts w:ascii="Times New Roman" w:hAnsi="Times New Roman"/>
          <w:sz w:val="26"/>
          <w:szCs w:val="26"/>
        </w:rPr>
        <w:t xml:space="preserve"> на 2021 год</w:t>
      </w:r>
      <w:r w:rsidRPr="001C1DE7">
        <w:rPr>
          <w:rFonts w:ascii="Times New Roman" w:hAnsi="Times New Roman"/>
          <w:sz w:val="26"/>
          <w:szCs w:val="26"/>
        </w:rPr>
        <w:t xml:space="preserve"> – 118</w:t>
      </w:r>
      <w:r w:rsidR="00C44334" w:rsidRPr="001C1DE7">
        <w:rPr>
          <w:rFonts w:ascii="Times New Roman" w:hAnsi="Times New Roman"/>
          <w:sz w:val="26"/>
          <w:szCs w:val="26"/>
        </w:rPr>
        <w:t xml:space="preserve"> чел.).</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hAnsi="Times New Roman"/>
          <w:sz w:val="26"/>
          <w:szCs w:val="26"/>
        </w:rPr>
        <w:t>Сформированы технико-экономические задания для приобретения в муниципальную собственность квартир для п</w:t>
      </w:r>
      <w:r w:rsidRPr="001C1DE7">
        <w:rPr>
          <w:rFonts w:ascii="Times New Roman" w:hAnsi="Times New Roman"/>
          <w:sz w:val="26"/>
          <w:szCs w:val="26"/>
        </w:rPr>
        <w:t>е</w:t>
      </w:r>
      <w:r w:rsidRPr="001C1DE7">
        <w:rPr>
          <w:rFonts w:ascii="Times New Roman" w:hAnsi="Times New Roman"/>
          <w:sz w:val="26"/>
          <w:szCs w:val="26"/>
        </w:rPr>
        <w:t xml:space="preserve">реселения граждан из аварийного жилищного фонда. Размещены и состоялись 8 аукционов на приобретение 15 квартир (1комн.-7, 2комн-5, 3комн.-2, 4комн.-1) нам общую сумму 28013,1 тыс. руб., муниципальные контракты заключены. Размещены аукционы на приобретение 11 квартир (2комн-5, 3комн.-6). </w:t>
      </w:r>
    </w:p>
    <w:p w:rsidR="00772410" w:rsidRPr="001C1DE7" w:rsidRDefault="00772410" w:rsidP="00934265">
      <w:pPr>
        <w:pStyle w:val="a5"/>
        <w:spacing w:before="0" w:beforeAutospacing="0" w:after="0" w:afterAutospacing="0"/>
        <w:ind w:firstLine="550"/>
        <w:jc w:val="both"/>
        <w:rPr>
          <w:rFonts w:eastAsia="Calibri"/>
          <w:sz w:val="26"/>
          <w:szCs w:val="26"/>
          <w:lang w:val="ru-RU" w:eastAsia="ru-RU"/>
        </w:rPr>
      </w:pPr>
      <w:r w:rsidRPr="001C1DE7">
        <w:rPr>
          <w:sz w:val="26"/>
          <w:szCs w:val="26"/>
        </w:rPr>
        <w:t>Начальная (максимальная) цена муниципального контракта сформирована в соответствии с Постановлением Правительства Ульяновской области от 28.03.2019 № 131-П «Об утверждении областной адресной программы «Переселение граждан, проживающих на территории Ульяновской области, из многоквартирных домов, признанных до 01 января 2017 года аварийными и подлежащими сносу или реконструкции в связи с физическим износом в процессе эксплуатации, в 2019-2025 годах».</w:t>
      </w:r>
      <w:r w:rsidR="00934265" w:rsidRPr="001C1DE7">
        <w:rPr>
          <w:sz w:val="26"/>
          <w:szCs w:val="26"/>
          <w:lang w:val="ru-RU"/>
        </w:rPr>
        <w:t xml:space="preserve"> </w:t>
      </w:r>
      <w:r w:rsidRPr="001C1DE7">
        <w:rPr>
          <w:sz w:val="26"/>
          <w:szCs w:val="26"/>
        </w:rPr>
        <w:t>Метод сопоставимых рыночных цен (анализ рынка) на основании ч. 6 ст.22 Федерального закона от 05.04.2013 №44-ФЗ</w:t>
      </w:r>
      <w:r w:rsidR="00934265" w:rsidRPr="001C1DE7">
        <w:rPr>
          <w:sz w:val="26"/>
          <w:szCs w:val="26"/>
          <w:lang w:val="ru-RU"/>
        </w:rPr>
        <w:t>.</w:t>
      </w:r>
    </w:p>
    <w:p w:rsidR="00772410" w:rsidRPr="001C1DE7" w:rsidRDefault="00772410" w:rsidP="00BC66C0">
      <w:pPr>
        <w:tabs>
          <w:tab w:val="left" w:pos="878"/>
          <w:tab w:val="left" w:pos="6268"/>
        </w:tabs>
        <w:spacing w:after="0" w:line="240" w:lineRule="auto"/>
        <w:ind w:firstLine="550"/>
        <w:jc w:val="both"/>
        <w:rPr>
          <w:rFonts w:ascii="Times New Roman" w:eastAsia="Calibri" w:hAnsi="Times New Roman"/>
          <w:sz w:val="26"/>
          <w:szCs w:val="26"/>
        </w:rPr>
      </w:pPr>
      <w:r w:rsidRPr="001C1DE7">
        <w:rPr>
          <w:rFonts w:ascii="Times New Roman" w:eastAsia="Calibri" w:hAnsi="Times New Roman"/>
          <w:sz w:val="26"/>
          <w:szCs w:val="26"/>
        </w:rPr>
        <w:t>Государственная регистрация приобретения жилых помещений у застройщика</w:t>
      </w:r>
      <w:r w:rsidR="00F85BD9" w:rsidRPr="001C1DE7">
        <w:rPr>
          <w:rFonts w:ascii="Times New Roman" w:eastAsia="Calibri" w:hAnsi="Times New Roman"/>
          <w:sz w:val="26"/>
          <w:szCs w:val="26"/>
        </w:rPr>
        <w:t>, Государственная регистрация возникновения и передача права собственности на объекты строительства и (или) приобретенные жилые помещения органам местного самоуправления, п</w:t>
      </w:r>
      <w:r w:rsidRPr="001C1DE7">
        <w:rPr>
          <w:rFonts w:ascii="Times New Roman" w:eastAsia="Calibri" w:hAnsi="Times New Roman"/>
          <w:sz w:val="26"/>
          <w:szCs w:val="26"/>
        </w:rPr>
        <w:t>рием жилых помещений от застройщика</w:t>
      </w:r>
      <w:r w:rsidR="00F85BD9" w:rsidRPr="001C1DE7">
        <w:rPr>
          <w:rFonts w:ascii="Times New Roman" w:eastAsia="Calibri" w:hAnsi="Times New Roman"/>
          <w:sz w:val="26"/>
          <w:szCs w:val="26"/>
        </w:rPr>
        <w:t>, с</w:t>
      </w:r>
      <w:r w:rsidRPr="001C1DE7">
        <w:rPr>
          <w:rFonts w:ascii="Times New Roman" w:eastAsia="Calibri" w:hAnsi="Times New Roman"/>
          <w:sz w:val="26"/>
          <w:szCs w:val="26"/>
        </w:rPr>
        <w:t>нос или реконструкция расселяемого аварийного жилищного фонда</w:t>
      </w:r>
      <w:r w:rsidR="00F85BD9" w:rsidRPr="001C1DE7">
        <w:rPr>
          <w:rFonts w:ascii="Times New Roman" w:eastAsia="Calibri" w:hAnsi="Times New Roman"/>
          <w:sz w:val="26"/>
          <w:szCs w:val="26"/>
        </w:rPr>
        <w:t xml:space="preserve"> в отчётном периоде н</w:t>
      </w:r>
      <w:r w:rsidRPr="001C1DE7">
        <w:rPr>
          <w:rFonts w:ascii="Times New Roman" w:eastAsia="Calibri" w:hAnsi="Times New Roman"/>
          <w:sz w:val="26"/>
          <w:szCs w:val="26"/>
        </w:rPr>
        <w:t>е проводились</w:t>
      </w:r>
      <w:r w:rsidR="00F85BD9" w:rsidRPr="001C1DE7">
        <w:rPr>
          <w:rFonts w:ascii="Times New Roman" w:eastAsia="Calibri" w:hAnsi="Times New Roman"/>
          <w:sz w:val="26"/>
          <w:szCs w:val="26"/>
        </w:rPr>
        <w:t>.</w:t>
      </w:r>
    </w:p>
    <w:p w:rsidR="00772410" w:rsidRPr="001C1DE7" w:rsidRDefault="00772410" w:rsidP="00BC66C0">
      <w:pPr>
        <w:tabs>
          <w:tab w:val="left" w:pos="878"/>
          <w:tab w:val="left" w:pos="6268"/>
        </w:tabs>
        <w:spacing w:after="0" w:line="240" w:lineRule="auto"/>
        <w:ind w:firstLine="550"/>
        <w:jc w:val="center"/>
        <w:rPr>
          <w:rFonts w:ascii="Times New Roman" w:eastAsia="Calibri" w:hAnsi="Times New Roman"/>
          <w:b/>
          <w:sz w:val="26"/>
          <w:szCs w:val="26"/>
        </w:rPr>
      </w:pPr>
      <w:r w:rsidRPr="001C1DE7">
        <w:rPr>
          <w:rFonts w:ascii="Times New Roman" w:eastAsia="Calibri" w:hAnsi="Times New Roman"/>
          <w:b/>
          <w:sz w:val="26"/>
          <w:szCs w:val="26"/>
        </w:rPr>
        <w:t>Блок «Экономический рост»</w:t>
      </w:r>
    </w:p>
    <w:p w:rsidR="00772410" w:rsidRPr="001C1DE7" w:rsidRDefault="00772410" w:rsidP="00BC66C0">
      <w:pPr>
        <w:spacing w:after="0" w:line="240" w:lineRule="auto"/>
        <w:ind w:firstLine="550"/>
        <w:jc w:val="center"/>
        <w:rPr>
          <w:rFonts w:ascii="Times New Roman" w:eastAsia="Calibri" w:hAnsi="Times New Roman"/>
          <w:b/>
          <w:i/>
          <w:sz w:val="26"/>
          <w:szCs w:val="26"/>
        </w:rPr>
      </w:pPr>
      <w:r w:rsidRPr="001C1DE7">
        <w:rPr>
          <w:rFonts w:ascii="Times New Roman" w:eastAsia="Calibri" w:hAnsi="Times New Roman"/>
          <w:b/>
          <w:i/>
          <w:sz w:val="26"/>
          <w:szCs w:val="26"/>
        </w:rPr>
        <w:t>Национальный проект</w:t>
      </w:r>
      <w:r w:rsidR="00C44334" w:rsidRPr="001C1DE7">
        <w:rPr>
          <w:rFonts w:ascii="Times New Roman" w:eastAsia="Calibri" w:hAnsi="Times New Roman"/>
          <w:b/>
          <w:i/>
          <w:sz w:val="26"/>
          <w:szCs w:val="26"/>
        </w:rPr>
        <w:t xml:space="preserve"> </w:t>
      </w:r>
      <w:r w:rsidRPr="001C1DE7">
        <w:rPr>
          <w:rFonts w:ascii="Times New Roman" w:eastAsia="Calibri" w:hAnsi="Times New Roman"/>
          <w:b/>
          <w:i/>
          <w:sz w:val="26"/>
          <w:szCs w:val="26"/>
        </w:rPr>
        <w:t>«М</w:t>
      </w:r>
      <w:r w:rsidRPr="001C1DE7">
        <w:rPr>
          <w:rFonts w:ascii="Times New Roman" w:eastAsia="Calibri" w:hAnsi="Times New Roman"/>
          <w:b/>
          <w:bCs/>
          <w:i/>
          <w:sz w:val="26"/>
          <w:szCs w:val="26"/>
        </w:rPr>
        <w:t>алое и среднее предпринимательство и поддержка индивидуальной предпринимательской инициативы»</w:t>
      </w:r>
    </w:p>
    <w:p w:rsidR="00772410" w:rsidRPr="001C1DE7" w:rsidRDefault="00772410" w:rsidP="00125F36">
      <w:pPr>
        <w:pStyle w:val="a5"/>
        <w:spacing w:before="0" w:beforeAutospacing="0" w:after="0" w:afterAutospacing="0"/>
        <w:rPr>
          <w:rFonts w:eastAsia="Arial Unicode MS"/>
          <w:b/>
          <w:bCs/>
          <w:sz w:val="26"/>
          <w:szCs w:val="26"/>
          <w:u w:val="single" w:color="000000"/>
          <w:lang w:val="ru-RU" w:eastAsia="ru-RU"/>
        </w:rPr>
      </w:pPr>
      <w:r w:rsidRPr="001C1DE7">
        <w:rPr>
          <w:rFonts w:eastAsia="Arial Unicode MS"/>
          <w:b/>
          <w:bCs/>
          <w:sz w:val="26"/>
          <w:szCs w:val="26"/>
          <w:u w:val="single" w:color="000000"/>
          <w:lang w:val="ru-RU" w:eastAsia="ru-RU"/>
        </w:rPr>
        <w:t>Региональны</w:t>
      </w:r>
      <w:r w:rsidR="00125F36" w:rsidRPr="001C1DE7">
        <w:rPr>
          <w:rFonts w:eastAsia="Arial Unicode MS"/>
          <w:b/>
          <w:bCs/>
          <w:sz w:val="26"/>
          <w:szCs w:val="26"/>
          <w:u w:val="single" w:color="000000"/>
          <w:lang w:val="ru-RU" w:eastAsia="ru-RU"/>
        </w:rPr>
        <w:t>е</w:t>
      </w:r>
      <w:r w:rsidRPr="001C1DE7">
        <w:rPr>
          <w:rFonts w:eastAsia="Arial Unicode MS"/>
          <w:b/>
          <w:bCs/>
          <w:sz w:val="26"/>
          <w:szCs w:val="26"/>
          <w:u w:val="single" w:color="000000"/>
          <w:lang w:val="ru-RU" w:eastAsia="ru-RU"/>
        </w:rPr>
        <w:t xml:space="preserve"> </w:t>
      </w:r>
      <w:r w:rsidR="00C44334" w:rsidRPr="001C1DE7">
        <w:rPr>
          <w:rFonts w:eastAsia="Arial Unicode MS"/>
          <w:b/>
          <w:bCs/>
          <w:sz w:val="26"/>
          <w:szCs w:val="26"/>
          <w:u w:val="single" w:color="000000"/>
          <w:lang w:val="ru-RU" w:eastAsia="ru-RU"/>
        </w:rPr>
        <w:t>проект</w:t>
      </w:r>
      <w:r w:rsidR="00125F36" w:rsidRPr="001C1DE7">
        <w:rPr>
          <w:rFonts w:eastAsia="Arial Unicode MS"/>
          <w:b/>
          <w:bCs/>
          <w:sz w:val="26"/>
          <w:szCs w:val="26"/>
          <w:u w:val="single" w:color="000000"/>
          <w:lang w:val="ru-RU" w:eastAsia="ru-RU"/>
        </w:rPr>
        <w:t>ы</w:t>
      </w:r>
      <w:r w:rsidR="00C44334" w:rsidRPr="001C1DE7">
        <w:rPr>
          <w:rFonts w:eastAsia="Arial Unicode MS"/>
          <w:b/>
          <w:bCs/>
          <w:sz w:val="26"/>
          <w:szCs w:val="26"/>
          <w:u w:val="single" w:color="000000"/>
          <w:lang w:val="ru-RU" w:eastAsia="ru-RU"/>
        </w:rPr>
        <w:t xml:space="preserve"> </w:t>
      </w:r>
      <w:r w:rsidRPr="001C1DE7">
        <w:rPr>
          <w:rFonts w:eastAsia="Arial Unicode MS"/>
          <w:b/>
          <w:bCs/>
          <w:sz w:val="26"/>
          <w:szCs w:val="26"/>
          <w:u w:val="single" w:color="000000"/>
          <w:lang w:val="ru-RU" w:eastAsia="ru-RU"/>
        </w:rPr>
        <w:t>«Акселерация малого и среднего предпринимательства»</w:t>
      </w:r>
      <w:r w:rsidR="00125F36" w:rsidRPr="001C1DE7">
        <w:rPr>
          <w:rFonts w:eastAsia="Arial Unicode MS"/>
          <w:b/>
          <w:bCs/>
          <w:sz w:val="26"/>
          <w:szCs w:val="26"/>
          <w:u w:val="single" w:color="000000"/>
          <w:lang w:val="ru-RU" w:eastAsia="ru-RU"/>
        </w:rPr>
        <w:t xml:space="preserve"> и </w:t>
      </w:r>
      <w:r w:rsidRPr="001C1DE7">
        <w:rPr>
          <w:rFonts w:eastAsia="Arial Unicode MS"/>
          <w:b/>
          <w:bCs/>
          <w:sz w:val="26"/>
          <w:szCs w:val="26"/>
          <w:u w:val="single" w:color="000000"/>
          <w:lang w:val="ru-RU" w:eastAsia="ru-RU"/>
        </w:rPr>
        <w:t>«</w:t>
      </w:r>
      <w:r w:rsidRPr="001C1DE7">
        <w:rPr>
          <w:rFonts w:eastAsia="Calibri"/>
          <w:b/>
          <w:sz w:val="26"/>
          <w:szCs w:val="26"/>
          <w:u w:val="single"/>
          <w:shd w:val="clear" w:color="auto" w:fill="FDFDFD"/>
          <w:lang w:val="ru-RU" w:eastAsia="ru-RU"/>
        </w:rPr>
        <w:t>Популяризация предпринимательства</w:t>
      </w:r>
      <w:r w:rsidRPr="001C1DE7">
        <w:rPr>
          <w:rFonts w:eastAsia="Arial Unicode MS"/>
          <w:b/>
          <w:bCs/>
          <w:sz w:val="26"/>
          <w:szCs w:val="26"/>
          <w:u w:val="single" w:color="000000"/>
          <w:lang w:val="ru-RU" w:eastAsia="ru-RU"/>
        </w:rPr>
        <w:t>»</w:t>
      </w:r>
    </w:p>
    <w:p w:rsidR="00125F36" w:rsidRPr="001C1DE7" w:rsidRDefault="00125F36" w:rsidP="00934265">
      <w:pPr>
        <w:pStyle w:val="a5"/>
        <w:spacing w:before="0" w:beforeAutospacing="0" w:after="0" w:afterAutospacing="0"/>
        <w:ind w:firstLine="550"/>
        <w:jc w:val="both"/>
        <w:rPr>
          <w:bCs/>
          <w:sz w:val="26"/>
          <w:szCs w:val="26"/>
          <w:u w:color="000000"/>
          <w:lang w:val="ru-RU"/>
        </w:rPr>
      </w:pPr>
      <w:r w:rsidRPr="001C1DE7">
        <w:rPr>
          <w:sz w:val="26"/>
          <w:szCs w:val="26"/>
        </w:rPr>
        <w:t xml:space="preserve">104 </w:t>
      </w:r>
      <w:r w:rsidRPr="001C1DE7">
        <w:rPr>
          <w:rFonts w:eastAsia="Arial Unicode MS"/>
          <w:sz w:val="26"/>
          <w:szCs w:val="26"/>
          <w:u w:color="000000"/>
        </w:rPr>
        <w:t>субъект</w:t>
      </w:r>
      <w:r w:rsidRPr="001C1DE7">
        <w:rPr>
          <w:rFonts w:eastAsia="Arial Unicode MS"/>
          <w:sz w:val="26"/>
          <w:szCs w:val="26"/>
          <w:u w:color="000000"/>
          <w:lang w:val="ru-RU"/>
        </w:rPr>
        <w:t>а</w:t>
      </w:r>
      <w:r w:rsidRPr="001C1DE7">
        <w:rPr>
          <w:rFonts w:eastAsia="Arial Unicode MS"/>
          <w:sz w:val="26"/>
          <w:szCs w:val="26"/>
          <w:u w:color="000000"/>
        </w:rPr>
        <w:t xml:space="preserve"> </w:t>
      </w:r>
      <w:r w:rsidRPr="001C1DE7">
        <w:rPr>
          <w:rFonts w:eastAsia="Arial Unicode MS"/>
          <w:bCs/>
          <w:sz w:val="26"/>
          <w:szCs w:val="26"/>
          <w:u w:color="000000"/>
          <w:lang w:val="ru-RU" w:eastAsia="ru-RU"/>
        </w:rPr>
        <w:t xml:space="preserve">малого и среднего предпринимательства (далее – субъекты МСП) </w:t>
      </w:r>
      <w:r w:rsidRPr="001C1DE7">
        <w:rPr>
          <w:rFonts w:eastAsia="Arial Unicode MS"/>
          <w:sz w:val="26"/>
          <w:szCs w:val="26"/>
          <w:u w:color="000000"/>
        </w:rPr>
        <w:t xml:space="preserve">и </w:t>
      </w:r>
      <w:proofErr w:type="spellStart"/>
      <w:r w:rsidRPr="001C1DE7">
        <w:rPr>
          <w:rFonts w:eastAsia="Arial Unicode MS"/>
          <w:sz w:val="26"/>
          <w:szCs w:val="26"/>
          <w:u w:color="000000"/>
        </w:rPr>
        <w:t>самозанятых</w:t>
      </w:r>
      <w:proofErr w:type="spellEnd"/>
      <w:r w:rsidRPr="001C1DE7">
        <w:rPr>
          <w:rFonts w:eastAsia="Arial Unicode MS"/>
          <w:sz w:val="26"/>
          <w:szCs w:val="26"/>
          <w:u w:color="000000"/>
        </w:rPr>
        <w:t xml:space="preserve"> гражданина  получили поддержку в рамках проекта </w:t>
      </w:r>
      <w:r w:rsidRPr="001C1DE7">
        <w:rPr>
          <w:rFonts w:eastAsia="Arial Unicode MS"/>
          <w:bCs/>
          <w:sz w:val="26"/>
          <w:szCs w:val="26"/>
          <w:u w:color="000000"/>
          <w:lang w:val="ru-RU" w:eastAsia="ru-RU"/>
        </w:rPr>
        <w:t>«Акселерация малого и среднего предпринимательства» (</w:t>
      </w:r>
      <w:r w:rsidRPr="001C1DE7">
        <w:rPr>
          <w:bCs/>
          <w:sz w:val="26"/>
          <w:szCs w:val="26"/>
          <w:u w:color="000000"/>
        </w:rPr>
        <w:t xml:space="preserve">финансовую поддержку </w:t>
      </w:r>
      <w:r w:rsidRPr="001C1DE7">
        <w:rPr>
          <w:sz w:val="26"/>
          <w:szCs w:val="26"/>
        </w:rPr>
        <w:t xml:space="preserve">через </w:t>
      </w:r>
      <w:proofErr w:type="spellStart"/>
      <w:r w:rsidRPr="001C1DE7">
        <w:rPr>
          <w:sz w:val="26"/>
          <w:szCs w:val="26"/>
        </w:rPr>
        <w:t>Микрокредитную</w:t>
      </w:r>
      <w:proofErr w:type="spellEnd"/>
      <w:r w:rsidRPr="001C1DE7">
        <w:rPr>
          <w:sz w:val="26"/>
          <w:szCs w:val="26"/>
        </w:rPr>
        <w:t xml:space="preserve"> компанию фонда "Фонд Развития и Финансирования предпринимательства» - </w:t>
      </w:r>
      <w:r w:rsidRPr="001C1DE7">
        <w:rPr>
          <w:sz w:val="26"/>
          <w:szCs w:val="26"/>
          <w:lang w:val="ru-RU"/>
        </w:rPr>
        <w:t>17</w:t>
      </w:r>
      <w:r w:rsidRPr="001C1DE7">
        <w:rPr>
          <w:sz w:val="26"/>
          <w:szCs w:val="26"/>
        </w:rPr>
        <w:t xml:space="preserve"> </w:t>
      </w:r>
      <w:r w:rsidRPr="001C1DE7">
        <w:rPr>
          <w:bCs/>
          <w:sz w:val="26"/>
          <w:szCs w:val="26"/>
          <w:u w:color="000000"/>
        </w:rPr>
        <w:t xml:space="preserve">субъектов МСП на общую сумму </w:t>
      </w:r>
      <w:r w:rsidRPr="001C1DE7">
        <w:rPr>
          <w:bCs/>
          <w:sz w:val="26"/>
          <w:szCs w:val="26"/>
          <w:u w:color="000000"/>
          <w:lang w:val="ru-RU"/>
        </w:rPr>
        <w:t>49 245,0 тыс.</w:t>
      </w:r>
      <w:r w:rsidRPr="001C1DE7">
        <w:rPr>
          <w:bCs/>
          <w:sz w:val="26"/>
          <w:szCs w:val="26"/>
          <w:u w:color="000000"/>
        </w:rPr>
        <w:t>руб.</w:t>
      </w:r>
      <w:r w:rsidRPr="001C1DE7">
        <w:rPr>
          <w:bCs/>
          <w:sz w:val="26"/>
          <w:szCs w:val="26"/>
          <w:u w:color="000000"/>
          <w:lang w:val="ru-RU"/>
        </w:rPr>
        <w:t>).</w:t>
      </w:r>
    </w:p>
    <w:p w:rsidR="00125F36" w:rsidRPr="001C1DE7" w:rsidRDefault="00125F36" w:rsidP="00125F36">
      <w:pPr>
        <w:pStyle w:val="a5"/>
        <w:spacing w:before="0" w:beforeAutospacing="0" w:after="0" w:afterAutospacing="0"/>
        <w:ind w:firstLine="540"/>
        <w:jc w:val="both"/>
        <w:rPr>
          <w:bCs/>
          <w:sz w:val="26"/>
          <w:szCs w:val="26"/>
          <w:u w:color="000000"/>
          <w:lang w:val="ru-RU"/>
        </w:rPr>
      </w:pPr>
      <w:r w:rsidRPr="001C1DE7">
        <w:rPr>
          <w:bCs/>
          <w:sz w:val="26"/>
          <w:szCs w:val="26"/>
          <w:u w:color="000000"/>
          <w:lang w:val="ru-RU"/>
        </w:rPr>
        <w:t>За отчётный период и</w:t>
      </w:r>
      <w:proofErr w:type="spellStart"/>
      <w:r w:rsidRPr="001C1DE7">
        <w:rPr>
          <w:bCs/>
          <w:sz w:val="26"/>
          <w:szCs w:val="26"/>
          <w:u w:color="000000"/>
        </w:rPr>
        <w:t>нформационную</w:t>
      </w:r>
      <w:proofErr w:type="spellEnd"/>
      <w:r w:rsidRPr="001C1DE7">
        <w:rPr>
          <w:bCs/>
          <w:sz w:val="26"/>
          <w:szCs w:val="26"/>
          <w:u w:color="000000"/>
        </w:rPr>
        <w:t xml:space="preserve"> поддержку в форме участия в образовательных мероприятиях – </w:t>
      </w:r>
      <w:r w:rsidRPr="001C1DE7">
        <w:rPr>
          <w:bCs/>
          <w:sz w:val="26"/>
          <w:szCs w:val="26"/>
          <w:u w:color="000000"/>
          <w:lang w:val="ru-RU"/>
        </w:rPr>
        <w:t xml:space="preserve">87 </w:t>
      </w:r>
      <w:r w:rsidRPr="001C1DE7">
        <w:rPr>
          <w:bCs/>
          <w:sz w:val="26"/>
          <w:szCs w:val="26"/>
          <w:u w:color="000000"/>
        </w:rPr>
        <w:t>субъект</w:t>
      </w:r>
      <w:r w:rsidRPr="001C1DE7">
        <w:rPr>
          <w:bCs/>
          <w:sz w:val="26"/>
          <w:szCs w:val="26"/>
          <w:u w:color="000000"/>
          <w:lang w:val="ru-RU"/>
        </w:rPr>
        <w:t>ов</w:t>
      </w:r>
      <w:r w:rsidRPr="001C1DE7">
        <w:rPr>
          <w:bCs/>
          <w:sz w:val="26"/>
          <w:szCs w:val="26"/>
          <w:u w:color="000000"/>
        </w:rPr>
        <w:t xml:space="preserve"> МСП</w:t>
      </w:r>
      <w:r w:rsidRPr="001C1DE7">
        <w:rPr>
          <w:bCs/>
          <w:sz w:val="26"/>
          <w:szCs w:val="26"/>
          <w:u w:color="000000"/>
          <w:lang w:val="ru-RU"/>
        </w:rPr>
        <w:t>:</w:t>
      </w:r>
    </w:p>
    <w:p w:rsidR="00125F36" w:rsidRPr="001C1DE7" w:rsidRDefault="00934265" w:rsidP="00125F36">
      <w:pPr>
        <w:pStyle w:val="ConsPlusNormal"/>
        <w:ind w:firstLine="550"/>
        <w:jc w:val="both"/>
        <w:rPr>
          <w:rFonts w:eastAsia="Arial Unicode MS"/>
          <w:bCs/>
          <w:sz w:val="26"/>
          <w:szCs w:val="26"/>
          <w:u w:color="000000"/>
        </w:rPr>
      </w:pPr>
      <w:r w:rsidRPr="001C1DE7">
        <w:rPr>
          <w:rFonts w:eastAsia="Arial Unicode MS"/>
          <w:bCs/>
          <w:sz w:val="26"/>
          <w:szCs w:val="26"/>
          <w:u w:color="000000"/>
        </w:rPr>
        <w:t>-</w:t>
      </w:r>
      <w:r w:rsidR="00125F36" w:rsidRPr="001C1DE7">
        <w:rPr>
          <w:rFonts w:eastAsia="Arial Unicode MS"/>
          <w:bCs/>
          <w:sz w:val="26"/>
          <w:szCs w:val="26"/>
          <w:u w:color="000000"/>
        </w:rPr>
        <w:t>11.02.2021 встреча с представителями бизнеса, осуществляющих деятельность в сфере общественного питания, по вопросам применения контрольно-кассовых машин;</w:t>
      </w:r>
    </w:p>
    <w:p w:rsidR="00125F36" w:rsidRPr="001C1DE7" w:rsidRDefault="00934265" w:rsidP="00125F36">
      <w:pPr>
        <w:pStyle w:val="ConsPlusNormal"/>
        <w:ind w:firstLine="550"/>
        <w:jc w:val="both"/>
        <w:rPr>
          <w:rFonts w:eastAsia="Arial Unicode MS"/>
          <w:bCs/>
          <w:sz w:val="26"/>
          <w:szCs w:val="26"/>
          <w:u w:color="000000"/>
        </w:rPr>
      </w:pPr>
      <w:r w:rsidRPr="001C1DE7">
        <w:rPr>
          <w:rFonts w:eastAsia="Arial Unicode MS"/>
          <w:bCs/>
          <w:sz w:val="26"/>
          <w:szCs w:val="26"/>
          <w:u w:color="000000"/>
        </w:rPr>
        <w:t>-</w:t>
      </w:r>
      <w:r w:rsidR="00125F36" w:rsidRPr="001C1DE7">
        <w:rPr>
          <w:rFonts w:eastAsia="Arial Unicode MS"/>
          <w:bCs/>
          <w:sz w:val="26"/>
          <w:szCs w:val="26"/>
          <w:u w:color="000000"/>
        </w:rPr>
        <w:t xml:space="preserve">19.02.2021 ВКС по вопросу исполнение мероприятий по развитию Индустриально-промышленного парка «ДААЗ»; </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- 08.04.2021 встреча с участниками делегации от муниципального образования «</w:t>
      </w:r>
      <w:proofErr w:type="spellStart"/>
      <w:r w:rsidRPr="001C1DE7">
        <w:rPr>
          <w:rFonts w:ascii="Times New Roman" w:hAnsi="Times New Roman"/>
          <w:sz w:val="26"/>
          <w:szCs w:val="26"/>
        </w:rPr>
        <w:t>Инзенский</w:t>
      </w:r>
      <w:proofErr w:type="spellEnd"/>
      <w:r w:rsidRPr="001C1DE7">
        <w:rPr>
          <w:rFonts w:ascii="Times New Roman" w:hAnsi="Times New Roman"/>
          <w:sz w:val="26"/>
          <w:szCs w:val="26"/>
        </w:rPr>
        <w:t xml:space="preserve"> район»;</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-20.04.2021 образовательный тренинг (повышение квалификации);</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- 09.04.2021 </w:t>
      </w:r>
      <w:proofErr w:type="gramStart"/>
      <w:r w:rsidRPr="001C1DE7">
        <w:rPr>
          <w:rFonts w:ascii="Times New Roman" w:hAnsi="Times New Roman"/>
          <w:sz w:val="26"/>
          <w:szCs w:val="26"/>
        </w:rPr>
        <w:t>молодежная</w:t>
      </w:r>
      <w:proofErr w:type="gramEnd"/>
      <w:r w:rsidRPr="001C1DE7">
        <w:rPr>
          <w:rFonts w:ascii="Times New Roman" w:hAnsi="Times New Roman"/>
          <w:sz w:val="26"/>
          <w:szCs w:val="26"/>
        </w:rPr>
        <w:t xml:space="preserve"> бизнес-игра «</w:t>
      </w:r>
      <w:proofErr w:type="spellStart"/>
      <w:r w:rsidRPr="001C1DE7">
        <w:rPr>
          <w:rFonts w:ascii="Times New Roman" w:hAnsi="Times New Roman"/>
          <w:sz w:val="26"/>
          <w:szCs w:val="26"/>
        </w:rPr>
        <w:t>Монополис</w:t>
      </w:r>
      <w:proofErr w:type="spellEnd"/>
      <w:r w:rsidRPr="001C1DE7">
        <w:rPr>
          <w:rFonts w:ascii="Times New Roman" w:hAnsi="Times New Roman"/>
          <w:sz w:val="26"/>
          <w:szCs w:val="26"/>
        </w:rPr>
        <w:t>»;</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- 22.04.2021 совещание актива под руководством Н. </w:t>
      </w:r>
      <w:proofErr w:type="spellStart"/>
      <w:r w:rsidRPr="001C1DE7">
        <w:rPr>
          <w:rFonts w:ascii="Times New Roman" w:hAnsi="Times New Roman"/>
          <w:sz w:val="26"/>
          <w:szCs w:val="26"/>
        </w:rPr>
        <w:t>Солодовникова</w:t>
      </w:r>
      <w:proofErr w:type="spellEnd"/>
      <w:r w:rsidRPr="001C1DE7">
        <w:rPr>
          <w:rFonts w:ascii="Times New Roman" w:hAnsi="Times New Roman"/>
          <w:sz w:val="26"/>
          <w:szCs w:val="26"/>
        </w:rPr>
        <w:t>;</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-24.04.2021 бизнес-форум «Концентрат»;</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- 12.05.2021 тренинг «Зонтичная система </w:t>
      </w:r>
      <w:proofErr w:type="gramStart"/>
      <w:r w:rsidRPr="001C1DE7">
        <w:rPr>
          <w:rFonts w:ascii="Times New Roman" w:hAnsi="Times New Roman"/>
          <w:sz w:val="26"/>
          <w:szCs w:val="26"/>
        </w:rPr>
        <w:t>кросс-продаж</w:t>
      </w:r>
      <w:proofErr w:type="gramEnd"/>
      <w:r w:rsidRPr="001C1DE7">
        <w:rPr>
          <w:rFonts w:ascii="Times New Roman" w:hAnsi="Times New Roman"/>
          <w:sz w:val="26"/>
          <w:szCs w:val="26"/>
        </w:rPr>
        <w:t>»;</w:t>
      </w:r>
    </w:p>
    <w:p w:rsidR="00125F36" w:rsidRPr="001C1DE7" w:rsidRDefault="00125F36" w:rsidP="00125F36">
      <w:pPr>
        <w:spacing w:after="0" w:line="240" w:lineRule="auto"/>
        <w:ind w:firstLine="550"/>
        <w:jc w:val="both"/>
        <w:rPr>
          <w:rFonts w:ascii="Times New Roman" w:hAnsi="Times New Roman"/>
          <w:sz w:val="26"/>
          <w:szCs w:val="26"/>
        </w:rPr>
      </w:pPr>
      <w:r w:rsidRPr="001C1DE7">
        <w:rPr>
          <w:rFonts w:ascii="Times New Roman" w:hAnsi="Times New Roman"/>
          <w:sz w:val="26"/>
          <w:szCs w:val="26"/>
        </w:rPr>
        <w:t>- 17.05.2021 обучение предпринимателей бережному производству;</w:t>
      </w:r>
    </w:p>
    <w:p w:rsidR="00125F36" w:rsidRPr="001C1DE7" w:rsidRDefault="00125F36" w:rsidP="00125F36">
      <w:pPr>
        <w:pStyle w:val="a5"/>
        <w:spacing w:before="0" w:beforeAutospacing="0" w:after="0" w:afterAutospacing="0"/>
        <w:ind w:firstLine="540"/>
        <w:jc w:val="both"/>
        <w:rPr>
          <w:sz w:val="26"/>
          <w:szCs w:val="26"/>
          <w:lang w:val="ru-RU"/>
        </w:rPr>
      </w:pPr>
      <w:r w:rsidRPr="001C1DE7">
        <w:rPr>
          <w:sz w:val="26"/>
          <w:szCs w:val="26"/>
        </w:rPr>
        <w:lastRenderedPageBreak/>
        <w:t>- 19.06.2021 бизнес-тусовка «Концентрат»</w:t>
      </w:r>
      <w:r w:rsidR="00934265" w:rsidRPr="001C1DE7">
        <w:rPr>
          <w:sz w:val="26"/>
          <w:szCs w:val="26"/>
          <w:lang w:val="ru-RU"/>
        </w:rPr>
        <w:t>.</w:t>
      </w:r>
    </w:p>
    <w:p w:rsidR="00125F36" w:rsidRPr="001C1DE7" w:rsidRDefault="00125F36" w:rsidP="00125F36">
      <w:pPr>
        <w:pStyle w:val="ConsPlusNormal"/>
        <w:ind w:firstLine="550"/>
        <w:jc w:val="both"/>
        <w:rPr>
          <w:rFonts w:eastAsia="Arial Unicode MS"/>
          <w:bCs/>
          <w:sz w:val="26"/>
          <w:szCs w:val="26"/>
          <w:u w:color="000000"/>
        </w:rPr>
      </w:pPr>
      <w:proofErr w:type="gramStart"/>
      <w:r w:rsidRPr="001C1DE7">
        <w:rPr>
          <w:rFonts w:eastAsia="Arial Unicode MS"/>
          <w:sz w:val="26"/>
          <w:szCs w:val="26"/>
          <w:u w:color="000000"/>
        </w:rPr>
        <w:t>За период с января по июнь 2021 года для женщин предпринимателей были проведены в</w:t>
      </w:r>
      <w:r w:rsidRPr="001C1DE7">
        <w:rPr>
          <w:rFonts w:eastAsia="Arial Unicode MS"/>
          <w:bCs/>
          <w:sz w:val="26"/>
          <w:szCs w:val="26"/>
          <w:u w:color="000000"/>
        </w:rPr>
        <w:t>стреча с предпринимательницами Ульяновской области по вопросу планов реализации проектов по развитию женского бизнеса на 2021 год, встреча Губернатора Ульяновской области с женщинами-предпринимателями в преддверии регионального форума деловых женщин, тренинг «Заполнение заявки конкурс «Фонд президентских грантов»», проектный интенсив от штаба общественного движения «Новые люди».</w:t>
      </w:r>
      <w:proofErr w:type="gramEnd"/>
    </w:p>
    <w:p w:rsidR="00125F36" w:rsidRPr="001C1DE7" w:rsidRDefault="00125F36" w:rsidP="00125F36">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1C1DE7">
        <w:rPr>
          <w:rFonts w:eastAsia="Arial Unicode MS"/>
          <w:sz w:val="26"/>
          <w:szCs w:val="26"/>
          <w:u w:color="000000"/>
          <w:lang w:val="ru-RU" w:eastAsia="ru-RU"/>
        </w:rPr>
        <w:t>Проведено информирование предпринимателей об участии  в «Пятом форуме деловых женщин» 11-12 марта 2021 в г</w:t>
      </w:r>
      <w:proofErr w:type="gramStart"/>
      <w:r w:rsidRPr="001C1DE7">
        <w:rPr>
          <w:rFonts w:eastAsia="Arial Unicode MS"/>
          <w:sz w:val="26"/>
          <w:szCs w:val="26"/>
          <w:u w:color="000000"/>
          <w:lang w:val="ru-RU" w:eastAsia="ru-RU"/>
        </w:rPr>
        <w:t>.У</w:t>
      </w:r>
      <w:proofErr w:type="gramEnd"/>
      <w:r w:rsidRPr="001C1DE7">
        <w:rPr>
          <w:rFonts w:eastAsia="Arial Unicode MS"/>
          <w:sz w:val="26"/>
          <w:szCs w:val="26"/>
          <w:u w:color="000000"/>
          <w:lang w:val="ru-RU" w:eastAsia="ru-RU"/>
        </w:rPr>
        <w:t xml:space="preserve">льяновске в </w:t>
      </w:r>
      <w:r w:rsidRPr="001C1DE7">
        <w:rPr>
          <w:sz w:val="26"/>
          <w:szCs w:val="26"/>
          <w:lang w:val="ru-RU" w:eastAsia="ru-RU"/>
        </w:rPr>
        <w:t xml:space="preserve">Ленинском мемориале. Приняли участие 60 участников, так же происходило награждение по 16 номинациям. </w:t>
      </w:r>
      <w:r w:rsidRPr="001C1DE7">
        <w:rPr>
          <w:rStyle w:val="apple-converted-space"/>
          <w:sz w:val="26"/>
          <w:szCs w:val="26"/>
          <w:shd w:val="clear" w:color="auto" w:fill="F0F0F0"/>
        </w:rPr>
        <w:t> </w:t>
      </w:r>
    </w:p>
    <w:p w:rsidR="00125F36" w:rsidRPr="001C1DE7" w:rsidRDefault="00125F36" w:rsidP="00125F36">
      <w:pPr>
        <w:pStyle w:val="15"/>
        <w:tabs>
          <w:tab w:val="left" w:pos="878"/>
          <w:tab w:val="left" w:pos="6268"/>
        </w:tabs>
        <w:spacing w:line="240" w:lineRule="auto"/>
        <w:ind w:left="0" w:firstLine="550"/>
        <w:rPr>
          <w:rFonts w:ascii="Times New Roman" w:eastAsia="Calibri" w:hAnsi="Times New Roman"/>
          <w:bCs/>
          <w:sz w:val="26"/>
          <w:szCs w:val="26"/>
        </w:rPr>
      </w:pPr>
      <w:r w:rsidRPr="001C1DE7">
        <w:rPr>
          <w:rFonts w:ascii="Times New Roman" w:hAnsi="Times New Roman"/>
          <w:sz w:val="26"/>
          <w:szCs w:val="26"/>
          <w:shd w:val="clear" w:color="auto" w:fill="FFFFFF"/>
        </w:rPr>
        <w:t>В рамках тематической недели международная кооперация и экспорт принято участие в обучающем семинаре для начинающих экспортеров на тему «Маркетинг как часть экспортного проекта». В онлайн-формате прошла встреча с потенциальными партнерами в республике Ирак.</w:t>
      </w:r>
    </w:p>
    <w:p w:rsidR="00125F36" w:rsidRPr="001C1DE7" w:rsidRDefault="00125F36" w:rsidP="00125F36">
      <w:pPr>
        <w:widowControl w:val="0"/>
        <w:autoSpaceDE w:val="0"/>
        <w:autoSpaceDN w:val="0"/>
        <w:spacing w:after="0" w:line="240" w:lineRule="auto"/>
        <w:ind w:right="134" w:firstLine="540"/>
        <w:jc w:val="both"/>
        <w:rPr>
          <w:rFonts w:ascii="Times New Roman" w:eastAsia="Arial Unicode MS" w:hAnsi="Times New Roman"/>
          <w:sz w:val="26"/>
          <w:szCs w:val="26"/>
          <w:u w:color="000000"/>
        </w:rPr>
      </w:pPr>
      <w:r w:rsidRPr="001C1DE7">
        <w:rPr>
          <w:rFonts w:ascii="Times New Roman" w:eastAsia="Arial Unicode MS" w:hAnsi="Times New Roman"/>
          <w:sz w:val="26"/>
          <w:szCs w:val="26"/>
          <w:u w:color="000000"/>
        </w:rPr>
        <w:t xml:space="preserve">В отчётный период </w:t>
      </w:r>
      <w:r w:rsidRPr="001C1DE7">
        <w:rPr>
          <w:rFonts w:ascii="Times New Roman" w:hAnsi="Times New Roman"/>
          <w:sz w:val="26"/>
          <w:szCs w:val="26"/>
        </w:rPr>
        <w:t>создано 7</w:t>
      </w:r>
      <w:r w:rsidRPr="001C1DE7">
        <w:rPr>
          <w:rFonts w:ascii="Times New Roman" w:eastAsia="Arial Unicode MS" w:hAnsi="Times New Roman"/>
          <w:bCs/>
          <w:sz w:val="26"/>
          <w:szCs w:val="26"/>
        </w:rPr>
        <w:t xml:space="preserve"> новых субъектов МСП</w:t>
      </w:r>
      <w:r w:rsidRPr="001C1DE7">
        <w:rPr>
          <w:rFonts w:ascii="Times New Roman" w:hAnsi="Times New Roman"/>
          <w:sz w:val="26"/>
          <w:szCs w:val="26"/>
        </w:rPr>
        <w:t xml:space="preserve">, 43 человека </w:t>
      </w:r>
      <w:r w:rsidRPr="001C1DE7">
        <w:rPr>
          <w:rFonts w:ascii="Times New Roman" w:eastAsia="Arial Unicode MS" w:hAnsi="Times New Roman"/>
          <w:sz w:val="26"/>
          <w:szCs w:val="26"/>
          <w:u w:color="000000"/>
        </w:rPr>
        <w:t xml:space="preserve">обучено основам ведения бизнеса, финансовой грамотности и иным навыкам предпринимательской деятельности, </w:t>
      </w:r>
      <w:r w:rsidRPr="001C1DE7">
        <w:rPr>
          <w:rFonts w:ascii="Times New Roman" w:eastAsia="Arial Unicode MS" w:hAnsi="Times New Roman"/>
          <w:bCs/>
          <w:sz w:val="26"/>
          <w:szCs w:val="26"/>
          <w:u w:color="000000"/>
        </w:rPr>
        <w:t>50 человек, занятых в сфере МСП, участвовали в различных обучающих семинарах.</w:t>
      </w:r>
    </w:p>
    <w:p w:rsidR="00125F36" w:rsidRPr="001C1DE7" w:rsidRDefault="00125F36" w:rsidP="00125F36">
      <w:pPr>
        <w:pStyle w:val="a5"/>
        <w:tabs>
          <w:tab w:val="left" w:pos="878"/>
          <w:tab w:val="left" w:pos="6268"/>
        </w:tabs>
        <w:spacing w:before="0" w:beforeAutospacing="0" w:after="0" w:afterAutospacing="0"/>
        <w:ind w:firstLine="540"/>
        <w:jc w:val="both"/>
        <w:rPr>
          <w:bCs/>
          <w:sz w:val="26"/>
          <w:szCs w:val="26"/>
          <w:u w:color="000000"/>
          <w:lang w:val="ru-RU"/>
        </w:rPr>
      </w:pPr>
      <w:r w:rsidRPr="001C1DE7">
        <w:rPr>
          <w:sz w:val="26"/>
          <w:szCs w:val="26"/>
          <w:lang w:val="ru-RU"/>
        </w:rPr>
        <w:t xml:space="preserve">С января по июнь </w:t>
      </w:r>
      <w:r w:rsidRPr="001C1DE7">
        <w:rPr>
          <w:sz w:val="26"/>
          <w:szCs w:val="26"/>
        </w:rPr>
        <w:t xml:space="preserve">2021 года </w:t>
      </w:r>
      <w:r w:rsidRPr="001C1DE7">
        <w:rPr>
          <w:sz w:val="26"/>
          <w:szCs w:val="26"/>
          <w:lang w:val="ru-RU"/>
        </w:rPr>
        <w:t>268</w:t>
      </w:r>
      <w:r w:rsidRPr="001C1DE7">
        <w:rPr>
          <w:sz w:val="26"/>
          <w:szCs w:val="26"/>
        </w:rPr>
        <w:t xml:space="preserve"> человек </w:t>
      </w:r>
      <w:r w:rsidRPr="001C1DE7">
        <w:rPr>
          <w:sz w:val="26"/>
          <w:szCs w:val="26"/>
          <w:lang w:val="ru-RU"/>
        </w:rPr>
        <w:t xml:space="preserve">являются </w:t>
      </w:r>
      <w:r w:rsidRPr="001C1DE7">
        <w:rPr>
          <w:sz w:val="26"/>
          <w:szCs w:val="26"/>
        </w:rPr>
        <w:t>участник</w:t>
      </w:r>
      <w:r w:rsidRPr="001C1DE7">
        <w:rPr>
          <w:sz w:val="26"/>
          <w:szCs w:val="26"/>
          <w:lang w:val="ru-RU"/>
        </w:rPr>
        <w:t>ами</w:t>
      </w:r>
      <w:r w:rsidRPr="001C1DE7">
        <w:rPr>
          <w:sz w:val="26"/>
          <w:szCs w:val="26"/>
        </w:rPr>
        <w:t xml:space="preserve"> проекта «Популяризация предпринимательства».</w:t>
      </w:r>
    </w:p>
    <w:p w:rsidR="00125F36" w:rsidRPr="001C1DE7" w:rsidRDefault="00125F36" w:rsidP="00125F36">
      <w:pPr>
        <w:pStyle w:val="a5"/>
        <w:spacing w:before="0" w:beforeAutospacing="0" w:after="0" w:afterAutospacing="0"/>
        <w:ind w:firstLine="550"/>
        <w:jc w:val="both"/>
        <w:rPr>
          <w:sz w:val="26"/>
          <w:szCs w:val="26"/>
          <w:lang w:val="ru-RU" w:eastAsia="ru-RU"/>
        </w:rPr>
      </w:pPr>
      <w:r w:rsidRPr="001C1DE7">
        <w:rPr>
          <w:sz w:val="26"/>
          <w:szCs w:val="26"/>
          <w:lang w:val="ru-RU" w:eastAsia="ru-RU"/>
        </w:rPr>
        <w:t>В новой  вкладке «Инвестиционный потенциал» размещается и актуализируется  информация о содействии развитию субъектов МСП в моногородах с участием институтов развития, презентации продуктов МСП Банк,  каталог гарантийных продуктов Корпорации МСП, информация о реализации проекта «Территория опережающего социально-экономического развития», инвестиционная карта Димитровграда, основные социально-экономические показатели.</w:t>
      </w:r>
    </w:p>
    <w:p w:rsidR="00125F36" w:rsidRPr="001C1DE7" w:rsidRDefault="00125F36" w:rsidP="00125F36">
      <w:pPr>
        <w:pStyle w:val="a5"/>
        <w:tabs>
          <w:tab w:val="left" w:pos="878"/>
          <w:tab w:val="left" w:pos="6268"/>
        </w:tabs>
        <w:spacing w:before="0" w:beforeAutospacing="0" w:after="0" w:afterAutospacing="0"/>
        <w:ind w:firstLine="550"/>
        <w:jc w:val="both"/>
        <w:rPr>
          <w:sz w:val="26"/>
          <w:szCs w:val="26"/>
          <w:lang w:val="ru-RU" w:eastAsia="ru-RU"/>
        </w:rPr>
      </w:pPr>
      <w:r w:rsidRPr="001C1DE7">
        <w:rPr>
          <w:sz w:val="26"/>
          <w:szCs w:val="26"/>
          <w:lang w:val="ru-RU" w:eastAsia="ru-RU"/>
        </w:rPr>
        <w:t>На официальном сайте Администрации муниципального о</w:t>
      </w:r>
      <w:r w:rsidRPr="001C1DE7">
        <w:rPr>
          <w:sz w:val="26"/>
          <w:szCs w:val="26"/>
          <w:lang w:val="ru-RU" w:eastAsia="ru-RU"/>
        </w:rPr>
        <w:t>б</w:t>
      </w:r>
      <w:r w:rsidRPr="001C1DE7">
        <w:rPr>
          <w:sz w:val="26"/>
          <w:szCs w:val="26"/>
          <w:lang w:val="ru-RU" w:eastAsia="ru-RU"/>
        </w:rPr>
        <w:t xml:space="preserve">разования  «Город Димитровград», на сайте КБП «Горизонт», на сайте МФЦ бизнеса и на бизнес портале Ульяновской области </w:t>
      </w:r>
      <w:r w:rsidRPr="001C1DE7">
        <w:rPr>
          <w:sz w:val="26"/>
          <w:szCs w:val="26"/>
          <w:lang w:val="en-US" w:eastAsia="ru-RU"/>
        </w:rPr>
        <w:t>Open</w:t>
      </w:r>
      <w:r w:rsidRPr="001C1DE7">
        <w:rPr>
          <w:sz w:val="26"/>
          <w:szCs w:val="26"/>
          <w:lang w:val="ru-RU" w:eastAsia="ru-RU"/>
        </w:rPr>
        <w:t xml:space="preserve"> </w:t>
      </w:r>
      <w:r w:rsidRPr="001C1DE7">
        <w:rPr>
          <w:sz w:val="26"/>
          <w:szCs w:val="26"/>
          <w:lang w:val="en-US" w:eastAsia="ru-RU"/>
        </w:rPr>
        <w:t>Business</w:t>
      </w:r>
      <w:r w:rsidRPr="001C1DE7">
        <w:rPr>
          <w:sz w:val="26"/>
          <w:szCs w:val="26"/>
          <w:lang w:val="ru-RU" w:eastAsia="ru-RU"/>
        </w:rPr>
        <w:t xml:space="preserve"> опубликовывается информация о </w:t>
      </w:r>
      <w:r w:rsidRPr="001C1DE7">
        <w:rPr>
          <w:rFonts w:eastAsia="Calibri"/>
          <w:sz w:val="26"/>
          <w:szCs w:val="26"/>
          <w:lang w:val="ru-RU" w:eastAsia="ru-RU"/>
        </w:rPr>
        <w:t xml:space="preserve">мерах поддержки субъектов МСП, </w:t>
      </w:r>
      <w:r w:rsidRPr="001C1DE7">
        <w:rPr>
          <w:sz w:val="26"/>
          <w:szCs w:val="26"/>
          <w:lang w:val="ru-RU" w:eastAsia="ru-RU"/>
        </w:rPr>
        <w:t xml:space="preserve">информация о проводимых обучающих семинарах, </w:t>
      </w:r>
      <w:r w:rsidRPr="001C1DE7">
        <w:rPr>
          <w:rFonts w:eastAsia="Calibri"/>
          <w:sz w:val="26"/>
          <w:szCs w:val="26"/>
          <w:lang w:val="ru-RU" w:eastAsia="ru-RU"/>
        </w:rPr>
        <w:t xml:space="preserve">тренингах, предпринимательских конкурсах муниципального, регионального, федерального уровня. </w:t>
      </w:r>
      <w:r w:rsidRPr="001C1DE7">
        <w:rPr>
          <w:sz w:val="26"/>
          <w:szCs w:val="26"/>
          <w:lang w:val="ru-RU" w:eastAsia="ru-RU"/>
        </w:rPr>
        <w:t>Также информация направляется на электронную почту предпринимателям города.</w:t>
      </w:r>
    </w:p>
    <w:p w:rsidR="00125F36" w:rsidRPr="001C1DE7" w:rsidRDefault="00125F36" w:rsidP="00934265">
      <w:pPr>
        <w:tabs>
          <w:tab w:val="left" w:pos="878"/>
          <w:tab w:val="left" w:pos="6268"/>
        </w:tabs>
        <w:spacing w:after="0" w:line="240" w:lineRule="auto"/>
        <w:ind w:firstLine="550"/>
        <w:jc w:val="both"/>
        <w:rPr>
          <w:rFonts w:ascii="Times New Roman" w:eastAsia="Arial Unicode MS" w:hAnsi="Times New Roman"/>
          <w:bCs/>
          <w:sz w:val="26"/>
          <w:szCs w:val="26"/>
          <w:u w:color="000000"/>
        </w:rPr>
      </w:pPr>
      <w:r w:rsidRPr="001C1DE7">
        <w:rPr>
          <w:rFonts w:ascii="Times New Roman" w:eastAsia="Arial" w:hAnsi="Times New Roman"/>
          <w:sz w:val="26"/>
          <w:szCs w:val="26"/>
        </w:rPr>
        <w:t>Уполномоченный по защите прав предпринимателей в Ульяновской области проводит консультации в МФЦ.</w:t>
      </w:r>
      <w:r w:rsidR="00934265" w:rsidRPr="001C1DE7">
        <w:rPr>
          <w:rFonts w:ascii="Times New Roman" w:eastAsia="Arial" w:hAnsi="Times New Roman"/>
          <w:sz w:val="26"/>
          <w:szCs w:val="26"/>
        </w:rPr>
        <w:t xml:space="preserve"> </w:t>
      </w:r>
      <w:r w:rsidRPr="001C1DE7">
        <w:rPr>
          <w:rFonts w:ascii="Times New Roman" w:hAnsi="Times New Roman"/>
          <w:sz w:val="26"/>
          <w:szCs w:val="26"/>
        </w:rPr>
        <w:t xml:space="preserve">В еженедельном режиме </w:t>
      </w:r>
      <w:proofErr w:type="gramStart"/>
      <w:r w:rsidRPr="001C1DE7">
        <w:rPr>
          <w:rFonts w:ascii="Times New Roman" w:hAnsi="Times New Roman"/>
          <w:sz w:val="26"/>
          <w:szCs w:val="26"/>
        </w:rPr>
        <w:t>работает горячая линия по мерам поддержки субъектов МСП по итогам первого полугодия 2021 года было</w:t>
      </w:r>
      <w:proofErr w:type="gramEnd"/>
      <w:r w:rsidRPr="001C1DE7">
        <w:rPr>
          <w:rFonts w:ascii="Times New Roman" w:hAnsi="Times New Roman"/>
          <w:sz w:val="26"/>
          <w:szCs w:val="26"/>
        </w:rPr>
        <w:t xml:space="preserve"> 256 обращений.</w:t>
      </w:r>
    </w:p>
    <w:p w:rsidR="00125F36" w:rsidRPr="001C1DE7" w:rsidRDefault="00125F36" w:rsidP="00125F36">
      <w:pPr>
        <w:tabs>
          <w:tab w:val="left" w:pos="878"/>
          <w:tab w:val="left" w:pos="6268"/>
        </w:tabs>
        <w:spacing w:after="0" w:line="240" w:lineRule="auto"/>
        <w:ind w:firstLine="550"/>
        <w:jc w:val="both"/>
        <w:rPr>
          <w:rFonts w:ascii="Times New Roman" w:hAnsi="Times New Roman"/>
          <w:sz w:val="26"/>
          <w:szCs w:val="26"/>
        </w:rPr>
      </w:pPr>
      <w:r w:rsidRPr="001C1DE7">
        <w:rPr>
          <w:rFonts w:ascii="Times New Roman" w:hAnsi="Times New Roman"/>
          <w:sz w:val="26"/>
          <w:szCs w:val="26"/>
        </w:rPr>
        <w:t xml:space="preserve">Финансовую поддержку предприниматели оказывает </w:t>
      </w:r>
      <w:proofErr w:type="spellStart"/>
      <w:r w:rsidRPr="001C1DE7">
        <w:rPr>
          <w:rFonts w:ascii="Times New Roman" w:hAnsi="Times New Roman"/>
          <w:sz w:val="26"/>
          <w:szCs w:val="26"/>
        </w:rPr>
        <w:t>Микрокредитная</w:t>
      </w:r>
      <w:proofErr w:type="spellEnd"/>
      <w:r w:rsidRPr="001C1DE7">
        <w:rPr>
          <w:rFonts w:ascii="Times New Roman" w:hAnsi="Times New Roman"/>
          <w:sz w:val="26"/>
          <w:szCs w:val="26"/>
        </w:rPr>
        <w:t xml:space="preserve"> компания фонда «Фонд Развития и Финансирования предпринимательства».</w:t>
      </w:r>
    </w:p>
    <w:p w:rsidR="00125F36" w:rsidRPr="001C1DE7" w:rsidRDefault="00125F36" w:rsidP="00125F36">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1C1DE7">
        <w:rPr>
          <w:rFonts w:eastAsia="Arial Unicode MS"/>
          <w:bCs/>
          <w:sz w:val="26"/>
          <w:szCs w:val="26"/>
          <w:u w:color="000000"/>
          <w:lang w:val="ru-RU"/>
        </w:rPr>
        <w:t>Информация о проведение форума «Сделано в Ульяновской области» доведена до 68 субъектов МСП. Приняло участие 150 участников (23-25 апреля 2021).</w:t>
      </w:r>
    </w:p>
    <w:p w:rsidR="00125F36" w:rsidRPr="001C1DE7" w:rsidRDefault="00125F36" w:rsidP="00125F36">
      <w:pPr>
        <w:pStyle w:val="a5"/>
        <w:tabs>
          <w:tab w:val="left" w:pos="878"/>
          <w:tab w:val="left" w:pos="6268"/>
        </w:tabs>
        <w:spacing w:before="0" w:beforeAutospacing="0" w:after="0" w:afterAutospacing="0"/>
        <w:ind w:firstLine="550"/>
        <w:jc w:val="both"/>
        <w:rPr>
          <w:rStyle w:val="17pt"/>
          <w:rFonts w:eastAsia="Calibri"/>
          <w:spacing w:val="-4"/>
          <w:sz w:val="26"/>
          <w:szCs w:val="26"/>
          <w:lang w:val="ru-RU" w:eastAsia="ru-RU"/>
        </w:rPr>
      </w:pPr>
      <w:r w:rsidRPr="001C1DE7">
        <w:rPr>
          <w:rStyle w:val="17pt"/>
          <w:rFonts w:eastAsia="Calibri"/>
          <w:spacing w:val="-4"/>
          <w:sz w:val="26"/>
          <w:szCs w:val="26"/>
          <w:lang w:val="ru-RU" w:eastAsia="ru-RU"/>
        </w:rPr>
        <w:t>В соответствии с Постановлением Администрации города от 28 марта 2017 года № 509 рекомендовано главным распорядителям бюджетных средств, муниципальным казенным учреждениям, муниципальным бюджетным учреждениям, муниципальным унитарным предприятиям города Димитровграда Ульяновской области обеспечить долю осуществления закупок конкурентными способами определения поставщиков не менее 70% от суммы выделенных средств. В рамках данного постановления проведена работа по снижению объема закупок у единственного поставщика (подрядчика, исполнителя) в результате чего объем у единственного поставщика за 1 полугодие 2021 года составил 32,1%.</w:t>
      </w:r>
    </w:p>
    <w:p w:rsidR="00125F36" w:rsidRPr="001C1DE7" w:rsidRDefault="00125F36" w:rsidP="00125F36">
      <w:pPr>
        <w:pStyle w:val="a5"/>
        <w:tabs>
          <w:tab w:val="left" w:pos="878"/>
          <w:tab w:val="left" w:pos="6268"/>
        </w:tabs>
        <w:spacing w:before="0" w:beforeAutospacing="0" w:after="0" w:afterAutospacing="0"/>
        <w:ind w:firstLine="550"/>
        <w:jc w:val="both"/>
        <w:rPr>
          <w:sz w:val="26"/>
          <w:szCs w:val="26"/>
          <w:lang w:val="ru-RU" w:eastAsia="ru-RU"/>
        </w:rPr>
      </w:pPr>
      <w:r w:rsidRPr="001C1DE7">
        <w:rPr>
          <w:sz w:val="26"/>
          <w:szCs w:val="26"/>
          <w:lang w:val="ru-RU" w:eastAsia="ru-RU"/>
        </w:rPr>
        <w:t xml:space="preserve">В еженедельном режиме организовываются посещения предприятий города. </w:t>
      </w:r>
      <w:proofErr w:type="gramStart"/>
      <w:r w:rsidRPr="001C1DE7">
        <w:rPr>
          <w:sz w:val="26"/>
          <w:szCs w:val="26"/>
          <w:lang w:val="ru-RU" w:eastAsia="ru-RU"/>
        </w:rPr>
        <w:t xml:space="preserve">По итогам </w:t>
      </w:r>
      <w:r w:rsidR="00934265" w:rsidRPr="001C1DE7">
        <w:rPr>
          <w:sz w:val="26"/>
          <w:szCs w:val="26"/>
          <w:lang w:val="ru-RU" w:eastAsia="ru-RU"/>
        </w:rPr>
        <w:t xml:space="preserve">первого полугодия 2021 года были </w:t>
      </w:r>
      <w:r w:rsidRPr="001C1DE7">
        <w:rPr>
          <w:sz w:val="26"/>
          <w:szCs w:val="26"/>
          <w:lang w:val="ru-RU" w:eastAsia="ru-RU"/>
        </w:rPr>
        <w:t>посещен</w:t>
      </w:r>
      <w:r w:rsidR="00934265" w:rsidRPr="001C1DE7">
        <w:rPr>
          <w:sz w:val="26"/>
          <w:szCs w:val="26"/>
          <w:lang w:val="ru-RU" w:eastAsia="ru-RU"/>
        </w:rPr>
        <w:t xml:space="preserve">ы </w:t>
      </w:r>
      <w:r w:rsidRPr="001C1DE7">
        <w:rPr>
          <w:sz w:val="26"/>
          <w:szCs w:val="26"/>
          <w:lang w:val="ru-RU" w:eastAsia="ru-RU"/>
        </w:rPr>
        <w:t>ООО «</w:t>
      </w:r>
      <w:proofErr w:type="spellStart"/>
      <w:r w:rsidRPr="001C1DE7">
        <w:rPr>
          <w:sz w:val="26"/>
          <w:szCs w:val="26"/>
          <w:lang w:val="ru-RU" w:eastAsia="ru-RU"/>
        </w:rPr>
        <w:t>Автосвет</w:t>
      </w:r>
      <w:proofErr w:type="spellEnd"/>
      <w:r w:rsidRPr="001C1DE7">
        <w:rPr>
          <w:sz w:val="26"/>
          <w:szCs w:val="26"/>
          <w:lang w:val="ru-RU" w:eastAsia="ru-RU"/>
        </w:rPr>
        <w:t>», ООО «Атмис», ООО «</w:t>
      </w:r>
      <w:proofErr w:type="spellStart"/>
      <w:r w:rsidRPr="001C1DE7">
        <w:rPr>
          <w:sz w:val="26"/>
          <w:szCs w:val="26"/>
          <w:lang w:val="ru-RU" w:eastAsia="ru-RU"/>
        </w:rPr>
        <w:t>Авэлла</w:t>
      </w:r>
      <w:proofErr w:type="spellEnd"/>
      <w:r w:rsidRPr="001C1DE7">
        <w:rPr>
          <w:sz w:val="26"/>
          <w:szCs w:val="26"/>
          <w:lang w:val="ru-RU" w:eastAsia="ru-RU"/>
        </w:rPr>
        <w:t>», ООО «Торсион-Д», ООО «Полесье ДГ», ООО «АВП-Ротанг», ООО «ДАЗ», ООО «Призма».</w:t>
      </w:r>
      <w:proofErr w:type="gramEnd"/>
      <w:r w:rsidRPr="001C1DE7">
        <w:rPr>
          <w:sz w:val="26"/>
          <w:szCs w:val="26"/>
          <w:lang w:val="ru-RU" w:eastAsia="ru-RU"/>
        </w:rPr>
        <w:t xml:space="preserve"> С целью</w:t>
      </w:r>
      <w:r w:rsidRPr="001C1DE7">
        <w:rPr>
          <w:rFonts w:eastAsia="Calibri"/>
          <w:sz w:val="26"/>
          <w:szCs w:val="26"/>
          <w:lang w:val="ru-RU" w:eastAsia="ru-RU"/>
        </w:rPr>
        <w:t xml:space="preserve"> формирования положительного образа (имиджа) предпринимателя</w:t>
      </w:r>
      <w:r w:rsidR="00934265" w:rsidRPr="001C1DE7">
        <w:rPr>
          <w:sz w:val="26"/>
          <w:szCs w:val="26"/>
          <w:lang w:val="ru-RU" w:eastAsia="ru-RU"/>
        </w:rPr>
        <w:t xml:space="preserve"> </w:t>
      </w:r>
      <w:r w:rsidRPr="001C1DE7">
        <w:rPr>
          <w:sz w:val="26"/>
          <w:szCs w:val="26"/>
          <w:lang w:val="ru-RU" w:eastAsia="ru-RU"/>
        </w:rPr>
        <w:t>в СМИ размещается информация о деятельности юридических лиц реализующих инвестиционные проекты.</w:t>
      </w:r>
    </w:p>
    <w:p w:rsidR="00125F36" w:rsidRPr="001C1DE7" w:rsidRDefault="00125F36" w:rsidP="00125F36">
      <w:pPr>
        <w:pStyle w:val="15"/>
        <w:tabs>
          <w:tab w:val="left" w:pos="878"/>
          <w:tab w:val="left" w:pos="6268"/>
        </w:tabs>
        <w:spacing w:line="240" w:lineRule="auto"/>
        <w:ind w:left="0" w:firstLine="550"/>
        <w:rPr>
          <w:rFonts w:ascii="Times New Roman" w:eastAsia="Arial Unicode MS" w:hAnsi="Times New Roman"/>
          <w:bCs/>
          <w:sz w:val="26"/>
          <w:szCs w:val="26"/>
          <w:u w:color="000000"/>
        </w:rPr>
      </w:pPr>
      <w:r w:rsidRPr="001C1DE7">
        <w:rPr>
          <w:rFonts w:ascii="Times New Roman" w:eastAsia="Arial Unicode MS" w:hAnsi="Times New Roman"/>
          <w:bCs/>
          <w:sz w:val="26"/>
          <w:szCs w:val="26"/>
          <w:u w:color="000000"/>
        </w:rPr>
        <w:lastRenderedPageBreak/>
        <w:t>Мероприятия регионального проекта, направленного на обучение участников в рамках образовательного социального проекта «Серебряный бизнес» и</w:t>
      </w:r>
      <w:r w:rsidRPr="001C1DE7">
        <w:rPr>
          <w:rFonts w:eastAsia="Arial Unicode MS"/>
          <w:sz w:val="26"/>
          <w:szCs w:val="26"/>
        </w:rPr>
        <w:t xml:space="preserve"> конкурс «Лучший предприниматель года»</w:t>
      </w:r>
      <w:r w:rsidRPr="001C1DE7">
        <w:rPr>
          <w:rFonts w:ascii="Times New Roman" w:hAnsi="Times New Roman"/>
          <w:sz w:val="26"/>
          <w:szCs w:val="26"/>
        </w:rPr>
        <w:t xml:space="preserve"> в 1 полугодии 2021 года не проводились в связи с ограничениями, связанными с распространением </w:t>
      </w:r>
      <w:proofErr w:type="spellStart"/>
      <w:r w:rsidRPr="001C1DE7">
        <w:rPr>
          <w:rFonts w:ascii="Times New Roman" w:hAnsi="Times New Roman"/>
          <w:sz w:val="26"/>
          <w:szCs w:val="26"/>
        </w:rPr>
        <w:t>коронавирусной</w:t>
      </w:r>
      <w:proofErr w:type="spellEnd"/>
      <w:r w:rsidRPr="001C1DE7">
        <w:rPr>
          <w:rFonts w:ascii="Times New Roman" w:hAnsi="Times New Roman"/>
          <w:sz w:val="26"/>
          <w:szCs w:val="26"/>
        </w:rPr>
        <w:t xml:space="preserve"> инфекции</w:t>
      </w:r>
      <w:r w:rsidR="00934265" w:rsidRPr="001C1DE7">
        <w:rPr>
          <w:rFonts w:ascii="Times New Roman" w:hAnsi="Times New Roman"/>
          <w:sz w:val="26"/>
          <w:szCs w:val="26"/>
        </w:rPr>
        <w:t>.</w:t>
      </w:r>
    </w:p>
    <w:p w:rsidR="00125F36" w:rsidRPr="001C1DE7" w:rsidRDefault="00125F36" w:rsidP="00125F36">
      <w:pPr>
        <w:pStyle w:val="ConsPlusNormal"/>
        <w:ind w:firstLine="550"/>
        <w:jc w:val="both"/>
        <w:rPr>
          <w:rFonts w:eastAsia="Arial Unicode MS"/>
          <w:sz w:val="26"/>
          <w:szCs w:val="26"/>
          <w:u w:color="000000"/>
        </w:rPr>
      </w:pPr>
      <w:r w:rsidRPr="001C1DE7">
        <w:rPr>
          <w:rFonts w:eastAsia="Arial Unicode MS"/>
          <w:sz w:val="26"/>
          <w:szCs w:val="26"/>
        </w:rPr>
        <w:t xml:space="preserve">В рамках регионального проекта «Азбука предпринимательства» были проведена </w:t>
      </w:r>
      <w:r w:rsidRPr="001C1DE7">
        <w:rPr>
          <w:rFonts w:eastAsia="Arial Unicode MS"/>
          <w:sz w:val="26"/>
          <w:szCs w:val="26"/>
          <w:u w:color="000000"/>
        </w:rPr>
        <w:t xml:space="preserve">встреча с представителями бизнеса, осуществляющих деятельность в сфере общественного питания, по вопросам применения контрольно кассовых машин. </w:t>
      </w:r>
      <w:r w:rsidR="00934265" w:rsidRPr="001C1DE7">
        <w:rPr>
          <w:rFonts w:eastAsia="Arial Unicode MS"/>
          <w:sz w:val="26"/>
          <w:szCs w:val="26"/>
          <w:u w:color="000000"/>
        </w:rPr>
        <w:t>Проведена в</w:t>
      </w:r>
      <w:r w:rsidRPr="001C1DE7">
        <w:rPr>
          <w:rFonts w:eastAsia="Arial Unicode MS"/>
          <w:sz w:val="26"/>
          <w:szCs w:val="26"/>
          <w:u w:color="000000"/>
        </w:rPr>
        <w:t xml:space="preserve">стреча с предпринимательницами Ульяновской области по вопросу планов реализации проектов по развитию женского бизнеса на 2021 год. 25.02.2021 тренинг «Заполнение заявки конкурс «Фонд президентских грантов»». </w:t>
      </w:r>
      <w:proofErr w:type="gramStart"/>
      <w:r w:rsidRPr="001C1DE7">
        <w:rPr>
          <w:rFonts w:eastAsia="Arial Unicode MS"/>
          <w:sz w:val="26"/>
          <w:szCs w:val="26"/>
          <w:u w:color="000000"/>
        </w:rPr>
        <w:t>Проектный</w:t>
      </w:r>
      <w:proofErr w:type="gramEnd"/>
      <w:r w:rsidRPr="001C1DE7">
        <w:rPr>
          <w:rFonts w:eastAsia="Arial Unicode MS"/>
          <w:sz w:val="26"/>
          <w:szCs w:val="26"/>
          <w:u w:color="000000"/>
        </w:rPr>
        <w:t xml:space="preserve"> интенсив от штаба общественного движения «Новые люди».</w:t>
      </w:r>
    </w:p>
    <w:p w:rsidR="00125F36" w:rsidRPr="001C1DE7" w:rsidRDefault="00125F36" w:rsidP="00125F36">
      <w:pPr>
        <w:pStyle w:val="15"/>
        <w:tabs>
          <w:tab w:val="left" w:pos="878"/>
          <w:tab w:val="left" w:pos="6268"/>
        </w:tabs>
        <w:spacing w:line="240" w:lineRule="auto"/>
        <w:ind w:left="0" w:firstLine="550"/>
        <w:rPr>
          <w:rFonts w:ascii="Times New Roman" w:eastAsia="Arial Unicode MS" w:hAnsi="Times New Roman"/>
          <w:bCs/>
          <w:sz w:val="26"/>
          <w:szCs w:val="26"/>
        </w:rPr>
      </w:pPr>
      <w:r w:rsidRPr="001C1DE7">
        <w:rPr>
          <w:rFonts w:ascii="Times New Roman" w:eastAsia="Arial Unicode MS" w:hAnsi="Times New Roman"/>
          <w:bCs/>
          <w:sz w:val="26"/>
          <w:szCs w:val="26"/>
          <w:u w:color="000000"/>
        </w:rPr>
        <w:t>10 апреля 2021 года в Димитровграде состоялась Губернаторская областная весенняя сельскохозяйственная ярмарка. Всего на ярмарке выставили свою продукцию 88 фермеров, предпринимателей, сельхозпроизводителей. Общая выручка составила 2 046 330 рублей.</w:t>
      </w:r>
    </w:p>
    <w:p w:rsidR="00960E30" w:rsidRPr="001C1DE7" w:rsidRDefault="00D072CC" w:rsidP="00BC66C0">
      <w:pPr>
        <w:pStyle w:val="a5"/>
        <w:spacing w:before="0" w:beforeAutospacing="0" w:after="0" w:afterAutospacing="0"/>
        <w:ind w:firstLine="550"/>
        <w:jc w:val="center"/>
        <w:rPr>
          <w:rFonts w:eastAsia="Calibri"/>
          <w:b/>
          <w:bCs/>
          <w:i/>
          <w:sz w:val="26"/>
          <w:szCs w:val="26"/>
        </w:rPr>
      </w:pPr>
      <w:r w:rsidRPr="001C1DE7">
        <w:rPr>
          <w:rFonts w:eastAsia="Calibri"/>
          <w:b/>
          <w:i/>
          <w:sz w:val="26"/>
          <w:szCs w:val="26"/>
        </w:rPr>
        <w:t>Н</w:t>
      </w:r>
      <w:r w:rsidR="00772410" w:rsidRPr="001C1DE7">
        <w:rPr>
          <w:rFonts w:eastAsia="Calibri"/>
          <w:b/>
          <w:i/>
          <w:sz w:val="26"/>
          <w:szCs w:val="26"/>
        </w:rPr>
        <w:t>ациональный проект</w:t>
      </w:r>
      <w:r w:rsidRPr="001C1DE7">
        <w:rPr>
          <w:rFonts w:eastAsia="Calibri"/>
          <w:b/>
          <w:i/>
          <w:sz w:val="26"/>
          <w:szCs w:val="26"/>
        </w:rPr>
        <w:t xml:space="preserve"> </w:t>
      </w:r>
      <w:r w:rsidR="00772410" w:rsidRPr="001C1DE7">
        <w:rPr>
          <w:rFonts w:eastAsia="Calibri"/>
          <w:b/>
          <w:i/>
          <w:sz w:val="26"/>
          <w:szCs w:val="26"/>
        </w:rPr>
        <w:t>«</w:t>
      </w:r>
      <w:r w:rsidR="00772410" w:rsidRPr="001C1DE7">
        <w:rPr>
          <w:rFonts w:eastAsia="Calibri"/>
          <w:b/>
          <w:bCs/>
          <w:i/>
          <w:sz w:val="26"/>
          <w:szCs w:val="26"/>
        </w:rPr>
        <w:t>Цифровая экономика»</w:t>
      </w:r>
    </w:p>
    <w:p w:rsidR="00772410" w:rsidRPr="001C1DE7" w:rsidRDefault="00960E30" w:rsidP="00BC66C0">
      <w:pPr>
        <w:pStyle w:val="ConsPlusNormal"/>
        <w:tabs>
          <w:tab w:val="left" w:pos="878"/>
          <w:tab w:val="left" w:pos="6268"/>
        </w:tabs>
        <w:ind w:firstLine="550"/>
        <w:jc w:val="both"/>
        <w:rPr>
          <w:rFonts w:eastAsia="Arial Unicode MS"/>
          <w:bCs/>
          <w:sz w:val="26"/>
          <w:szCs w:val="26"/>
          <w:u w:val="single" w:color="000000"/>
        </w:rPr>
      </w:pPr>
      <w:r w:rsidRPr="001C1DE7">
        <w:rPr>
          <w:rFonts w:eastAsia="Calibri"/>
          <w:b/>
          <w:bCs/>
          <w:sz w:val="26"/>
          <w:szCs w:val="26"/>
          <w:u w:val="single"/>
        </w:rPr>
        <w:t>Региональный проект «Кадры для цифровой экономики»</w:t>
      </w:r>
    </w:p>
    <w:p w:rsidR="007F720B" w:rsidRPr="001C1DE7" w:rsidRDefault="007F720B" w:rsidP="007F720B">
      <w:pPr>
        <w:spacing w:after="0" w:line="240" w:lineRule="auto"/>
        <w:ind w:firstLine="709"/>
        <w:jc w:val="both"/>
        <w:rPr>
          <w:rFonts w:ascii="Times New Roman" w:hAnsi="Times New Roman"/>
          <w:sz w:val="26"/>
          <w:szCs w:val="26"/>
        </w:rPr>
      </w:pPr>
      <w:r w:rsidRPr="001C1DE7">
        <w:rPr>
          <w:rFonts w:ascii="Times New Roman" w:hAnsi="Times New Roman"/>
          <w:sz w:val="26"/>
          <w:szCs w:val="26"/>
        </w:rPr>
        <w:t>В 2021 году муниципальные служащие Администрации города и её отраслевых (функциональных) органов прошли обучение.</w:t>
      </w:r>
    </w:p>
    <w:p w:rsidR="007F720B" w:rsidRPr="001C1DE7" w:rsidRDefault="007F720B" w:rsidP="007F720B">
      <w:pPr>
        <w:spacing w:after="0" w:line="240" w:lineRule="auto"/>
        <w:ind w:firstLine="709"/>
        <w:jc w:val="both"/>
        <w:rPr>
          <w:rFonts w:ascii="Times New Roman" w:hAnsi="Times New Roman"/>
          <w:sz w:val="26"/>
          <w:szCs w:val="26"/>
        </w:rPr>
      </w:pPr>
      <w:r w:rsidRPr="001C1DE7">
        <w:rPr>
          <w:rFonts w:ascii="Times New Roman" w:hAnsi="Times New Roman"/>
          <w:sz w:val="26"/>
          <w:szCs w:val="26"/>
        </w:rPr>
        <w:t>Повышение квалификации специалистов субъектов Российской Федерации в сфере защиты прав детей, опеки и попечительства над несовершеннолетними, подготовки кандидатов  в замещающие родители и сопровождения замещающих семей «</w:t>
      </w:r>
      <w:proofErr w:type="spellStart"/>
      <w:r w:rsidRPr="001C1DE7">
        <w:rPr>
          <w:rFonts w:ascii="Times New Roman" w:hAnsi="Times New Roman"/>
          <w:sz w:val="26"/>
          <w:szCs w:val="26"/>
        </w:rPr>
        <w:t>ПрофОпека</w:t>
      </w:r>
      <w:proofErr w:type="spellEnd"/>
      <w:r w:rsidRPr="001C1DE7">
        <w:rPr>
          <w:rFonts w:ascii="Times New Roman" w:hAnsi="Times New Roman"/>
          <w:sz w:val="26"/>
          <w:szCs w:val="26"/>
        </w:rPr>
        <w:t>» в АНО «Центр развития социальных проектов» прошли три специалиста  отдела опеки и попечительства Администрации города.</w:t>
      </w:r>
    </w:p>
    <w:p w:rsidR="007F720B" w:rsidRPr="001C1DE7" w:rsidRDefault="007F720B" w:rsidP="007F720B">
      <w:pPr>
        <w:pStyle w:val="a3"/>
        <w:ind w:firstLine="720"/>
        <w:jc w:val="both"/>
        <w:rPr>
          <w:rFonts w:ascii="Times New Roman" w:hAnsi="Times New Roman"/>
          <w:sz w:val="26"/>
          <w:szCs w:val="26"/>
        </w:rPr>
      </w:pPr>
      <w:proofErr w:type="gramStart"/>
      <w:r w:rsidRPr="001C1DE7">
        <w:rPr>
          <w:rFonts w:ascii="Times New Roman" w:hAnsi="Times New Roman"/>
          <w:sz w:val="26"/>
          <w:szCs w:val="26"/>
        </w:rPr>
        <w:t>Прошли обучение по программам «Цифровая трансформация и цифровая экономика: технологии и компетенции» (один специалист управления социально-экономического развития Администрации города), «Управление национальными проектами в органах власти и органах местного самоуправления» (три специалиста правового управления Администрации города, Управления по делам культуры и искусства, Комитета по физической культуре и спорту), «Вопросы профилактики и противодействия коррупции» (один специалист отдела муниципальной службы и кадров Администрации</w:t>
      </w:r>
      <w:proofErr w:type="gramEnd"/>
      <w:r w:rsidRPr="001C1DE7">
        <w:rPr>
          <w:rFonts w:ascii="Times New Roman" w:hAnsi="Times New Roman"/>
          <w:sz w:val="26"/>
          <w:szCs w:val="26"/>
        </w:rPr>
        <w:t xml:space="preserve"> города), «Основные направления и механизмы реализации государственной политики Российской Федерации» (один специалист управления по информационной политике и общественным коммуникациям Администрации города).</w:t>
      </w:r>
    </w:p>
    <w:p w:rsidR="007F720B" w:rsidRPr="001C1DE7" w:rsidRDefault="007F720B" w:rsidP="007F720B">
      <w:pPr>
        <w:pStyle w:val="a3"/>
        <w:ind w:firstLine="720"/>
        <w:jc w:val="both"/>
        <w:rPr>
          <w:sz w:val="26"/>
          <w:szCs w:val="26"/>
        </w:rPr>
      </w:pPr>
    </w:p>
    <w:p w:rsidR="00484BAC" w:rsidRPr="001C1DE7" w:rsidRDefault="00484BAC" w:rsidP="00BC66C0">
      <w:pPr>
        <w:pStyle w:val="a5"/>
        <w:spacing w:before="0" w:beforeAutospacing="0" w:after="0" w:afterAutospacing="0"/>
        <w:ind w:firstLine="550"/>
        <w:jc w:val="center"/>
        <w:rPr>
          <w:b/>
          <w:sz w:val="26"/>
          <w:szCs w:val="26"/>
          <w:lang w:val="ru-RU"/>
        </w:rPr>
      </w:pPr>
    </w:p>
    <w:sectPr w:rsidR="00484BAC" w:rsidRPr="001C1DE7" w:rsidSect="00496A38">
      <w:pgSz w:w="11906" w:h="16838"/>
      <w:pgMar w:top="539" w:right="576" w:bottom="360" w:left="77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67" w:rsidRDefault="00007F67" w:rsidP="00D92946">
      <w:pPr>
        <w:pStyle w:val="a5"/>
      </w:pPr>
      <w:r>
        <w:separator/>
      </w:r>
    </w:p>
  </w:endnote>
  <w:endnote w:type="continuationSeparator" w:id="0">
    <w:p w:rsidR="00007F67" w:rsidRDefault="00007F67" w:rsidP="00D92946">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sig w:usb0="00000001"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67" w:rsidRDefault="00007F67" w:rsidP="00D92946">
      <w:pPr>
        <w:pStyle w:val="a5"/>
      </w:pPr>
      <w:r>
        <w:separator/>
      </w:r>
    </w:p>
  </w:footnote>
  <w:footnote w:type="continuationSeparator" w:id="0">
    <w:p w:rsidR="00007F67" w:rsidRDefault="00007F67" w:rsidP="00D92946">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423E74"/>
    <w:lvl w:ilvl="0">
      <w:start w:val="1"/>
      <w:numFmt w:val="decimal"/>
      <w:lvlText w:val="%1."/>
      <w:lvlJc w:val="left"/>
      <w:pPr>
        <w:tabs>
          <w:tab w:val="num" w:pos="1492"/>
        </w:tabs>
        <w:ind w:left="1492" w:hanging="360"/>
      </w:pPr>
    </w:lvl>
  </w:abstractNum>
  <w:abstractNum w:abstractNumId="1">
    <w:nsid w:val="FFFFFF7D"/>
    <w:multiLevelType w:val="singleLevel"/>
    <w:tmpl w:val="B856307A"/>
    <w:lvl w:ilvl="0">
      <w:start w:val="1"/>
      <w:numFmt w:val="decimal"/>
      <w:lvlText w:val="%1."/>
      <w:lvlJc w:val="left"/>
      <w:pPr>
        <w:tabs>
          <w:tab w:val="num" w:pos="1209"/>
        </w:tabs>
        <w:ind w:left="1209" w:hanging="360"/>
      </w:pPr>
    </w:lvl>
  </w:abstractNum>
  <w:abstractNum w:abstractNumId="2">
    <w:nsid w:val="FFFFFF7E"/>
    <w:multiLevelType w:val="singleLevel"/>
    <w:tmpl w:val="E78460CE"/>
    <w:lvl w:ilvl="0">
      <w:start w:val="1"/>
      <w:numFmt w:val="decimal"/>
      <w:lvlText w:val="%1."/>
      <w:lvlJc w:val="left"/>
      <w:pPr>
        <w:tabs>
          <w:tab w:val="num" w:pos="926"/>
        </w:tabs>
        <w:ind w:left="926" w:hanging="360"/>
      </w:pPr>
    </w:lvl>
  </w:abstractNum>
  <w:abstractNum w:abstractNumId="3">
    <w:nsid w:val="FFFFFF7F"/>
    <w:multiLevelType w:val="singleLevel"/>
    <w:tmpl w:val="DCE83ABE"/>
    <w:lvl w:ilvl="0">
      <w:start w:val="1"/>
      <w:numFmt w:val="decimal"/>
      <w:lvlText w:val="%1."/>
      <w:lvlJc w:val="left"/>
      <w:pPr>
        <w:tabs>
          <w:tab w:val="num" w:pos="643"/>
        </w:tabs>
        <w:ind w:left="643" w:hanging="360"/>
      </w:pPr>
    </w:lvl>
  </w:abstractNum>
  <w:abstractNum w:abstractNumId="4">
    <w:nsid w:val="FFFFFF80"/>
    <w:multiLevelType w:val="singleLevel"/>
    <w:tmpl w:val="B352FB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E42B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1EF7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C8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124010"/>
    <w:lvl w:ilvl="0">
      <w:start w:val="1"/>
      <w:numFmt w:val="decimal"/>
      <w:lvlText w:val="%1."/>
      <w:lvlJc w:val="left"/>
      <w:pPr>
        <w:tabs>
          <w:tab w:val="num" w:pos="360"/>
        </w:tabs>
        <w:ind w:left="360" w:hanging="360"/>
      </w:pPr>
    </w:lvl>
  </w:abstractNum>
  <w:abstractNum w:abstractNumId="9">
    <w:nsid w:val="FFFFFF89"/>
    <w:multiLevelType w:val="singleLevel"/>
    <w:tmpl w:val="ECF651C8"/>
    <w:lvl w:ilvl="0">
      <w:start w:val="1"/>
      <w:numFmt w:val="bullet"/>
      <w:lvlText w:val=""/>
      <w:lvlJc w:val="left"/>
      <w:pPr>
        <w:tabs>
          <w:tab w:val="num" w:pos="360"/>
        </w:tabs>
        <w:ind w:left="360" w:hanging="360"/>
      </w:pPr>
      <w:rPr>
        <w:rFonts w:ascii="Symbol" w:hAnsi="Symbol" w:hint="default"/>
      </w:rPr>
    </w:lvl>
  </w:abstractNum>
  <w:abstractNum w:abstractNumId="10">
    <w:nsid w:val="2135378E"/>
    <w:multiLevelType w:val="hybridMultilevel"/>
    <w:tmpl w:val="88BC0CA6"/>
    <w:lvl w:ilvl="0" w:tplc="7EA4FA1C">
      <w:numFmt w:val="bullet"/>
      <w:lvlText w:val="-"/>
      <w:lvlJc w:val="left"/>
      <w:pPr>
        <w:ind w:left="252" w:hanging="360"/>
      </w:pPr>
      <w:rPr>
        <w:rFonts w:ascii="Times New Roman" w:eastAsia="Calibri"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1">
    <w:nsid w:val="491B4E11"/>
    <w:multiLevelType w:val="multilevel"/>
    <w:tmpl w:val="2A8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4702B"/>
    <w:multiLevelType w:val="hybridMultilevel"/>
    <w:tmpl w:val="21540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0D"/>
    <w:rsid w:val="000038A5"/>
    <w:rsid w:val="00007F67"/>
    <w:rsid w:val="000235B8"/>
    <w:rsid w:val="00027FE4"/>
    <w:rsid w:val="00034CDC"/>
    <w:rsid w:val="00040748"/>
    <w:rsid w:val="0004097F"/>
    <w:rsid w:val="00057485"/>
    <w:rsid w:val="00077068"/>
    <w:rsid w:val="000836BF"/>
    <w:rsid w:val="000905C3"/>
    <w:rsid w:val="00090D5E"/>
    <w:rsid w:val="00094F43"/>
    <w:rsid w:val="000A1CD5"/>
    <w:rsid w:val="000A31CB"/>
    <w:rsid w:val="000A3589"/>
    <w:rsid w:val="000B3ED4"/>
    <w:rsid w:val="000D107E"/>
    <w:rsid w:val="000D3AAD"/>
    <w:rsid w:val="000D4601"/>
    <w:rsid w:val="000D5649"/>
    <w:rsid w:val="000D6DD1"/>
    <w:rsid w:val="000D7206"/>
    <w:rsid w:val="000E0CAF"/>
    <w:rsid w:val="000E3E85"/>
    <w:rsid w:val="000F2461"/>
    <w:rsid w:val="00112D9C"/>
    <w:rsid w:val="00114347"/>
    <w:rsid w:val="00114EF6"/>
    <w:rsid w:val="001157FC"/>
    <w:rsid w:val="00115F69"/>
    <w:rsid w:val="001224F6"/>
    <w:rsid w:val="0012281D"/>
    <w:rsid w:val="00125F36"/>
    <w:rsid w:val="00131D78"/>
    <w:rsid w:val="00141B0A"/>
    <w:rsid w:val="001425DC"/>
    <w:rsid w:val="0014704F"/>
    <w:rsid w:val="0015067F"/>
    <w:rsid w:val="00164BF7"/>
    <w:rsid w:val="001779A4"/>
    <w:rsid w:val="001924B7"/>
    <w:rsid w:val="00192F2F"/>
    <w:rsid w:val="001A1823"/>
    <w:rsid w:val="001A2948"/>
    <w:rsid w:val="001A2EB1"/>
    <w:rsid w:val="001A61B0"/>
    <w:rsid w:val="001B1492"/>
    <w:rsid w:val="001C1DE7"/>
    <w:rsid w:val="001C6699"/>
    <w:rsid w:val="001D3BD5"/>
    <w:rsid w:val="001D7BBB"/>
    <w:rsid w:val="001E5C1E"/>
    <w:rsid w:val="001F1DB6"/>
    <w:rsid w:val="001F6B8C"/>
    <w:rsid w:val="00206A02"/>
    <w:rsid w:val="00211472"/>
    <w:rsid w:val="00215736"/>
    <w:rsid w:val="00216F29"/>
    <w:rsid w:val="00236C5F"/>
    <w:rsid w:val="00244208"/>
    <w:rsid w:val="00247C50"/>
    <w:rsid w:val="002554B2"/>
    <w:rsid w:val="002613D8"/>
    <w:rsid w:val="00261C0A"/>
    <w:rsid w:val="00263A64"/>
    <w:rsid w:val="002655A4"/>
    <w:rsid w:val="00270E1D"/>
    <w:rsid w:val="00273418"/>
    <w:rsid w:val="002866CF"/>
    <w:rsid w:val="00294182"/>
    <w:rsid w:val="002B10AE"/>
    <w:rsid w:val="002C4315"/>
    <w:rsid w:val="002E01EB"/>
    <w:rsid w:val="002E4F69"/>
    <w:rsid w:val="00316747"/>
    <w:rsid w:val="00323BC7"/>
    <w:rsid w:val="0035115E"/>
    <w:rsid w:val="0036097D"/>
    <w:rsid w:val="0036597A"/>
    <w:rsid w:val="00376791"/>
    <w:rsid w:val="00390DE9"/>
    <w:rsid w:val="00390FE0"/>
    <w:rsid w:val="003A6C22"/>
    <w:rsid w:val="003B5456"/>
    <w:rsid w:val="003C0049"/>
    <w:rsid w:val="003C11C0"/>
    <w:rsid w:val="003C2829"/>
    <w:rsid w:val="003C56F7"/>
    <w:rsid w:val="003E23AE"/>
    <w:rsid w:val="003F44A1"/>
    <w:rsid w:val="003F5D01"/>
    <w:rsid w:val="003F66EA"/>
    <w:rsid w:val="00407B0C"/>
    <w:rsid w:val="0041391D"/>
    <w:rsid w:val="004165EA"/>
    <w:rsid w:val="004258CD"/>
    <w:rsid w:val="00426DE1"/>
    <w:rsid w:val="004610D6"/>
    <w:rsid w:val="00464709"/>
    <w:rsid w:val="00467271"/>
    <w:rsid w:val="00471BD6"/>
    <w:rsid w:val="00471DF4"/>
    <w:rsid w:val="00484BAC"/>
    <w:rsid w:val="00496A38"/>
    <w:rsid w:val="004C2419"/>
    <w:rsid w:val="004C2C31"/>
    <w:rsid w:val="004C3205"/>
    <w:rsid w:val="004D357F"/>
    <w:rsid w:val="004D36EE"/>
    <w:rsid w:val="004E106C"/>
    <w:rsid w:val="004F4903"/>
    <w:rsid w:val="0050181B"/>
    <w:rsid w:val="00510F26"/>
    <w:rsid w:val="00515CB2"/>
    <w:rsid w:val="005229E1"/>
    <w:rsid w:val="0052422A"/>
    <w:rsid w:val="005266D3"/>
    <w:rsid w:val="00527825"/>
    <w:rsid w:val="0053137F"/>
    <w:rsid w:val="00532B30"/>
    <w:rsid w:val="005335F1"/>
    <w:rsid w:val="00537543"/>
    <w:rsid w:val="00545511"/>
    <w:rsid w:val="00567A95"/>
    <w:rsid w:val="00572F0B"/>
    <w:rsid w:val="005771B2"/>
    <w:rsid w:val="0058098E"/>
    <w:rsid w:val="005A2592"/>
    <w:rsid w:val="005A5480"/>
    <w:rsid w:val="005B2FBA"/>
    <w:rsid w:val="005B556F"/>
    <w:rsid w:val="005C0D73"/>
    <w:rsid w:val="005C5FB1"/>
    <w:rsid w:val="005E382D"/>
    <w:rsid w:val="005F0EC0"/>
    <w:rsid w:val="005F15B3"/>
    <w:rsid w:val="005F23C1"/>
    <w:rsid w:val="00623072"/>
    <w:rsid w:val="0063270A"/>
    <w:rsid w:val="0063364C"/>
    <w:rsid w:val="006337F6"/>
    <w:rsid w:val="00647E0A"/>
    <w:rsid w:val="0065209F"/>
    <w:rsid w:val="006566A6"/>
    <w:rsid w:val="00657DC5"/>
    <w:rsid w:val="00660E66"/>
    <w:rsid w:val="006651D3"/>
    <w:rsid w:val="006656CF"/>
    <w:rsid w:val="00687B3C"/>
    <w:rsid w:val="006B2970"/>
    <w:rsid w:val="006B6E9D"/>
    <w:rsid w:val="006C4417"/>
    <w:rsid w:val="006E3F56"/>
    <w:rsid w:val="006F4065"/>
    <w:rsid w:val="00700F9F"/>
    <w:rsid w:val="00717242"/>
    <w:rsid w:val="00735176"/>
    <w:rsid w:val="00741D4F"/>
    <w:rsid w:val="00744F18"/>
    <w:rsid w:val="00745041"/>
    <w:rsid w:val="00752241"/>
    <w:rsid w:val="00754871"/>
    <w:rsid w:val="00760877"/>
    <w:rsid w:val="00772410"/>
    <w:rsid w:val="00782A5C"/>
    <w:rsid w:val="00782D53"/>
    <w:rsid w:val="00782E8C"/>
    <w:rsid w:val="00787563"/>
    <w:rsid w:val="0079226F"/>
    <w:rsid w:val="00793D4F"/>
    <w:rsid w:val="00794105"/>
    <w:rsid w:val="00797A2E"/>
    <w:rsid w:val="007B4D92"/>
    <w:rsid w:val="007B73BF"/>
    <w:rsid w:val="007C5B04"/>
    <w:rsid w:val="007D1B14"/>
    <w:rsid w:val="007E4708"/>
    <w:rsid w:val="007E4BAD"/>
    <w:rsid w:val="007F062B"/>
    <w:rsid w:val="007F37A4"/>
    <w:rsid w:val="007F720B"/>
    <w:rsid w:val="0080089C"/>
    <w:rsid w:val="008026FF"/>
    <w:rsid w:val="00810CEA"/>
    <w:rsid w:val="0081256C"/>
    <w:rsid w:val="0081329C"/>
    <w:rsid w:val="0082766B"/>
    <w:rsid w:val="0083313F"/>
    <w:rsid w:val="00833F4A"/>
    <w:rsid w:val="00835A4D"/>
    <w:rsid w:val="008534B8"/>
    <w:rsid w:val="00857AFE"/>
    <w:rsid w:val="00860CFB"/>
    <w:rsid w:val="00861BCC"/>
    <w:rsid w:val="00870A51"/>
    <w:rsid w:val="008755A7"/>
    <w:rsid w:val="008A7FA4"/>
    <w:rsid w:val="008B0CB8"/>
    <w:rsid w:val="008B3E11"/>
    <w:rsid w:val="008D0E0D"/>
    <w:rsid w:val="008D4ACC"/>
    <w:rsid w:val="008D4C63"/>
    <w:rsid w:val="008D6267"/>
    <w:rsid w:val="008D7D24"/>
    <w:rsid w:val="008E5982"/>
    <w:rsid w:val="008E6468"/>
    <w:rsid w:val="008E68A8"/>
    <w:rsid w:val="008F232F"/>
    <w:rsid w:val="00921242"/>
    <w:rsid w:val="009217A3"/>
    <w:rsid w:val="00924B5F"/>
    <w:rsid w:val="0092537C"/>
    <w:rsid w:val="00934265"/>
    <w:rsid w:val="00936C73"/>
    <w:rsid w:val="00942589"/>
    <w:rsid w:val="009428A0"/>
    <w:rsid w:val="00943DAF"/>
    <w:rsid w:val="00943E9A"/>
    <w:rsid w:val="0094445B"/>
    <w:rsid w:val="00944E41"/>
    <w:rsid w:val="00955B2D"/>
    <w:rsid w:val="00960E30"/>
    <w:rsid w:val="00960F93"/>
    <w:rsid w:val="0096217A"/>
    <w:rsid w:val="009661A0"/>
    <w:rsid w:val="00971AEC"/>
    <w:rsid w:val="009759B6"/>
    <w:rsid w:val="009762EA"/>
    <w:rsid w:val="00977013"/>
    <w:rsid w:val="0098164E"/>
    <w:rsid w:val="00982E67"/>
    <w:rsid w:val="009910FE"/>
    <w:rsid w:val="009A2986"/>
    <w:rsid w:val="009A3C09"/>
    <w:rsid w:val="009B4D2E"/>
    <w:rsid w:val="009D084E"/>
    <w:rsid w:val="009D3615"/>
    <w:rsid w:val="009E1866"/>
    <w:rsid w:val="009E297A"/>
    <w:rsid w:val="00A046A0"/>
    <w:rsid w:val="00A10CA7"/>
    <w:rsid w:val="00A134BF"/>
    <w:rsid w:val="00A14506"/>
    <w:rsid w:val="00A30316"/>
    <w:rsid w:val="00A3158F"/>
    <w:rsid w:val="00A374EC"/>
    <w:rsid w:val="00A51E6A"/>
    <w:rsid w:val="00A6515F"/>
    <w:rsid w:val="00A65EF8"/>
    <w:rsid w:val="00A74AFC"/>
    <w:rsid w:val="00A76755"/>
    <w:rsid w:val="00A95ED4"/>
    <w:rsid w:val="00AC452F"/>
    <w:rsid w:val="00AC7F56"/>
    <w:rsid w:val="00AD1AE0"/>
    <w:rsid w:val="00AD62C3"/>
    <w:rsid w:val="00AE78AE"/>
    <w:rsid w:val="00AF76FD"/>
    <w:rsid w:val="00B13573"/>
    <w:rsid w:val="00B13B01"/>
    <w:rsid w:val="00B35CFE"/>
    <w:rsid w:val="00B52356"/>
    <w:rsid w:val="00B52752"/>
    <w:rsid w:val="00B72388"/>
    <w:rsid w:val="00B7553A"/>
    <w:rsid w:val="00B8259C"/>
    <w:rsid w:val="00B8410A"/>
    <w:rsid w:val="00B86684"/>
    <w:rsid w:val="00B96728"/>
    <w:rsid w:val="00B96762"/>
    <w:rsid w:val="00BA2891"/>
    <w:rsid w:val="00BA2CCB"/>
    <w:rsid w:val="00BB3581"/>
    <w:rsid w:val="00BB725A"/>
    <w:rsid w:val="00BC3DAC"/>
    <w:rsid w:val="00BC66C0"/>
    <w:rsid w:val="00BD5BDF"/>
    <w:rsid w:val="00BE2BB7"/>
    <w:rsid w:val="00BE6331"/>
    <w:rsid w:val="00C05BF9"/>
    <w:rsid w:val="00C230C7"/>
    <w:rsid w:val="00C3243F"/>
    <w:rsid w:val="00C3422F"/>
    <w:rsid w:val="00C41123"/>
    <w:rsid w:val="00C4167F"/>
    <w:rsid w:val="00C44334"/>
    <w:rsid w:val="00C53483"/>
    <w:rsid w:val="00C652C2"/>
    <w:rsid w:val="00C65C38"/>
    <w:rsid w:val="00C759BB"/>
    <w:rsid w:val="00C75FE3"/>
    <w:rsid w:val="00C8266A"/>
    <w:rsid w:val="00C86F16"/>
    <w:rsid w:val="00C9094A"/>
    <w:rsid w:val="00C94152"/>
    <w:rsid w:val="00C97086"/>
    <w:rsid w:val="00CA2598"/>
    <w:rsid w:val="00CA2F63"/>
    <w:rsid w:val="00CA63C3"/>
    <w:rsid w:val="00CE389C"/>
    <w:rsid w:val="00CF4A60"/>
    <w:rsid w:val="00D072CC"/>
    <w:rsid w:val="00D13104"/>
    <w:rsid w:val="00D16407"/>
    <w:rsid w:val="00D3128D"/>
    <w:rsid w:val="00D43150"/>
    <w:rsid w:val="00D5426B"/>
    <w:rsid w:val="00D54A2E"/>
    <w:rsid w:val="00D63B0A"/>
    <w:rsid w:val="00D72712"/>
    <w:rsid w:val="00D7581E"/>
    <w:rsid w:val="00D77858"/>
    <w:rsid w:val="00D92946"/>
    <w:rsid w:val="00D93C01"/>
    <w:rsid w:val="00DA2EF3"/>
    <w:rsid w:val="00DB76EC"/>
    <w:rsid w:val="00DC208D"/>
    <w:rsid w:val="00DE3496"/>
    <w:rsid w:val="00E001A9"/>
    <w:rsid w:val="00E068E7"/>
    <w:rsid w:val="00E26AA2"/>
    <w:rsid w:val="00E41E80"/>
    <w:rsid w:val="00E478CC"/>
    <w:rsid w:val="00E50057"/>
    <w:rsid w:val="00E65D96"/>
    <w:rsid w:val="00E83747"/>
    <w:rsid w:val="00E8727F"/>
    <w:rsid w:val="00E938E2"/>
    <w:rsid w:val="00EA0B8F"/>
    <w:rsid w:val="00ED4251"/>
    <w:rsid w:val="00ED5439"/>
    <w:rsid w:val="00EF48F2"/>
    <w:rsid w:val="00F063FD"/>
    <w:rsid w:val="00F110AD"/>
    <w:rsid w:val="00F20AEB"/>
    <w:rsid w:val="00F32513"/>
    <w:rsid w:val="00F4099E"/>
    <w:rsid w:val="00F443EF"/>
    <w:rsid w:val="00F5102C"/>
    <w:rsid w:val="00F52FA1"/>
    <w:rsid w:val="00F64116"/>
    <w:rsid w:val="00F64D0D"/>
    <w:rsid w:val="00F6540D"/>
    <w:rsid w:val="00F739A1"/>
    <w:rsid w:val="00F82AA1"/>
    <w:rsid w:val="00F82F56"/>
    <w:rsid w:val="00F85BD9"/>
    <w:rsid w:val="00F943BF"/>
    <w:rsid w:val="00F95677"/>
    <w:rsid w:val="00F97D2B"/>
    <w:rsid w:val="00FA1777"/>
    <w:rsid w:val="00FB2596"/>
    <w:rsid w:val="00FB64A8"/>
    <w:rsid w:val="00FC2840"/>
    <w:rsid w:val="00FD7216"/>
    <w:rsid w:val="00FE0557"/>
    <w:rsid w:val="00FE32F1"/>
    <w:rsid w:val="00FE335D"/>
    <w:rsid w:val="00FE4ED9"/>
    <w:rsid w:val="00FE6A16"/>
    <w:rsid w:val="00FF3768"/>
    <w:rsid w:val="00FF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A8"/>
    <w:pPr>
      <w:spacing w:after="200" w:line="276" w:lineRule="auto"/>
    </w:pPr>
    <w:rPr>
      <w:sz w:val="22"/>
      <w:szCs w:val="22"/>
    </w:rPr>
  </w:style>
  <w:style w:type="paragraph" w:styleId="1">
    <w:name w:val="heading 1"/>
    <w:basedOn w:val="a"/>
    <w:next w:val="a"/>
    <w:link w:val="10"/>
    <w:qFormat/>
    <w:rsid w:val="00E001A9"/>
    <w:pPr>
      <w:keepNext/>
      <w:spacing w:before="240" w:after="60" w:line="240" w:lineRule="auto"/>
      <w:ind w:firstLine="709"/>
      <w:jc w:val="center"/>
      <w:outlineLvl w:val="0"/>
    </w:pPr>
    <w:rPr>
      <w:rFonts w:ascii="Arial" w:eastAsia="Calibri" w:hAnsi="Arial" w:cs="Arial"/>
      <w:b/>
      <w:bCs/>
      <w:kern w:val="32"/>
      <w:sz w:val="32"/>
      <w:szCs w:val="32"/>
      <w:lang w:eastAsia="en-US"/>
    </w:rPr>
  </w:style>
  <w:style w:type="paragraph" w:styleId="2">
    <w:name w:val="heading 2"/>
    <w:basedOn w:val="a"/>
    <w:qFormat/>
    <w:rsid w:val="00CA2598"/>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qFormat/>
    <w:rsid w:val="00797A2E"/>
    <w:pPr>
      <w:keepNext/>
      <w:spacing w:before="240" w:after="60"/>
      <w:outlineLvl w:val="3"/>
    </w:pPr>
    <w:rPr>
      <w:b/>
      <w:bCs/>
      <w:sz w:val="28"/>
      <w:szCs w:val="28"/>
    </w:rPr>
  </w:style>
  <w:style w:type="character" w:default="1" w:styleId="a0">
    <w:name w:val="Default Paragraph Font"/>
    <w:link w:val="5"/>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0877"/>
    <w:pPr>
      <w:widowControl w:val="0"/>
      <w:autoSpaceDE w:val="0"/>
      <w:autoSpaceDN w:val="0"/>
      <w:spacing w:after="0" w:line="240" w:lineRule="auto"/>
    </w:pPr>
    <w:rPr>
      <w:rFonts w:ascii="Times New Roman" w:hAnsi="Times New Roman"/>
      <w:lang w:bidi="ru-RU"/>
    </w:rPr>
  </w:style>
  <w:style w:type="paragraph" w:customStyle="1" w:styleId="ConsPlusNormal">
    <w:name w:val="ConsPlusNormal"/>
    <w:link w:val="ConsPlusNormal0"/>
    <w:uiPriority w:val="99"/>
    <w:qFormat/>
    <w:rsid w:val="00F5102C"/>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uiPriority w:val="99"/>
    <w:rsid w:val="00F5102C"/>
    <w:rPr>
      <w:rFonts w:ascii="Times New Roman" w:hAnsi="Times New Roman"/>
      <w:sz w:val="28"/>
      <w:szCs w:val="22"/>
      <w:lang w:bidi="ar-SA"/>
    </w:rPr>
  </w:style>
  <w:style w:type="paragraph" w:customStyle="1" w:styleId="11">
    <w:name w:val="Знак Знак Знак Знак Знак Знак Знак Знак Знак Знак Знак Знак Знак Знак Знак Знак Знак Знак1 Знак"/>
    <w:basedOn w:val="a"/>
    <w:rsid w:val="003B5456"/>
    <w:pPr>
      <w:widowControl w:val="0"/>
      <w:adjustRightInd w:val="0"/>
      <w:spacing w:after="160" w:line="240" w:lineRule="exact"/>
      <w:jc w:val="right"/>
    </w:pPr>
    <w:rPr>
      <w:rFonts w:ascii="Times New Roman" w:hAnsi="Times New Roman"/>
      <w:sz w:val="20"/>
      <w:szCs w:val="20"/>
      <w:lang w:val="en-GB" w:eastAsia="en-US"/>
    </w:rPr>
  </w:style>
  <w:style w:type="paragraph" w:styleId="a3">
    <w:name w:val="header"/>
    <w:basedOn w:val="a"/>
    <w:link w:val="a4"/>
    <w:unhideWhenUsed/>
    <w:rsid w:val="000A31CB"/>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rsid w:val="000A31CB"/>
    <w:rPr>
      <w:rFonts w:ascii="Calibri" w:eastAsia="Calibri" w:hAnsi="Calibri"/>
      <w:sz w:val="22"/>
      <w:szCs w:val="22"/>
      <w:lang w:val="ru-RU" w:eastAsia="en-US" w:bidi="ar-SA"/>
    </w:rPr>
  </w:style>
  <w:style w:type="paragraph" w:styleId="a5">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6"/>
    <w:rsid w:val="000A31CB"/>
    <w:pPr>
      <w:spacing w:before="100" w:beforeAutospacing="1" w:after="100" w:afterAutospacing="1" w:line="240" w:lineRule="auto"/>
    </w:pPr>
    <w:rPr>
      <w:rFonts w:ascii="Times New Roman" w:hAnsi="Times New Roman"/>
      <w:sz w:val="24"/>
      <w:szCs w:val="24"/>
      <w:lang w:val="x-none" w:eastAsia="x-none"/>
    </w:rPr>
  </w:style>
  <w:style w:type="table" w:styleId="a7">
    <w:name w:val="Table Grid"/>
    <w:basedOn w:val="a1"/>
    <w:rsid w:val="005C5FB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BAD"/>
    <w:pPr>
      <w:autoSpaceDE w:val="0"/>
      <w:autoSpaceDN w:val="0"/>
      <w:adjustRightInd w:val="0"/>
    </w:pPr>
    <w:rPr>
      <w:rFonts w:ascii="Times New Roman" w:eastAsia="Calibri" w:hAnsi="Times New Roman"/>
      <w:color w:val="000000"/>
      <w:sz w:val="24"/>
      <w:szCs w:val="24"/>
      <w:lang w:eastAsia="en-US"/>
    </w:rPr>
  </w:style>
  <w:style w:type="paragraph" w:customStyle="1" w:styleId="12">
    <w:name w:val=" Знак Знак Знак Знак Знак Знак Знак Знак Знак Знак Знак Знак Знак Знак Знак Знак Знак Знак1 Знак"/>
    <w:basedOn w:val="a"/>
    <w:rsid w:val="007E4BAD"/>
    <w:pPr>
      <w:widowControl w:val="0"/>
      <w:adjustRightInd w:val="0"/>
      <w:spacing w:after="160" w:line="240" w:lineRule="exact"/>
      <w:jc w:val="right"/>
    </w:pPr>
    <w:rPr>
      <w:rFonts w:ascii="Times New Roman" w:hAnsi="Times New Roman"/>
      <w:sz w:val="20"/>
      <w:szCs w:val="20"/>
      <w:lang w:val="en-GB" w:eastAsia="en-US"/>
    </w:rPr>
  </w:style>
  <w:style w:type="paragraph" w:styleId="a8">
    <w:name w:val="List Paragraph"/>
    <w:basedOn w:val="a"/>
    <w:qFormat/>
    <w:rsid w:val="00E8727F"/>
    <w:pPr>
      <w:spacing w:after="0"/>
      <w:ind w:left="720"/>
      <w:contextualSpacing/>
    </w:pPr>
    <w:rPr>
      <w:rFonts w:eastAsia="Calibri"/>
      <w:lang w:eastAsia="en-US"/>
    </w:rPr>
  </w:style>
  <w:style w:type="paragraph" w:styleId="a9">
    <w:name w:val="footer"/>
    <w:basedOn w:val="a"/>
    <w:rsid w:val="00E8727F"/>
    <w:pPr>
      <w:tabs>
        <w:tab w:val="center" w:pos="4153"/>
        <w:tab w:val="right" w:pos="8306"/>
      </w:tabs>
      <w:spacing w:after="0" w:line="240" w:lineRule="auto"/>
    </w:pPr>
    <w:rPr>
      <w:rFonts w:ascii="Times New Roman" w:hAnsi="Times New Roman"/>
      <w:sz w:val="24"/>
      <w:szCs w:val="20"/>
    </w:rPr>
  </w:style>
  <w:style w:type="character" w:customStyle="1" w:styleId="13">
    <w:name w:val="Заголовок №1_"/>
    <w:link w:val="14"/>
    <w:locked/>
    <w:rsid w:val="006B2970"/>
    <w:rPr>
      <w:sz w:val="27"/>
      <w:szCs w:val="27"/>
      <w:shd w:val="clear" w:color="auto" w:fill="FFFFFF"/>
      <w:lang w:bidi="ar-SA"/>
    </w:rPr>
  </w:style>
  <w:style w:type="paragraph" w:customStyle="1" w:styleId="14">
    <w:name w:val="Заголовок №1"/>
    <w:basedOn w:val="a"/>
    <w:link w:val="13"/>
    <w:rsid w:val="006B2970"/>
    <w:pPr>
      <w:shd w:val="clear" w:color="auto" w:fill="FFFFFF"/>
      <w:spacing w:after="1380" w:line="240" w:lineRule="atLeast"/>
      <w:jc w:val="center"/>
      <w:outlineLvl w:val="0"/>
    </w:pPr>
    <w:rPr>
      <w:sz w:val="27"/>
      <w:szCs w:val="27"/>
      <w:shd w:val="clear" w:color="auto" w:fill="FFFFFF"/>
      <w:lang w:val="x-none" w:eastAsia="x-none"/>
    </w:rPr>
  </w:style>
  <w:style w:type="paragraph" w:customStyle="1" w:styleId="15">
    <w:name w:val="Абзац списка1"/>
    <w:basedOn w:val="a"/>
    <w:rsid w:val="00D63B0A"/>
    <w:pPr>
      <w:spacing w:after="0" w:line="360" w:lineRule="atLeast"/>
      <w:ind w:left="720"/>
      <w:jc w:val="both"/>
    </w:pPr>
    <w:rPr>
      <w:rFonts w:ascii="Times New Roman CYR" w:hAnsi="Times New Roman CYR"/>
      <w:sz w:val="28"/>
      <w:szCs w:val="20"/>
    </w:rPr>
  </w:style>
  <w:style w:type="paragraph" w:styleId="aa">
    <w:name w:val="Balloon Text"/>
    <w:basedOn w:val="a"/>
    <w:link w:val="ab"/>
    <w:semiHidden/>
    <w:rsid w:val="00D63B0A"/>
    <w:pPr>
      <w:spacing w:after="0" w:line="240" w:lineRule="auto"/>
    </w:pPr>
    <w:rPr>
      <w:rFonts w:ascii="Tahoma" w:eastAsia="Calibri" w:hAnsi="Tahoma" w:cs="Tahoma"/>
      <w:sz w:val="16"/>
      <w:szCs w:val="16"/>
    </w:rPr>
  </w:style>
  <w:style w:type="character" w:customStyle="1" w:styleId="ab">
    <w:name w:val="Текст выноски Знак"/>
    <w:basedOn w:val="a0"/>
    <w:link w:val="aa"/>
    <w:semiHidden/>
    <w:locked/>
    <w:rsid w:val="00D63B0A"/>
    <w:rPr>
      <w:rFonts w:ascii="Tahoma" w:eastAsia="Calibri" w:hAnsi="Tahoma" w:cs="Tahoma"/>
      <w:sz w:val="16"/>
      <w:szCs w:val="16"/>
      <w:lang w:val="ru-RU" w:eastAsia="ru-RU" w:bidi="ar-SA"/>
    </w:rPr>
  </w:style>
  <w:style w:type="character" w:customStyle="1" w:styleId="ListLabel1">
    <w:name w:val="ListLabel 1"/>
    <w:qFormat/>
    <w:rsid w:val="00390DE9"/>
    <w:rPr>
      <w:rFonts w:cs="Times New Roman"/>
    </w:rPr>
  </w:style>
  <w:style w:type="character" w:customStyle="1" w:styleId="ListLabel2">
    <w:name w:val="ListLabel 2"/>
    <w:qFormat/>
    <w:rsid w:val="00390DE9"/>
    <w:rPr>
      <w:rFonts w:cs="Times New Roman"/>
    </w:rPr>
  </w:style>
  <w:style w:type="paragraph" w:styleId="ac">
    <w:name w:val="footnote text"/>
    <w:basedOn w:val="a"/>
    <w:link w:val="ad"/>
    <w:rsid w:val="00D92946"/>
    <w:pPr>
      <w:spacing w:after="0" w:line="360" w:lineRule="atLeast"/>
      <w:jc w:val="both"/>
    </w:pPr>
    <w:rPr>
      <w:rFonts w:ascii="Times New Roman" w:eastAsia="Calibri" w:hAnsi="Times New Roman"/>
      <w:sz w:val="20"/>
      <w:szCs w:val="20"/>
    </w:rPr>
  </w:style>
  <w:style w:type="character" w:customStyle="1" w:styleId="ad">
    <w:name w:val="Текст сноски Знак"/>
    <w:basedOn w:val="a0"/>
    <w:link w:val="ac"/>
    <w:locked/>
    <w:rsid w:val="00D92946"/>
    <w:rPr>
      <w:rFonts w:eastAsia="Calibri"/>
      <w:lang w:val="ru-RU" w:eastAsia="ru-RU" w:bidi="ar-SA"/>
    </w:rPr>
  </w:style>
  <w:style w:type="character" w:styleId="ae">
    <w:name w:val="footnote reference"/>
    <w:basedOn w:val="a0"/>
    <w:rsid w:val="00D92946"/>
    <w:rPr>
      <w:vertAlign w:val="superscript"/>
    </w:rPr>
  </w:style>
  <w:style w:type="paragraph" w:customStyle="1" w:styleId="PreformattedText">
    <w:name w:val="Preformatted Text"/>
    <w:basedOn w:val="a"/>
    <w:rsid w:val="002866CF"/>
    <w:pPr>
      <w:widowControl w:val="0"/>
      <w:spacing w:after="0" w:line="240" w:lineRule="auto"/>
    </w:pPr>
    <w:rPr>
      <w:rFonts w:ascii="Liberation Mono" w:hAnsi="Liberation Mono" w:cs="Liberation Mono"/>
      <w:sz w:val="20"/>
      <w:szCs w:val="20"/>
      <w:lang w:val="en-US" w:eastAsia="zh-CN" w:bidi="hi-IN"/>
    </w:rPr>
  </w:style>
  <w:style w:type="paragraph" w:styleId="af">
    <w:name w:val="Body Text"/>
    <w:basedOn w:val="a"/>
    <w:link w:val="af0"/>
    <w:rsid w:val="006651D3"/>
    <w:pPr>
      <w:spacing w:after="0" w:line="240" w:lineRule="auto"/>
    </w:pPr>
    <w:rPr>
      <w:sz w:val="24"/>
      <w:szCs w:val="20"/>
      <w:lang w:val="x-none" w:eastAsia="x-none"/>
    </w:rPr>
  </w:style>
  <w:style w:type="character" w:customStyle="1" w:styleId="af0">
    <w:name w:val="Основной текст Знак"/>
    <w:link w:val="af"/>
    <w:rsid w:val="006651D3"/>
    <w:rPr>
      <w:sz w:val="24"/>
      <w:lang w:val="x-none" w:eastAsia="x-none" w:bidi="ar-SA"/>
    </w:rPr>
  </w:style>
  <w:style w:type="paragraph" w:customStyle="1" w:styleId="af1">
    <w:name w:val="Знак Знак Знак Знак"/>
    <w:basedOn w:val="a"/>
    <w:rsid w:val="006651D3"/>
    <w:pPr>
      <w:spacing w:after="160" w:line="240" w:lineRule="exact"/>
    </w:pPr>
    <w:rPr>
      <w:rFonts w:ascii="Verdana" w:hAnsi="Verdana" w:cs="Verdana"/>
      <w:sz w:val="20"/>
      <w:szCs w:val="20"/>
      <w:lang w:val="en-US" w:eastAsia="en-US"/>
    </w:rPr>
  </w:style>
  <w:style w:type="character" w:customStyle="1" w:styleId="WW8Num1z6">
    <w:name w:val="WW8Num1z6"/>
    <w:rsid w:val="00E41E80"/>
  </w:style>
  <w:style w:type="character" w:customStyle="1" w:styleId="WW8Num1z7">
    <w:name w:val="WW8Num1z7"/>
    <w:rsid w:val="00E41E80"/>
  </w:style>
  <w:style w:type="paragraph" w:customStyle="1" w:styleId="formattext">
    <w:name w:val="formattext"/>
    <w:basedOn w:val="a"/>
    <w:rsid w:val="00E41E80"/>
    <w:pPr>
      <w:suppressAutoHyphens/>
      <w:spacing w:before="280" w:after="280" w:line="240" w:lineRule="auto"/>
    </w:pPr>
    <w:rPr>
      <w:rFonts w:ascii="Times New Roman" w:hAnsi="Times New Roman"/>
      <w:sz w:val="24"/>
      <w:szCs w:val="24"/>
      <w:lang w:eastAsia="zh-CN"/>
    </w:rPr>
  </w:style>
  <w:style w:type="character" w:styleId="af2">
    <w:name w:val="Hyperlink"/>
    <w:basedOn w:val="a0"/>
    <w:uiPriority w:val="99"/>
    <w:rsid w:val="005E382D"/>
    <w:rPr>
      <w:color w:val="0000FF"/>
      <w:u w:val="single"/>
    </w:rPr>
  </w:style>
  <w:style w:type="paragraph" w:styleId="af3">
    <w:name w:val="Body Text Indent"/>
    <w:basedOn w:val="a"/>
    <w:link w:val="af4"/>
    <w:uiPriority w:val="99"/>
    <w:rsid w:val="005E382D"/>
    <w:pPr>
      <w:spacing w:after="120" w:line="240" w:lineRule="auto"/>
      <w:ind w:left="283"/>
    </w:pPr>
    <w:rPr>
      <w:rFonts w:ascii="Times New Roman" w:hAnsi="Times New Roman"/>
      <w:sz w:val="24"/>
      <w:szCs w:val="24"/>
      <w:lang w:eastAsia="ar-SA"/>
    </w:rPr>
  </w:style>
  <w:style w:type="character" w:customStyle="1" w:styleId="af4">
    <w:name w:val="Основной текст с отступом Знак"/>
    <w:basedOn w:val="a0"/>
    <w:link w:val="af3"/>
    <w:uiPriority w:val="99"/>
    <w:rsid w:val="005E382D"/>
    <w:rPr>
      <w:rFonts w:ascii="Times New Roman" w:hAnsi="Times New Roman"/>
      <w:sz w:val="24"/>
      <w:szCs w:val="24"/>
      <w:lang w:eastAsia="ar-SA"/>
    </w:rPr>
  </w:style>
  <w:style w:type="character" w:customStyle="1" w:styleId="a6">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5"/>
    <w:locked/>
    <w:rsid w:val="00E001A9"/>
    <w:rPr>
      <w:rFonts w:ascii="Times New Roman" w:hAnsi="Times New Roman"/>
      <w:sz w:val="24"/>
      <w:szCs w:val="24"/>
    </w:rPr>
  </w:style>
  <w:style w:type="character" w:customStyle="1" w:styleId="17pt">
    <w:name w:val="Основной текст + 17 pt"/>
    <w:rsid w:val="00E001A9"/>
    <w:rPr>
      <w:rFonts w:ascii="Times New Roman" w:hAnsi="Times New Roman" w:cs="Times New Roman"/>
      <w:sz w:val="34"/>
      <w:szCs w:val="34"/>
      <w:u w:val="none"/>
    </w:rPr>
  </w:style>
  <w:style w:type="character" w:customStyle="1" w:styleId="10">
    <w:name w:val="Заголовок 1 Знак"/>
    <w:basedOn w:val="a0"/>
    <w:link w:val="1"/>
    <w:rsid w:val="00E001A9"/>
    <w:rPr>
      <w:rFonts w:ascii="Arial" w:eastAsia="Calibri" w:hAnsi="Arial" w:cs="Arial"/>
      <w:b/>
      <w:bCs/>
      <w:kern w:val="32"/>
      <w:sz w:val="32"/>
      <w:szCs w:val="32"/>
      <w:lang w:eastAsia="en-US"/>
    </w:rPr>
  </w:style>
  <w:style w:type="character" w:styleId="af5">
    <w:name w:val="Strong"/>
    <w:uiPriority w:val="22"/>
    <w:qFormat/>
    <w:rsid w:val="00E83747"/>
    <w:rPr>
      <w:b/>
      <w:bCs/>
    </w:rPr>
  </w:style>
  <w:style w:type="paragraph" w:customStyle="1" w:styleId="Standard">
    <w:name w:val="Standard"/>
    <w:rsid w:val="00C652C2"/>
    <w:pPr>
      <w:widowControl w:val="0"/>
      <w:suppressAutoHyphens/>
      <w:autoSpaceDN w:val="0"/>
      <w:textAlignment w:val="baseline"/>
    </w:pPr>
    <w:rPr>
      <w:rFonts w:ascii="Times New Roman" w:eastAsia="Andale Sans UI" w:hAnsi="Times New Roman" w:cs="Calibri"/>
      <w:kern w:val="3"/>
      <w:sz w:val="24"/>
      <w:szCs w:val="24"/>
      <w:lang w:eastAsia="zh-CN"/>
    </w:rPr>
  </w:style>
  <w:style w:type="paragraph" w:customStyle="1" w:styleId="5">
    <w:name w:val=" Знак Знак5 Знак Знак"/>
    <w:basedOn w:val="a"/>
    <w:link w:val="a0"/>
    <w:rsid w:val="00C652C2"/>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C652C2"/>
  </w:style>
  <w:style w:type="paragraph" w:customStyle="1" w:styleId="ListParagraph">
    <w:name w:val="List Paragraph"/>
    <w:basedOn w:val="a"/>
    <w:rsid w:val="00C652C2"/>
    <w:pPr>
      <w:ind w:left="720"/>
    </w:pPr>
    <w:rPr>
      <w:rFonts w:cs="Calibri"/>
    </w:rPr>
  </w:style>
  <w:style w:type="paragraph" w:customStyle="1" w:styleId="ConsPlusTitle">
    <w:name w:val="ConsPlusTitle"/>
    <w:rsid w:val="00F063FD"/>
    <w:pPr>
      <w:widowControl w:val="0"/>
      <w:autoSpaceDE w:val="0"/>
      <w:autoSpaceDN w:val="0"/>
    </w:pPr>
    <w:rPr>
      <w:rFonts w:cs="Calibri"/>
      <w:b/>
      <w:sz w:val="22"/>
    </w:rPr>
  </w:style>
  <w:style w:type="paragraph" w:styleId="af6">
    <w:name w:val="No Spacing"/>
    <w:qFormat/>
    <w:rsid w:val="00FC2840"/>
    <w:pPr>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sz w:val="22"/>
      <w:szCs w:val="22"/>
      <w:lang w:val="en-US" w:eastAsia="en-US"/>
    </w:rPr>
  </w:style>
  <w:style w:type="paragraph" w:customStyle="1" w:styleId="af7">
    <w:name w:val="Базовый"/>
    <w:rsid w:val="009E297A"/>
    <w:pPr>
      <w:tabs>
        <w:tab w:val="left" w:pos="708"/>
      </w:tabs>
      <w:suppressAutoHyphens/>
      <w:spacing w:after="200" w:line="276" w:lineRule="auto"/>
    </w:pPr>
    <w:rPr>
      <w:rFonts w:eastAsia="SimSun"/>
      <w:color w:val="00000A"/>
      <w:sz w:val="22"/>
      <w:szCs w:val="22"/>
      <w:lang w:eastAsia="en-US"/>
    </w:rPr>
  </w:style>
  <w:style w:type="character" w:styleId="af8">
    <w:name w:val="Emphasis"/>
    <w:qFormat/>
    <w:rsid w:val="009E297A"/>
    <w:rPr>
      <w:i/>
      <w:iCs/>
    </w:rPr>
  </w:style>
  <w:style w:type="paragraph" w:customStyle="1" w:styleId="ConsPlusCell">
    <w:name w:val="ConsPlusCell"/>
    <w:rsid w:val="00247C50"/>
    <w:pPr>
      <w:widowControl w:val="0"/>
      <w:autoSpaceDE w:val="0"/>
      <w:autoSpaceDN w:val="0"/>
      <w:adjustRightInd w:val="0"/>
    </w:pPr>
    <w:rPr>
      <w:rFonts w:ascii="Arial" w:hAnsi="Arial" w:cs="Arial"/>
    </w:rPr>
  </w:style>
  <w:style w:type="paragraph" w:customStyle="1" w:styleId="20">
    <w:name w:val=" Знак Знак2 Знак Знак Знак Знак Знак Знак Знак Знак"/>
    <w:basedOn w:val="a"/>
    <w:autoRedefine/>
    <w:rsid w:val="007C5B04"/>
    <w:pPr>
      <w:spacing w:after="160" w:line="240" w:lineRule="exact"/>
    </w:pPr>
    <w:rPr>
      <w:rFonts w:ascii="Times New Roman" w:eastAsia="SimSun" w:hAnsi="Times New Roman"/>
      <w:b/>
      <w:sz w:val="28"/>
      <w:szCs w:val="24"/>
      <w:lang w:val="en-US" w:eastAsia="en-US"/>
    </w:rPr>
  </w:style>
  <w:style w:type="character" w:customStyle="1" w:styleId="HeaderChar">
    <w:name w:val="Header Char"/>
    <w:basedOn w:val="a0"/>
    <w:semiHidden/>
    <w:locked/>
    <w:rsid w:val="007F720B"/>
    <w:rPr>
      <w:rFonts w:cs="Calibri"/>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A8"/>
    <w:pPr>
      <w:spacing w:after="200" w:line="276" w:lineRule="auto"/>
    </w:pPr>
    <w:rPr>
      <w:sz w:val="22"/>
      <w:szCs w:val="22"/>
    </w:rPr>
  </w:style>
  <w:style w:type="paragraph" w:styleId="1">
    <w:name w:val="heading 1"/>
    <w:basedOn w:val="a"/>
    <w:next w:val="a"/>
    <w:link w:val="10"/>
    <w:qFormat/>
    <w:rsid w:val="00E001A9"/>
    <w:pPr>
      <w:keepNext/>
      <w:spacing w:before="240" w:after="60" w:line="240" w:lineRule="auto"/>
      <w:ind w:firstLine="709"/>
      <w:jc w:val="center"/>
      <w:outlineLvl w:val="0"/>
    </w:pPr>
    <w:rPr>
      <w:rFonts w:ascii="Arial" w:eastAsia="Calibri" w:hAnsi="Arial" w:cs="Arial"/>
      <w:b/>
      <w:bCs/>
      <w:kern w:val="32"/>
      <w:sz w:val="32"/>
      <w:szCs w:val="32"/>
      <w:lang w:eastAsia="en-US"/>
    </w:rPr>
  </w:style>
  <w:style w:type="paragraph" w:styleId="2">
    <w:name w:val="heading 2"/>
    <w:basedOn w:val="a"/>
    <w:qFormat/>
    <w:rsid w:val="00CA2598"/>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qFormat/>
    <w:rsid w:val="00797A2E"/>
    <w:pPr>
      <w:keepNext/>
      <w:spacing w:before="240" w:after="60"/>
      <w:outlineLvl w:val="3"/>
    </w:pPr>
    <w:rPr>
      <w:b/>
      <w:bCs/>
      <w:sz w:val="28"/>
      <w:szCs w:val="28"/>
    </w:rPr>
  </w:style>
  <w:style w:type="character" w:default="1" w:styleId="a0">
    <w:name w:val="Default Paragraph Font"/>
    <w:link w:val="5"/>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0877"/>
    <w:pPr>
      <w:widowControl w:val="0"/>
      <w:autoSpaceDE w:val="0"/>
      <w:autoSpaceDN w:val="0"/>
      <w:spacing w:after="0" w:line="240" w:lineRule="auto"/>
    </w:pPr>
    <w:rPr>
      <w:rFonts w:ascii="Times New Roman" w:hAnsi="Times New Roman"/>
      <w:lang w:bidi="ru-RU"/>
    </w:rPr>
  </w:style>
  <w:style w:type="paragraph" w:customStyle="1" w:styleId="ConsPlusNormal">
    <w:name w:val="ConsPlusNormal"/>
    <w:link w:val="ConsPlusNormal0"/>
    <w:uiPriority w:val="99"/>
    <w:qFormat/>
    <w:rsid w:val="00F5102C"/>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uiPriority w:val="99"/>
    <w:rsid w:val="00F5102C"/>
    <w:rPr>
      <w:rFonts w:ascii="Times New Roman" w:hAnsi="Times New Roman"/>
      <w:sz w:val="28"/>
      <w:szCs w:val="22"/>
      <w:lang w:bidi="ar-SA"/>
    </w:rPr>
  </w:style>
  <w:style w:type="paragraph" w:customStyle="1" w:styleId="11">
    <w:name w:val="Знак Знак Знак Знак Знак Знак Знак Знак Знак Знак Знак Знак Знак Знак Знак Знак Знак Знак1 Знак"/>
    <w:basedOn w:val="a"/>
    <w:rsid w:val="003B5456"/>
    <w:pPr>
      <w:widowControl w:val="0"/>
      <w:adjustRightInd w:val="0"/>
      <w:spacing w:after="160" w:line="240" w:lineRule="exact"/>
      <w:jc w:val="right"/>
    </w:pPr>
    <w:rPr>
      <w:rFonts w:ascii="Times New Roman" w:hAnsi="Times New Roman"/>
      <w:sz w:val="20"/>
      <w:szCs w:val="20"/>
      <w:lang w:val="en-GB" w:eastAsia="en-US"/>
    </w:rPr>
  </w:style>
  <w:style w:type="paragraph" w:styleId="a3">
    <w:name w:val="header"/>
    <w:basedOn w:val="a"/>
    <w:link w:val="a4"/>
    <w:unhideWhenUsed/>
    <w:rsid w:val="000A31CB"/>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rsid w:val="000A31CB"/>
    <w:rPr>
      <w:rFonts w:ascii="Calibri" w:eastAsia="Calibri" w:hAnsi="Calibri"/>
      <w:sz w:val="22"/>
      <w:szCs w:val="22"/>
      <w:lang w:val="ru-RU" w:eastAsia="en-US" w:bidi="ar-SA"/>
    </w:rPr>
  </w:style>
  <w:style w:type="paragraph" w:styleId="a5">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6"/>
    <w:rsid w:val="000A31CB"/>
    <w:pPr>
      <w:spacing w:before="100" w:beforeAutospacing="1" w:after="100" w:afterAutospacing="1" w:line="240" w:lineRule="auto"/>
    </w:pPr>
    <w:rPr>
      <w:rFonts w:ascii="Times New Roman" w:hAnsi="Times New Roman"/>
      <w:sz w:val="24"/>
      <w:szCs w:val="24"/>
      <w:lang w:val="x-none" w:eastAsia="x-none"/>
    </w:rPr>
  </w:style>
  <w:style w:type="table" w:styleId="a7">
    <w:name w:val="Table Grid"/>
    <w:basedOn w:val="a1"/>
    <w:rsid w:val="005C5FB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BAD"/>
    <w:pPr>
      <w:autoSpaceDE w:val="0"/>
      <w:autoSpaceDN w:val="0"/>
      <w:adjustRightInd w:val="0"/>
    </w:pPr>
    <w:rPr>
      <w:rFonts w:ascii="Times New Roman" w:eastAsia="Calibri" w:hAnsi="Times New Roman"/>
      <w:color w:val="000000"/>
      <w:sz w:val="24"/>
      <w:szCs w:val="24"/>
      <w:lang w:eastAsia="en-US"/>
    </w:rPr>
  </w:style>
  <w:style w:type="paragraph" w:customStyle="1" w:styleId="12">
    <w:name w:val=" Знак Знак Знак Знак Знак Знак Знак Знак Знак Знак Знак Знак Знак Знак Знак Знак Знак Знак1 Знак"/>
    <w:basedOn w:val="a"/>
    <w:rsid w:val="007E4BAD"/>
    <w:pPr>
      <w:widowControl w:val="0"/>
      <w:adjustRightInd w:val="0"/>
      <w:spacing w:after="160" w:line="240" w:lineRule="exact"/>
      <w:jc w:val="right"/>
    </w:pPr>
    <w:rPr>
      <w:rFonts w:ascii="Times New Roman" w:hAnsi="Times New Roman"/>
      <w:sz w:val="20"/>
      <w:szCs w:val="20"/>
      <w:lang w:val="en-GB" w:eastAsia="en-US"/>
    </w:rPr>
  </w:style>
  <w:style w:type="paragraph" w:styleId="a8">
    <w:name w:val="List Paragraph"/>
    <w:basedOn w:val="a"/>
    <w:qFormat/>
    <w:rsid w:val="00E8727F"/>
    <w:pPr>
      <w:spacing w:after="0"/>
      <w:ind w:left="720"/>
      <w:contextualSpacing/>
    </w:pPr>
    <w:rPr>
      <w:rFonts w:eastAsia="Calibri"/>
      <w:lang w:eastAsia="en-US"/>
    </w:rPr>
  </w:style>
  <w:style w:type="paragraph" w:styleId="a9">
    <w:name w:val="footer"/>
    <w:basedOn w:val="a"/>
    <w:rsid w:val="00E8727F"/>
    <w:pPr>
      <w:tabs>
        <w:tab w:val="center" w:pos="4153"/>
        <w:tab w:val="right" w:pos="8306"/>
      </w:tabs>
      <w:spacing w:after="0" w:line="240" w:lineRule="auto"/>
    </w:pPr>
    <w:rPr>
      <w:rFonts w:ascii="Times New Roman" w:hAnsi="Times New Roman"/>
      <w:sz w:val="24"/>
      <w:szCs w:val="20"/>
    </w:rPr>
  </w:style>
  <w:style w:type="character" w:customStyle="1" w:styleId="13">
    <w:name w:val="Заголовок №1_"/>
    <w:link w:val="14"/>
    <w:locked/>
    <w:rsid w:val="006B2970"/>
    <w:rPr>
      <w:sz w:val="27"/>
      <w:szCs w:val="27"/>
      <w:shd w:val="clear" w:color="auto" w:fill="FFFFFF"/>
      <w:lang w:bidi="ar-SA"/>
    </w:rPr>
  </w:style>
  <w:style w:type="paragraph" w:customStyle="1" w:styleId="14">
    <w:name w:val="Заголовок №1"/>
    <w:basedOn w:val="a"/>
    <w:link w:val="13"/>
    <w:rsid w:val="006B2970"/>
    <w:pPr>
      <w:shd w:val="clear" w:color="auto" w:fill="FFFFFF"/>
      <w:spacing w:after="1380" w:line="240" w:lineRule="atLeast"/>
      <w:jc w:val="center"/>
      <w:outlineLvl w:val="0"/>
    </w:pPr>
    <w:rPr>
      <w:sz w:val="27"/>
      <w:szCs w:val="27"/>
      <w:shd w:val="clear" w:color="auto" w:fill="FFFFFF"/>
      <w:lang w:val="x-none" w:eastAsia="x-none"/>
    </w:rPr>
  </w:style>
  <w:style w:type="paragraph" w:customStyle="1" w:styleId="15">
    <w:name w:val="Абзац списка1"/>
    <w:basedOn w:val="a"/>
    <w:rsid w:val="00D63B0A"/>
    <w:pPr>
      <w:spacing w:after="0" w:line="360" w:lineRule="atLeast"/>
      <w:ind w:left="720"/>
      <w:jc w:val="both"/>
    </w:pPr>
    <w:rPr>
      <w:rFonts w:ascii="Times New Roman CYR" w:hAnsi="Times New Roman CYR"/>
      <w:sz w:val="28"/>
      <w:szCs w:val="20"/>
    </w:rPr>
  </w:style>
  <w:style w:type="paragraph" w:styleId="aa">
    <w:name w:val="Balloon Text"/>
    <w:basedOn w:val="a"/>
    <w:link w:val="ab"/>
    <w:semiHidden/>
    <w:rsid w:val="00D63B0A"/>
    <w:pPr>
      <w:spacing w:after="0" w:line="240" w:lineRule="auto"/>
    </w:pPr>
    <w:rPr>
      <w:rFonts w:ascii="Tahoma" w:eastAsia="Calibri" w:hAnsi="Tahoma" w:cs="Tahoma"/>
      <w:sz w:val="16"/>
      <w:szCs w:val="16"/>
    </w:rPr>
  </w:style>
  <w:style w:type="character" w:customStyle="1" w:styleId="ab">
    <w:name w:val="Текст выноски Знак"/>
    <w:basedOn w:val="a0"/>
    <w:link w:val="aa"/>
    <w:semiHidden/>
    <w:locked/>
    <w:rsid w:val="00D63B0A"/>
    <w:rPr>
      <w:rFonts w:ascii="Tahoma" w:eastAsia="Calibri" w:hAnsi="Tahoma" w:cs="Tahoma"/>
      <w:sz w:val="16"/>
      <w:szCs w:val="16"/>
      <w:lang w:val="ru-RU" w:eastAsia="ru-RU" w:bidi="ar-SA"/>
    </w:rPr>
  </w:style>
  <w:style w:type="character" w:customStyle="1" w:styleId="ListLabel1">
    <w:name w:val="ListLabel 1"/>
    <w:qFormat/>
    <w:rsid w:val="00390DE9"/>
    <w:rPr>
      <w:rFonts w:cs="Times New Roman"/>
    </w:rPr>
  </w:style>
  <w:style w:type="character" w:customStyle="1" w:styleId="ListLabel2">
    <w:name w:val="ListLabel 2"/>
    <w:qFormat/>
    <w:rsid w:val="00390DE9"/>
    <w:rPr>
      <w:rFonts w:cs="Times New Roman"/>
    </w:rPr>
  </w:style>
  <w:style w:type="paragraph" w:styleId="ac">
    <w:name w:val="footnote text"/>
    <w:basedOn w:val="a"/>
    <w:link w:val="ad"/>
    <w:rsid w:val="00D92946"/>
    <w:pPr>
      <w:spacing w:after="0" w:line="360" w:lineRule="atLeast"/>
      <w:jc w:val="both"/>
    </w:pPr>
    <w:rPr>
      <w:rFonts w:ascii="Times New Roman" w:eastAsia="Calibri" w:hAnsi="Times New Roman"/>
      <w:sz w:val="20"/>
      <w:szCs w:val="20"/>
    </w:rPr>
  </w:style>
  <w:style w:type="character" w:customStyle="1" w:styleId="ad">
    <w:name w:val="Текст сноски Знак"/>
    <w:basedOn w:val="a0"/>
    <w:link w:val="ac"/>
    <w:locked/>
    <w:rsid w:val="00D92946"/>
    <w:rPr>
      <w:rFonts w:eastAsia="Calibri"/>
      <w:lang w:val="ru-RU" w:eastAsia="ru-RU" w:bidi="ar-SA"/>
    </w:rPr>
  </w:style>
  <w:style w:type="character" w:styleId="ae">
    <w:name w:val="footnote reference"/>
    <w:basedOn w:val="a0"/>
    <w:rsid w:val="00D92946"/>
    <w:rPr>
      <w:vertAlign w:val="superscript"/>
    </w:rPr>
  </w:style>
  <w:style w:type="paragraph" w:customStyle="1" w:styleId="PreformattedText">
    <w:name w:val="Preformatted Text"/>
    <w:basedOn w:val="a"/>
    <w:rsid w:val="002866CF"/>
    <w:pPr>
      <w:widowControl w:val="0"/>
      <w:spacing w:after="0" w:line="240" w:lineRule="auto"/>
    </w:pPr>
    <w:rPr>
      <w:rFonts w:ascii="Liberation Mono" w:hAnsi="Liberation Mono" w:cs="Liberation Mono"/>
      <w:sz w:val="20"/>
      <w:szCs w:val="20"/>
      <w:lang w:val="en-US" w:eastAsia="zh-CN" w:bidi="hi-IN"/>
    </w:rPr>
  </w:style>
  <w:style w:type="paragraph" w:styleId="af">
    <w:name w:val="Body Text"/>
    <w:basedOn w:val="a"/>
    <w:link w:val="af0"/>
    <w:rsid w:val="006651D3"/>
    <w:pPr>
      <w:spacing w:after="0" w:line="240" w:lineRule="auto"/>
    </w:pPr>
    <w:rPr>
      <w:sz w:val="24"/>
      <w:szCs w:val="20"/>
      <w:lang w:val="x-none" w:eastAsia="x-none"/>
    </w:rPr>
  </w:style>
  <w:style w:type="character" w:customStyle="1" w:styleId="af0">
    <w:name w:val="Основной текст Знак"/>
    <w:link w:val="af"/>
    <w:rsid w:val="006651D3"/>
    <w:rPr>
      <w:sz w:val="24"/>
      <w:lang w:val="x-none" w:eastAsia="x-none" w:bidi="ar-SA"/>
    </w:rPr>
  </w:style>
  <w:style w:type="paragraph" w:customStyle="1" w:styleId="af1">
    <w:name w:val="Знак Знак Знак Знак"/>
    <w:basedOn w:val="a"/>
    <w:rsid w:val="006651D3"/>
    <w:pPr>
      <w:spacing w:after="160" w:line="240" w:lineRule="exact"/>
    </w:pPr>
    <w:rPr>
      <w:rFonts w:ascii="Verdana" w:hAnsi="Verdana" w:cs="Verdana"/>
      <w:sz w:val="20"/>
      <w:szCs w:val="20"/>
      <w:lang w:val="en-US" w:eastAsia="en-US"/>
    </w:rPr>
  </w:style>
  <w:style w:type="character" w:customStyle="1" w:styleId="WW8Num1z6">
    <w:name w:val="WW8Num1z6"/>
    <w:rsid w:val="00E41E80"/>
  </w:style>
  <w:style w:type="character" w:customStyle="1" w:styleId="WW8Num1z7">
    <w:name w:val="WW8Num1z7"/>
    <w:rsid w:val="00E41E80"/>
  </w:style>
  <w:style w:type="paragraph" w:customStyle="1" w:styleId="formattext">
    <w:name w:val="formattext"/>
    <w:basedOn w:val="a"/>
    <w:rsid w:val="00E41E80"/>
    <w:pPr>
      <w:suppressAutoHyphens/>
      <w:spacing w:before="280" w:after="280" w:line="240" w:lineRule="auto"/>
    </w:pPr>
    <w:rPr>
      <w:rFonts w:ascii="Times New Roman" w:hAnsi="Times New Roman"/>
      <w:sz w:val="24"/>
      <w:szCs w:val="24"/>
      <w:lang w:eastAsia="zh-CN"/>
    </w:rPr>
  </w:style>
  <w:style w:type="character" w:styleId="af2">
    <w:name w:val="Hyperlink"/>
    <w:basedOn w:val="a0"/>
    <w:uiPriority w:val="99"/>
    <w:rsid w:val="005E382D"/>
    <w:rPr>
      <w:color w:val="0000FF"/>
      <w:u w:val="single"/>
    </w:rPr>
  </w:style>
  <w:style w:type="paragraph" w:styleId="af3">
    <w:name w:val="Body Text Indent"/>
    <w:basedOn w:val="a"/>
    <w:link w:val="af4"/>
    <w:uiPriority w:val="99"/>
    <w:rsid w:val="005E382D"/>
    <w:pPr>
      <w:spacing w:after="120" w:line="240" w:lineRule="auto"/>
      <w:ind w:left="283"/>
    </w:pPr>
    <w:rPr>
      <w:rFonts w:ascii="Times New Roman" w:hAnsi="Times New Roman"/>
      <w:sz w:val="24"/>
      <w:szCs w:val="24"/>
      <w:lang w:eastAsia="ar-SA"/>
    </w:rPr>
  </w:style>
  <w:style w:type="character" w:customStyle="1" w:styleId="af4">
    <w:name w:val="Основной текст с отступом Знак"/>
    <w:basedOn w:val="a0"/>
    <w:link w:val="af3"/>
    <w:uiPriority w:val="99"/>
    <w:rsid w:val="005E382D"/>
    <w:rPr>
      <w:rFonts w:ascii="Times New Roman" w:hAnsi="Times New Roman"/>
      <w:sz w:val="24"/>
      <w:szCs w:val="24"/>
      <w:lang w:eastAsia="ar-SA"/>
    </w:rPr>
  </w:style>
  <w:style w:type="character" w:customStyle="1" w:styleId="a6">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5"/>
    <w:locked/>
    <w:rsid w:val="00E001A9"/>
    <w:rPr>
      <w:rFonts w:ascii="Times New Roman" w:hAnsi="Times New Roman"/>
      <w:sz w:val="24"/>
      <w:szCs w:val="24"/>
    </w:rPr>
  </w:style>
  <w:style w:type="character" w:customStyle="1" w:styleId="17pt">
    <w:name w:val="Основной текст + 17 pt"/>
    <w:rsid w:val="00E001A9"/>
    <w:rPr>
      <w:rFonts w:ascii="Times New Roman" w:hAnsi="Times New Roman" w:cs="Times New Roman"/>
      <w:sz w:val="34"/>
      <w:szCs w:val="34"/>
      <w:u w:val="none"/>
    </w:rPr>
  </w:style>
  <w:style w:type="character" w:customStyle="1" w:styleId="10">
    <w:name w:val="Заголовок 1 Знак"/>
    <w:basedOn w:val="a0"/>
    <w:link w:val="1"/>
    <w:rsid w:val="00E001A9"/>
    <w:rPr>
      <w:rFonts w:ascii="Arial" w:eastAsia="Calibri" w:hAnsi="Arial" w:cs="Arial"/>
      <w:b/>
      <w:bCs/>
      <w:kern w:val="32"/>
      <w:sz w:val="32"/>
      <w:szCs w:val="32"/>
      <w:lang w:eastAsia="en-US"/>
    </w:rPr>
  </w:style>
  <w:style w:type="character" w:styleId="af5">
    <w:name w:val="Strong"/>
    <w:uiPriority w:val="22"/>
    <w:qFormat/>
    <w:rsid w:val="00E83747"/>
    <w:rPr>
      <w:b/>
      <w:bCs/>
    </w:rPr>
  </w:style>
  <w:style w:type="paragraph" w:customStyle="1" w:styleId="Standard">
    <w:name w:val="Standard"/>
    <w:rsid w:val="00C652C2"/>
    <w:pPr>
      <w:widowControl w:val="0"/>
      <w:suppressAutoHyphens/>
      <w:autoSpaceDN w:val="0"/>
      <w:textAlignment w:val="baseline"/>
    </w:pPr>
    <w:rPr>
      <w:rFonts w:ascii="Times New Roman" w:eastAsia="Andale Sans UI" w:hAnsi="Times New Roman" w:cs="Calibri"/>
      <w:kern w:val="3"/>
      <w:sz w:val="24"/>
      <w:szCs w:val="24"/>
      <w:lang w:eastAsia="zh-CN"/>
    </w:rPr>
  </w:style>
  <w:style w:type="paragraph" w:customStyle="1" w:styleId="5">
    <w:name w:val=" Знак Знак5 Знак Знак"/>
    <w:basedOn w:val="a"/>
    <w:link w:val="a0"/>
    <w:rsid w:val="00C652C2"/>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C652C2"/>
  </w:style>
  <w:style w:type="paragraph" w:customStyle="1" w:styleId="ListParagraph">
    <w:name w:val="List Paragraph"/>
    <w:basedOn w:val="a"/>
    <w:rsid w:val="00C652C2"/>
    <w:pPr>
      <w:ind w:left="720"/>
    </w:pPr>
    <w:rPr>
      <w:rFonts w:cs="Calibri"/>
    </w:rPr>
  </w:style>
  <w:style w:type="paragraph" w:customStyle="1" w:styleId="ConsPlusTitle">
    <w:name w:val="ConsPlusTitle"/>
    <w:rsid w:val="00F063FD"/>
    <w:pPr>
      <w:widowControl w:val="0"/>
      <w:autoSpaceDE w:val="0"/>
      <w:autoSpaceDN w:val="0"/>
    </w:pPr>
    <w:rPr>
      <w:rFonts w:cs="Calibri"/>
      <w:b/>
      <w:sz w:val="22"/>
    </w:rPr>
  </w:style>
  <w:style w:type="paragraph" w:styleId="af6">
    <w:name w:val="No Spacing"/>
    <w:qFormat/>
    <w:rsid w:val="00FC2840"/>
    <w:pPr>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sz w:val="22"/>
      <w:szCs w:val="22"/>
      <w:lang w:val="en-US" w:eastAsia="en-US"/>
    </w:rPr>
  </w:style>
  <w:style w:type="paragraph" w:customStyle="1" w:styleId="af7">
    <w:name w:val="Базовый"/>
    <w:rsid w:val="009E297A"/>
    <w:pPr>
      <w:tabs>
        <w:tab w:val="left" w:pos="708"/>
      </w:tabs>
      <w:suppressAutoHyphens/>
      <w:spacing w:after="200" w:line="276" w:lineRule="auto"/>
    </w:pPr>
    <w:rPr>
      <w:rFonts w:eastAsia="SimSun"/>
      <w:color w:val="00000A"/>
      <w:sz w:val="22"/>
      <w:szCs w:val="22"/>
      <w:lang w:eastAsia="en-US"/>
    </w:rPr>
  </w:style>
  <w:style w:type="character" w:styleId="af8">
    <w:name w:val="Emphasis"/>
    <w:qFormat/>
    <w:rsid w:val="009E297A"/>
    <w:rPr>
      <w:i/>
      <w:iCs/>
    </w:rPr>
  </w:style>
  <w:style w:type="paragraph" w:customStyle="1" w:styleId="ConsPlusCell">
    <w:name w:val="ConsPlusCell"/>
    <w:rsid w:val="00247C50"/>
    <w:pPr>
      <w:widowControl w:val="0"/>
      <w:autoSpaceDE w:val="0"/>
      <w:autoSpaceDN w:val="0"/>
      <w:adjustRightInd w:val="0"/>
    </w:pPr>
    <w:rPr>
      <w:rFonts w:ascii="Arial" w:hAnsi="Arial" w:cs="Arial"/>
    </w:rPr>
  </w:style>
  <w:style w:type="paragraph" w:customStyle="1" w:styleId="20">
    <w:name w:val=" Знак Знак2 Знак Знак Знак Знак Знак Знак Знак Знак"/>
    <w:basedOn w:val="a"/>
    <w:autoRedefine/>
    <w:rsid w:val="007C5B04"/>
    <w:pPr>
      <w:spacing w:after="160" w:line="240" w:lineRule="exact"/>
    </w:pPr>
    <w:rPr>
      <w:rFonts w:ascii="Times New Roman" w:eastAsia="SimSun" w:hAnsi="Times New Roman"/>
      <w:b/>
      <w:sz w:val="28"/>
      <w:szCs w:val="24"/>
      <w:lang w:val="en-US" w:eastAsia="en-US"/>
    </w:rPr>
  </w:style>
  <w:style w:type="character" w:customStyle="1" w:styleId="HeaderChar">
    <w:name w:val="Header Char"/>
    <w:basedOn w:val="a0"/>
    <w:semiHidden/>
    <w:locked/>
    <w:rsid w:val="007F720B"/>
    <w:rPr>
      <w:rFonts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6067</Words>
  <Characters>34586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Дорожная карта реализации муниципальной составляющей регионального компонента национальных проектов</vt:lpstr>
    </vt:vector>
  </TitlesOfParts>
  <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Дорожная карта реализации муниципальной составляющей регионального компонента национальных проектов</dc:title>
  <dc:creator>Пользователь</dc:creator>
  <cp:lastModifiedBy>grigorev_lv</cp:lastModifiedBy>
  <cp:revision>2</cp:revision>
  <cp:lastPrinted>2019-10-01T11:55:00Z</cp:lastPrinted>
  <dcterms:created xsi:type="dcterms:W3CDTF">2021-09-09T05:55:00Z</dcterms:created>
  <dcterms:modified xsi:type="dcterms:W3CDTF">2021-09-09T05:55:00Z</dcterms:modified>
</cp:coreProperties>
</file>