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F" w:rsidRDefault="00D72DDF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sz w:val="22"/>
          <w:szCs w:val="22"/>
        </w:rPr>
      </w:pPr>
    </w:p>
    <w:p w:rsidR="00D72DDF" w:rsidRDefault="00D72DDF" w:rsidP="00D72DDF">
      <w:pPr>
        <w:pStyle w:val="ab"/>
        <w:tabs>
          <w:tab w:val="left" w:pos="708"/>
        </w:tabs>
        <w:ind w:right="-30"/>
        <w:jc w:val="center"/>
        <w:rPr>
          <w:b/>
          <w:sz w:val="28"/>
          <w:szCs w:val="28"/>
        </w:rPr>
      </w:pPr>
    </w:p>
    <w:p w:rsidR="00F4398E" w:rsidRDefault="00F4398E"/>
    <w:p w:rsidR="00F4398E" w:rsidRDefault="00F4398E"/>
    <w:p w:rsidR="00F4398E" w:rsidRDefault="00F4398E"/>
    <w:p w:rsidR="00F4398E" w:rsidRDefault="00F43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:rsidR="00F4398E" w:rsidRDefault="00F4398E">
      <w:pPr>
        <w:jc w:val="center"/>
        <w:rPr>
          <w:rFonts w:eastAsia="Arial"/>
          <w:b/>
          <w:sz w:val="28"/>
          <w:szCs w:val="28"/>
        </w:rPr>
      </w:pPr>
      <w:r>
        <w:rPr>
          <w:b/>
          <w:sz w:val="28"/>
          <w:szCs w:val="28"/>
        </w:rPr>
        <w:t>от 10.04.2014 №1035</w:t>
      </w:r>
    </w:p>
    <w:p w:rsidR="00F4398E" w:rsidRDefault="00F4398E">
      <w:pPr>
        <w:jc w:val="center"/>
        <w:rPr>
          <w:rFonts w:eastAsia="Arial"/>
          <w:b/>
          <w:sz w:val="28"/>
          <w:szCs w:val="28"/>
        </w:rPr>
      </w:pPr>
    </w:p>
    <w:p w:rsidR="00F4398E" w:rsidRDefault="00F4398E">
      <w:pPr>
        <w:jc w:val="center"/>
        <w:rPr>
          <w:sz w:val="28"/>
          <w:szCs w:val="28"/>
        </w:rPr>
      </w:pPr>
    </w:p>
    <w:p w:rsidR="00F4398E" w:rsidRDefault="00F4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требованиями действующего законодательства  п о с т а н о в л я ю:</w:t>
      </w:r>
    </w:p>
    <w:p w:rsidR="00F4398E" w:rsidRDefault="00F4398E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от 10.04.2014 №1035  «</w:t>
      </w:r>
      <w:r>
        <w:rPr>
          <w:rFonts w:ascii="Times New Roman" w:eastAsia="Arial" w:hAnsi="Times New Roman" w:cs="Times New Roman"/>
          <w:sz w:val="28"/>
          <w:szCs w:val="28"/>
        </w:rPr>
        <w:t>Об утверждении Положения о типах и видах рекламных конструкций, допустимых к размещению на территории города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:rsidR="00F4398E" w:rsidRDefault="00662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1.1.Пункт 3.2. раздела</w:t>
      </w:r>
      <w:r w:rsidR="00F4398E">
        <w:rPr>
          <w:sz w:val="28"/>
          <w:szCs w:val="28"/>
        </w:rPr>
        <w:t xml:space="preserve"> 3 изложить в следующей редакции:</w:t>
      </w:r>
    </w:p>
    <w:p w:rsidR="00F4398E" w:rsidRPr="006626BE" w:rsidRDefault="00F4398E" w:rsidP="006626BE">
      <w:pPr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Arial CYR"/>
          <w:color w:val="000000"/>
          <w:sz w:val="28"/>
          <w:szCs w:val="28"/>
        </w:rPr>
        <w:t>3.2.О</w:t>
      </w:r>
      <w:r>
        <w:rPr>
          <w:rFonts w:eastAsia="Arial"/>
          <w:color w:val="000000"/>
          <w:sz w:val="28"/>
          <w:szCs w:val="28"/>
        </w:rPr>
        <w:t>тдельно стоящие конструкции подразделяются на следующие типы.</w:t>
      </w:r>
    </w:p>
    <w:p w:rsidR="00A76732" w:rsidRPr="00A76732" w:rsidRDefault="00F4398E" w:rsidP="00A76732">
      <w:pPr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9141A0">
        <w:rPr>
          <w:rFonts w:eastAsia="Arial CYR"/>
          <w:b/>
          <w:color w:val="000000"/>
          <w:sz w:val="28"/>
          <w:szCs w:val="28"/>
        </w:rPr>
        <w:t>3.2.1.</w:t>
      </w:r>
      <w:r w:rsidR="006626BE" w:rsidRPr="009141A0">
        <w:rPr>
          <w:b/>
          <w:sz w:val="28"/>
          <w:szCs w:val="28"/>
        </w:rPr>
        <w:t xml:space="preserve"> Щитовая установка (Билборд) 3,0 м х 6,0 м</w:t>
      </w:r>
      <w:r w:rsidR="00A76732" w:rsidRPr="00A76732">
        <w:rPr>
          <w:szCs w:val="28"/>
        </w:rPr>
        <w:t xml:space="preserve"> </w:t>
      </w:r>
      <w:r w:rsidR="00A76732">
        <w:rPr>
          <w:szCs w:val="28"/>
        </w:rPr>
        <w:t xml:space="preserve">- </w:t>
      </w:r>
      <w:r w:rsidR="00A76732">
        <w:rPr>
          <w:sz w:val="28"/>
          <w:szCs w:val="28"/>
        </w:rPr>
        <w:t>о</w:t>
      </w:r>
      <w:r w:rsidR="00A76732" w:rsidRPr="00A76732">
        <w:rPr>
          <w:sz w:val="28"/>
          <w:szCs w:val="28"/>
        </w:rPr>
        <w:t>тдельно стоящий на земле объект рекламы и информации, имеющий внешние поверхности для размещения информации и состоящий из фундамента, опоры, каркаса и рекламного поля</w:t>
      </w:r>
      <w:r w:rsidR="006028A8">
        <w:rPr>
          <w:sz w:val="28"/>
          <w:szCs w:val="28"/>
        </w:rPr>
        <w:t>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A76732">
        <w:rPr>
          <w:sz w:val="28"/>
          <w:szCs w:val="28"/>
        </w:rPr>
        <w:t>технические характеристики конструкции:</w:t>
      </w:r>
    </w:p>
    <w:p w:rsidR="00A76732" w:rsidRDefault="00A76732" w:rsidP="00A76732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Конструкция</w:t>
      </w:r>
      <w:r>
        <w:rPr>
          <w:sz w:val="28"/>
          <w:szCs w:val="28"/>
        </w:rPr>
        <w:t>:</w:t>
      </w:r>
    </w:p>
    <w:p w:rsidR="00A76732" w:rsidRPr="00A76732" w:rsidRDefault="00A76732" w:rsidP="00A76732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- 1, 2-х сторонняя, установленная на собственной опоре. </w:t>
      </w:r>
    </w:p>
    <w:p w:rsidR="00A76732" w:rsidRDefault="00A76732" w:rsidP="00A76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Опорная стойка: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единая стальная конструкция из одной или нескольких профильных труб (устанавливаются без просвета) квадратного/прямоугольного сечения. Цвет – серый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76732" w:rsidRPr="00A76732" w:rsidRDefault="00A76732" w:rsidP="00A76732">
      <w:pPr>
        <w:tabs>
          <w:tab w:val="left" w:pos="993"/>
        </w:tabs>
        <w:spacing w:line="240" w:lineRule="atLeast"/>
        <w:ind w:right="-143"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3.Облицовка опорной стойки не допускается. Ширина опорной стойки от 350 мм до 500 мм. Возможно смещение опорной стойки относительно информ</w:t>
      </w:r>
      <w:r>
        <w:rPr>
          <w:sz w:val="28"/>
          <w:szCs w:val="28"/>
        </w:rPr>
        <w:t>ационного поля</w:t>
      </w:r>
      <w:r w:rsidR="00E0426B">
        <w:rPr>
          <w:sz w:val="28"/>
          <w:szCs w:val="28"/>
        </w:rPr>
        <w:t>,</w:t>
      </w:r>
      <w:r w:rsidR="006028A8">
        <w:rPr>
          <w:sz w:val="28"/>
          <w:szCs w:val="28"/>
        </w:rPr>
        <w:t xml:space="preserve"> согласно рис.2</w:t>
      </w:r>
      <w:r w:rsidRPr="00A76732">
        <w:rPr>
          <w:sz w:val="28"/>
          <w:szCs w:val="28"/>
        </w:rPr>
        <w:t>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образование вмятин, сколов, волн и других подобных дефектов.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lastRenderedPageBreak/>
        <w:t>4. Информационное поле представляет собой стальную прямоугольную пространственную раму, жестко закрепленную на опорной стойке: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для вариантов статичного исполнения должно быть выполнено из оцинкованных панелей либо влагостойкой ламинированной фанеры толщиной не менее 9 мм;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должно обрамляться стальной прямоугольной рамой серого цвета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 xml:space="preserve">-9006), жестко закрепленной на опорной стойке; 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размер рекламного поля: 3,0м x 6,0м;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рекламная продукция должна размещаться строго в плоскости рекламного поля с плотным прилеганием к раме;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размещение винилового полотна с наличием складок, зажимов, неровностей и подобных дефектов.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 5. Возможные технологии смены изображений: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натяжение винилового полотна;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призматрон;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скроллер;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другие технологии автоматической смены изображений.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6. Торцевые части рекламной конструкции: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выполнены из металлического листа, окрашенного в серый цвет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образование вмятин, сколов, волн и других подобных дефектов.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7. Освещение: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рекламная конструкция должна иметь внешний подсвет каждого рекламного поля;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элементы освещения выполняются в консольном исполнении;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тип элементов освещения: светодиодная влагозащитная лента холодного белого цвета;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подключение к источнику электроснабжения осуществляется закрытым способом* или воздушным с применением СИП (при наличии существующих опор);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8. Фундамент: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заглубляемый, видимая часть не должна выступать над уровнем земляного покрытия;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(ГОСТ Р 52044-2004).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высота опорной стойки: от 4,5м до 7м**</w:t>
      </w:r>
    </w:p>
    <w:p w:rsidR="00A76732" w:rsidRP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9. Информационная табличка с маркировкой:</w:t>
      </w:r>
    </w:p>
    <w:p w:rsidR="00A76732" w:rsidRP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изготавливается из металлического листа, окрашенного, согласно рис. 1, цвет – серый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76732" w:rsidRP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lastRenderedPageBreak/>
        <w:t>- размещается под рекламным полем</w:t>
      </w:r>
      <w:r w:rsidR="009141A0">
        <w:rPr>
          <w:sz w:val="28"/>
          <w:szCs w:val="28"/>
        </w:rPr>
        <w:t xml:space="preserve"> </w:t>
      </w:r>
      <w:r w:rsidRPr="00A76732">
        <w:rPr>
          <w:sz w:val="28"/>
          <w:szCs w:val="28"/>
        </w:rPr>
        <w:t>с указанием следующих сведений: номер рекламной конструкции по реестру, информация о владельце, номер телефона;</w:t>
      </w:r>
    </w:p>
    <w:p w:rsidR="004E6D8F" w:rsidRDefault="00A76732" w:rsidP="004E6D8F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размер текста должен позволять его прочтение с ближайшей полосы движения транспортных средств.</w:t>
      </w:r>
    </w:p>
    <w:p w:rsidR="00E80693" w:rsidRDefault="00D83622" w:rsidP="00E80693">
      <w:pPr>
        <w:ind w:right="-1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96000" cy="2729230"/>
            <wp:effectExtent l="0" t="0" r="0" b="0"/>
            <wp:docPr id="11" name="Рисунок 11" descr="D:\_разное\Буфер обмен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_разное\Буфер обмена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8F" w:rsidRPr="004E6D8F" w:rsidRDefault="004E6D8F" w:rsidP="00E80693">
      <w:pPr>
        <w:ind w:right="-1"/>
        <w:jc w:val="center"/>
        <w:rPr>
          <w:b/>
          <w:szCs w:val="28"/>
        </w:rPr>
      </w:pPr>
      <w:r w:rsidRPr="004E6D8F">
        <w:rPr>
          <w:sz w:val="28"/>
          <w:szCs w:val="28"/>
        </w:rPr>
        <w:t>рис.1</w:t>
      </w:r>
    </w:p>
    <w:p w:rsidR="00E80693" w:rsidRDefault="00D83622" w:rsidP="004E6D8F">
      <w:pPr>
        <w:shd w:val="clear" w:color="auto" w:fill="FFFFFF"/>
        <w:autoSpaceDE w:val="0"/>
        <w:spacing w:after="240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96000" cy="2313940"/>
            <wp:effectExtent l="0" t="0" r="0" b="0"/>
            <wp:docPr id="13" name="Рисунок 13" descr="D:\_разное\Буфер обмен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_разное\Буфер обмена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8F" w:rsidRPr="004E6D8F" w:rsidRDefault="004E6D8F" w:rsidP="004E6D8F">
      <w:pPr>
        <w:shd w:val="clear" w:color="auto" w:fill="FFFFFF"/>
        <w:autoSpaceDE w:val="0"/>
        <w:spacing w:after="240"/>
        <w:jc w:val="center"/>
        <w:rPr>
          <w:color w:val="FF0000"/>
          <w:szCs w:val="28"/>
        </w:rPr>
      </w:pPr>
      <w:r w:rsidRPr="004E6D8F">
        <w:rPr>
          <w:sz w:val="28"/>
          <w:szCs w:val="28"/>
        </w:rPr>
        <w:t>рис.2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141A0">
        <w:rPr>
          <w:b/>
          <w:sz w:val="28"/>
          <w:szCs w:val="28"/>
        </w:rPr>
        <w:t>3.2.2. Щитовая установка (Суперсайт) 3,0 м х 12,7 м-</w:t>
      </w:r>
      <w:r>
        <w:rPr>
          <w:sz w:val="28"/>
          <w:szCs w:val="28"/>
        </w:rPr>
        <w:t xml:space="preserve"> о</w:t>
      </w:r>
      <w:r w:rsidRPr="00A76732">
        <w:rPr>
          <w:sz w:val="28"/>
          <w:szCs w:val="28"/>
        </w:rPr>
        <w:t xml:space="preserve">тдельно стоящий на земле объект рекламы и информации большого формата, имеющий внешние поверхности для размещения информации и состоящий из фундамента, опоры, каркаса и рекламного поля. 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Основные технические характеристики конструкции:</w:t>
      </w:r>
    </w:p>
    <w:p w:rsidR="00A76732" w:rsidRPr="00A76732" w:rsidRDefault="00A76732" w:rsidP="00A76732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1. Конструкция: 2-х сторонняя, установленная на собственной опоре. 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2. Опорная стойка: 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стальная конструкция из двух труб диаметром 273 мм, установленных с просветом равным 1,3 м. Цвет – серый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облицовка опорной стойки;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lastRenderedPageBreak/>
        <w:t>- высота опорной стойки: от 6 м до 10 м**;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образование вмятин, сколов, волн и других подобных дефектов.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3. Рекламное поле: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должно быть выполнено из оцинкованных панелей либо влагостойкой ламинированной фанеры толщиной не менее 9 мм;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должно обрамляться стальной прямоугольной рамой серого цвета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 xml:space="preserve">-9006), жестко закрепленной на опорной стойке; 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размер рекламного поля: 3,0м x 12,7м;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рекламная продукция должна размещаться строго в плоскости рекламного поля с плотным прилеганием к раме;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размещение винилового полотна с наличием складок, зажимов, неровностей и подобных дефектов;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технология смены изображений: натяжение винилового полотна.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4. Торцевые части рекламной конструкции: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должны быть выполнены из металлического листа, окрашенного в серый цвет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образование вмятин, сколов, волн и других подобных дефектов.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5. Освещение: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рекламная конструкция должна иметь внешний подсвет каждого рекламного поля;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элементы освещения выполняются в консольном исполнении;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тип элементов осв</w:t>
      </w:r>
      <w:r w:rsidRPr="00A76732">
        <w:rPr>
          <w:sz w:val="28"/>
          <w:szCs w:val="28"/>
          <w:lang w:val="en-US"/>
        </w:rPr>
        <w:t>e</w:t>
      </w:r>
      <w:r w:rsidRPr="00A76732">
        <w:rPr>
          <w:sz w:val="28"/>
          <w:szCs w:val="28"/>
        </w:rPr>
        <w:t>щения: светодиодная влагозащитная лента холодного белого цвета;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подключение к источнику электроснабжения осуществляется закрытым способом* или воздушным с применением самонесущего изолированного провода. 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6. Фундамент: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заглубляемый, видимая часть не должна выступать над уровнем земляного покрытия;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A76732" w:rsidRP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7. Информационная табличка с маркировкой:</w:t>
      </w:r>
    </w:p>
    <w:p w:rsidR="009141A0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изготавливается из металлического лист</w:t>
      </w:r>
      <w:r w:rsidR="009141A0">
        <w:rPr>
          <w:sz w:val="28"/>
          <w:szCs w:val="28"/>
        </w:rPr>
        <w:t>а, окрашенного (ц</w:t>
      </w:r>
      <w:r w:rsidR="009141A0" w:rsidRPr="00A76732">
        <w:rPr>
          <w:sz w:val="28"/>
          <w:szCs w:val="28"/>
        </w:rPr>
        <w:t xml:space="preserve">вет – серый (по шкале </w:t>
      </w:r>
      <w:r w:rsidR="009141A0" w:rsidRPr="00A76732">
        <w:rPr>
          <w:sz w:val="28"/>
          <w:szCs w:val="28"/>
          <w:lang w:val="en-US"/>
        </w:rPr>
        <w:t>RAL</w:t>
      </w:r>
      <w:r w:rsidR="009141A0" w:rsidRPr="00A76732">
        <w:rPr>
          <w:sz w:val="28"/>
          <w:szCs w:val="28"/>
        </w:rPr>
        <w:t>-9006)</w:t>
      </w:r>
      <w:r w:rsidR="009141A0">
        <w:rPr>
          <w:sz w:val="28"/>
          <w:szCs w:val="28"/>
        </w:rPr>
        <w:t>;</w:t>
      </w:r>
    </w:p>
    <w:p w:rsidR="00A76732" w:rsidRP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размещается под рекламным полем</w:t>
      </w:r>
      <w:r w:rsidR="00780419">
        <w:rPr>
          <w:sz w:val="28"/>
          <w:szCs w:val="28"/>
        </w:rPr>
        <w:t>, согласно рис.3,</w:t>
      </w:r>
      <w:r w:rsidRPr="00A76732">
        <w:rPr>
          <w:sz w:val="28"/>
          <w:szCs w:val="28"/>
        </w:rPr>
        <w:t xml:space="preserve"> с указанием следующих сведений: номер рекламной конструкции по реестру, информация о владельце, номер телефона;</w:t>
      </w:r>
    </w:p>
    <w:p w:rsid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размер текста должен позволять его прочтение с ближайшей полосы движения транспортных средств.</w:t>
      </w:r>
    </w:p>
    <w:p w:rsidR="00E80693" w:rsidRDefault="00D83622" w:rsidP="00E80693">
      <w:pPr>
        <w:jc w:val="center"/>
        <w:rPr>
          <w:b/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207125" cy="4170045"/>
            <wp:effectExtent l="0" t="0" r="0" b="0"/>
            <wp:docPr id="3" name="Рисунок 3" descr="суперсайт 3х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персайт 3х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93" w:rsidRPr="00E80693" w:rsidRDefault="00E80693" w:rsidP="00E0426B">
      <w:pPr>
        <w:jc w:val="center"/>
        <w:rPr>
          <w:sz w:val="28"/>
          <w:szCs w:val="28"/>
        </w:rPr>
      </w:pPr>
      <w:r w:rsidRPr="00E80693">
        <w:rPr>
          <w:sz w:val="28"/>
          <w:szCs w:val="28"/>
        </w:rPr>
        <w:t>рис.3</w:t>
      </w:r>
    </w:p>
    <w:p w:rsidR="004E6D8F" w:rsidRDefault="004E6D8F" w:rsidP="00A76732">
      <w:pPr>
        <w:autoSpaceDE w:val="0"/>
        <w:ind w:firstLine="709"/>
        <w:jc w:val="both"/>
        <w:rPr>
          <w:sz w:val="28"/>
          <w:szCs w:val="28"/>
        </w:rPr>
      </w:pPr>
    </w:p>
    <w:p w:rsidR="00A76732" w:rsidRPr="00A76732" w:rsidRDefault="00A76732" w:rsidP="00A76732">
      <w:pPr>
        <w:tabs>
          <w:tab w:val="left" w:pos="709"/>
        </w:tabs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41A0">
        <w:rPr>
          <w:b/>
          <w:sz w:val="28"/>
          <w:szCs w:val="28"/>
        </w:rPr>
        <w:t>3.2.3.</w:t>
      </w:r>
      <w:r w:rsidRPr="009141A0">
        <w:rPr>
          <w:b/>
          <w:szCs w:val="28"/>
        </w:rPr>
        <w:t xml:space="preserve"> </w:t>
      </w:r>
      <w:r w:rsidRPr="009141A0">
        <w:rPr>
          <w:b/>
          <w:sz w:val="28"/>
          <w:szCs w:val="28"/>
        </w:rPr>
        <w:t>Щитовая установка 1,2х1,8 м (сити-формат, пилон)</w:t>
      </w:r>
      <w:r w:rsidR="00470A46">
        <w:rPr>
          <w:b/>
          <w:sz w:val="28"/>
          <w:szCs w:val="28"/>
        </w:rPr>
        <w:t xml:space="preserve"> тип1</w:t>
      </w:r>
      <w:r>
        <w:rPr>
          <w:sz w:val="28"/>
          <w:szCs w:val="28"/>
        </w:rPr>
        <w:t xml:space="preserve"> - о</w:t>
      </w:r>
      <w:r w:rsidRPr="00A76732">
        <w:rPr>
          <w:sz w:val="28"/>
          <w:szCs w:val="28"/>
        </w:rPr>
        <w:t>тдельно стоящий на земле объект рекламы и информации, имеющий поверхность для размещения информации и состоящий из фундамента, опоры, каркаса и информационного поля.</w:t>
      </w:r>
    </w:p>
    <w:p w:rsidR="00A76732" w:rsidRPr="00A76732" w:rsidRDefault="00A76732" w:rsidP="00A76732">
      <w:pPr>
        <w:tabs>
          <w:tab w:val="left" w:pos="851"/>
        </w:tabs>
        <w:spacing w:line="240" w:lineRule="atLeast"/>
        <w:ind w:right="-143" w:firstLine="426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Основные технические характеристики конструкции.</w:t>
      </w:r>
    </w:p>
    <w:p w:rsidR="00A76732" w:rsidRPr="008E77D5" w:rsidRDefault="00A76732" w:rsidP="00A76732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Конструкция: 2-х сторонняя, установленная на собственной опоре.</w:t>
      </w:r>
    </w:p>
    <w:p w:rsidR="00A76732" w:rsidRPr="008E77D5" w:rsidRDefault="00A76732" w:rsidP="00A76732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Опорная стойка, поверхность корпуса облицовываются композитным материалом. Цвет стойки, рамы – серый</w:t>
      </w:r>
      <w:r>
        <w:rPr>
          <w:szCs w:val="28"/>
        </w:rPr>
        <w:t xml:space="preserve">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A76732" w:rsidRPr="008E77D5" w:rsidRDefault="00A76732" w:rsidP="00A76732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Информационная панель представляет собой металлическую раму, на которой закреплён алюминиевый профиль.</w:t>
      </w:r>
    </w:p>
    <w:p w:rsidR="00A76732" w:rsidRPr="00A76732" w:rsidRDefault="00A76732" w:rsidP="00A76732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 xml:space="preserve">Освещение: рекламная конструкция должна иметь внутренний </w:t>
      </w:r>
      <w:r w:rsidRPr="00A76732">
        <w:rPr>
          <w:szCs w:val="28"/>
        </w:rPr>
        <w:t>подсвет.</w:t>
      </w:r>
    </w:p>
    <w:p w:rsidR="00A76732" w:rsidRPr="00A76732" w:rsidRDefault="00A76732" w:rsidP="00A76732">
      <w:pPr>
        <w:tabs>
          <w:tab w:val="left" w:pos="851"/>
        </w:tabs>
        <w:spacing w:line="240" w:lineRule="atLeast"/>
        <w:ind w:right="-143" w:firstLine="426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Подключение к источнику электроснабжения осуществляется закрытым  способом* или воздушным с применением СИП (при наличии существующих опор).</w:t>
      </w:r>
    </w:p>
    <w:p w:rsidR="00A76732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>Фундамент:</w:t>
      </w:r>
    </w:p>
    <w:p w:rsidR="00A76732" w:rsidRPr="008E77D5" w:rsidRDefault="009141A0" w:rsidP="009141A0">
      <w:pPr>
        <w:pStyle w:val="af0"/>
        <w:widowControl/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A76732" w:rsidRPr="008E77D5">
        <w:rPr>
          <w:szCs w:val="28"/>
        </w:rPr>
        <w:t>заглубляемый, видимая часть не должна выступать над уровнем земляного покрытия с последующим восстановлением газона.</w:t>
      </w:r>
      <w:r w:rsidR="00A76732">
        <w:rPr>
          <w:szCs w:val="28"/>
        </w:rPr>
        <w:t xml:space="preserve"> В исключительных случаях, когда заглубление фундамента невозможно, допускается размещение фундамента без заглубления. Видимая часть фундамента облицована декоративным материалом, цвет серый (по шкале </w:t>
      </w:r>
      <w:r w:rsidR="00A76732">
        <w:rPr>
          <w:szCs w:val="28"/>
          <w:lang w:val="en-US"/>
        </w:rPr>
        <w:t>RAL</w:t>
      </w:r>
      <w:r w:rsidR="00A76732">
        <w:rPr>
          <w:szCs w:val="28"/>
        </w:rPr>
        <w:t>-9006);</w:t>
      </w:r>
    </w:p>
    <w:p w:rsidR="00A76732" w:rsidRPr="008E77D5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Высота опорной стойки: от 60см до 80 см, с обшивкой 75 см, допускается исполнение с широкой ножкой (ножка является боковым продолжением боковой ножки)</w:t>
      </w:r>
      <w:r w:rsidRPr="008E77D5">
        <w:rPr>
          <w:szCs w:val="28"/>
        </w:rPr>
        <w:t>;</w:t>
      </w:r>
    </w:p>
    <w:p w:rsidR="00A76732" w:rsidRPr="008E77D5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Размер инф</w:t>
      </w:r>
      <w:r>
        <w:rPr>
          <w:szCs w:val="28"/>
        </w:rPr>
        <w:t>ормационного поля: 1,2*1,8</w:t>
      </w:r>
      <w:r w:rsidRPr="008E77D5">
        <w:rPr>
          <w:szCs w:val="28"/>
        </w:rPr>
        <w:t xml:space="preserve"> м;</w:t>
      </w:r>
    </w:p>
    <w:p w:rsidR="00A76732" w:rsidRPr="008E77D5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Размер рекл</w:t>
      </w:r>
      <w:r>
        <w:rPr>
          <w:szCs w:val="28"/>
        </w:rPr>
        <w:t>амной конструкции: не более 1420*</w:t>
      </w:r>
      <w:r w:rsidRPr="008E77D5">
        <w:rPr>
          <w:szCs w:val="28"/>
        </w:rPr>
        <w:t>200</w:t>
      </w:r>
      <w:r>
        <w:rPr>
          <w:szCs w:val="28"/>
        </w:rPr>
        <w:t>0</w:t>
      </w:r>
      <w:r w:rsidRPr="008E77D5">
        <w:rPr>
          <w:szCs w:val="28"/>
        </w:rPr>
        <w:t>мм</w:t>
      </w:r>
      <w:r>
        <w:rPr>
          <w:szCs w:val="28"/>
        </w:rPr>
        <w:t xml:space="preserve"> (без учёта опоры).</w:t>
      </w:r>
    </w:p>
    <w:p w:rsidR="00A76732" w:rsidRPr="00652D2A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652D2A">
        <w:rPr>
          <w:szCs w:val="28"/>
        </w:rPr>
        <w:t>Откидные стойки выполнены из триплексн</w:t>
      </w:r>
      <w:r>
        <w:rPr>
          <w:szCs w:val="28"/>
        </w:rPr>
        <w:t>ого или калёного стекла (не менее 6 мм</w:t>
      </w:r>
      <w:r w:rsidRPr="00652D2A">
        <w:rPr>
          <w:szCs w:val="28"/>
        </w:rPr>
        <w:t>);</w:t>
      </w:r>
    </w:p>
    <w:p w:rsidR="00A76732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>Технология замены изображения:</w:t>
      </w:r>
    </w:p>
    <w:p w:rsidR="00A76732" w:rsidRDefault="00A76732" w:rsidP="00A76732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>- размещение бумажного постера;</w:t>
      </w:r>
    </w:p>
    <w:p w:rsidR="00A76732" w:rsidRDefault="004B473C" w:rsidP="00A76732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>- размещение винилового постера;</w:t>
      </w:r>
    </w:p>
    <w:p w:rsidR="004B473C" w:rsidRDefault="004B473C" w:rsidP="00A76732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>- оргстекло (не менее 3 мм).</w:t>
      </w:r>
    </w:p>
    <w:p w:rsidR="00A76732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>Возможные технологии смены изображений:</w:t>
      </w:r>
    </w:p>
    <w:p w:rsidR="00A76732" w:rsidRDefault="00A76732" w:rsidP="00A76732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>- скроллер;</w:t>
      </w:r>
    </w:p>
    <w:p w:rsidR="00A76732" w:rsidRDefault="00A76732" w:rsidP="00A76732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>- другие технологии автоматической смены.</w:t>
      </w:r>
    </w:p>
    <w:p w:rsidR="00A76732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652D2A">
        <w:rPr>
          <w:szCs w:val="28"/>
        </w:rPr>
        <w:t>Рекламная конструкция должна иметь маркировку с указанием наименования владельца, его контактного телефон</w:t>
      </w:r>
      <w:r w:rsidR="00390D20">
        <w:rPr>
          <w:szCs w:val="28"/>
        </w:rPr>
        <w:t>а, номера рекламной конструкции. Согласно рис. 4, м</w:t>
      </w:r>
      <w:r w:rsidRPr="00652D2A">
        <w:rPr>
          <w:szCs w:val="28"/>
        </w:rPr>
        <w:t xml:space="preserve">аркировка должна быть размещена на </w:t>
      </w:r>
      <w:r>
        <w:rPr>
          <w:szCs w:val="28"/>
        </w:rPr>
        <w:t>боковой поверхности</w:t>
      </w:r>
      <w:r w:rsidRPr="00652D2A">
        <w:rPr>
          <w:szCs w:val="28"/>
        </w:rPr>
        <w:t xml:space="preserve"> каркаса. </w:t>
      </w:r>
      <w:r>
        <w:rPr>
          <w:szCs w:val="28"/>
        </w:rPr>
        <w:t>Маркировка должна иметь доступное визуальное восприятие.</w:t>
      </w:r>
    </w:p>
    <w:p w:rsidR="00DE3E82" w:rsidRDefault="00D83622" w:rsidP="00DE3E82">
      <w:pPr>
        <w:pStyle w:val="af0"/>
        <w:widowControl/>
        <w:tabs>
          <w:tab w:val="left" w:pos="851"/>
        </w:tabs>
        <w:suppressAutoHyphens w:val="0"/>
        <w:spacing w:before="240" w:line="240" w:lineRule="atLeast"/>
        <w:ind w:left="284" w:right="-1"/>
        <w:contextualSpacing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172460" cy="4530725"/>
            <wp:effectExtent l="0" t="0" r="8890" b="3175"/>
            <wp:docPr id="15" name="Рисунок 15" descr="D:\_разное\Буфер обмена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_разное\Буфер обмена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93" w:rsidRPr="00DE3E82" w:rsidRDefault="00DE3E82" w:rsidP="00DE3E82">
      <w:pPr>
        <w:spacing w:after="240"/>
        <w:ind w:left="284"/>
        <w:jc w:val="center"/>
        <w:rPr>
          <w:sz w:val="28"/>
          <w:szCs w:val="28"/>
        </w:rPr>
      </w:pPr>
      <w:r w:rsidRPr="00DE3E82">
        <w:rPr>
          <w:sz w:val="28"/>
          <w:szCs w:val="28"/>
        </w:rPr>
        <w:t>рис.4</w:t>
      </w:r>
    </w:p>
    <w:p w:rsidR="00470A46" w:rsidRPr="00002122" w:rsidRDefault="009141A0" w:rsidP="00002122">
      <w:pPr>
        <w:tabs>
          <w:tab w:val="left" w:pos="709"/>
        </w:tabs>
        <w:spacing w:line="240" w:lineRule="atLeas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FF5008" w:rsidRPr="009141A0">
        <w:rPr>
          <w:b/>
          <w:sz w:val="28"/>
          <w:szCs w:val="28"/>
        </w:rPr>
        <w:t>3.2.</w:t>
      </w:r>
      <w:r w:rsidR="00FF5008">
        <w:rPr>
          <w:b/>
          <w:sz w:val="28"/>
          <w:szCs w:val="28"/>
        </w:rPr>
        <w:t>4</w:t>
      </w:r>
      <w:r w:rsidR="00FF5008" w:rsidRPr="009141A0">
        <w:rPr>
          <w:b/>
          <w:sz w:val="28"/>
          <w:szCs w:val="28"/>
        </w:rPr>
        <w:t>.</w:t>
      </w:r>
      <w:r w:rsidR="00FF5008" w:rsidRPr="009141A0">
        <w:rPr>
          <w:b/>
          <w:szCs w:val="28"/>
        </w:rPr>
        <w:t xml:space="preserve"> </w:t>
      </w:r>
      <w:r w:rsidR="00FF5008" w:rsidRPr="009141A0">
        <w:rPr>
          <w:b/>
          <w:sz w:val="28"/>
          <w:szCs w:val="28"/>
        </w:rPr>
        <w:t>Щитовая установка 1,2х1,8 м (</w:t>
      </w:r>
      <w:r w:rsidR="008F52F4">
        <w:rPr>
          <w:b/>
          <w:sz w:val="28"/>
          <w:szCs w:val="28"/>
        </w:rPr>
        <w:t>световой</w:t>
      </w:r>
      <w:r w:rsidR="00FF5008" w:rsidRPr="009141A0">
        <w:rPr>
          <w:b/>
          <w:sz w:val="28"/>
          <w:szCs w:val="28"/>
        </w:rPr>
        <w:t xml:space="preserve"> пилон)</w:t>
      </w:r>
      <w:r w:rsidR="008F52F4">
        <w:rPr>
          <w:b/>
          <w:sz w:val="28"/>
          <w:szCs w:val="28"/>
        </w:rPr>
        <w:t xml:space="preserve"> тип2</w:t>
      </w:r>
      <w:r w:rsidR="00002122">
        <w:rPr>
          <w:b/>
          <w:sz w:val="28"/>
          <w:szCs w:val="28"/>
        </w:rPr>
        <w:t xml:space="preserve"> </w:t>
      </w:r>
      <w:r w:rsidR="00470A46">
        <w:rPr>
          <w:sz w:val="28"/>
          <w:szCs w:val="28"/>
        </w:rPr>
        <w:t>- о</w:t>
      </w:r>
      <w:r w:rsidR="00470A46" w:rsidRPr="00A76732">
        <w:rPr>
          <w:sz w:val="28"/>
          <w:szCs w:val="28"/>
        </w:rPr>
        <w:t>тдельно стоящий на земле объект рекламы и информации, имеющий поверхность для размещения информации и состоящий из фундамента, опоры, каркаса и информационного поля.</w:t>
      </w:r>
    </w:p>
    <w:p w:rsidR="00470A46" w:rsidRPr="00A76732" w:rsidRDefault="00470A46" w:rsidP="00470A46">
      <w:pPr>
        <w:tabs>
          <w:tab w:val="left" w:pos="851"/>
        </w:tabs>
        <w:spacing w:line="240" w:lineRule="atLeast"/>
        <w:ind w:right="-143" w:firstLine="426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Основные технические характеристики конструкции.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right="-143"/>
        <w:contextualSpacing/>
        <w:jc w:val="both"/>
        <w:rPr>
          <w:szCs w:val="28"/>
        </w:rPr>
      </w:pPr>
      <w:r w:rsidRPr="008E77D5">
        <w:rPr>
          <w:szCs w:val="28"/>
        </w:rPr>
        <w:t>Конструкция: 2-х сторонняя, установленная на собственной опоре.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Опорная стойка, поверхность корпуса облицовываются композитным материалом. Цвет стойки, рамы – серый</w:t>
      </w:r>
      <w:r>
        <w:rPr>
          <w:szCs w:val="28"/>
        </w:rPr>
        <w:t xml:space="preserve">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Информационная панель представляет собой металлическую раму, на которой закреплён алюминиевый профиль.</w:t>
      </w:r>
    </w:p>
    <w:p w:rsidR="00470A46" w:rsidRPr="00A76732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 xml:space="preserve">Освещение: рекламная конструкция должна иметь внутренний </w:t>
      </w:r>
      <w:r w:rsidRPr="00A76732">
        <w:rPr>
          <w:szCs w:val="28"/>
        </w:rPr>
        <w:t>подсвет.</w:t>
      </w:r>
    </w:p>
    <w:p w:rsidR="00470A46" w:rsidRPr="00A76732" w:rsidRDefault="00470A46" w:rsidP="00470A46">
      <w:pPr>
        <w:tabs>
          <w:tab w:val="left" w:pos="851"/>
        </w:tabs>
        <w:spacing w:line="240" w:lineRule="atLeast"/>
        <w:ind w:right="-143" w:firstLine="426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Подключение к источнику электроснабжения осуществляется закрытым  способом* или воздушным с применением СИП (при наличии существующих опор).</w:t>
      </w:r>
    </w:p>
    <w:p w:rsidR="00470A46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>Фундамент:</w:t>
      </w:r>
    </w:p>
    <w:p w:rsidR="00470A46" w:rsidRPr="008E77D5" w:rsidRDefault="00470A46" w:rsidP="00470A46">
      <w:pPr>
        <w:pStyle w:val="af0"/>
        <w:widowControl/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8E77D5">
        <w:rPr>
          <w:szCs w:val="28"/>
        </w:rPr>
        <w:t>заглубляемый, видимая часть не должна выступать над уровнем земляного покрытия с последующим восстановлением газона.</w:t>
      </w:r>
      <w:r>
        <w:rPr>
          <w:szCs w:val="28"/>
        </w:rPr>
        <w:t xml:space="preserve"> В исключительных случаях, когда заглубление фундамента невозможно, допускается размещение фундамента без заглубления. Видимая часть фундамента облицована декоративным материалом, цвет серый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 xml:space="preserve">Высота опорной стойки: от </w:t>
      </w:r>
      <w:r w:rsidR="00D66C7D">
        <w:rPr>
          <w:szCs w:val="28"/>
        </w:rPr>
        <w:t>200</w:t>
      </w:r>
      <w:r>
        <w:rPr>
          <w:szCs w:val="28"/>
        </w:rPr>
        <w:t xml:space="preserve">см до </w:t>
      </w:r>
      <w:r w:rsidR="00D66C7D">
        <w:rPr>
          <w:szCs w:val="28"/>
        </w:rPr>
        <w:t>300 см;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Размер инф</w:t>
      </w:r>
      <w:r>
        <w:rPr>
          <w:szCs w:val="28"/>
        </w:rPr>
        <w:t>ормационного поля: 1,2*1,8</w:t>
      </w:r>
      <w:r w:rsidRPr="008E77D5">
        <w:rPr>
          <w:szCs w:val="28"/>
        </w:rPr>
        <w:t xml:space="preserve"> м;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Размер рекл</w:t>
      </w:r>
      <w:r>
        <w:rPr>
          <w:szCs w:val="28"/>
        </w:rPr>
        <w:t>амной конструкции: не более 14</w:t>
      </w:r>
      <w:r w:rsidR="00D66C7D">
        <w:rPr>
          <w:szCs w:val="28"/>
        </w:rPr>
        <w:t>0</w:t>
      </w:r>
      <w:r>
        <w:rPr>
          <w:szCs w:val="28"/>
        </w:rPr>
        <w:t>0*</w:t>
      </w:r>
      <w:r w:rsidRPr="008E77D5">
        <w:rPr>
          <w:szCs w:val="28"/>
        </w:rPr>
        <w:t>200</w:t>
      </w:r>
      <w:r>
        <w:rPr>
          <w:szCs w:val="28"/>
        </w:rPr>
        <w:t>0</w:t>
      </w:r>
      <w:r w:rsidRPr="008E77D5">
        <w:rPr>
          <w:szCs w:val="28"/>
        </w:rPr>
        <w:t>мм</w:t>
      </w:r>
      <w:r>
        <w:rPr>
          <w:szCs w:val="28"/>
        </w:rPr>
        <w:t xml:space="preserve"> (без учёта опоры).</w:t>
      </w:r>
    </w:p>
    <w:p w:rsidR="00470A46" w:rsidRPr="00652D2A" w:rsidRDefault="00D66C7D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 xml:space="preserve">Поле информационной поверхности </w:t>
      </w:r>
      <w:r w:rsidR="00470A46" w:rsidRPr="00652D2A">
        <w:rPr>
          <w:szCs w:val="28"/>
        </w:rPr>
        <w:t>выполнен</w:t>
      </w:r>
      <w:r>
        <w:rPr>
          <w:szCs w:val="28"/>
        </w:rPr>
        <w:t>о</w:t>
      </w:r>
      <w:r w:rsidR="00470A46" w:rsidRPr="00652D2A">
        <w:rPr>
          <w:szCs w:val="28"/>
        </w:rPr>
        <w:t xml:space="preserve"> из триплексн</w:t>
      </w:r>
      <w:r w:rsidR="00470A46">
        <w:rPr>
          <w:szCs w:val="28"/>
        </w:rPr>
        <w:t>ого</w:t>
      </w:r>
      <w:r w:rsidR="004B473C">
        <w:rPr>
          <w:szCs w:val="28"/>
        </w:rPr>
        <w:t>,</w:t>
      </w:r>
      <w:r w:rsidR="00470A46">
        <w:rPr>
          <w:szCs w:val="28"/>
        </w:rPr>
        <w:t xml:space="preserve"> калёного стекла (не менее 6 мм</w:t>
      </w:r>
      <w:r w:rsidR="004B473C">
        <w:rPr>
          <w:szCs w:val="28"/>
        </w:rPr>
        <w:t>), оргстекло (не менее 3 мм).</w:t>
      </w:r>
    </w:p>
    <w:p w:rsidR="00470A46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>Технология замены изображения:</w:t>
      </w:r>
    </w:p>
    <w:p w:rsidR="00470A46" w:rsidRDefault="00470A46" w:rsidP="00470A46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>- размещение бумажного постера;</w:t>
      </w:r>
    </w:p>
    <w:p w:rsidR="00470A46" w:rsidRDefault="004B473C" w:rsidP="00470A46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>- размещение винилового постера;</w:t>
      </w:r>
    </w:p>
    <w:p w:rsidR="004B473C" w:rsidRDefault="004B473C" w:rsidP="004B473C">
      <w:pPr>
        <w:pStyle w:val="af0"/>
        <w:tabs>
          <w:tab w:val="left" w:pos="851"/>
        </w:tabs>
        <w:spacing w:line="240" w:lineRule="atLeast"/>
        <w:ind w:right="-143"/>
        <w:jc w:val="both"/>
        <w:rPr>
          <w:szCs w:val="28"/>
        </w:rPr>
      </w:pPr>
    </w:p>
    <w:p w:rsidR="00470A46" w:rsidRDefault="00470A46" w:rsidP="00470A46">
      <w:pPr>
        <w:tabs>
          <w:tab w:val="left" w:pos="709"/>
        </w:tabs>
        <w:spacing w:line="240" w:lineRule="atLeast"/>
        <w:ind w:right="-1"/>
        <w:jc w:val="both"/>
        <w:rPr>
          <w:b/>
          <w:sz w:val="28"/>
          <w:szCs w:val="28"/>
        </w:rPr>
      </w:pPr>
      <w:r w:rsidRPr="00652D2A">
        <w:rPr>
          <w:szCs w:val="28"/>
        </w:rPr>
        <w:t>Рекламная конструкция должна иметь маркировку с указанием наименования владельца, его контактного телефон</w:t>
      </w:r>
      <w:r>
        <w:rPr>
          <w:szCs w:val="28"/>
        </w:rPr>
        <w:t>а, номера рекламной</w:t>
      </w:r>
      <w:r w:rsidR="003326B4">
        <w:rPr>
          <w:szCs w:val="28"/>
        </w:rPr>
        <w:t xml:space="preserve"> конструкции. М</w:t>
      </w:r>
      <w:r w:rsidRPr="00652D2A">
        <w:rPr>
          <w:szCs w:val="28"/>
        </w:rPr>
        <w:t xml:space="preserve">аркировка должна быть размещена на </w:t>
      </w:r>
      <w:r>
        <w:rPr>
          <w:szCs w:val="28"/>
        </w:rPr>
        <w:t>боковой поверхности</w:t>
      </w:r>
      <w:r w:rsidRPr="00652D2A">
        <w:rPr>
          <w:szCs w:val="28"/>
        </w:rPr>
        <w:t xml:space="preserve"> каркаса. </w:t>
      </w:r>
      <w:r>
        <w:rPr>
          <w:szCs w:val="28"/>
        </w:rPr>
        <w:t>Маркировка должна иметь доступное визуальное восприятие.</w:t>
      </w:r>
    </w:p>
    <w:p w:rsidR="00FF5008" w:rsidRDefault="00FF5008" w:rsidP="001649E0">
      <w:pPr>
        <w:tabs>
          <w:tab w:val="left" w:pos="709"/>
        </w:tabs>
        <w:spacing w:line="240" w:lineRule="atLeast"/>
        <w:ind w:right="-1"/>
        <w:jc w:val="both"/>
        <w:rPr>
          <w:b/>
          <w:sz w:val="28"/>
          <w:szCs w:val="28"/>
        </w:rPr>
      </w:pPr>
    </w:p>
    <w:p w:rsidR="00FF5008" w:rsidRDefault="00D83622" w:rsidP="002C0C07">
      <w:pPr>
        <w:tabs>
          <w:tab w:val="left" w:pos="709"/>
        </w:tabs>
        <w:spacing w:line="240" w:lineRule="atLeast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1925" cy="5652770"/>
            <wp:effectExtent l="0" t="0" r="3175" b="5080"/>
            <wp:docPr id="21" name="Рисунок 21" descr="D:\_разное\Буфер обмена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_разное\Буфер обмена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56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08" w:rsidRPr="001315EF" w:rsidRDefault="002C0C07" w:rsidP="001315EF">
      <w:pPr>
        <w:spacing w:after="240"/>
        <w:ind w:left="284"/>
        <w:jc w:val="center"/>
        <w:rPr>
          <w:sz w:val="28"/>
          <w:szCs w:val="28"/>
        </w:rPr>
      </w:pPr>
      <w:r w:rsidRPr="00DE3E82">
        <w:rPr>
          <w:sz w:val="28"/>
          <w:szCs w:val="28"/>
        </w:rPr>
        <w:t>рис.</w:t>
      </w:r>
      <w:r>
        <w:rPr>
          <w:sz w:val="28"/>
          <w:szCs w:val="28"/>
        </w:rPr>
        <w:t>5</w:t>
      </w:r>
    </w:p>
    <w:p w:rsidR="009141A0" w:rsidRPr="009141A0" w:rsidRDefault="009141A0" w:rsidP="001649E0">
      <w:pPr>
        <w:tabs>
          <w:tab w:val="left" w:pos="709"/>
        </w:tabs>
        <w:spacing w:line="240" w:lineRule="atLeast"/>
        <w:ind w:right="-1"/>
        <w:jc w:val="both"/>
        <w:rPr>
          <w:sz w:val="28"/>
          <w:szCs w:val="28"/>
        </w:rPr>
      </w:pPr>
      <w:r w:rsidRPr="009141A0">
        <w:rPr>
          <w:b/>
          <w:sz w:val="28"/>
          <w:szCs w:val="28"/>
        </w:rPr>
        <w:t>3.2.</w:t>
      </w:r>
      <w:r w:rsidR="00FF5008">
        <w:rPr>
          <w:b/>
          <w:sz w:val="28"/>
          <w:szCs w:val="28"/>
        </w:rPr>
        <w:t>5</w:t>
      </w:r>
      <w:r w:rsidRPr="009141A0">
        <w:rPr>
          <w:b/>
          <w:sz w:val="28"/>
          <w:szCs w:val="28"/>
        </w:rPr>
        <w:t>. Отдельно стоящая конструкция типа пиллар 3 х 1,4 м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9141A0">
        <w:rPr>
          <w:sz w:val="28"/>
          <w:szCs w:val="28"/>
        </w:rPr>
        <w:t>тдельно стоящий на земле объект рекламы и информации, имеющий поверхности для размещения информации и состоящий из фундамента, каркаса и информационного поля</w:t>
      </w:r>
      <w:r w:rsidR="00390D20">
        <w:rPr>
          <w:sz w:val="28"/>
          <w:szCs w:val="28"/>
        </w:rPr>
        <w:t>, согласно рис. 5.</w:t>
      </w:r>
    </w:p>
    <w:p w:rsidR="009141A0" w:rsidRPr="009141A0" w:rsidRDefault="009141A0" w:rsidP="001649E0">
      <w:pPr>
        <w:tabs>
          <w:tab w:val="left" w:pos="709"/>
        </w:tabs>
        <w:spacing w:line="240" w:lineRule="atLeast"/>
        <w:ind w:right="-1"/>
        <w:jc w:val="both"/>
        <w:rPr>
          <w:sz w:val="28"/>
          <w:szCs w:val="28"/>
        </w:rPr>
      </w:pPr>
      <w:r w:rsidRPr="009141A0">
        <w:rPr>
          <w:sz w:val="28"/>
          <w:szCs w:val="28"/>
        </w:rPr>
        <w:tab/>
        <w:t>Основные технические характеристики конструкции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left="426" w:right="-1" w:firstLine="283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1.Конструкция: 3-х сторонняя;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2.Каркас конструкции выполнен из металлического профиля, облицованного декоративными материалами. Цвет - серый (по шкале </w:t>
      </w:r>
      <w:r w:rsidRPr="009141A0">
        <w:rPr>
          <w:sz w:val="28"/>
          <w:szCs w:val="28"/>
          <w:lang w:val="en-US"/>
        </w:rPr>
        <w:t>RAL</w:t>
      </w:r>
      <w:r w:rsidRPr="009141A0">
        <w:rPr>
          <w:sz w:val="28"/>
          <w:szCs w:val="28"/>
        </w:rPr>
        <w:t>-9006);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3.Рекламные поверхности выполнены в виде створок из прозрачного материала;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left="426" w:right="-1" w:firstLine="283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4.Освещение: рекламная конструкция должна иметь внутренний подсвет.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Подключение к источнику электроснабжения осуществляется закрытым способом или воздушным с применением СИП (при наличии существующих опор);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lastRenderedPageBreak/>
        <w:t>5.Фундамент – не заглубляемый, видимая часть фундамента облицовывается декоративной юбкой.</w:t>
      </w:r>
    </w:p>
    <w:p w:rsid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6.Рекламная конструкция должна иметь маркировку с указанием наименования владельца, его контактного телефона, номера рекламной конструкции. Маркировка должна быть размещена в нижней части информационного поля. Маркировка должна иметь  доступное визуальное восприятие.</w:t>
      </w:r>
    </w:p>
    <w:p w:rsidR="00DE3E82" w:rsidRDefault="00D83622" w:rsidP="00DE3E82">
      <w:pPr>
        <w:tabs>
          <w:tab w:val="left" w:pos="851"/>
          <w:tab w:val="left" w:pos="993"/>
        </w:tabs>
        <w:spacing w:line="240" w:lineRule="atLeast"/>
        <w:ind w:right="-1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96000" cy="5569585"/>
            <wp:effectExtent l="0" t="0" r="0" b="0"/>
            <wp:docPr id="29" name="Рисунок 29" descr="D:\_разное\Буфер обмена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_разное\Буфер обмена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82" w:rsidRPr="00DE3E82" w:rsidRDefault="00DE3E82" w:rsidP="00DE3E82">
      <w:pPr>
        <w:spacing w:after="240"/>
        <w:jc w:val="center"/>
        <w:rPr>
          <w:sz w:val="28"/>
          <w:szCs w:val="28"/>
        </w:rPr>
      </w:pPr>
      <w:r w:rsidRPr="00DE3E82">
        <w:rPr>
          <w:sz w:val="28"/>
          <w:szCs w:val="28"/>
        </w:rPr>
        <w:t>рис.</w:t>
      </w:r>
      <w:r w:rsidR="002C0C07">
        <w:rPr>
          <w:sz w:val="28"/>
          <w:szCs w:val="28"/>
        </w:rPr>
        <w:t>6</w:t>
      </w:r>
    </w:p>
    <w:p w:rsidR="00DE3E82" w:rsidRDefault="00DE3E82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</w:p>
    <w:p w:rsidR="009141A0" w:rsidRPr="009141A0" w:rsidRDefault="009141A0" w:rsidP="001649E0">
      <w:pPr>
        <w:tabs>
          <w:tab w:val="left" w:pos="426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 w:rsidR="00FF5008">
        <w:rPr>
          <w:b/>
          <w:sz w:val="28"/>
          <w:szCs w:val="28"/>
        </w:rPr>
        <w:t>6</w:t>
      </w:r>
      <w:r w:rsidRPr="009141A0">
        <w:rPr>
          <w:b/>
          <w:sz w:val="28"/>
          <w:szCs w:val="28"/>
        </w:rPr>
        <w:t xml:space="preserve">. </w:t>
      </w:r>
      <w:r w:rsidRPr="009141A0">
        <w:rPr>
          <w:rFonts w:eastAsia="Times New Roman CYR"/>
          <w:b/>
          <w:bCs/>
          <w:color w:val="000000"/>
          <w:sz w:val="28"/>
          <w:szCs w:val="28"/>
        </w:rPr>
        <w:t>Рекламные конструкции</w:t>
      </w:r>
      <w:r w:rsidRPr="009141A0">
        <w:rPr>
          <w:sz w:val="28"/>
          <w:szCs w:val="28"/>
        </w:rPr>
        <w:t xml:space="preserve"> </w:t>
      </w:r>
      <w:r w:rsidRPr="009141A0">
        <w:rPr>
          <w:rFonts w:eastAsia="Times New Roman CYR"/>
          <w:b/>
          <w:bCs/>
          <w:color w:val="000000"/>
          <w:sz w:val="28"/>
          <w:szCs w:val="28"/>
        </w:rPr>
        <w:t>на существующих остановочных павильонах</w:t>
      </w:r>
      <w:r>
        <w:rPr>
          <w:rFonts w:eastAsia="Times New Roman CYR"/>
          <w:b/>
          <w:bCs/>
          <w:color w:val="000000"/>
          <w:sz w:val="28"/>
          <w:szCs w:val="28"/>
        </w:rPr>
        <w:t xml:space="preserve"> </w:t>
      </w:r>
      <w:r w:rsidRPr="009141A0">
        <w:rPr>
          <w:rFonts w:eastAsia="Times New Roman CYR"/>
          <w:b/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141A0">
        <w:rPr>
          <w:sz w:val="28"/>
          <w:szCs w:val="28"/>
        </w:rPr>
        <w:t>тдельно стоящие на земле конструкции с заглубленным основанием, имеющими крышу и заднюю стенку, выполненные из безопасного калёного стекла или безопасного пластика. Конструкция оснащена внешними поверхностями для размещения комм</w:t>
      </w:r>
      <w:r w:rsidR="006028A8">
        <w:rPr>
          <w:sz w:val="28"/>
          <w:szCs w:val="28"/>
        </w:rPr>
        <w:t>ерческой информации и скамейкой, согласно рис.6.</w:t>
      </w:r>
    </w:p>
    <w:p w:rsidR="009141A0" w:rsidRPr="009141A0" w:rsidRDefault="009141A0" w:rsidP="001649E0">
      <w:pPr>
        <w:tabs>
          <w:tab w:val="left" w:pos="709"/>
          <w:tab w:val="left" w:pos="993"/>
        </w:tabs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141A0">
        <w:rPr>
          <w:sz w:val="28"/>
          <w:szCs w:val="28"/>
        </w:rPr>
        <w:t>Основные технические характеристики конструкции: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1.Размер информационного поля: 1,2 х 1,8м;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2.Размер информационного поля для некоммерческой информации: 0,85 х 1,1м;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3.Остановочный павильон может быть выполнен из различных материалов одновременно: металл, безопасное стекло, безопасный пластик;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4.Освещение: внутренний подсвет. Подключение к источнику электроснабжения осуществляется закрытым способом* или воздушным с применением СИП (при наличии существующих опор);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5.Возможные технологии смены изображений: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-скроллер;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-другие технологии автоматической смены изображений.</w:t>
      </w:r>
    </w:p>
    <w:p w:rsid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6.Рекламная конструкция должна иметь маркировку с указанием наименования владельца, его контактного телефона, номера рекламной конструкции. Маркировка должна быть размещена в верхней части информационного поля. Маркировка должна иметь доступное визуальное восприятие.</w:t>
      </w:r>
    </w:p>
    <w:p w:rsidR="00DE3E82" w:rsidRDefault="00D83622" w:rsidP="00DE3E82">
      <w:pPr>
        <w:tabs>
          <w:tab w:val="left" w:pos="851"/>
          <w:tab w:val="left" w:pos="993"/>
        </w:tabs>
        <w:spacing w:line="240" w:lineRule="atLeast"/>
        <w:ind w:left="-284" w:right="-1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422015" cy="4516755"/>
            <wp:effectExtent l="0" t="0" r="6985" b="0"/>
            <wp:docPr id="31" name="Рисунок 31" descr="D:\_разное\Буфер обмена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_разное\Буфер обмена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82" w:rsidRPr="00DE3E82" w:rsidRDefault="00DE3E82" w:rsidP="00DE3E82">
      <w:pPr>
        <w:spacing w:after="240"/>
        <w:jc w:val="center"/>
        <w:rPr>
          <w:sz w:val="28"/>
          <w:szCs w:val="28"/>
        </w:rPr>
      </w:pPr>
      <w:r w:rsidRPr="00DE3E82">
        <w:rPr>
          <w:sz w:val="28"/>
          <w:szCs w:val="28"/>
        </w:rPr>
        <w:t>рис.</w:t>
      </w:r>
      <w:r w:rsidR="002C0C07">
        <w:rPr>
          <w:sz w:val="28"/>
          <w:szCs w:val="28"/>
        </w:rPr>
        <w:t>7</w:t>
      </w:r>
    </w:p>
    <w:p w:rsidR="009141A0" w:rsidRPr="009141A0" w:rsidRDefault="009141A0" w:rsidP="009141A0">
      <w:pPr>
        <w:tabs>
          <w:tab w:val="left" w:pos="567"/>
          <w:tab w:val="left" w:pos="709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 w:rsidR="00FF5008">
        <w:rPr>
          <w:b/>
          <w:sz w:val="28"/>
          <w:szCs w:val="28"/>
        </w:rPr>
        <w:t>7</w:t>
      </w:r>
      <w:r w:rsidRPr="009141A0">
        <w:rPr>
          <w:b/>
          <w:sz w:val="28"/>
          <w:szCs w:val="28"/>
        </w:rPr>
        <w:t>. Рекламная стела</w:t>
      </w:r>
      <w:r w:rsidRPr="009141A0">
        <w:rPr>
          <w:szCs w:val="28"/>
        </w:rPr>
        <w:t xml:space="preserve"> </w:t>
      </w:r>
      <w:r>
        <w:rPr>
          <w:sz w:val="28"/>
          <w:szCs w:val="28"/>
        </w:rPr>
        <w:t xml:space="preserve"> - о</w:t>
      </w:r>
      <w:r w:rsidRPr="009141A0">
        <w:rPr>
          <w:sz w:val="28"/>
          <w:szCs w:val="28"/>
        </w:rPr>
        <w:t xml:space="preserve">тдельно стоящий на земле объект рекламы и информации, имеющий внешние поверхности для размещения информации и </w:t>
      </w:r>
      <w:r w:rsidRPr="009141A0">
        <w:rPr>
          <w:sz w:val="28"/>
          <w:szCs w:val="28"/>
        </w:rPr>
        <w:lastRenderedPageBreak/>
        <w:t>состоящий из фундамента, опоры,</w:t>
      </w:r>
      <w:r w:rsidR="006028A8">
        <w:rPr>
          <w:sz w:val="28"/>
          <w:szCs w:val="28"/>
        </w:rPr>
        <w:t xml:space="preserve"> каркаса и информационных полей, согласно рис.7.</w:t>
      </w:r>
    </w:p>
    <w:p w:rsidR="009141A0" w:rsidRPr="009141A0" w:rsidRDefault="009141A0" w:rsidP="009141A0">
      <w:pPr>
        <w:tabs>
          <w:tab w:val="left" w:pos="426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Основные технические характеристики конструкции: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10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1.Конструкция: 2-х сторонняя, установленная на собственной опоре;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2.Опорная стойка: сварные и профильные трубы круглого сечения, цвет - серый (по шкале </w:t>
      </w:r>
      <w:r w:rsidRPr="009141A0">
        <w:rPr>
          <w:sz w:val="28"/>
          <w:szCs w:val="28"/>
          <w:lang w:val="en-US"/>
        </w:rPr>
        <w:t>RAL</w:t>
      </w:r>
      <w:r w:rsidRPr="009141A0">
        <w:rPr>
          <w:sz w:val="28"/>
          <w:szCs w:val="28"/>
        </w:rPr>
        <w:t>-9006);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3.Информационное поле представляет собой стальную прямоугольную пространственную раму, жестко закрепленную на опорной стойке. Рекламные поверхности информационного поля выполнены из световых коробов с двух сторон. Верхняя треугольная часть – из сандвич - панелей по металлокаркасу;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4.Освещение: рекламная конструкция должна иметь внутренний подсвет.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Подключение к источнику электроснабжения осуществляется закрытым способом*;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5.Фундамент – заглубляемый, видимая часть выступает над уровнем земляного покрытия. Видимая часть фундамента облицовывается декоративными материалами. Цвет - серый (по шкале </w:t>
      </w:r>
      <w:r w:rsidRPr="009141A0">
        <w:rPr>
          <w:sz w:val="28"/>
          <w:szCs w:val="28"/>
          <w:lang w:val="en-US"/>
        </w:rPr>
        <w:t>RAL</w:t>
      </w:r>
      <w:r w:rsidRPr="009141A0">
        <w:rPr>
          <w:sz w:val="28"/>
          <w:szCs w:val="28"/>
        </w:rPr>
        <w:t>-9006);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6.Высота опорной стойки: от 20 м до 30,5м</w:t>
      </w:r>
      <w:r w:rsidR="00390D20">
        <w:rPr>
          <w:sz w:val="28"/>
          <w:szCs w:val="28"/>
        </w:rPr>
        <w:t>**</w:t>
      </w:r>
      <w:r w:rsidRPr="009141A0">
        <w:rPr>
          <w:sz w:val="28"/>
          <w:szCs w:val="28"/>
        </w:rPr>
        <w:t>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7.Размер информационного поля: 5,64 х 1,1м, верхняя треугольная часть – 7,35 х 2,03 м;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8.Технология замены изображения: смена модуля в световом коробе;</w:t>
      </w:r>
    </w:p>
    <w:p w:rsidR="00DE3E82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9.Рекламная конструкция должна иметь маркировку с указанием наименования владельца, его контактного телефона, номера рекламной конструкции. Маркировка должна быть размещена на опоре под нижним световым коробом. Размер текста должен позволять его прочтение с ближайшей полосы движения транспортных средств.</w:t>
      </w:r>
    </w:p>
    <w:p w:rsidR="006028A8" w:rsidRDefault="00D83622" w:rsidP="006028A8">
      <w:pPr>
        <w:tabs>
          <w:tab w:val="left" w:pos="851"/>
          <w:tab w:val="left" w:pos="993"/>
        </w:tabs>
        <w:spacing w:line="240" w:lineRule="atLeast"/>
        <w:ind w:right="-1" w:firstLine="426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796030" cy="3477260"/>
            <wp:effectExtent l="0" t="0" r="0" b="8890"/>
            <wp:docPr id="35" name="Рисунок 35" descr="D:\_разное\Буфер обмена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_разное\Буфер обмена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A8" w:rsidRDefault="00DE3E82" w:rsidP="006028A8">
      <w:pPr>
        <w:tabs>
          <w:tab w:val="left" w:pos="851"/>
          <w:tab w:val="left" w:pos="993"/>
        </w:tabs>
        <w:spacing w:line="240" w:lineRule="atLeast"/>
        <w:ind w:right="-1" w:firstLine="426"/>
        <w:jc w:val="center"/>
        <w:rPr>
          <w:sz w:val="28"/>
          <w:szCs w:val="28"/>
        </w:rPr>
      </w:pPr>
      <w:r w:rsidRPr="00DE3E82">
        <w:rPr>
          <w:sz w:val="28"/>
          <w:szCs w:val="28"/>
        </w:rPr>
        <w:t>рис.</w:t>
      </w:r>
      <w:r w:rsidR="002C0C07">
        <w:rPr>
          <w:sz w:val="28"/>
          <w:szCs w:val="28"/>
        </w:rPr>
        <w:t>8</w:t>
      </w:r>
    </w:p>
    <w:p w:rsidR="006028A8" w:rsidRDefault="006028A8" w:rsidP="0060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  <w:sz w:val="22"/>
          <w:szCs w:val="22"/>
        </w:rPr>
      </w:pPr>
    </w:p>
    <w:p w:rsidR="00AE6C6B" w:rsidRPr="00A76732" w:rsidRDefault="00C7592E" w:rsidP="00AE6C6B">
      <w:pPr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3.2.8</w:t>
      </w:r>
      <w:r w:rsidRPr="009141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Видеоборд</w:t>
      </w:r>
      <w:r w:rsidR="00AE6C6B">
        <w:rPr>
          <w:b/>
          <w:sz w:val="28"/>
          <w:szCs w:val="28"/>
        </w:rPr>
        <w:t xml:space="preserve"> </w:t>
      </w:r>
      <w:r w:rsidR="00AE6C6B">
        <w:rPr>
          <w:szCs w:val="28"/>
        </w:rPr>
        <w:t xml:space="preserve">- </w:t>
      </w:r>
      <w:r w:rsidR="00AE6C6B">
        <w:rPr>
          <w:sz w:val="28"/>
          <w:szCs w:val="28"/>
        </w:rPr>
        <w:t>о</w:t>
      </w:r>
      <w:r w:rsidR="00AE6C6B" w:rsidRPr="00A76732">
        <w:rPr>
          <w:sz w:val="28"/>
          <w:szCs w:val="28"/>
        </w:rPr>
        <w:t>тдельно стоящий на земле объект рекламы и информации, имеющий внешние поверхности для размещения информации и состоящий из фундамента, опоры, каркаса и рекламного поля</w:t>
      </w:r>
      <w:r w:rsidR="00AE6C6B">
        <w:rPr>
          <w:sz w:val="28"/>
          <w:szCs w:val="28"/>
        </w:rPr>
        <w:t>.</w:t>
      </w:r>
    </w:p>
    <w:p w:rsidR="00AE6C6B" w:rsidRPr="00A76732" w:rsidRDefault="00AE6C6B" w:rsidP="00AE6C6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A76732">
        <w:rPr>
          <w:sz w:val="28"/>
          <w:szCs w:val="28"/>
        </w:rPr>
        <w:t>технические характеристики конструкции:</w:t>
      </w:r>
    </w:p>
    <w:p w:rsidR="00AE6C6B" w:rsidRDefault="00AE6C6B" w:rsidP="00AE6C6B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Конструкция</w:t>
      </w:r>
      <w:r>
        <w:rPr>
          <w:sz w:val="28"/>
          <w:szCs w:val="28"/>
        </w:rPr>
        <w:t>:</w:t>
      </w:r>
    </w:p>
    <w:p w:rsidR="00AE6C6B" w:rsidRPr="00A76732" w:rsidRDefault="00AE6C6B" w:rsidP="00AE6C6B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- 1, 2-х сторонняя, установленная на собственной опоре. </w:t>
      </w:r>
    </w:p>
    <w:p w:rsidR="00AE6C6B" w:rsidRDefault="00AE6C6B" w:rsidP="00AE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Опорная стойка:</w:t>
      </w:r>
    </w:p>
    <w:p w:rsidR="00AE6C6B" w:rsidRPr="00A76732" w:rsidRDefault="00AE6C6B" w:rsidP="00AE6C6B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единая стальная конструкция из одной или нескольких профильных труб (устанавливаются без просвета) квадратного/прямоугольного сечения. Цвет – серый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E6C6B" w:rsidRPr="00A76732" w:rsidRDefault="00AE6C6B" w:rsidP="00AE6C6B">
      <w:pPr>
        <w:tabs>
          <w:tab w:val="left" w:pos="993"/>
        </w:tabs>
        <w:spacing w:line="240" w:lineRule="atLeast"/>
        <w:ind w:right="-143"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3.Облицовка опорной стойки не допускается. Ширина опорной стойки от 350 мм до 500 мм. Возможно смещение опорной стойки относительно информ</w:t>
      </w:r>
      <w:r>
        <w:rPr>
          <w:sz w:val="28"/>
          <w:szCs w:val="28"/>
        </w:rPr>
        <w:t>ационного поля, согласно рис.9</w:t>
      </w:r>
      <w:r w:rsidRPr="00A76732">
        <w:rPr>
          <w:sz w:val="28"/>
          <w:szCs w:val="28"/>
        </w:rPr>
        <w:t>;</w:t>
      </w:r>
    </w:p>
    <w:p w:rsidR="00AE6C6B" w:rsidRPr="00A76732" w:rsidRDefault="00AE6C6B" w:rsidP="00AE6C6B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образование вмятин, сколов, волн и других подобных дефектов.</w:t>
      </w:r>
    </w:p>
    <w:p w:rsidR="00AE6C6B" w:rsidRPr="00BD45A5" w:rsidRDefault="00AE6C6B" w:rsidP="00BD45A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4. </w:t>
      </w:r>
      <w:r w:rsidRPr="00BD45A5">
        <w:rPr>
          <w:sz w:val="28"/>
          <w:szCs w:val="28"/>
        </w:rPr>
        <w:t xml:space="preserve">Информационное поле представляет собой </w:t>
      </w:r>
      <w:r w:rsidR="00BD45A5">
        <w:rPr>
          <w:sz w:val="28"/>
          <w:szCs w:val="28"/>
        </w:rPr>
        <w:t>высо</w:t>
      </w:r>
      <w:r w:rsidR="006D796C">
        <w:rPr>
          <w:sz w:val="28"/>
          <w:szCs w:val="28"/>
        </w:rPr>
        <w:t>ко</w:t>
      </w:r>
      <w:r w:rsidR="00BD45A5">
        <w:rPr>
          <w:sz w:val="28"/>
          <w:szCs w:val="28"/>
        </w:rPr>
        <w:t xml:space="preserve">качественный </w:t>
      </w:r>
      <w:r w:rsidR="00BD45A5" w:rsidRPr="00BD45A5">
        <w:rPr>
          <w:rFonts w:ascii="PT Sans" w:hAnsi="PT Sans"/>
          <w:color w:val="000000"/>
          <w:sz w:val="28"/>
          <w:szCs w:val="28"/>
          <w:shd w:val="clear" w:color="auto" w:fill="FFFFFF"/>
        </w:rPr>
        <w:t>светодиодный экран с ярким и динамичным изображением</w:t>
      </w:r>
      <w:r w:rsidR="00BD45A5">
        <w:rPr>
          <w:rFonts w:ascii="PT Sans" w:hAnsi="PT Sans"/>
          <w:color w:val="000000"/>
          <w:sz w:val="28"/>
          <w:szCs w:val="28"/>
          <w:shd w:val="clear" w:color="auto" w:fill="FFFFFF"/>
        </w:rPr>
        <w:t>.</w:t>
      </w:r>
    </w:p>
    <w:p w:rsidR="00AE6C6B" w:rsidRPr="00A76732" w:rsidRDefault="00AE6C6B" w:rsidP="00AE6C6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размер рекламного поля: 3,0м x 6,0м</w:t>
      </w:r>
      <w:r w:rsidR="006D796C">
        <w:rPr>
          <w:sz w:val="28"/>
          <w:szCs w:val="28"/>
        </w:rPr>
        <w:t>.</w:t>
      </w:r>
    </w:p>
    <w:p w:rsidR="00AE6C6B" w:rsidRPr="00A76732" w:rsidRDefault="00AE6C6B" w:rsidP="00AE6C6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6. Торцевые части рекламной конструкции:</w:t>
      </w:r>
    </w:p>
    <w:p w:rsidR="00AE6C6B" w:rsidRDefault="00AE6C6B" w:rsidP="00AE6C6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выполнены из металлического листа, окрашенного в серый цвет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6D796C" w:rsidRPr="00A76732" w:rsidRDefault="006D796C" w:rsidP="006D796C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7. Освещение:</w:t>
      </w:r>
    </w:p>
    <w:p w:rsidR="006D796C" w:rsidRPr="00A76732" w:rsidRDefault="006D796C" w:rsidP="006D796C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подключение к источнику электроснабжения осуществляется закрытым способом* или воздушным с применением СИП (при наличии существующих опор);</w:t>
      </w:r>
    </w:p>
    <w:p w:rsidR="00AE6C6B" w:rsidRPr="00A76732" w:rsidRDefault="006D796C" w:rsidP="00AE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C6B" w:rsidRPr="00A76732">
        <w:rPr>
          <w:sz w:val="28"/>
          <w:szCs w:val="28"/>
        </w:rPr>
        <w:t>. Фундамент:</w:t>
      </w:r>
    </w:p>
    <w:p w:rsidR="00AE6C6B" w:rsidRPr="00A76732" w:rsidRDefault="00AE6C6B" w:rsidP="00AE6C6B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заглубляемый, видимая часть не должна выступать над уровнем земляного покрытия;</w:t>
      </w:r>
    </w:p>
    <w:p w:rsidR="00AE6C6B" w:rsidRPr="00A76732" w:rsidRDefault="00AE6C6B" w:rsidP="00AE6C6B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(ГОСТ Р 52044-2004).</w:t>
      </w:r>
    </w:p>
    <w:p w:rsidR="00AE6C6B" w:rsidRPr="00A76732" w:rsidRDefault="00AE6C6B" w:rsidP="00AE6C6B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высота опорной стойки: от 4,5м до 7м**</w:t>
      </w:r>
    </w:p>
    <w:p w:rsidR="00AE6C6B" w:rsidRPr="00A76732" w:rsidRDefault="00AE6C6B" w:rsidP="00AE6C6B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9. Информационная табличка с маркировкой:</w:t>
      </w:r>
    </w:p>
    <w:p w:rsidR="00AE6C6B" w:rsidRPr="00A76732" w:rsidRDefault="00AE6C6B" w:rsidP="00AE6C6B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изготавливается из металлического листа, окрашенного, согласно рис. </w:t>
      </w:r>
      <w:r w:rsidR="00383031">
        <w:rPr>
          <w:sz w:val="28"/>
          <w:szCs w:val="28"/>
        </w:rPr>
        <w:t>9</w:t>
      </w:r>
      <w:r w:rsidRPr="00A76732">
        <w:rPr>
          <w:sz w:val="28"/>
          <w:szCs w:val="28"/>
        </w:rPr>
        <w:t xml:space="preserve">, цвет – серый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E6C6B" w:rsidRPr="00A76732" w:rsidRDefault="00AE6C6B" w:rsidP="00AE6C6B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размещается под рекламным полем</w:t>
      </w:r>
      <w:r>
        <w:rPr>
          <w:sz w:val="28"/>
          <w:szCs w:val="28"/>
        </w:rPr>
        <w:t xml:space="preserve"> </w:t>
      </w:r>
      <w:r w:rsidRPr="00A76732">
        <w:rPr>
          <w:sz w:val="28"/>
          <w:szCs w:val="28"/>
        </w:rPr>
        <w:t>с указанием следующих сведений: номер рекламной конструкции по реестру, информация о владельце, номер телефона;</w:t>
      </w:r>
    </w:p>
    <w:p w:rsidR="00AE6C6B" w:rsidRDefault="00AE6C6B" w:rsidP="00AE6C6B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размер текста должен позволять его прочтение с ближайшей полосы движения транспортных средств.</w:t>
      </w:r>
    </w:p>
    <w:p w:rsidR="00AC69BE" w:rsidRPr="00AC69BE" w:rsidRDefault="00AC69BE" w:rsidP="00F876A0">
      <w:pPr>
        <w:autoSpaceDE w:val="0"/>
        <w:ind w:firstLine="709"/>
        <w:jc w:val="both"/>
        <w:rPr>
          <w:rFonts w:eastAsia="Times New Roman CYR"/>
          <w:color w:val="FF0000"/>
          <w:sz w:val="28"/>
          <w:szCs w:val="28"/>
        </w:rPr>
      </w:pPr>
    </w:p>
    <w:p w:rsidR="0064018F" w:rsidRDefault="00D83622" w:rsidP="00AC69BE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Cs w:val="28"/>
          <w:lang w:eastAsia="ru-RU"/>
        </w:rPr>
        <w:lastRenderedPageBreak/>
        <w:drawing>
          <wp:inline distT="0" distB="0" distL="0" distR="0">
            <wp:extent cx="6096000" cy="2313940"/>
            <wp:effectExtent l="0" t="0" r="0" b="0"/>
            <wp:docPr id="40" name="Рисунок 40" descr="D:\_разное\Буфер обмена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_разное\Буфер обмена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8F" w:rsidRPr="00F876A0" w:rsidRDefault="0064018F" w:rsidP="0064018F">
      <w:pPr>
        <w:autoSpaceDE w:val="0"/>
        <w:jc w:val="center"/>
        <w:rPr>
          <w:rFonts w:eastAsia="Times New Roman CYR"/>
          <w:color w:val="000000"/>
          <w:sz w:val="28"/>
          <w:szCs w:val="28"/>
        </w:rPr>
      </w:pPr>
      <w:r>
        <w:rPr>
          <w:sz w:val="28"/>
          <w:szCs w:val="28"/>
        </w:rPr>
        <w:t>рис.9</w:t>
      </w:r>
    </w:p>
    <w:p w:rsidR="007C06E1" w:rsidRDefault="007C06E1" w:rsidP="0060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  <w:sz w:val="22"/>
          <w:szCs w:val="22"/>
        </w:rPr>
      </w:pPr>
    </w:p>
    <w:p w:rsidR="006028A8" w:rsidRPr="00DE6DA6" w:rsidRDefault="006028A8" w:rsidP="0060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  <w:sz w:val="22"/>
          <w:szCs w:val="22"/>
        </w:rPr>
      </w:pPr>
      <w:r w:rsidRPr="00DE6DA6">
        <w:rPr>
          <w:kern w:val="1"/>
          <w:sz w:val="22"/>
          <w:szCs w:val="22"/>
        </w:rPr>
        <w:t>Примечание:</w:t>
      </w:r>
    </w:p>
    <w:p w:rsidR="006028A8" w:rsidRPr="00DE6DA6" w:rsidRDefault="006028A8" w:rsidP="0060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8"/>
          <w:sz w:val="22"/>
          <w:szCs w:val="22"/>
        </w:rPr>
      </w:pPr>
      <w:r w:rsidRPr="00DE6DA6">
        <w:rPr>
          <w:b/>
          <w:sz w:val="22"/>
          <w:szCs w:val="22"/>
        </w:rPr>
        <w:t>&lt;*&gt;</w:t>
      </w:r>
      <w:r w:rsidRPr="00DE6DA6">
        <w:rPr>
          <w:kern w:val="1"/>
          <w:sz w:val="22"/>
          <w:szCs w:val="22"/>
        </w:rPr>
        <w:t xml:space="preserve">Под </w:t>
      </w:r>
      <w:r w:rsidRPr="00DE6DA6">
        <w:rPr>
          <w:rStyle w:val="FontStyle18"/>
          <w:sz w:val="22"/>
          <w:szCs w:val="22"/>
        </w:rPr>
        <w:t>закрытым способом подключения рекламной конструкции к источнику электроэнергии понимается - способ подклю</w:t>
      </w:r>
      <w:r w:rsidRPr="00DE6DA6">
        <w:rPr>
          <w:rStyle w:val="FontStyle18"/>
          <w:sz w:val="22"/>
          <w:szCs w:val="22"/>
        </w:rPr>
        <w:softHyphen/>
        <w:t>чения рекламной конструкции к источнику электроэнергии, при котором кабели, соединяющие источник электроэнер</w:t>
      </w:r>
      <w:r w:rsidRPr="00DE6DA6">
        <w:rPr>
          <w:rStyle w:val="FontStyle18"/>
          <w:sz w:val="22"/>
          <w:szCs w:val="22"/>
        </w:rPr>
        <w:softHyphen/>
        <w:t>гии и электроустановки рекламной конструкции, скрыты (под землей, покрытием тротуара и так далее)</w:t>
      </w:r>
      <w:r>
        <w:rPr>
          <w:rStyle w:val="FontStyle18"/>
          <w:sz w:val="22"/>
          <w:szCs w:val="22"/>
        </w:rPr>
        <w:t>.</w:t>
      </w:r>
    </w:p>
    <w:p w:rsidR="00F4398E" w:rsidRPr="006028A8" w:rsidRDefault="006028A8" w:rsidP="006028A8">
      <w:pPr>
        <w:autoSpaceDE w:val="0"/>
        <w:jc w:val="both"/>
        <w:rPr>
          <w:rFonts w:eastAsia="Arial"/>
          <w:sz w:val="22"/>
          <w:szCs w:val="22"/>
        </w:rPr>
      </w:pPr>
      <w:r w:rsidRPr="00DE6DA6">
        <w:rPr>
          <w:rFonts w:eastAsia="Arial"/>
          <w:b/>
          <w:sz w:val="22"/>
          <w:szCs w:val="22"/>
        </w:rPr>
        <w:t>&lt;**&gt;</w:t>
      </w:r>
      <w:r>
        <w:rPr>
          <w:rFonts w:eastAsia="Arial"/>
          <w:sz w:val="22"/>
          <w:szCs w:val="22"/>
        </w:rPr>
        <w:t>Д</w:t>
      </w:r>
      <w:r w:rsidRPr="00DE6DA6">
        <w:rPr>
          <w:rFonts w:eastAsia="Arial"/>
          <w:sz w:val="22"/>
          <w:szCs w:val="22"/>
        </w:rPr>
        <w:t>опускается уменьшение размера высоты опорной стойки  в зависимости от конкретного места установки, в случаях технической невозможности установки рекламной конструкции установленной высоты  (наличие  воздушных линий,  зона видимости, рельеф и т.п.).</w:t>
      </w:r>
      <w:r>
        <w:rPr>
          <w:rFonts w:eastAsia="Arial"/>
          <w:sz w:val="22"/>
          <w:szCs w:val="22"/>
        </w:rPr>
        <w:t xml:space="preserve"> </w:t>
      </w:r>
      <w:r w:rsidR="009141A0">
        <w:rPr>
          <w:sz w:val="28"/>
          <w:szCs w:val="28"/>
        </w:rPr>
        <w:t>»</w:t>
      </w:r>
    </w:p>
    <w:p w:rsidR="00F4398E" w:rsidRDefault="00F4398E">
      <w:pPr>
        <w:ind w:firstLine="72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F4398E" w:rsidRDefault="00F4398E" w:rsidP="00D14CB2">
      <w:pPr>
        <w:ind w:firstLine="720"/>
        <w:jc w:val="both"/>
        <w:rPr>
          <w:rFonts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3.Контроль за исполнением настоящего постановления оставляю за собой.</w:t>
      </w:r>
    </w:p>
    <w:p w:rsidR="00336156" w:rsidRDefault="00336156">
      <w:pPr>
        <w:ind w:firstLine="720"/>
        <w:jc w:val="both"/>
        <w:rPr>
          <w:rFonts w:cs="Arial CYR"/>
          <w:sz w:val="28"/>
          <w:szCs w:val="28"/>
        </w:rPr>
      </w:pPr>
    </w:p>
    <w:p w:rsidR="00336156" w:rsidRDefault="00336156">
      <w:pPr>
        <w:ind w:firstLine="720"/>
        <w:jc w:val="both"/>
        <w:rPr>
          <w:rFonts w:cs="Arial CYR"/>
          <w:sz w:val="28"/>
          <w:szCs w:val="28"/>
        </w:rPr>
      </w:pPr>
    </w:p>
    <w:p w:rsidR="00F4398E" w:rsidRDefault="001649E0">
      <w:pPr>
        <w:autoSpaceDE w:val="0"/>
        <w:spacing w:line="200" w:lineRule="atLeast"/>
        <w:jc w:val="both"/>
      </w:pPr>
      <w:r>
        <w:rPr>
          <w:rFonts w:eastAsia="Courier New"/>
          <w:sz w:val="28"/>
          <w:szCs w:val="28"/>
        </w:rPr>
        <w:t xml:space="preserve">Глава </w:t>
      </w:r>
      <w:r w:rsidR="00336156">
        <w:rPr>
          <w:rFonts w:eastAsia="Courier New"/>
          <w:sz w:val="28"/>
          <w:szCs w:val="28"/>
        </w:rPr>
        <w:t>города</w:t>
      </w:r>
      <w:r w:rsidR="00336156">
        <w:rPr>
          <w:rFonts w:eastAsia="Courier New"/>
          <w:sz w:val="28"/>
          <w:szCs w:val="28"/>
        </w:rPr>
        <w:tab/>
      </w:r>
      <w:r w:rsidR="00336156">
        <w:rPr>
          <w:rFonts w:eastAsia="Courier New"/>
          <w:sz w:val="28"/>
          <w:szCs w:val="28"/>
        </w:rPr>
        <w:tab/>
      </w:r>
      <w:r w:rsidR="00F4398E">
        <w:rPr>
          <w:rFonts w:eastAsia="Courier New"/>
          <w:sz w:val="28"/>
          <w:szCs w:val="28"/>
        </w:rPr>
        <w:t xml:space="preserve">                             </w:t>
      </w:r>
      <w:r>
        <w:rPr>
          <w:rFonts w:eastAsia="Courier New"/>
          <w:sz w:val="28"/>
          <w:szCs w:val="28"/>
        </w:rPr>
        <w:t xml:space="preserve">                               </w:t>
      </w:r>
      <w:r w:rsidR="00F4398E">
        <w:rPr>
          <w:rFonts w:eastAsia="Courier New"/>
          <w:sz w:val="28"/>
          <w:szCs w:val="28"/>
        </w:rPr>
        <w:t xml:space="preserve"> </w:t>
      </w:r>
      <w:r w:rsidR="00336156">
        <w:rPr>
          <w:rFonts w:eastAsia="Courier New"/>
          <w:sz w:val="28"/>
          <w:szCs w:val="28"/>
        </w:rPr>
        <w:t xml:space="preserve">     </w:t>
      </w:r>
      <w:r>
        <w:rPr>
          <w:rFonts w:eastAsia="Courier New"/>
          <w:sz w:val="28"/>
          <w:szCs w:val="28"/>
        </w:rPr>
        <w:t xml:space="preserve"> Б.С</w:t>
      </w:r>
      <w:r w:rsidR="00F4398E">
        <w:rPr>
          <w:rFonts w:eastAsia="Courier New"/>
          <w:sz w:val="28"/>
          <w:szCs w:val="28"/>
        </w:rPr>
        <w:t>.</w:t>
      </w:r>
      <w:r>
        <w:rPr>
          <w:rFonts w:eastAsia="Courier New"/>
          <w:sz w:val="28"/>
          <w:szCs w:val="28"/>
        </w:rPr>
        <w:t>Павленко</w:t>
      </w:r>
    </w:p>
    <w:sectPr w:rsidR="00F4398E" w:rsidSect="00E80693">
      <w:footerReference w:type="default" r:id="rId17"/>
      <w:pgSz w:w="11906" w:h="16838"/>
      <w:pgMar w:top="1418" w:right="424" w:bottom="1333" w:left="1701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A9" w:rsidRDefault="00116AA9">
      <w:r>
        <w:separator/>
      </w:r>
    </w:p>
  </w:endnote>
  <w:endnote w:type="continuationSeparator" w:id="0">
    <w:p w:rsidR="00116AA9" w:rsidRDefault="0011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1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A5" w:rsidRDefault="00BD45A5">
    <w:pPr>
      <w:pStyle w:val="ac"/>
    </w:pPr>
    <w:r>
      <w:rPr>
        <w:sz w:val="16"/>
        <w:szCs w:val="16"/>
      </w:rPr>
      <w:t>О внесении изменений в 1035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A9" w:rsidRDefault="00116AA9">
      <w:r>
        <w:separator/>
      </w:r>
    </w:p>
  </w:footnote>
  <w:footnote w:type="continuationSeparator" w:id="0">
    <w:p w:rsidR="00116AA9" w:rsidRDefault="0011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BC7E1E"/>
    <w:multiLevelType w:val="hybridMultilevel"/>
    <w:tmpl w:val="B34E289A"/>
    <w:lvl w:ilvl="0" w:tplc="68004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C27A0"/>
    <w:multiLevelType w:val="hybridMultilevel"/>
    <w:tmpl w:val="7E0856A4"/>
    <w:lvl w:ilvl="0" w:tplc="B4A83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2556B5"/>
    <w:multiLevelType w:val="hybridMultilevel"/>
    <w:tmpl w:val="DB76F374"/>
    <w:lvl w:ilvl="0" w:tplc="583E937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6630"/>
    <w:multiLevelType w:val="hybridMultilevel"/>
    <w:tmpl w:val="199A9AB8"/>
    <w:lvl w:ilvl="0" w:tplc="A53433BC">
      <w:start w:val="5"/>
      <w:numFmt w:val="decimal"/>
      <w:lvlText w:val="%1."/>
      <w:lvlJc w:val="left"/>
      <w:pPr>
        <w:ind w:left="1778" w:hanging="360"/>
      </w:pPr>
      <w:rPr>
        <w:rFonts w:eastAsia="Times New Roman CYR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9DC1E39"/>
    <w:multiLevelType w:val="hybridMultilevel"/>
    <w:tmpl w:val="B34E289A"/>
    <w:lvl w:ilvl="0" w:tplc="68004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34E3B"/>
    <w:multiLevelType w:val="hybridMultilevel"/>
    <w:tmpl w:val="7E0856A4"/>
    <w:lvl w:ilvl="0" w:tplc="B4A83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56"/>
    <w:rsid w:val="00000B99"/>
    <w:rsid w:val="00002122"/>
    <w:rsid w:val="00013D43"/>
    <w:rsid w:val="00116AA9"/>
    <w:rsid w:val="00116DCE"/>
    <w:rsid w:val="001315EF"/>
    <w:rsid w:val="001649E0"/>
    <w:rsid w:val="001F009F"/>
    <w:rsid w:val="001F53E9"/>
    <w:rsid w:val="002C0C07"/>
    <w:rsid w:val="003326B4"/>
    <w:rsid w:val="00336156"/>
    <w:rsid w:val="00383031"/>
    <w:rsid w:val="00390D20"/>
    <w:rsid w:val="00390EDA"/>
    <w:rsid w:val="00470A46"/>
    <w:rsid w:val="00481363"/>
    <w:rsid w:val="004B473C"/>
    <w:rsid w:val="004E6D8F"/>
    <w:rsid w:val="005626A3"/>
    <w:rsid w:val="006028A8"/>
    <w:rsid w:val="0064018F"/>
    <w:rsid w:val="006626BE"/>
    <w:rsid w:val="006D7129"/>
    <w:rsid w:val="006D796C"/>
    <w:rsid w:val="00780419"/>
    <w:rsid w:val="007C06E1"/>
    <w:rsid w:val="00836108"/>
    <w:rsid w:val="00874DA8"/>
    <w:rsid w:val="008D6CEC"/>
    <w:rsid w:val="008F52F4"/>
    <w:rsid w:val="009141A0"/>
    <w:rsid w:val="00A76732"/>
    <w:rsid w:val="00AC69BE"/>
    <w:rsid w:val="00AE6C6B"/>
    <w:rsid w:val="00B60479"/>
    <w:rsid w:val="00BD45A5"/>
    <w:rsid w:val="00C7592E"/>
    <w:rsid w:val="00D14CB2"/>
    <w:rsid w:val="00D66C7D"/>
    <w:rsid w:val="00D72DDF"/>
    <w:rsid w:val="00D83622"/>
    <w:rsid w:val="00DE3E82"/>
    <w:rsid w:val="00E0426B"/>
    <w:rsid w:val="00E42F71"/>
    <w:rsid w:val="00E80693"/>
    <w:rsid w:val="00F4398E"/>
    <w:rsid w:val="00F876A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Верхний колонтитул Знак"/>
    <w:basedOn w:val="20"/>
    <w:rPr>
      <w:sz w:val="24"/>
      <w:szCs w:val="24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Nonformat0">
    <w:name w:val="ConsPlusNonformat"/>
    <w:pPr>
      <w:widowControl w:val="0"/>
      <w:suppressAutoHyphens/>
    </w:pPr>
    <w:rPr>
      <w:rFonts w:ascii="Courier New" w:eastAsia="Lucida Sans Unicode" w:hAnsi="Courier New" w:cs="font241"/>
      <w:lang w:eastAsia="hi-IN" w:bidi="hi-IN"/>
    </w:rPr>
  </w:style>
  <w:style w:type="paragraph" w:customStyle="1" w:styleId="ConsPlusTitle">
    <w:name w:val="ConsPlusTitle"/>
    <w:basedOn w:val="a"/>
    <w:next w:val="ConsPlusNormal"/>
    <w:pPr>
      <w:widowControl w:val="0"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ad">
    <w:name w:val="Содержимое врезки"/>
    <w:basedOn w:val="a1"/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A76732"/>
    <w:pPr>
      <w:widowControl w:val="0"/>
      <w:ind w:left="720"/>
    </w:pPr>
    <w:rPr>
      <w:rFonts w:eastAsia="Lucida Sans Unicode"/>
      <w:sz w:val="28"/>
      <w:lang w:eastAsia="zh-CN"/>
    </w:rPr>
  </w:style>
  <w:style w:type="character" w:customStyle="1" w:styleId="FontStyle18">
    <w:name w:val="Font Style18"/>
    <w:rsid w:val="006028A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Верхний колонтитул Знак"/>
    <w:basedOn w:val="20"/>
    <w:rPr>
      <w:sz w:val="24"/>
      <w:szCs w:val="24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Nonformat0">
    <w:name w:val="ConsPlusNonformat"/>
    <w:pPr>
      <w:widowControl w:val="0"/>
      <w:suppressAutoHyphens/>
    </w:pPr>
    <w:rPr>
      <w:rFonts w:ascii="Courier New" w:eastAsia="Lucida Sans Unicode" w:hAnsi="Courier New" w:cs="font241"/>
      <w:lang w:eastAsia="hi-IN" w:bidi="hi-IN"/>
    </w:rPr>
  </w:style>
  <w:style w:type="paragraph" w:customStyle="1" w:styleId="ConsPlusTitle">
    <w:name w:val="ConsPlusTitle"/>
    <w:basedOn w:val="a"/>
    <w:next w:val="ConsPlusNormal"/>
    <w:pPr>
      <w:widowControl w:val="0"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ad">
    <w:name w:val="Содержимое врезки"/>
    <w:basedOn w:val="a1"/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A76732"/>
    <w:pPr>
      <w:widowControl w:val="0"/>
      <w:ind w:left="720"/>
    </w:pPr>
    <w:rPr>
      <w:rFonts w:eastAsia="Lucida Sans Unicode"/>
      <w:sz w:val="28"/>
      <w:lang w:eastAsia="zh-CN"/>
    </w:rPr>
  </w:style>
  <w:style w:type="character" w:customStyle="1" w:styleId="FontStyle18">
    <w:name w:val="Font Style18"/>
    <w:rsid w:val="006028A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6FF76-AE6B-4763-9CC4-1CF3272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</vt:lpstr>
    </vt:vector>
  </TitlesOfParts>
  <Company>АДМ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</dc:title>
  <dc:creator>Коробкина</dc:creator>
  <cp:lastModifiedBy>grigorev_lv</cp:lastModifiedBy>
  <cp:revision>2</cp:revision>
  <cp:lastPrinted>2020-12-03T12:02:00Z</cp:lastPrinted>
  <dcterms:created xsi:type="dcterms:W3CDTF">2021-04-07T07:34:00Z</dcterms:created>
  <dcterms:modified xsi:type="dcterms:W3CDTF">2021-04-07T07:34:00Z</dcterms:modified>
</cp:coreProperties>
</file>