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06CB8">
      <w:pPr>
        <w:pStyle w:val="ConsPlusTitlePage"/>
      </w:pPr>
      <w:bookmarkStart w:id="0" w:name="_GoBack"/>
      <w:bookmarkEnd w:id="0"/>
    </w:p>
    <w:p w:rsidR="00000000" w:rsidRDefault="00C06CB8">
      <w:pPr>
        <w:pStyle w:val="ConsPlusTitle"/>
        <w:jc w:val="center"/>
      </w:pPr>
      <w:r>
        <w:t>ГОРОДСКАЯ ДУМА ГОРОДА ДИМИТРОВГРАДА</w:t>
      </w:r>
    </w:p>
    <w:p w:rsidR="00000000" w:rsidRDefault="00C06CB8">
      <w:pPr>
        <w:pStyle w:val="ConsPlusTitle"/>
        <w:jc w:val="center"/>
      </w:pPr>
      <w:r>
        <w:t>УЛЬЯНОВСКОЙ ОБЛАСТИ</w:t>
      </w:r>
    </w:p>
    <w:p w:rsidR="00000000" w:rsidRDefault="00C06CB8">
      <w:pPr>
        <w:pStyle w:val="ConsPlusTitle"/>
        <w:jc w:val="center"/>
      </w:pPr>
    </w:p>
    <w:p w:rsidR="00000000" w:rsidRDefault="00C06CB8">
      <w:pPr>
        <w:pStyle w:val="ConsPlusTitle"/>
        <w:jc w:val="center"/>
      </w:pPr>
      <w:r>
        <w:t>РЕШЕНИЕ</w:t>
      </w:r>
    </w:p>
    <w:p w:rsidR="00000000" w:rsidRDefault="00C06CB8">
      <w:pPr>
        <w:pStyle w:val="ConsPlusTitle"/>
        <w:jc w:val="center"/>
      </w:pPr>
      <w:r>
        <w:t>от 26 декабря 2018 г. N 10/86</w:t>
      </w:r>
    </w:p>
    <w:p w:rsidR="00000000" w:rsidRDefault="00C06CB8">
      <w:pPr>
        <w:pStyle w:val="ConsPlusTitle"/>
        <w:jc w:val="center"/>
      </w:pPr>
    </w:p>
    <w:p w:rsidR="00000000" w:rsidRDefault="00C06CB8">
      <w:pPr>
        <w:pStyle w:val="ConsPlusTitle"/>
        <w:jc w:val="center"/>
      </w:pPr>
      <w:r>
        <w:t>ОБ УТВЕРЖДЕНИИ ПОЛОЖЕНИЯ</w:t>
      </w:r>
    </w:p>
    <w:p w:rsidR="00000000" w:rsidRDefault="00C06CB8">
      <w:pPr>
        <w:pStyle w:val="ConsPlusTitle"/>
        <w:jc w:val="center"/>
      </w:pPr>
      <w:r>
        <w:t>ОБ УПРАВЛЕНИИ ФИНАНСОВ И МУНИЦИПАЛЬНЫХ ЗАКУПОК</w:t>
      </w:r>
    </w:p>
    <w:p w:rsidR="00000000" w:rsidRDefault="00C06CB8">
      <w:pPr>
        <w:pStyle w:val="ConsPlusTitle"/>
        <w:jc w:val="center"/>
      </w:pPr>
      <w:r>
        <w:t>ГОРОДА ДИМИТРОВГРАДА УЛЬЯНОВСКОЙ ОБЛАСТИ</w:t>
      </w:r>
    </w:p>
    <w:p w:rsidR="00000000" w:rsidRDefault="00C06CB8">
      <w:pPr>
        <w:pStyle w:val="ConsPlusNormal"/>
        <w:jc w:val="both"/>
      </w:pPr>
    </w:p>
    <w:p w:rsidR="00000000" w:rsidRDefault="00C06CB8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rStyle w:val="a3"/>
            <w:color w:val="0000FF"/>
          </w:rPr>
          <w:t>частью 3 статьи 41</w:t>
        </w:r>
      </w:hyperlink>
      <w:r>
        <w:t xml:space="preserve"> Федерального закона от 06.10.2003 N 131-ФЗ "Об общих принципах организации местного самоуправления в Российс</w:t>
      </w:r>
      <w:r>
        <w:t xml:space="preserve">кой Федерации", </w:t>
      </w:r>
      <w:hyperlink r:id="rId6" w:history="1">
        <w:r>
          <w:rPr>
            <w:rStyle w:val="a3"/>
            <w:color w:val="0000FF"/>
          </w:rPr>
          <w:t>статьей 26</w:t>
        </w:r>
      </w:hyperlink>
      <w:r>
        <w:t xml:space="preserve"> Федерального закона от 05.04.2013 N 44-ФЗ "О контрактной системе в</w:t>
      </w:r>
      <w:r>
        <w:t xml:space="preserve"> сфере закупок товаров, работ, услуг для обеспечения государственных и муниципальных нужд", </w:t>
      </w:r>
      <w:hyperlink r:id="rId7" w:history="1">
        <w:r>
          <w:rPr>
            <w:rStyle w:val="a3"/>
            <w:color w:val="0000FF"/>
          </w:rPr>
          <w:t>частью 4 статьи 24</w:t>
        </w:r>
      </w:hyperlink>
      <w:r>
        <w:t xml:space="preserve">, </w:t>
      </w:r>
      <w:hyperlink r:id="rId8" w:history="1">
        <w:r>
          <w:rPr>
            <w:rStyle w:val="a3"/>
            <w:color w:val="0000FF"/>
          </w:rPr>
          <w:t>пунктом 40 части 2 статьи 26</w:t>
        </w:r>
      </w:hyperlink>
      <w:r>
        <w:t xml:space="preserve">, </w:t>
      </w:r>
      <w:hyperlink r:id="rId9" w:history="1">
        <w:r>
          <w:rPr>
            <w:rStyle w:val="a3"/>
            <w:color w:val="0000FF"/>
          </w:rPr>
          <w:t>частью 5 статьи 44</w:t>
        </w:r>
      </w:hyperlink>
      <w:r>
        <w:t xml:space="preserve">, </w:t>
      </w:r>
      <w:hyperlink r:id="rId10" w:history="1">
        <w:r>
          <w:rPr>
            <w:rStyle w:val="a3"/>
            <w:color w:val="0000FF"/>
          </w:rPr>
          <w:t>частями 1</w:t>
        </w:r>
      </w:hyperlink>
      <w:r>
        <w:t xml:space="preserve">, </w:t>
      </w:r>
      <w:hyperlink r:id="rId11" w:history="1">
        <w:r>
          <w:rPr>
            <w:rStyle w:val="a3"/>
            <w:color w:val="0000FF"/>
          </w:rPr>
          <w:t>2 стать</w:t>
        </w:r>
        <w:r>
          <w:rPr>
            <w:rStyle w:val="a3"/>
            <w:color w:val="0000FF"/>
          </w:rPr>
          <w:t>и 45</w:t>
        </w:r>
      </w:hyperlink>
      <w:r>
        <w:t xml:space="preserve"> Устава муниципального образования "Город Димитровград" Ульяновской области, рассмотрев обращение исполняющего обязанности Главы Администрации города Димитровграда Ульяновской области А.Р. Гадальшина от 16.11.2018 N 01-19/7100, Городская Дума города Д</w:t>
      </w:r>
      <w:r>
        <w:t>имитровграда Ульяновской области третьего созыва решила: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2" w:history="1">
        <w:r>
          <w:rPr>
            <w:rStyle w:val="a3"/>
            <w:color w:val="0000FF"/>
          </w:rPr>
          <w:t>Положение</w:t>
        </w:r>
      </w:hyperlink>
      <w:r>
        <w:t xml:space="preserve"> об Управлении финансов и муниципальных закупок города Димитровграда Ульяновской области согласно приложению к настоящему решению.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>2. Признать утратившим</w:t>
      </w:r>
      <w:r>
        <w:t>и силу (отменить) решения Городской Думы города Димитровграда Ульяновской области второго созыва: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 xml:space="preserve">2.1. от 20.12.2017 </w:t>
      </w:r>
      <w:hyperlink r:id="rId12" w:history="1">
        <w:r>
          <w:rPr>
            <w:rStyle w:val="a3"/>
            <w:color w:val="0000FF"/>
          </w:rPr>
          <w:t>N 74/884</w:t>
        </w:r>
      </w:hyperlink>
      <w:r>
        <w:t xml:space="preserve"> "Об утверждении Положения об Управлении финансов и муниципальных закупок города Димитровграда Ульяновской области";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 xml:space="preserve">2.2. от 31.05.2018 </w:t>
      </w:r>
      <w:hyperlink r:id="rId13" w:history="1">
        <w:r>
          <w:rPr>
            <w:rStyle w:val="a3"/>
            <w:color w:val="0000FF"/>
          </w:rPr>
          <w:t>N 83/996</w:t>
        </w:r>
      </w:hyperlink>
      <w:r>
        <w:t xml:space="preserve"> "О внесении изменений в Положение об Управлении финансов и муниципальных закупок города Димитровграда Ульяновской области".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>3. Установить, что настоящее решение подлежит официальному размещению в информац</w:t>
      </w:r>
      <w:r>
        <w:t>ионно-телекоммуникационной сети Интернет на официальном сайте Городской Думы города Димитровграда Ульяновской области (www.dumadgrad.ru).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>4. Контроль исполнения настоящего решения возложить на комитет по финансово-экономической политике и городскому хозяйс</w:t>
      </w:r>
      <w:r>
        <w:t>тву (Куденко).</w:t>
      </w:r>
    </w:p>
    <w:p w:rsidR="00000000" w:rsidRDefault="00C06CB8">
      <w:pPr>
        <w:pStyle w:val="ConsPlusNormal"/>
        <w:jc w:val="both"/>
      </w:pPr>
    </w:p>
    <w:p w:rsidR="00000000" w:rsidRDefault="00C06CB8">
      <w:pPr>
        <w:pStyle w:val="ConsPlusNormal"/>
        <w:jc w:val="right"/>
      </w:pPr>
      <w:r>
        <w:t>Исполняющий обязанности</w:t>
      </w:r>
    </w:p>
    <w:p w:rsidR="00000000" w:rsidRDefault="00C06CB8">
      <w:pPr>
        <w:pStyle w:val="ConsPlusNormal"/>
        <w:jc w:val="right"/>
      </w:pPr>
      <w:r>
        <w:t>Главы города</w:t>
      </w:r>
    </w:p>
    <w:p w:rsidR="00000000" w:rsidRDefault="00C06CB8">
      <w:pPr>
        <w:pStyle w:val="ConsPlusNormal"/>
        <w:jc w:val="right"/>
      </w:pPr>
      <w:r>
        <w:t>А.Р.ГАДАЛЬШИН</w:t>
      </w:r>
    </w:p>
    <w:p w:rsidR="00000000" w:rsidRDefault="00C06CB8">
      <w:pPr>
        <w:pStyle w:val="ConsPlusNormal"/>
        <w:jc w:val="both"/>
      </w:pPr>
    </w:p>
    <w:p w:rsidR="00000000" w:rsidRDefault="00C06CB8">
      <w:pPr>
        <w:pStyle w:val="ConsPlusNormal"/>
        <w:jc w:val="both"/>
      </w:pPr>
    </w:p>
    <w:p w:rsidR="00000000" w:rsidRDefault="00C06CB8">
      <w:pPr>
        <w:pStyle w:val="ConsPlusNormal"/>
        <w:jc w:val="both"/>
      </w:pPr>
    </w:p>
    <w:p w:rsidR="00000000" w:rsidRDefault="00C06CB8">
      <w:pPr>
        <w:pStyle w:val="ConsPlusNormal"/>
        <w:jc w:val="both"/>
      </w:pPr>
    </w:p>
    <w:p w:rsidR="00000000" w:rsidRDefault="00C06CB8">
      <w:pPr>
        <w:pStyle w:val="ConsPlusNormal"/>
        <w:jc w:val="both"/>
      </w:pPr>
    </w:p>
    <w:p w:rsidR="00000000" w:rsidRDefault="00C06CB8">
      <w:pPr>
        <w:pStyle w:val="ConsPlusNormal"/>
        <w:jc w:val="right"/>
      </w:pPr>
      <w:r>
        <w:t>Приложение</w:t>
      </w:r>
    </w:p>
    <w:p w:rsidR="00000000" w:rsidRDefault="00C06CB8">
      <w:pPr>
        <w:pStyle w:val="ConsPlusNormal"/>
        <w:jc w:val="right"/>
      </w:pPr>
      <w:r>
        <w:t>к решению</w:t>
      </w:r>
    </w:p>
    <w:p w:rsidR="00000000" w:rsidRDefault="00C06CB8">
      <w:pPr>
        <w:pStyle w:val="ConsPlusNormal"/>
        <w:jc w:val="right"/>
      </w:pPr>
      <w:r>
        <w:t>Городской Думы города Димитровграда</w:t>
      </w:r>
    </w:p>
    <w:p w:rsidR="00000000" w:rsidRDefault="00C06CB8">
      <w:pPr>
        <w:pStyle w:val="ConsPlusNormal"/>
        <w:jc w:val="right"/>
      </w:pPr>
      <w:r>
        <w:t>от 26 декабря 2018 г. N 10/86</w:t>
      </w:r>
    </w:p>
    <w:p w:rsidR="00000000" w:rsidRDefault="00C06CB8">
      <w:pPr>
        <w:pStyle w:val="ConsPlusNormal"/>
        <w:jc w:val="both"/>
      </w:pPr>
    </w:p>
    <w:p w:rsidR="00000000" w:rsidRDefault="00C06CB8">
      <w:pPr>
        <w:pStyle w:val="ConsPlusTitle"/>
        <w:jc w:val="center"/>
      </w:pPr>
      <w:bookmarkStart w:id="1" w:name="P32"/>
      <w:bookmarkEnd w:id="1"/>
      <w:r>
        <w:t>ПОЛОЖЕНИЕ</w:t>
      </w:r>
    </w:p>
    <w:p w:rsidR="00000000" w:rsidRDefault="00C06CB8">
      <w:pPr>
        <w:pStyle w:val="ConsPlusTitle"/>
        <w:jc w:val="center"/>
      </w:pPr>
      <w:r>
        <w:t>ОБ УПРАВЛЕНИИ ФИНАНСОВ И МУНИЦИПАЛЬНЫХ ЗАКУПОК</w:t>
      </w:r>
    </w:p>
    <w:p w:rsidR="00000000" w:rsidRDefault="00C06CB8">
      <w:pPr>
        <w:pStyle w:val="ConsPlusTitle"/>
        <w:jc w:val="center"/>
      </w:pPr>
      <w:r>
        <w:lastRenderedPageBreak/>
        <w:t>ГОРОДА ДИМИТРОВГРАДА УЛЬЯНОВСКОЙ ОБЛАСТ</w:t>
      </w:r>
      <w:r>
        <w:t>И</w:t>
      </w:r>
    </w:p>
    <w:p w:rsidR="00000000" w:rsidRDefault="00C06CB8">
      <w:pPr>
        <w:pStyle w:val="ConsPlusNormal"/>
        <w:jc w:val="both"/>
      </w:pPr>
    </w:p>
    <w:p w:rsidR="00000000" w:rsidRDefault="00C06CB8">
      <w:pPr>
        <w:pStyle w:val="ConsPlusNormal"/>
        <w:ind w:firstLine="540"/>
        <w:jc w:val="both"/>
      </w:pPr>
      <w:r>
        <w:t xml:space="preserve">Положение об Управлении финансов и муниципальных закупок города Димитровграда Ульяновской области (далее по тексту - настоящее Положение) разработано в соответствии с Бюджетным </w:t>
      </w:r>
      <w:hyperlink r:id="rId14" w:history="1">
        <w:r>
          <w:rPr>
            <w:rStyle w:val="a3"/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15" w:history="1">
        <w:r>
          <w:rPr>
            <w:rStyle w:val="a3"/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 (далее по тексту - Федеральный закон N 131-ФЗ), Федеральным </w:t>
      </w:r>
      <w:hyperlink r:id="rId16" w:history="1">
        <w:r>
          <w:rPr>
            <w:rStyle w:val="a3"/>
            <w:color w:val="0000FF"/>
          </w:rPr>
          <w:t>законом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по тексту - Федер</w:t>
      </w:r>
      <w:r>
        <w:t xml:space="preserve">альный закон N 44-ФЗ), нормативными правовыми актами Российской Федерации, Ульяновской области, </w:t>
      </w:r>
      <w:hyperlink r:id="rId17" w:history="1">
        <w:r>
          <w:rPr>
            <w:rStyle w:val="a3"/>
            <w:color w:val="0000FF"/>
          </w:rPr>
          <w:t>Уставом</w:t>
        </w:r>
      </w:hyperlink>
      <w:r>
        <w:t xml:space="preserve"> муниципального образования "Город Димитровград" Ульяновской области (далее по тексту - Устав) и иными муниципальными правовыми актами города Димитровграда Ульяновской области (далее по тексту - город).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>Настоящее Положение разработано в цел</w:t>
      </w:r>
      <w:r>
        <w:t>ях регулирования правоотношений в сфере организации деятельности Управления финансов и муниципальных закупок города Димитровграда Ульяновской области, его структурных подразделений.</w:t>
      </w:r>
    </w:p>
    <w:p w:rsidR="00000000" w:rsidRDefault="00C06CB8">
      <w:pPr>
        <w:pStyle w:val="ConsPlusNormal"/>
        <w:jc w:val="both"/>
      </w:pPr>
    </w:p>
    <w:p w:rsidR="00000000" w:rsidRDefault="00C06CB8">
      <w:pPr>
        <w:pStyle w:val="ConsPlusTitle"/>
        <w:ind w:firstLine="540"/>
        <w:jc w:val="both"/>
      </w:pPr>
      <w:r>
        <w:t>Статья 1. Общие положения</w:t>
      </w:r>
    </w:p>
    <w:p w:rsidR="00000000" w:rsidRDefault="00C06CB8">
      <w:pPr>
        <w:pStyle w:val="ConsPlusNormal"/>
        <w:jc w:val="both"/>
      </w:pPr>
    </w:p>
    <w:p w:rsidR="00000000" w:rsidRDefault="00C06CB8">
      <w:pPr>
        <w:pStyle w:val="ConsPlusNormal"/>
        <w:ind w:firstLine="540"/>
        <w:jc w:val="both"/>
      </w:pPr>
      <w:r>
        <w:t>1. Управление финансов и муниципальных закупок</w:t>
      </w:r>
      <w:r>
        <w:t xml:space="preserve"> города Димитровграда Ульяновской области (далее по тексту - Управление) является отраслевым (функциональным) органом Администрации города Димитровграда Ульяновской области (далее по тексту - Администрация города), осуществляющим реализацию финансовой, бюд</w:t>
      </w:r>
      <w:r>
        <w:t xml:space="preserve">жетной, налоговой политики, а также полномочия по определению поставщиков (подрядчиков, исполнителей) в соответствии с Порядком взаимодействия Управления с муниципальными заказчиками, заказчиками города Димитровграда Ульяновской области (далее по тексту - </w:t>
      </w:r>
      <w:r>
        <w:t>Порядок взаимодействия) и регулирования контрактной системы в сфере закупок товаров, работ, услуг (далее по тексту - закупки) для обеспечения муниципальных нужд города Димитровграда Ульяновской области.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>Учредителем Управления является муниципальное образов</w:t>
      </w:r>
      <w:r>
        <w:t>ание "Город Димитровград" Ульяновской области в лице Администрации города.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>2. Управление является правопреемником Управления финансов, муниципальных закупок и экономического развития Администрации города Димитровграда Ульяновской области.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>3. Управление в с</w:t>
      </w:r>
      <w:r>
        <w:t xml:space="preserve">воей деятельности руководствуется </w:t>
      </w:r>
      <w:hyperlink r:id="rId18" w:history="1">
        <w:r>
          <w:rPr>
            <w:rStyle w:val="a3"/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 Российской </w:t>
      </w:r>
      <w:r>
        <w:t>Федерации, федеральными законами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федеральных органов исполнительной власти; з</w:t>
      </w:r>
      <w:r>
        <w:t>аконами и нормативными правовыми актами органов государственной власти Ульяновской области, Уставом, решениями Городской Думы города Димитровграда Ульяновской области (далее по тексту - Городская Дума), постановлениями и распоряжениями Администрации города</w:t>
      </w:r>
      <w:r>
        <w:t>, иными муниципальными правовыми актами, настоящим Положением.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>4. Управление при осуществлении своей деятельности взаимодействует с территориальными органами федеральных органов исполнительной власти, органами государственной власти Ульяновской области, ор</w:t>
      </w:r>
      <w:r>
        <w:t>ганами местного самоуправления города, структурными подразделениями и отраслевыми (функциональными) органами Администрации города, должностными лицами Администрации города, предприятиями, учреждениями и организациями всех форм собственности, а также общест</w:t>
      </w:r>
      <w:r>
        <w:t>венными объединениями и гражданами.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>5. Управление обладает правами юридического лица, осуществляет имущественные и личные неимущественные права, несет обязанности, выступает истцом, ответчиком и третьим лицом в суде, заключает от своего имени муниципальные</w:t>
      </w:r>
      <w:r>
        <w:t xml:space="preserve"> контракты (договоры) в соответствии с </w:t>
      </w:r>
      <w:r>
        <w:lastRenderedPageBreak/>
        <w:t>действующим законодательством Российской Федерации и настоящим Положением.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 xml:space="preserve">Управление имеет печать с изображением герба города и со своим полным наименованием, штампы, бланки установленного образца, в том числе бланк </w:t>
      </w:r>
      <w:hyperlink w:anchor="P344" w:history="1">
        <w:r>
          <w:rPr>
            <w:rStyle w:val="a3"/>
            <w:color w:val="0000FF"/>
          </w:rPr>
          <w:t>письма</w:t>
        </w:r>
      </w:hyperlink>
      <w:r>
        <w:t xml:space="preserve"> согласно приложению к настоящему Положению, самостоятельный баланс и смету, а также открытые в установленном порядке счета в учреждениях Центрального банка Российской Федерации, кредитных организациях и органах казначейства,</w:t>
      </w:r>
      <w:r>
        <w:t xml:space="preserve"> исполняющих бюджеты разных уровней.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 xml:space="preserve">6. Управление как юридическое лицо действует на основании общих для организаций данного вида положений Федерального </w:t>
      </w:r>
      <w:hyperlink r:id="rId19" w:history="1">
        <w:r>
          <w:rPr>
            <w:rStyle w:val="a3"/>
            <w:color w:val="0000FF"/>
          </w:rPr>
          <w:t>закона</w:t>
        </w:r>
      </w:hyperlink>
      <w:r>
        <w:t xml:space="preserve"> от 06.10.2003 N 131-ФЗ "Об общих принципах организации местного самоуправления в Российской Федерации", в соответствии с Гражданским </w:t>
      </w:r>
      <w:hyperlink r:id="rId20" w:history="1">
        <w:r>
          <w:rPr>
            <w:rStyle w:val="a3"/>
            <w:color w:val="0000FF"/>
          </w:rPr>
          <w:t>кодексом</w:t>
        </w:r>
      </w:hyperlink>
      <w:r>
        <w:t xml:space="preserve"> Российской Федерации применительно к казенным учреждениям.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>7. Финансирование расходов на содержание Управления осуществляется за счет средств бюджета города.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>8. Начальник Управления по</w:t>
      </w:r>
      <w:r>
        <w:t xml:space="preserve"> вопросам, отнесенным к его компетенции, и по вопросам организации деятельности Управления издает приказы. В рамках осуществления Управлением своих бюджетных полномочий приказы начальника Управления являются обязательными для исполнения и соблюдаются струк</w:t>
      </w:r>
      <w:r>
        <w:t>турными подразделениями и отраслевыми (функциональными) органами Администрации города, органами местного самоуправления города, муниципальными предприятиями и учреждениями, а также иными юридическими и физическими лицами.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 xml:space="preserve">9. Лица, исполняющие в Управлении </w:t>
      </w:r>
      <w:r>
        <w:t>в порядке, определенном муниципальными правовыми актами в соответствии с действующим законодательством, обязанности по должности муниципальной службы, являются муниципальными служащими.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>Лица, исполняющие обязанности по техническому обеспечению деятельности</w:t>
      </w:r>
      <w:r>
        <w:t xml:space="preserve"> Управления, не замещают должности муниципальной службы и не являются муниципальными служащими.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>10. Права, обязанности и ответственность работников Управления устанавливаются в соответствии с действующим законодательством, Уставом, а также муниципальными п</w:t>
      </w:r>
      <w:r>
        <w:t>равовыми актами.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>11. Полное наименование Управления: Управление финансов и муниципальных закупок города Димитровграда Ульяновской области.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>Сокращенное наименование: Управление финансов и закупок.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>12. Юридический адрес Управления: 433508, Ульяновская област</w:t>
      </w:r>
      <w:r>
        <w:t>ь, г. Димитровград, ул. Хмельницкого, д. 93.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>13. Управление подотчетно Главе города и непосредственно подчинено Первому заместителю Главы города в соответствии со структурой Администрации города.</w:t>
      </w:r>
    </w:p>
    <w:p w:rsidR="00000000" w:rsidRDefault="00C06CB8">
      <w:pPr>
        <w:pStyle w:val="ConsPlusNormal"/>
        <w:jc w:val="both"/>
      </w:pPr>
    </w:p>
    <w:p w:rsidR="00000000" w:rsidRDefault="00C06CB8">
      <w:pPr>
        <w:pStyle w:val="ConsPlusTitle"/>
        <w:ind w:firstLine="540"/>
        <w:jc w:val="both"/>
      </w:pPr>
      <w:r>
        <w:t>Статья 2. Основные задачи Управления</w:t>
      </w:r>
    </w:p>
    <w:p w:rsidR="00000000" w:rsidRDefault="00C06CB8">
      <w:pPr>
        <w:pStyle w:val="ConsPlusNormal"/>
        <w:jc w:val="both"/>
      </w:pPr>
    </w:p>
    <w:p w:rsidR="00000000" w:rsidRDefault="00C06CB8">
      <w:pPr>
        <w:pStyle w:val="ConsPlusNormal"/>
        <w:ind w:firstLine="540"/>
        <w:jc w:val="both"/>
      </w:pPr>
      <w:r>
        <w:t>На Управление возлага</w:t>
      </w:r>
      <w:r>
        <w:t>ется обеспечение реализации полномочий Администрации города по решению следующих задач: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>1. В области финансовой, бюджетной, налоговой политики: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>1.1. Разработка и реализация направлений единой финансовой, бюджетной и налоговой политики на территории города.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>1.2. Организация и осуществление работы по составлению проекта бюджета города.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lastRenderedPageBreak/>
        <w:t>1.3. Организация исполнения и исполнение бюджета города, организация и осуществление работы по составлению отчета об исполнении бюджета города.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>1.4. Осуществление управления сч</w:t>
      </w:r>
      <w:r>
        <w:t>етами бюджета города, счетами, открытыми для учета средств бюджетных (автономных) учреждений, и бюджетными средствами.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>1.5. Осуществление муниципальных заимствований.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>1.6. Совершенствование методов финансово-бюджетного планирования, финансирования и состав</w:t>
      </w:r>
      <w:r>
        <w:t>ления отчетности.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>1.7. Осуществление внутреннего финансового контроля в части предварительного и текущего контроля и внутреннего финансового аудита в соответствии с закрепленными полномочиями.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>1.8. Организация проведения необходимых экспертиз, анализа и оц</w:t>
      </w:r>
      <w:r>
        <w:t>енок в установленной сфере деятельности.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>2. В области регулирования контрактной системы в сфере закупок: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>2.1. Обеспечение реализации полномочий Администрации города по осуществлению нормативно-правового регулирования в сфере закупок товаров, работ, услуг д</w:t>
      </w:r>
      <w:r>
        <w:t>ля муниципальных нужд.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>2.2. Обеспечение реализации мероприятий, направленных на повышение эффективности, результативности осуществления закупок товаров, работ, услуг, обеспечения гласности и прозрачности осуществления таких закупок, предотвращения коррупци</w:t>
      </w:r>
      <w:r>
        <w:t>и и других злоупотреблений в сфере таких закупок.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>3. В области определения поставщиков (подрядчиков, исполнителей) основными задачами Управления являются: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>3.1. Определение поставщиков (подрядчиков, исполнителей) для муниципальных нужд в рамках проведения ц</w:t>
      </w:r>
      <w:r>
        <w:t>ентрализованных закупок способами, предусмотренными Федеральным законом N 44-ФЗ, за исключением случаев, указанных в пункте 1.1 части 1 статьи 2 Порядка взаимодействия.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 xml:space="preserve">3.2. Обеспечение размещения информации в сфере закупок в единой информационной системе </w:t>
      </w:r>
      <w:r>
        <w:t>и (или), в случаях, предусмотренных Федеральным законом N 44-ФЗ, на сайтах операторов электронных площадок.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>3.3. Содействие заказчикам в методическом и информационном обеспечении в сфере закупок.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>3.4. Обеспечение содействия в реализации юридическими и физи</w:t>
      </w:r>
      <w:r>
        <w:t>ческими лицами своих прав в области осуществления закупок.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>3.5. Ведение учета и отчетности в сфере закупок.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>3.6. Взаимодействие с заказчиками в порядке, определенном законодательством о контрактной системе и Порядком взаимодействия.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>3.7. Ведение до 01.01.2</w:t>
      </w:r>
      <w:r>
        <w:t>019 реестра муниципальных контрактов, содержащего сведения, составляющие государственную тайну.</w:t>
      </w:r>
    </w:p>
    <w:p w:rsidR="00000000" w:rsidRDefault="00C06CB8">
      <w:pPr>
        <w:pStyle w:val="ConsPlusNormal"/>
        <w:jc w:val="both"/>
      </w:pPr>
    </w:p>
    <w:p w:rsidR="00000000" w:rsidRDefault="00C06CB8">
      <w:pPr>
        <w:pStyle w:val="ConsPlusTitle"/>
        <w:ind w:firstLine="540"/>
        <w:jc w:val="both"/>
      </w:pPr>
      <w:r>
        <w:t>Статья 3. Основные полномочия Управления</w:t>
      </w:r>
    </w:p>
    <w:p w:rsidR="00000000" w:rsidRDefault="00C06CB8">
      <w:pPr>
        <w:pStyle w:val="ConsPlusNormal"/>
        <w:jc w:val="both"/>
      </w:pPr>
    </w:p>
    <w:p w:rsidR="00000000" w:rsidRDefault="00C06CB8">
      <w:pPr>
        <w:pStyle w:val="ConsPlusNormal"/>
        <w:ind w:firstLine="540"/>
        <w:jc w:val="both"/>
      </w:pPr>
      <w:r>
        <w:lastRenderedPageBreak/>
        <w:t>В соответствии с возложенными задачами Управление осуществляет следующие полномочия (виды деятельности):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>1. В области</w:t>
      </w:r>
      <w:r>
        <w:t xml:space="preserve"> финансовой, бюджетной, налоговой политики: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>1.1. В области составления проекта бюджета города и реализации бюджета города: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>1.1.1. Осуществляет функции и полномочия финансового органа города;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>1.1.2. Устанавливает порядок и методику планирования бюджетных ас</w:t>
      </w:r>
      <w:r>
        <w:t>сигнований;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>1.1.3. Формирует основные направления налоговой политики и основные направления бюджетной политики города;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>1.1.4. Организует работу по составлению проекта бюджета города и осуществляет непосредственное составление проекта бюджета города с учето</w:t>
      </w:r>
      <w:r>
        <w:t>м требований, установленных законодательством Российской Федерации, Ульяновской области, Уставом и правовыми актами органов местного самоуправления города;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>1.1.5. Представляет проект бюджета города на очередной финансовый год и плановый период с необходимы</w:t>
      </w:r>
      <w:r>
        <w:t>ми документами и материалами Главе города для внесения его в Городскую Думу;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>1.1.6. Разрабатывает и представляет проекты решений о внесении изменений в бюджет города на очередной финансовый год и плановый период с необходимыми документами и материалами Гла</w:t>
      </w:r>
      <w:r>
        <w:t>ве города для внесения их в Городскую Думу;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>1.1.7. Устанавливает порядок составления и ведения сводной бюджетной росписи бюджета города;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>1.1.8. Составляет, утверждает и ведет сводную бюджетную роспись бюджета города, доводит до главных распорядителей средс</w:t>
      </w:r>
      <w:r>
        <w:t>тв бюджета города ее показатели;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>1.1.9. Устанавливает порядок составления и ведения бюджетных росписей главных распорядителей (распорядителей) средств бюджета города и внесения изменений в них;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>1.1.10. Утверждает и доводит лимиты бюджетных обязательств для</w:t>
      </w:r>
      <w:r>
        <w:t xml:space="preserve"> главных распорядителей (распорядителей) средств бюджета города;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>1.1.11. Устанавливает порядок доведения бюджетных ассигнований и (или) лимитов бюджетных обязательств до главных распорядителей средств бюджета города, для которых решением Городской Думы о б</w:t>
      </w:r>
      <w:r>
        <w:t>юджете города на очередной финансовый год и плановый период установлены условия их предоставления;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>1.1.12. Устанавливает порядок составления и ведения кассового плана;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>1.1.13. Устанавливает состав и сроки предоставления главными распорядителями (распорядит</w:t>
      </w:r>
      <w:r>
        <w:t>елями) средств бюджета города, главными администраторами доходов бюджета города, главными администраторами источников финансирования дефицита бюджета города сведений, необходимых для составления и ведения кассового плана;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 xml:space="preserve">1.1.14. Осуществляет составление, </w:t>
      </w:r>
      <w:r>
        <w:t>утверждение и ведение кассового плана;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>1.1.15. Разрабатывает порядок ведения реестра расходных обязательств города;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>1.1.16. Ведет реестр расходных обязательств города;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lastRenderedPageBreak/>
        <w:t>1.1.17. Представляет реестр расходных обязательств города в Министерство финансов Ульяно</w:t>
      </w:r>
      <w:r>
        <w:t>вской области в порядке, установленном Министерством финансов Ульяновской области;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>1.1.18. Принимает в соответствии с решением о бюджете города, устанавливающим лимит привлечения, решение о привлечении кредитов от имени города;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>1.1.19. Утверждает типовую ф</w:t>
      </w:r>
      <w:r>
        <w:t>орму соглашения о предоставлении из бюджета города субсидий юридическому лицу (за исключением государственного (муниципального) учреждения), индивидуальным предпринимателям, физическим лицам, а также типовую форму соглашения о предоставлении из бюджета гор</w:t>
      </w:r>
      <w:r>
        <w:t>ода субсидий некоммерческим организациям, не являющимся государственными (муниципальными) учреждениями.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>1.1.20. Разрабатывает порядок определения объема и предоставления субсидий автономным и бюджетным учреждениям из бюджета города;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>1.1.21. Разрабатывает п</w:t>
      </w:r>
      <w:r>
        <w:t>оложение о порядке формирования муниципального задания на оказание муниципальных услуг (выполнение работ) в отношении муниципальных учреждений города и финансового обеспечения муниципального задания.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 xml:space="preserve">1.1.22. Осуществляет методическое руководство в области </w:t>
      </w:r>
      <w:r>
        <w:t>финансово-бюджетного планирования, в том числе организует информационно-аналитическое и методическое обеспечение;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>1.1.23. Составляет и утверждает перечень кодов подвидов по видам доходов, главными администраторами которых являются органы местного самоуправ</w:t>
      </w:r>
      <w:r>
        <w:t>ления города и (или) находящиеся в их ведении казенные учреждения;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 xml:space="preserve">1.1.24. Устанавливает перечень и коды целевых статей расходов бюджета города, если иное не установлено Бюджетным </w:t>
      </w:r>
      <w:hyperlink r:id="rId21" w:history="1">
        <w:r>
          <w:rPr>
            <w:rStyle w:val="a3"/>
            <w:color w:val="0000FF"/>
          </w:rPr>
          <w:t>кодексом</w:t>
        </w:r>
      </w:hyperlink>
      <w:r>
        <w:t xml:space="preserve"> Российской Федерации.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>1.1.25. Устанавливает, детализирует и определяет порядок применения бюджетной классификации Российской Федерации в части, относящейся к бюджету города;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 xml:space="preserve">1.1.26. </w:t>
      </w:r>
      <w:r>
        <w:t>Осуществляет мероприятия по обеспечению своевременного и полного поступления доходов в бюджет города, разрабатывает предложения по привлечению дополнительных поступлений в бюджет города;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>1.1.27. Разрабатывает порядок формирования и ведения реестра источник</w:t>
      </w:r>
      <w:r>
        <w:t>ов доходов бюджета города, формирует и ведет реестр источников доходов бюджета города;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>1.1.28. Разрабатывает порядок разработки и утверждения бюджетного прогноза на долгосрочный период, осуществляет разработку бюджетного прогноза на долгосрочный период.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>1.</w:t>
      </w:r>
      <w:r>
        <w:t>1.29. Обеспечивает формирование и представление в установленном порядке информации и документов, необходимых для ведения реестра участников бюджетного процесса, а также юридических лиц, не являющихся участниками бюджетного процесса.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>1.1.30. Осуществляет вн</w:t>
      </w:r>
      <w:r>
        <w:t>утренний финансовый контроль и внутренний финансовый аудит в порядке, установленном Администрацией города.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>1.2. В области бухгалтерской и бюджетной отчетности: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>1.2.1. Устанавливает порядок составления бюджетной отчетности главными распорядителями средств б</w:t>
      </w:r>
      <w:r>
        <w:t>юджета города, главными администраторами доходов бюджета города, главными администраторами источников финансирования дефицита бюджета города, а также сводной бухгалтерской отчетности муниципальных бюджетных и автономных учреждений;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lastRenderedPageBreak/>
        <w:t>1.2.2. Устанавливает сро</w:t>
      </w:r>
      <w:r>
        <w:t>ки представления в Управление главными распорядителями средств бюджета города, главными администраторами доходов бюджета города, главными администраторами источников финансирования дефицита бюджета города бюджетной отчетности, а также сводной бухгалтерской</w:t>
      </w:r>
      <w:r>
        <w:t xml:space="preserve"> отчетности муниципальных бюджетных и автономных учреждений;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>1.2.3. Составляет и представляет бюджетную отчетность об исполнении бюджета города, а также сводную бухгалтерскую отчетность муниципальных бюджетных и автономных учреждений в Министерство финансо</w:t>
      </w:r>
      <w:r>
        <w:t>в Ульяновской области;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>1.2.4. Ежегодно составляет бюджетную отчетность города на основании сводной бюджетной отчетности главных распорядителей (распорядителей) бюджетных средств, главных администраторов (администраторов) доходов бюджета города, главных адм</w:t>
      </w:r>
      <w:r>
        <w:t>инистраторов (администраторов) источников финансирования дефицита бюджета города и представляет в Администрацию города, в Министерство финансов Ульяновской области, а также для утверждения в Городскую Думу;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>1.2.5. Ежеквартально составляет отчет об исполнен</w:t>
      </w:r>
      <w:r>
        <w:t>ии бюджета города, утверждаемый Главой города для предоставления в Городскую Думу;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>1.2.6. Ежегодно составляет отчет об исполнении бюджета города и представляет в Администрацию города, а также для утверждения в Городскую Думу;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>1.2.7. Ежемесячно составляет и</w:t>
      </w:r>
      <w:r>
        <w:t xml:space="preserve"> представляет отчет о кассовом исполнении бюджета города в порядке, установленном Министерством финансов Российской Федерации;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>1.2.8. Осуществляет внутренний муниципальный финансовый контроль в части предварительного и текущего контроля в пределах полномоч</w:t>
      </w:r>
      <w:r>
        <w:t xml:space="preserve">ий, установленных Бюджетным </w:t>
      </w:r>
      <w:hyperlink r:id="rId22" w:history="1">
        <w:r>
          <w:rPr>
            <w:rStyle w:val="a3"/>
            <w:color w:val="0000FF"/>
          </w:rPr>
          <w:t>кодексом</w:t>
        </w:r>
      </w:hyperlink>
      <w:r>
        <w:t xml:space="preserve"> Российской Федерации для финансовых органов муниципальных образований;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 xml:space="preserve">1.2.9. </w:t>
      </w:r>
      <w:r>
        <w:t>Осуществляет методическое руководство по вопросам составления и исполнения бюджета города и бюджетной отчетности города;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>1.2.10. Получает от главных распорядителей (распорядителей) средств бюджета города, главных администраторов (администраторов) доходов б</w:t>
      </w:r>
      <w:r>
        <w:t>юджета города, главных администраторов (администраторов) источников финансирования дефицита бюджета города сводную бюджетную отчетность в установленные им сроки;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>1.2.11. Осуществляет в пределах своей компетенции управление муниципальным долгом города;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>1.2.</w:t>
      </w:r>
      <w:r>
        <w:t>12. Осуществляет муниципальные заимствования от имени города на основании специальных поручений Администрации города в виде отдельных постановлений;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>1.2.13. Выступает от имени города стороной в договорах о предоставлении средств бюджета города на возвратно</w:t>
      </w:r>
      <w:r>
        <w:t>й основе, а также о предоставлении муниципальных гарантий города;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>1.2.14. Разрабатывает программу внутренних муниципальных заимствований города;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>1.2.15. Разрабатывает программу муниципальных гарантий;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>1.2.16. Разрабатывает порядок ведения муниципальной дол</w:t>
      </w:r>
      <w:r>
        <w:t>говой книги города;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>1.2.17. Осуществляет учет долговых обязательств города путем ведения муниципальной долговой книги;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 xml:space="preserve">1.2.18. Ведет учет основных и обеспечительных обязательств бюджетных кредитов, </w:t>
      </w:r>
      <w:r>
        <w:lastRenderedPageBreak/>
        <w:t>выданных муниципальных гарантий города, исполнения обязате</w:t>
      </w:r>
      <w:r>
        <w:t>льств принципала, обеспеченных муниципальными гарантиями города, а также учет осуществления гарантом платежей по выданным муниципальным гарантиям города;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 xml:space="preserve">1.2.19. Представляет в Министерство финансов Ульяновской области информацию о долговых обязательствах </w:t>
      </w:r>
      <w:r>
        <w:t>города, отраженную в муниципальной долговой книге города;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>1.3. В области казначейского исполнения бюджета города: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>1.3.1. Осуществляет функции муниципального казначейства;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>1.3.2. Организует исполнение бюджета города в соответствии с решением о бюджете город</w:t>
      </w:r>
      <w:r>
        <w:t>а, иными решениями Городской Думы, правовыми актами Администрации города;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 xml:space="preserve">1.3.3. Открывает счета в Управлении Федерального казначейства Российской Федерации и учреждениях Центрального банка Российской Федерации, других банках и иных кредитных организациях </w:t>
      </w:r>
      <w:r>
        <w:t>для учета средств бюджета города, осуществляет управление операциями на едином счете бюджета города, счетах, открытых для учета средств бюджетных (автономных) учреждений, осуществляет подтверждение денежных обязательств бюджета города;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>1.3.4. Устанавливает</w:t>
      </w:r>
      <w:r>
        <w:t xml:space="preserve"> порядок открытия и ведения счетов для учета операций главных распорядителей и получателей средств бюджета города, а также для учета операций со средствами муниципальных бюджетных и муниципальных автономных учреждений;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>1.3.5. Осуществляет открытие и ведени</w:t>
      </w:r>
      <w:r>
        <w:t>е лицевых счетов для учета операций главных распорядителей и получателей средств бюджета города, а также для учета операций со средствами муниципальных бюджетных и муниципальных автономных учреждений;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>1.3.6. Обеспечивает казначейское исполнение бюджета гор</w:t>
      </w:r>
      <w:r>
        <w:t>ода в соответствии с законодательством Российской Федерации;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 xml:space="preserve">1.3.7. Осуществляет в пределах остатков средств на счетах бюджета города проведение кассовых выплат из бюджета города от имени и по поручению администраторов доходов бюджета, получателей средств </w:t>
      </w:r>
      <w:r>
        <w:t>бюджета, администраторов источников финансирования дефицита бюджета, лицевые счета которых открыты в Управлении;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>1.3.8. Осуществляет проведение кассовых выплат за счет средств бюджетных (автономных) учреждений от имени и по поручению указанных учреждений в</w:t>
      </w:r>
      <w:r>
        <w:t xml:space="preserve"> пределах остатков средств на их лицевых счетах, открытых в Управлении;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>1.3.9. Устанавливает порядок исполнения бюджета города по расходам и по источникам финансирования дефицита бюджета города;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>1.3.10. Устанавливает порядок учета бюджетных обязательств го</w:t>
      </w:r>
      <w:r>
        <w:t>рода;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>1.3.11. Устанавливает порядок и осуществляет процедуры санкционирования и финансирования при исполнении бюджета города по расходам;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>1.3.12. Ведет учет основных и обеспечительных обязательств бюджетных кредитов, муниципальных гарантий;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>1.3.13. Осущест</w:t>
      </w:r>
      <w:r>
        <w:t xml:space="preserve">вляет ведение сводного реестра главных распорядителей, распорядителей и получателей средств бюджета города, главных администраторов и администраторов источников финансирования дефицита бюджета города и сводного реестра муниципальных бюджетных и автономных </w:t>
      </w:r>
      <w:r>
        <w:t>учреждений;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 xml:space="preserve">1.3.14. Разрабатывает порядок использования средств резервного фонда Администрации </w:t>
      </w:r>
      <w:r>
        <w:lastRenderedPageBreak/>
        <w:t>города;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>1.3.15. Устанавливает порядок завершения операций по исполнению бюджета города в текущем финансовом году;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>1.3.16. Устанавливает порядок обеспечения получ</w:t>
      </w:r>
      <w:r>
        <w:t>ателей средств бюджета города при завершении текущего финансового года наличными деньгами, необходимыми для осуществления их деятельности в нерабочие праздничные дни в Российской Федерации в январе очередного финансового года;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>1.3.17. Осуществляет исполнен</w:t>
      </w:r>
      <w:r>
        <w:t xml:space="preserve">ие судебных актов по обращению взыскания на средства бюджета города в соответствии с Бюджетным </w:t>
      </w:r>
      <w:hyperlink r:id="rId23" w:history="1">
        <w:r>
          <w:rPr>
            <w:rStyle w:val="a3"/>
            <w:color w:val="0000FF"/>
          </w:rPr>
          <w:t>кодексом</w:t>
        </w:r>
      </w:hyperlink>
      <w:r>
        <w:t xml:space="preserve"> Российской </w:t>
      </w:r>
      <w:r>
        <w:t>Федерации;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>1.3.18. Устанавливает порядок учета и хранения исполнительных документов, предусматривающих обращение взыскания на средства бюджета города и иных документов, связанных с их исполнением;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>1.3.19. Ведет учет и осуществляет хранение исполнительных д</w:t>
      </w:r>
      <w:r>
        <w:t>окументов, предусматривающих обращение взыскания на средства бюджета города и иных документов, связанных с их исполнением;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 xml:space="preserve">1.3.20. Осуществляет контроль, предусмотренный </w:t>
      </w:r>
      <w:hyperlink r:id="rId24" w:history="1">
        <w:r>
          <w:rPr>
            <w:rStyle w:val="a3"/>
            <w:color w:val="0000FF"/>
          </w:rPr>
          <w:t>частью 5 статьи 99</w:t>
        </w:r>
      </w:hyperlink>
      <w:r>
        <w:t xml:space="preserve"> Федерального закона от 05.04.2013 N 44-ФЗ.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>1.4. Иные полномочия в области финансовой, бюджетной, налоговой политики: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>1.4.1. Осуществляет муниципальный финансовы</w:t>
      </w:r>
      <w:r>
        <w:t>й контроль за операциями с бюджетными средствами получателей бюджетных средств, средствами администраторов источников финансирования дефицита бюджета города, а также за соблюдением получателями бюджетных инвестиций и государственных и муниципальных гаранти</w:t>
      </w:r>
      <w:r>
        <w:t>й условий выделения, получения, целевого использования и возврата бюджетных средств;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>1.4.2. Осуществляет организацию выпуска и обращения муниципальных ценных бумаг города;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>1.4.3. Устанавливает порядок и проводит оценку надежности (ликвидности) банковских г</w:t>
      </w:r>
      <w:r>
        <w:t>арантий, поручительства, принятых в качестве обеспечения заемщиком исполнения обязательств по возврату бюджетного кредита;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>1.4.4. Проводит предварительную проверку финансового состояния юридического лица - получателя бюджетного кредита, его гаранта или пор</w:t>
      </w:r>
      <w:r>
        <w:t>учителя;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 xml:space="preserve">1.4.5. Принимает решение о применении и применяет бюджетные меры принуждения, предусмотренные </w:t>
      </w:r>
      <w:hyperlink r:id="rId25" w:history="1">
        <w:r>
          <w:rPr>
            <w:rStyle w:val="a3"/>
            <w:color w:val="0000FF"/>
          </w:rPr>
          <w:t>Главой 30</w:t>
        </w:r>
      </w:hyperlink>
      <w:r>
        <w:t xml:space="preserve"> Бюджетного кодекса Российской Федерации;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>1.4.6. Устанавливает порядок исполнения решения о применении бюджетных мер принуждения;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>1.4.7. Участвует в подготовке предложений, касающихся определения предельной штатной численности работников Адм</w:t>
      </w:r>
      <w:r>
        <w:t>инистрации города и ее отраслевых (функциональных) органов, фонда оплаты труда и размера ассигнований на содержание Администрации города и ее отраслевых (функциональных) органов;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>1.4.8. Осуществляет контроль за выполнением мероприятий, направленных на повы</w:t>
      </w:r>
      <w:r>
        <w:t>шение эффективности бюджетных расходов;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 xml:space="preserve">1.4.9. В пределах своей компетенции участвует в разработке проектов муниципальных </w:t>
      </w:r>
      <w:r>
        <w:lastRenderedPageBreak/>
        <w:t>правовых актов, дает в установленном порядке заключения по проектам муниципальных правовых актов города, предусматривающих осуществлен</w:t>
      </w:r>
      <w:r>
        <w:t>ие расходов (в том числе их финансово-экономическое обоснование) из бюджета города;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>1.4.10. Рассматривает и согласовывает в соответствии с действующим законодательством проекты решений налогового органа о предоставлении отсрочек, рассрочек и инвестиционных</w:t>
      </w:r>
      <w:r>
        <w:t xml:space="preserve"> налоговых кредитов по уплате налогов, сборов и пеней, подлежащих зачислению в бюджет города;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>1.4.11. В пределах своей компетенции представляет город в судах по делам, связанным с использованием бюджетных средств;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>1.4.12. Представляет и защищает интересы г</w:t>
      </w:r>
      <w:r>
        <w:t>орода и Управления в области финансовой, бюджетной, налоговой политики в органах государственной власти и местного самоуправления города, во взаимоотношениях с организациями всех форм собственности и физическими лицами при рассмотрении вопросов финансовой,</w:t>
      </w:r>
      <w:r>
        <w:t xml:space="preserve"> бюджетной, налоговой политики, а также в судах общей юрисдикции и арбитражных судах.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 xml:space="preserve">1.4.13. Осуществляет иные полномочия в установленной сфере деятельности, если такие полномочия предусмотрены Бюджетным </w:t>
      </w:r>
      <w:hyperlink r:id="rId26" w:history="1">
        <w:r>
          <w:rPr>
            <w:rStyle w:val="a3"/>
            <w:color w:val="0000FF"/>
          </w:rPr>
          <w:t>кодексом</w:t>
        </w:r>
      </w:hyperlink>
      <w:r>
        <w:t xml:space="preserve"> Российской Федерации, федеральными законами, законами и нормативными правовыми актами органов государственной власти Ульяновской области, муниципальными прав</w:t>
      </w:r>
      <w:r>
        <w:t>овыми актами;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>2. В области регулирования контрактной системы в сфере закупок: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>2.1. В целях обеспечения реализации полномочий Администрации города по осуществлению нормативно-правового регулирования в сфере закупок товаров, работ, услуг для муниципальных ну</w:t>
      </w:r>
      <w:r>
        <w:t>жд осуществляет следующие полномочия (виды деятельности):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>2.1.1. Готовит проекты муниципальных правовых актов органов местного самоуправления города, в том числе вносит на рассмотрение проекты постановлений и распоряжений Администрации города, решений Горо</w:t>
      </w:r>
      <w:r>
        <w:t>дской Думы по вопросам в сфере закупок.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>2.2. В целях осуществления мероприятий, направленных на реализацию полномочий Администрации города, осуществляет следующие полномочия (виды деятельности):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 xml:space="preserve">2.2.1. Проводит мониторинг законодательства по осуществлению </w:t>
      </w:r>
      <w:r>
        <w:t>закупок, в том числе по соблюдению интересов организаций инвалидов, субъектов малого предпринимательства, социально ориентированных некоммерческих организаций в закупках, учреждений и предприятий уголовно-исполнительной системы.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>2.2.2. Содействует развитию</w:t>
      </w:r>
      <w:r>
        <w:t xml:space="preserve"> конкуренции при осуществлении закупки на поставки товаров, выполнение работ, оказание услуг путем описания более точных и четких характеристик объекта закупки с целью увеличения количества участников закупки.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 xml:space="preserve">2.2.3. Проводит лекции и семинары по вопросам </w:t>
      </w:r>
      <w:r>
        <w:t>в сфере закупок.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>3. В области определения поставщиков (подрядчиков, исполнителей):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>3.1. В целях определения поставщиков (подрядчиков, исполнителей) для муниципальных нужд осуществляет следующие полномочия (виды деятельности):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>3.1.1. Проверяет условия техни</w:t>
      </w:r>
      <w:r>
        <w:t>ко-экономического задания (далее по тексту - ТЭЗ) заказчиков на предмет соответствия требованиям Федерального закона N 44-ФЗ и иного действующего законодательства о контрактной системе, а также на соответствие информации, размещенной в плане-графике.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lastRenderedPageBreak/>
        <w:t>3.1.2</w:t>
      </w:r>
      <w:r>
        <w:t>. Осуществляет подготовку извещений о проведении конкурсов, аукционов в электронной форме (далее по тексту - электронные аукционы), запросов котировок, запроса предложений, предварительного отбора.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>3.1.3. Разрабатывает документацию о закупке на основании Т</w:t>
      </w:r>
      <w:r>
        <w:t>ЭЗ заказчиков.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>3.1.4. Утверждает документацию о закупке в части сведений, не указанных в пункте 2.2 части 2 статьи 2 Порядка взаимодействия.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>3.1.5. Осуществляет предоставление участникам закупки конкурсной документации.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>3.1.6. Формирует разъяснения и предо</w:t>
      </w:r>
      <w:r>
        <w:t>ставляет участникам закупки разъяснения положений конкурсной документации, документации об электронном аукционе.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>3.1.7. На основании решения заказчика разрабатывает изменения в извещения об осуществлении закупки, а в случаях, предусмотренных Федеральным за</w:t>
      </w:r>
      <w:r>
        <w:t>коном N 44-ФЗ изменения в документацию о закупке, утверждает данные изменения.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>3.1.8. На основании решения заказчика готовит отмену определения поставщика (подрядчика, исполнителя) по конкурсам, электронным аукционам, запросам котировок.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>3.1.9. Регистрируе</w:t>
      </w:r>
      <w:r>
        <w:t>т конверты с заявками на участие в конкурсе, котировочные заявки и выдает расписки в их получении. Подтверждает получение заявки на участие в конкурсе, котировочной заявки, поданной в электронной форме.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>3.1.10. Готовит проект постановления Администрации го</w:t>
      </w:r>
      <w:r>
        <w:t>рода о создании комиссии по осуществлению закупок (аукционной, конкурсной, котировочной, по рассмотрению заявок на участие в запросе предложений и окончательных предложений, единой) (далее по тексту - Комиссия), об определении ее состава и порядка работы.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>3.1.11. Обеспечивает деятельность Комиссии.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>3.1.12. Готовит протоколы заседания Комиссии и обеспечивает их подписание членами Комиссии.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>3.1.13. Информирует в соответствии с действующим законодательством Российской Федерации участников закупки по итогам зас</w:t>
      </w:r>
      <w:r>
        <w:t>еданий Комиссии о принятых решениях.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>3.1.14. Выступает организатором совместных конкурсов или аукционов.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 xml:space="preserve">Издает приказ об утверждении состава комиссии по совместным аукционам или конкурсам на основании письменных предложений заказчиков по кандидатурам для </w:t>
      </w:r>
      <w:r>
        <w:t>включения в состав комиссии.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>3.1.15. Принимает меры по устранению выявленных федеральным органом исполнительной власти, уполномоченным на осуществление контроля в сфере закупок, органом местного самоуправления города, уполномоченным на осуществление контро</w:t>
      </w:r>
      <w:r>
        <w:t>ля в сфере закупок, нарушений, в том числе по жалобам участников закупок.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>3.1.16. Выполняет иные функции органа, уполномоченного на определение поставщиков (подрядчиков, исполнителей) для заказчиков.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>3.2. В целях обеспечения размещения информации в сфере з</w:t>
      </w:r>
      <w:r>
        <w:t>акупок осуществляет следующие полномочия (виды деятельности):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 xml:space="preserve">3.2.1. Размещает в единой информационной системе для заказчиков и (или), в случаях, предусмотренных Федеральным законом N 44-ФЗ, на сайтах операторов электронных площадок, </w:t>
      </w:r>
      <w:r>
        <w:lastRenderedPageBreak/>
        <w:t>извещения об осуществл</w:t>
      </w:r>
      <w:r>
        <w:t>ении закупок, документацию о закупках, изменения в извещения об осуществлении закупок, изменения в документацию о закупках, извещения об отмене определения поставщика (подрядчика, исполнителя), разъяснения положений конкурсной документации, документации об</w:t>
      </w:r>
      <w:r>
        <w:t xml:space="preserve"> электронном аукционе, протоколы, составленные при определении поставщиков (подрядчиков, исполнителей).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 xml:space="preserve">3.2.2. Опубликовывает в средствах массовой информации или размещает на сайтах в информационно-телекоммуникационной сети Интернет извещения о проведении </w:t>
      </w:r>
      <w:r>
        <w:t xml:space="preserve">конкурса, извещения о проведении предварительного отбора при условии, что такое опубликование или такое размещение осуществляется наряду с предусмотренным </w:t>
      </w:r>
      <w:hyperlink r:id="rId27" w:history="1">
        <w:r>
          <w:rPr>
            <w:rStyle w:val="a3"/>
            <w:color w:val="0000FF"/>
          </w:rPr>
          <w:t>частью 1 статьи 49</w:t>
        </w:r>
      </w:hyperlink>
      <w:r>
        <w:t xml:space="preserve"> и </w:t>
      </w:r>
      <w:hyperlink r:id="rId28" w:history="1">
        <w:r>
          <w:rPr>
            <w:rStyle w:val="a3"/>
            <w:color w:val="0000FF"/>
          </w:rPr>
          <w:t>частью 4 статьи 8</w:t>
        </w:r>
        <w:r>
          <w:rPr>
            <w:rStyle w:val="a3"/>
            <w:color w:val="0000FF"/>
          </w:rPr>
          <w:t>0</w:t>
        </w:r>
      </w:hyperlink>
      <w:r>
        <w:t xml:space="preserve"> Федерального закона N 44-ФЗ размещением (</w:t>
      </w:r>
      <w:hyperlink r:id="rId29" w:history="1">
        <w:r>
          <w:rPr>
            <w:rStyle w:val="a3"/>
            <w:color w:val="0000FF"/>
          </w:rPr>
          <w:t>часть 2 статьи 49</w:t>
        </w:r>
      </w:hyperlink>
      <w:r>
        <w:t xml:space="preserve">, </w:t>
      </w:r>
      <w:hyperlink r:id="rId30" w:history="1">
        <w:r>
          <w:rPr>
            <w:rStyle w:val="a3"/>
            <w:color w:val="0000FF"/>
          </w:rPr>
          <w:t>часть 4 статьи 80</w:t>
        </w:r>
      </w:hyperlink>
      <w:r>
        <w:t xml:space="preserve"> Федерального закона N 44-ФЗ).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>3.3. В целях методического и информационного обеспечения заказчиков в сфере</w:t>
      </w:r>
      <w:r>
        <w:t xml:space="preserve"> закупок осуществляет следующие полномочия (виды деятельности):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>3.3.1. Разрабатывает: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>3.3.1.1. Типовые формы документов, обязательные для применения заказчиками.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>3.3.1.2. До утверждения федеральными органами исполнительной власти, осуществляющими нормативн</w:t>
      </w:r>
      <w:r>
        <w:t>о-правовое регулирование в соответствующей сфере деятельности, типовые формы контрактов, типовые их условия.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>3.3.1.3. Методические указания в сфере закупок для применения заказчиками.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 xml:space="preserve">3.3.2. Консультирует заказчиков по вопросам применения законодательства </w:t>
      </w:r>
      <w:r>
        <w:t>в сфере закупок, а именно: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>3.3.2.1. О проведении конкурсов или аукционов.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>3.3.2.2. О формировании закупки, способе определения поставщиков (подрядчиков, исполнителей) и подготовке документов для осуществления закупки в соответствии с законодательством о ко</w:t>
      </w:r>
      <w:r>
        <w:t>нтрактной системе и планом-графиком.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>3.3.2.3. О внесении сведений в план закупок, план-график, о внесении изменений в план закупок, план-график.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>3.3.2.4. О возможности и целесообразности дробления закупок.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>3.3.2.5. О предмете и существенных условиях муници</w:t>
      </w:r>
      <w:r>
        <w:t>пального контракта.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 xml:space="preserve">3.3.2.6. Об установлении требований о внесении денежных средств в качестве обеспечения заявки на участие в закупке, требований об обеспечении исполнения муниципального контракта, порядке предоставления такого обеспечения, требованиях к </w:t>
      </w:r>
      <w:r>
        <w:t xml:space="preserve">такому обеспечению, а также информации о банковском сопровождении муниципального контракта в соответствии со </w:t>
      </w:r>
      <w:hyperlink r:id="rId31" w:history="1">
        <w:r>
          <w:rPr>
            <w:rStyle w:val="a3"/>
            <w:color w:val="0000FF"/>
          </w:rPr>
          <w:t>статьей 35</w:t>
        </w:r>
      </w:hyperlink>
      <w:r>
        <w:t xml:space="preserve"> Федерального закона N 44-ФЗ.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>3.3.2.7. О принятии решения об объявлении повторного конкурса, запроса котировок, запроса предложений, изменении способов закупок.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>3.3.2.8. О предложениях по кандидатам для включения в состав Комиссии</w:t>
      </w:r>
      <w:r>
        <w:t>, комиссии по совместным аукционам или конкурсам.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>3.3.2.9. О внесении сведений в реестр контрактов, в отчет об исполнении государственного (муниципального) контракта и (или) о результатах отдельного этапа его исполнения.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lastRenderedPageBreak/>
        <w:t>3.4. Управление в целях обеспечения</w:t>
      </w:r>
      <w:r>
        <w:t xml:space="preserve"> содействия реализации юридическими и физическими лицами своих прав осуществляет следующие полномочия (виды деятельности):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>3.4.1. Рассматривает в установленные законодательством сроки заявления, обращения, письма по вопросам в сфере закупок.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>3.5. Управлени</w:t>
      </w:r>
      <w:r>
        <w:t>е в целях ведения учета и отчетности в сфере закупок осуществляет следующие полномочия (виды деятельности):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>3.5.1. Ведет учет информации по проведенным процедурам закупок у субъектов малого предпринимательства, социально ориентированных некоммерческих орга</w:t>
      </w:r>
      <w:r>
        <w:t>низаций.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>3.5.2. Ведет учет информации по проведенным процедурам закупок о предоставлении приоритета товарам российского происхождения по отношению к товарам, происходящим из иностранного государства.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>3.5.3. Ведет учет экономии, получаемой по результатам пр</w:t>
      </w:r>
      <w:r>
        <w:t>оведенных закупок.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>3.5.4. Готовит годовую, ежемесячную и иную отчетность в органы государственной власти в части осуществления закупок.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>3.5.5. Обобщает, систематизирует результаты осуществления закупок, проводит анализ их эффективности.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>3.5.6. Подготавлива</w:t>
      </w:r>
      <w:r>
        <w:t>ет аналитические материалы, обзоры, доклады, справки по вопросам осуществления закупок, иную необходимую информацию и отчетность о проделанной Управлением работе для представления Главе города и Первому заместителю Главы города.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>3.6. Управление в целях вза</w:t>
      </w:r>
      <w:r>
        <w:t>имодействия с заказчиками осуществляет следующие полномочия (виды деятельности):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>3.6.1. Оказывает содействие заказчикам в части методической и информационной поддержки их деятельности по формированию и осуществлению закупки, о внесении информации в план-гр</w:t>
      </w:r>
      <w:r>
        <w:t>афик.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>3.6.2. По результатам рассмотрения ТЭЗ письменно возвращает его для доработки в случае непредставления или представления неполной информации, предусмотренной действующим законодательством о контрактной системе.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 xml:space="preserve">3.6.3. Письменно отказывает заказчикам </w:t>
      </w:r>
      <w:r>
        <w:t>в размещении закупки в случае невозможности ими доработки в соответствии с требованиями законодательства либо отказа от доработки представленного ТЭЗ с уведомлением органа местного самоуправления города, уполномоченного на осуществление контроля в сфере за</w:t>
      </w:r>
      <w:r>
        <w:t>купок, о факте отказа заказчика устранить замечания.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>3.6.4. Представляет и защищает интересы города и Управления в сфере закупок в органах государственной власти и местного самоуправления, во взаимоотношениях с организациями всех форм собственности и физич</w:t>
      </w:r>
      <w:r>
        <w:t>ескими лицами при рассмотрении вопросов в сфере закупок, а также в судах общей юрисдикции и арбитражных судах.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>3.7. Управление в целях ведения реестра муниципальных контрактов, содержащего сведения, составляющие государственную тайну осуществляет следующие</w:t>
      </w:r>
      <w:r>
        <w:t xml:space="preserve"> полномочия (виды деятельности):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>3.7.1. Получает и проверяет от заказчиков сведения, подлежащие включению в реестр контрактов, содержащего сведения, составляющие государственную тайну.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>3.7.2. Ведет реестр муниципальных контрактов, содержащий сведения, сост</w:t>
      </w:r>
      <w:r>
        <w:t xml:space="preserve">авляющие </w:t>
      </w:r>
      <w:r>
        <w:lastRenderedPageBreak/>
        <w:t>государственную тайну.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>3.7.3. Направляет заказчику сведения и протоколы в соответствии с законодательством о ведении реестра контрактов, содержащего сведения, составляющие государственную тайну.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>4. В области осуществления самостоятельных полномочи</w:t>
      </w:r>
      <w:r>
        <w:t>й как юридического лица: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>4.1. Управление как юридическое лицо в целях выполнения функций муниципального заказчика осуществляет следующие полномочия (виды деятельности):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>4.1.1. Выступает заказчиком на осуществление закупки и наделяется правами и обязанностя</w:t>
      </w:r>
      <w:r>
        <w:t xml:space="preserve">ми, предусмотренными </w:t>
      </w:r>
      <w:hyperlink r:id="rId32" w:history="1">
        <w:r>
          <w:rPr>
            <w:rStyle w:val="a3"/>
            <w:color w:val="0000FF"/>
          </w:rPr>
          <w:t>частью 11 статьи 26</w:t>
        </w:r>
      </w:hyperlink>
      <w:r>
        <w:t xml:space="preserve"> Федерального закона N 44-ФЗ.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>4.1.2. Назначает должно</w:t>
      </w:r>
      <w:r>
        <w:t>стное лицо, ответственное за осуществление закупки или нескольких закупок, включая исполнение каждого контракта (контрактного управляющего) с возложением полномочий, предусмотренных Федеральным законом N 44-ФЗ, а также выполняет иные полномочия в соответст</w:t>
      </w:r>
      <w:r>
        <w:t>вии с действующим законодательством о контрактной системе.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>4.1.3. Ведет учет и распоряжается средствами на лицевом счете для учета операций со средствами, поступающими во временное распоряжение Управления в качестве обеспечения исполнения муниципального ко</w:t>
      </w:r>
      <w:r>
        <w:t>нтракта.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>4.2. Управление как юридическое лицо в целях ведения бухгалтерской отчетности осуществляет следующие полномочия (виды деятельности):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>4.2.1. Обеспечивает ведение бухгалтерского, оперативного и статистического учета, анализа деятельности Управления.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>4.2.2. Ведет учет и распоряжается средствами на лицевом счете для учета операций со средствами, поступающими во временное распоряжение Управления в качестве обеспечения заявки на участие в конкурсе.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>4.3. Управление как юридическое лицо осуществляет иные п</w:t>
      </w:r>
      <w:r>
        <w:t>олномочия (виды деятельности):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>4.3.1. Осуществляет в части, касающейся Управления, бюджетные полномочия главного распорядителя (распорядителя) бюджетных средств, главного администратора (администратора) доходов бюджета, главного администратора (администрат</w:t>
      </w:r>
      <w:r>
        <w:t xml:space="preserve">ора) источников финансирования дефицита бюджета в соответствии с Бюджетным </w:t>
      </w:r>
      <w:hyperlink r:id="rId33" w:history="1">
        <w:r>
          <w:rPr>
            <w:rStyle w:val="a3"/>
            <w:color w:val="0000FF"/>
          </w:rPr>
          <w:t>кодексом</w:t>
        </w:r>
      </w:hyperlink>
      <w:r>
        <w:t xml:space="preserve"> Российской Федерации.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>4.3.2. Вз</w:t>
      </w:r>
      <w:r>
        <w:t>аимодействует в пределах своих полномочий и компетенции с органами государственной власти Ульяновской области, органами местного самоуправления, кредитными и иными организациями;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>4.3.3. Привлекает на договорной основе научно-исследовательские и другие орга</w:t>
      </w:r>
      <w:r>
        <w:t>низации, а также специалистов и экспертов;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>4.3.4. Организует работу по получении дополнительного профессионального образования муниципальными служащими Управления за счет бюджета города.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>4.3.5. Осуществляет хранение документов и материалов по проведенным п</w:t>
      </w:r>
      <w:r>
        <w:t>роцедурам закупок в соответствии с действующим законодательством.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>4.3.6. Осуществляет в установленном порядке работу по комплектованию, хранению, учету, сохранности, передаче на хранение и использованию архивных документов, образовавшихся в процессе деятел</w:t>
      </w:r>
      <w:r>
        <w:t>ьности Управления.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lastRenderedPageBreak/>
        <w:t>4.3.7. Готовит проекты муниципальных правовых актов органов местного самоуправления города, в том числе вносит проекты постановлений и распоряжений Администрации города, решений Городской Думы по вопросам, относящимся к сфере деятельност</w:t>
      </w:r>
      <w:r>
        <w:t>и Управления.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>4.3.8. Участвует в пределах компетенции Управления в разработке технической и программной политики, использования средств автоматизации и информатизации процесса осуществления закупки и интеграции их с информационными системами других ведомст</w:t>
      </w:r>
      <w:r>
        <w:t>в.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>4.3.9. В рамках задач, определенных настоящим Положением, осуществляет иные функции в соответствии с действующим законодательством Российской Федерации и Ульяновской области, а также муниципальными правовыми актами органов местного самоуправления города</w:t>
      </w:r>
      <w:r>
        <w:t xml:space="preserve"> и поручениями Главы города, Первого заместителя Главы города.</w:t>
      </w:r>
    </w:p>
    <w:p w:rsidR="00000000" w:rsidRDefault="00C06CB8">
      <w:pPr>
        <w:pStyle w:val="ConsPlusNormal"/>
        <w:jc w:val="both"/>
      </w:pPr>
    </w:p>
    <w:p w:rsidR="00000000" w:rsidRDefault="00C06CB8">
      <w:pPr>
        <w:pStyle w:val="ConsPlusTitle"/>
        <w:ind w:firstLine="540"/>
        <w:jc w:val="both"/>
      </w:pPr>
      <w:r>
        <w:t>Статья 4. Основные права Управления</w:t>
      </w:r>
    </w:p>
    <w:p w:rsidR="00000000" w:rsidRDefault="00C06CB8">
      <w:pPr>
        <w:pStyle w:val="ConsPlusNormal"/>
        <w:jc w:val="both"/>
      </w:pPr>
    </w:p>
    <w:p w:rsidR="00000000" w:rsidRDefault="00C06CB8">
      <w:pPr>
        <w:pStyle w:val="ConsPlusNormal"/>
        <w:ind w:firstLine="540"/>
        <w:jc w:val="both"/>
      </w:pPr>
      <w:r>
        <w:t>1. Управление для обеспечения выполнения своих задач и функций как финансового органа города имеет право: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>1.1. Запрашивать и получать в установленном поряд</w:t>
      </w:r>
      <w:r>
        <w:t>ке у федеральных органов государственной власти, органов государственной власти Ульяновской области, организаций всех форм собственности материалы, необходимые для принятия решений по вопросам, отнесенным к полномочиям Управления, в том числе материалы, не</w:t>
      </w:r>
      <w:r>
        <w:t xml:space="preserve">обходимые для разработки проекта бюджета города, составления отчета бюджета и его анализа, осуществления контроля за выполнением плательщиками обязательств перед бюджетом, а также материалы, необходимые для осуществления контроля за рациональным и целевым </w:t>
      </w:r>
      <w:r>
        <w:t>расходованием ассигнований, выделенных из бюджета города.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>1.2. Запрашивать и получать от главных распорядителей бюджетных средств и получателей бюджетных средств отчеты об использовании средств бюджета города и иную информацию, связанную с составлением и и</w:t>
      </w:r>
      <w:r>
        <w:t>сполнением бюджета города.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>1.3. Распределять лимиты бюджетных обязательств по главным распорядителям средств бюджета города, утверждать сводную бюджетную роспись бюджета города и внесенные в нее изменения.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>1.4. Вносить изменения в сводную бюджетную роспись</w:t>
      </w:r>
      <w:r>
        <w:t xml:space="preserve"> в пределах полномочий, определенных Бюджетным </w:t>
      </w:r>
      <w:hyperlink r:id="rId34" w:history="1">
        <w:r>
          <w:rPr>
            <w:rStyle w:val="a3"/>
            <w:color w:val="0000FF"/>
          </w:rPr>
          <w:t>кодексом</w:t>
        </w:r>
      </w:hyperlink>
      <w:r>
        <w:t xml:space="preserve"> Российской Федерации.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>1.5. Применять меры принуждения, уста</w:t>
      </w:r>
      <w:r>
        <w:t xml:space="preserve">новленные Бюджетным </w:t>
      </w:r>
      <w:hyperlink r:id="rId35" w:history="1">
        <w:r>
          <w:rPr>
            <w:rStyle w:val="a3"/>
            <w:color w:val="0000FF"/>
          </w:rPr>
          <w:t>кодексом</w:t>
        </w:r>
      </w:hyperlink>
      <w:r>
        <w:t xml:space="preserve"> Российской Федерации и другими нормативными правовыми актами, при обнаружении нецелево</w:t>
      </w:r>
      <w:r>
        <w:t>го использования бюджетных средств учреждениями и организациями и иных нарушений.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>1.6. Запрашивать и получать от отраслевых (функциональных) органов Администрации города, предприятий, учреждений и организаций независимо от их организационно-правовых форм и</w:t>
      </w:r>
      <w:r>
        <w:t xml:space="preserve"> подчиненности статистические и иные отчетные данные, связанные с исполнением бюджета города;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>1.7. Осуществлять приостановление операций по лицевым счетам, открытым главным распорядителям, распорядителям и получателям средств бюджета города, а также муници</w:t>
      </w:r>
      <w:r>
        <w:t xml:space="preserve">пальным бюджетным и автономным учреждениям в Управлении в случаях, предусмотренных Бюджетным </w:t>
      </w:r>
      <w:hyperlink r:id="rId36" w:history="1">
        <w:r>
          <w:rPr>
            <w:rStyle w:val="a3"/>
            <w:color w:val="0000FF"/>
          </w:rPr>
          <w:t>кодексом</w:t>
        </w:r>
      </w:hyperlink>
      <w:r>
        <w:t xml:space="preserve"> Российской Фе</w:t>
      </w:r>
      <w:r>
        <w:t>дерации.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>2. Для осуществления своих полномочий Управление имеет право: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 xml:space="preserve">2.1. Запрашивать и получать от федеральных органов государственной власти Российской Федерации, органов государственной власти Ульяновской области, органов местного </w:t>
      </w:r>
      <w:r>
        <w:lastRenderedPageBreak/>
        <w:t>самоуправления город</w:t>
      </w:r>
      <w:r>
        <w:t>а, структурных подразделений и отраслевых (функциональных) органов Администрации города и хозяйствующих субъектов, независимо от форм собственности информацию, документы и материалы, необходимые для решения вопросов, входящих в компетенцию Управления.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>2.2.</w:t>
      </w:r>
      <w:r>
        <w:t xml:space="preserve"> В соответствии со своей компетенцией представлять город в территориальных органах федеральных органов исполнительной власти, органах государственной власти Ульяновской области, органах местного самоуправления города, правоохранительных и судебных органах,</w:t>
      </w:r>
      <w:r>
        <w:t xml:space="preserve"> во всех предприятиях, учреждениях и организациях независимо от их организационно-правовой формы и формы собственности по вопросам, относящимся к полномочиям Управления.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>2.3. Заключать в установленном порядке соглашения, договоры и контракты в пределах вед</w:t>
      </w:r>
      <w:r>
        <w:t>ения Управления.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 xml:space="preserve">2.4. Проводить семинары, конференции и совещания с привлечением представителей структурных подразделений и отраслевых (функциональных) органов Администрации города, предприятий, организаций и учреждений города, общественных объединений, а </w:t>
      </w:r>
      <w:r>
        <w:t>также граждан по вопросам, входящим в компетенцию Управления.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>2.5. Привлекать в установленном порядке, в том числе на договорной основе, предприятия, учреждения и организации независимо от форм собственности, а также отдельных специалистов для решения зада</w:t>
      </w:r>
      <w:r>
        <w:t>ч, возложенных на Управление.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>2.6. Готовить проекты муниципальных правовых актов органов местного самоуправления города, предложения о совершенствовании работы Управления, Комиссии для принятия по ним решений.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>2.7. Готовить информацию о проблемных вопросах</w:t>
      </w:r>
      <w:r>
        <w:t xml:space="preserve"> и предложения, связанные с осуществлением функций Управления.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>2.8. Представлять интересы города на международном, федеральном, региональном и местном уровнях по вопросам своей компетенции.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 xml:space="preserve">2.9. Пользоваться в установленном порядке информационными банками </w:t>
      </w:r>
      <w:r>
        <w:t>данных Администрации города, компьютерной, копировальной и множительной техникой, использовать муниципальные системы связи и коммуникации.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>2.10. Осуществлять развитие межмуниципальных связей по вопросам компетенции Управления.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>2.11. Содействовать изданию и</w:t>
      </w:r>
      <w:r>
        <w:t xml:space="preserve"> распространению печатных изданий, освещающих деятельность по осуществлению закупок в соответствии с действующим законодательством Российской Федерации.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>2.12. Оказывать методическую помощь заказчикам при формировании и осуществлении закупок.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>2.13. Созывать</w:t>
      </w:r>
      <w:r>
        <w:t xml:space="preserve"> по согласованию совещания с руководителями федеральных органов государственной власти Российской Федерации, органов государственной власти Ульяновской области, органов местного самоуправления города, структурных подразделений и отраслевых (функциональных)</w:t>
      </w:r>
      <w:r>
        <w:t xml:space="preserve"> органов Администрации города и хозяйствующих субъектов, независимо от форм собственности и ведомственной принадлежности, по вопросам, входящим в компетенцию Управления.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>2.14. Рассматривать обращения, заявления и жалобы граждан и юридических лиц, давать на</w:t>
      </w:r>
      <w:r>
        <w:t xml:space="preserve"> них ответы по вопросам компетенции Управления и принимать по ним необходимые меры.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lastRenderedPageBreak/>
        <w:t>2.15. Осуществлять иные права в соответствии с законодательством Российской Федерации, Ульяновской области, муниципальными правовыми актами города.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>3. Управление обязано: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>3</w:t>
      </w:r>
      <w:r>
        <w:t>.1. Соблюдать требования законодательства Российской Федерации, Ульяновской области и муниципальных правовых актов органов местного самоуправления города.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>3.2. Эффективно выполнять возложенные на него задачи и реализовывать полномочия.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>3.3. Информировать о</w:t>
      </w:r>
      <w:r>
        <w:t>рган местного самоуправления города, уполномоченный на осуществление контроля в сфере закупок, о фактах отказа заказчика устранить замечания Управления в отношении документов, представленных заказчиком для осуществления закупки.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>3.4. Осуществлять подготовк</w:t>
      </w:r>
      <w:r>
        <w:t>у бухгалтерской, статистической и иной отчетности.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>3.5. Отчитываться о результатах своей деятельности перед Главой города через Первого заместителя Главы города в соответствии со структурой Администрации города.</w:t>
      </w:r>
    </w:p>
    <w:p w:rsidR="00000000" w:rsidRDefault="00C06CB8">
      <w:pPr>
        <w:pStyle w:val="ConsPlusNormal"/>
        <w:jc w:val="both"/>
      </w:pPr>
    </w:p>
    <w:p w:rsidR="00000000" w:rsidRDefault="00C06CB8">
      <w:pPr>
        <w:pStyle w:val="ConsPlusTitle"/>
        <w:ind w:firstLine="540"/>
        <w:jc w:val="both"/>
      </w:pPr>
      <w:r>
        <w:t>Статья 5. Организация деятельности Управлен</w:t>
      </w:r>
      <w:r>
        <w:t>ия</w:t>
      </w:r>
    </w:p>
    <w:p w:rsidR="00000000" w:rsidRDefault="00C06CB8">
      <w:pPr>
        <w:pStyle w:val="ConsPlusNormal"/>
        <w:jc w:val="both"/>
      </w:pPr>
    </w:p>
    <w:p w:rsidR="00000000" w:rsidRDefault="00C06CB8">
      <w:pPr>
        <w:pStyle w:val="ConsPlusNormal"/>
        <w:ind w:firstLine="540"/>
        <w:jc w:val="both"/>
      </w:pPr>
      <w:r>
        <w:t>1. Управление возглавляет начальник Управления, назначаемый на должность и освобождаемый от должности распоряжением Администрации города по согласованию с Первым заместителем Главы города в соответствии со структурой Администрации города.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>Начальник Упр</w:t>
      </w:r>
      <w:r>
        <w:t>авления имеет двух заместителей, в соответствии с курируемой сферой, назначаемых на должность и освобождаемых от должности распоряжением Администрации города по согласованию с начальником Управления и Первым заместителем Главы города в соответствии со стру</w:t>
      </w:r>
      <w:r>
        <w:t>ктурой Администрации города.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>Начальник Управления подчиняется непосредственно Первому заместителю Главы города в соответствии со структурой Администрации города.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>В период временного отсутствия начальника Управления (отпуск, командировка, временная нетрудос</w:t>
      </w:r>
      <w:r>
        <w:t>пособность) один из заместителей начальника исполняет его должностные обязанности в соответствии с распоряжением Администрации города.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>2. Начальник Управления в отношении деятельности Управления: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>2.1. Обеспечивает организацию работы и руководство деятельно</w:t>
      </w:r>
      <w:r>
        <w:t>стью Управления.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>2.2. Утверждает бюджетную смету в пределах, утвержденных на соответствующий период ассигнований, предусмотренных в бюджете города.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>2.3. Представляет Главе города через Первого заместителя Главы города в соответствии со структурой Администр</w:t>
      </w:r>
      <w:r>
        <w:t>ации города для утверждения Администрацией города структуру Управления, штатное расписание Управления, положения об отделах Управления, должностные инструкции работников Управления.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>2.4. Согласовывает назначение Главой города на должность и освобождение от</w:t>
      </w:r>
      <w:r>
        <w:t xml:space="preserve"> должности работников Управления.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>2.5. Вносит Главе города по согласованию с Первым заместителем Главы города в соответствии со структурой Администрации города рекомендации о премировании работников Управления и привлечении их к дисциплинарной ответственно</w:t>
      </w:r>
      <w:r>
        <w:t xml:space="preserve">сти в соответствии с Трудовым </w:t>
      </w:r>
      <w:hyperlink r:id="rId37" w:history="1">
        <w:r>
          <w:rPr>
            <w:rStyle w:val="a3"/>
            <w:color w:val="0000FF"/>
          </w:rPr>
          <w:t>кодексом</w:t>
        </w:r>
      </w:hyperlink>
      <w:r>
        <w:t xml:space="preserve"> Российской Федерации, иными федеральными законами и муниципальными </w:t>
      </w:r>
      <w:r>
        <w:lastRenderedPageBreak/>
        <w:t>правовыми</w:t>
      </w:r>
      <w:r>
        <w:t xml:space="preserve"> актами.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>2.6. Вносит в Администрацию города проекты муниципальных правовых актов и иные документы по вопросам, относящимся к компетенции Управления.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>2.7. Представляет Управление в федеральных органах исполнительной власти, органах государственной власти Ул</w:t>
      </w:r>
      <w:r>
        <w:t>ьяновской области, органах местного самоуправления города, правоохранительных и судебных органах, во всех предприятиях, учреждениях и организациях независимо от их организационно-правовой формы и формы собственности по вопросам, относящимся к компетенции У</w:t>
      </w:r>
      <w:r>
        <w:t>правления, без доверенности.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>2.8. Выдает доверенности на право представления Управления в федеральных органах исполнительной власти, органах государственной власти Ульяновской области, органах местного самоуправления города, правоохранительных и судебных о</w:t>
      </w:r>
      <w:r>
        <w:t>рганах, во всех предприятиях, учреждениях и организациях независимо от их организационно-правовой формы и формы собственности по вопросам, относящимся к компетенции Управления.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>2.9. Вносит Главе города по согласованию с Первым заместителем Главы города в с</w:t>
      </w:r>
      <w:r>
        <w:t>оответствии со структурой города предложения для получения дополнительного профессионального образования за счет средств бюджета города.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>2.10. Вносит в Администрацию города предложения о предельной численности работников Администрации города и ее отраслевы</w:t>
      </w:r>
      <w:r>
        <w:t>х (функциональных) органов.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>2.11. Издает в пределах своей компетенции на основе и во исполнение законодательства Российской Федерации, Ульяновской области и муниципальных правовых актов города приказы по вопросам деятельности Управления, организует и контр</w:t>
      </w:r>
      <w:r>
        <w:t>олирует их исполнение.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>2.12. В рамках исполнения полномочий, определенных настоящим Положением, действует от имени города по специальным поручениям Администрации города в виде постановлений Администрации города, если иное не предусмотрено действующим закон</w:t>
      </w:r>
      <w:r>
        <w:t>одательством и муниципальными правовыми актами.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>2.13. Распоряжается средствами Управления в соответствии с действующими нормативными правовыми актами Российской Федерации и настоящим Положением.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>2.14. Распоряжается имуществом, закрепленным за Управлением н</w:t>
      </w:r>
      <w:r>
        <w:t>а праве оперативного управления или ином вещном праве и переданным в безвозмездное пользование, в порядке, установленном законодательством Российской Федерации и муниципальными правовыми актами.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>2.15. Заключает договоры с организациями независимо от их орг</w:t>
      </w:r>
      <w:r>
        <w:t>анизационно-правовой формы и формы собственности и физическими лицами, а также иные соглашения, предусмотренные действующим законодательством Российской Федерации.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>2.16. Образовывает комиссии, советы, рабочие группы по вопросам осуществляемой Управлением д</w:t>
      </w:r>
      <w:r>
        <w:t>еятельности.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>2.17. Осуществляет иные полномочия в соответствии с действующим законодательством Российской Федерации.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>3. Начальник Управления, осуществляя полномочия руководителя финансового органа города, имеет исключительное право: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>3.1. Утверждать сводную</w:t>
      </w:r>
      <w:r>
        <w:t xml:space="preserve"> бюджетную роспись бюджета города и соответствующие изменения в нее, вносить изменения в сводную бюджетную роспись бюджета города без </w:t>
      </w:r>
      <w:r>
        <w:lastRenderedPageBreak/>
        <w:t>внесения изменений в решение о бюджете города на текущий финансовый год и плановый период.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>3.2. Утверждать лимиты бюджетны</w:t>
      </w:r>
      <w:r>
        <w:t>х обязательств для главных распорядителей (распорядителей) средств бюджета города и вносить соответствующие изменения в них.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>3.3. Утверждать и вносить изменения в кассовый план.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>3.4. Утверждать перечень кодов подвидов по видам доходов, главными администрат</w:t>
      </w:r>
      <w:r>
        <w:t>орами которых являются органы местного самоуправления города Димитровграда и (или) находящиеся в их ведении муниципальные учреждения.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>3.5. Вносить изменения в перечень главных администраторов доходов бюджета города, а также в состав закрепленных за ними ко</w:t>
      </w:r>
      <w:r>
        <w:t>дов классификации доходов бюджетов в случаях изменения состава и (или) функций главных администраторов доходов бюджета города, а также изменения принципов назначения и присвоения структуры кодов классификации доходов бюджетов.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>4. В целях выработки предложе</w:t>
      </w:r>
      <w:r>
        <w:t>ний по вопросам совершенствования методов финансово-бюджетного планирования, финансирования и отчетности, ведения учетных операций, составления отчетности, разработки методологических и инструктивных материалов при начальнике Управления может быть создан м</w:t>
      </w:r>
      <w:r>
        <w:t>етодологический совет в составе работников Управления, органов местного самоуправления города, научных и иных организаций, все решения которого носят рекомендательный характер и могут быть учтены при подготовке проектов соответствующих правовых актов.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>Перс</w:t>
      </w:r>
      <w:r>
        <w:t>ональный состав методологического совета Управления и положение о нем утверждается начальником Управления.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>5. Начальник Управления несет ответственность за деятельность Управления, предусмотренную законодательством Российской Федерации.</w:t>
      </w:r>
    </w:p>
    <w:p w:rsidR="00000000" w:rsidRDefault="00C06CB8">
      <w:pPr>
        <w:pStyle w:val="ConsPlusNormal"/>
        <w:jc w:val="both"/>
      </w:pPr>
    </w:p>
    <w:p w:rsidR="00000000" w:rsidRDefault="00C06CB8">
      <w:pPr>
        <w:pStyle w:val="ConsPlusTitle"/>
        <w:ind w:firstLine="540"/>
        <w:jc w:val="both"/>
      </w:pPr>
      <w:r>
        <w:t>Статья 6. Имуществ</w:t>
      </w:r>
      <w:r>
        <w:t>о Управления</w:t>
      </w:r>
    </w:p>
    <w:p w:rsidR="00000000" w:rsidRDefault="00C06CB8">
      <w:pPr>
        <w:pStyle w:val="ConsPlusNormal"/>
        <w:jc w:val="both"/>
      </w:pPr>
    </w:p>
    <w:p w:rsidR="00000000" w:rsidRDefault="00C06CB8">
      <w:pPr>
        <w:pStyle w:val="ConsPlusNormal"/>
        <w:ind w:firstLine="540"/>
        <w:jc w:val="both"/>
      </w:pPr>
      <w:r>
        <w:t>1. Собственник муниципального имущества города (уполномоченный им орган) закрепляет за Управлением необходимое движимое и недвижимое имущество на праве оперативного управления или ином вещном праве, передает в безвозмездное пользование в соот</w:t>
      </w:r>
      <w:r>
        <w:t xml:space="preserve">ветствии с Гражданским </w:t>
      </w:r>
      <w:hyperlink r:id="rId38" w:history="1">
        <w:r>
          <w:rPr>
            <w:rStyle w:val="a3"/>
            <w:color w:val="0000FF"/>
          </w:rPr>
          <w:t>кодексом</w:t>
        </w:r>
      </w:hyperlink>
      <w:r>
        <w:t xml:space="preserve"> Российской Федерации.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>2. Права Управления на закрепленное за ним имущество определя</w:t>
      </w:r>
      <w:r>
        <w:t xml:space="preserve">ются в соответствии с Гражданским </w:t>
      </w:r>
      <w:hyperlink r:id="rId39" w:history="1">
        <w:r>
          <w:rPr>
            <w:rStyle w:val="a3"/>
            <w:color w:val="0000FF"/>
          </w:rPr>
          <w:t>кодексом</w:t>
        </w:r>
      </w:hyperlink>
      <w:r>
        <w:t xml:space="preserve"> Российской Федерации.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>3. Управление не вправе отчуждать или иным способо</w:t>
      </w:r>
      <w:r>
        <w:t>м распоряжаться закрепленным за ним имуществом и имуществом, приобретенным за счет средств, выделенных ему по бюджетной смете.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>4. Собственник муниципального имущества города (уполномоченный им орган), закрепленного за Управлением, вправе изъять излишнее, н</w:t>
      </w:r>
      <w:r>
        <w:t>еиспользуемое либо используемое не по назначению имущество и распорядиться им по своему усмотрению.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>5. Финансирование расходов на содержание Управления осуществляется за счет средств, предусмотренных в бюджете города.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>6. Финансирование деятельности Управле</w:t>
      </w:r>
      <w:r>
        <w:t xml:space="preserve">ния в части исполнения им своих полномочий по вопросам местного значения, относящимся к ведению города, осуществляется за счет средств бюджета города. При возложении на Управление исполнения отдельных государственных </w:t>
      </w:r>
      <w:r>
        <w:lastRenderedPageBreak/>
        <w:t>полномочий финансирование этой части ег</w:t>
      </w:r>
      <w:r>
        <w:t>о деятельности осуществляется в порядке, установленном федеральным законом и (или) законом Ульяновской области о передаче соответствующих полномочий.</w:t>
      </w:r>
    </w:p>
    <w:p w:rsidR="00000000" w:rsidRDefault="00C06CB8">
      <w:pPr>
        <w:pStyle w:val="ConsPlusNormal"/>
        <w:jc w:val="both"/>
      </w:pPr>
    </w:p>
    <w:p w:rsidR="00000000" w:rsidRDefault="00C06CB8">
      <w:pPr>
        <w:pStyle w:val="ConsPlusTitle"/>
        <w:ind w:firstLine="540"/>
        <w:jc w:val="both"/>
      </w:pPr>
      <w:r>
        <w:t>Статья 7. Реорганизация и ликвидация Управления</w:t>
      </w:r>
    </w:p>
    <w:p w:rsidR="00000000" w:rsidRDefault="00C06CB8">
      <w:pPr>
        <w:pStyle w:val="ConsPlusNormal"/>
        <w:jc w:val="both"/>
      </w:pPr>
    </w:p>
    <w:p w:rsidR="00000000" w:rsidRDefault="00C06CB8">
      <w:pPr>
        <w:pStyle w:val="ConsPlusNormal"/>
        <w:ind w:firstLine="540"/>
        <w:jc w:val="both"/>
      </w:pPr>
      <w:r>
        <w:t xml:space="preserve">1. Реорганизация и ликвидация Управления осуществляются </w:t>
      </w:r>
      <w:r>
        <w:t>в порядке, установленном действующим законодательством Российской Федерации.</w:t>
      </w:r>
    </w:p>
    <w:p w:rsidR="00000000" w:rsidRDefault="00C06CB8">
      <w:pPr>
        <w:pStyle w:val="ConsPlusNormal"/>
        <w:spacing w:before="220"/>
        <w:ind w:firstLine="540"/>
        <w:jc w:val="both"/>
      </w:pPr>
      <w:r>
        <w:t>2. Реорганизация и ликвидация Управления считается завершенной с момента внесения соответствующей записи об этом в Единый государственный реестр юридических лиц.</w:t>
      </w:r>
    </w:p>
    <w:p w:rsidR="00000000" w:rsidRDefault="00C06CB8">
      <w:pPr>
        <w:pStyle w:val="ConsPlusNormal"/>
        <w:jc w:val="both"/>
      </w:pPr>
    </w:p>
    <w:p w:rsidR="00000000" w:rsidRDefault="00C06CB8">
      <w:pPr>
        <w:pStyle w:val="ConsPlusNormal"/>
        <w:jc w:val="both"/>
      </w:pPr>
    </w:p>
    <w:p w:rsidR="00000000" w:rsidRDefault="00C06CB8">
      <w:pPr>
        <w:pStyle w:val="ConsPlusNormal"/>
        <w:jc w:val="both"/>
      </w:pPr>
    </w:p>
    <w:p w:rsidR="00000000" w:rsidRDefault="00C06CB8">
      <w:pPr>
        <w:pStyle w:val="ConsPlusNormal"/>
        <w:jc w:val="both"/>
      </w:pPr>
    </w:p>
    <w:p w:rsidR="00000000" w:rsidRDefault="00C06CB8">
      <w:pPr>
        <w:pStyle w:val="ConsPlusNormal"/>
        <w:jc w:val="both"/>
      </w:pPr>
    </w:p>
    <w:p w:rsidR="00000000" w:rsidRDefault="00C06CB8">
      <w:pPr>
        <w:pStyle w:val="ConsPlusNormal"/>
        <w:jc w:val="right"/>
      </w:pPr>
      <w:r>
        <w:t>Приложение</w:t>
      </w:r>
    </w:p>
    <w:p w:rsidR="00000000" w:rsidRDefault="00C06CB8">
      <w:pPr>
        <w:pStyle w:val="ConsPlusNormal"/>
        <w:jc w:val="right"/>
      </w:pPr>
      <w:r>
        <w:t>к</w:t>
      </w:r>
      <w:r>
        <w:t xml:space="preserve"> Положению</w:t>
      </w:r>
    </w:p>
    <w:p w:rsidR="00000000" w:rsidRDefault="00C06CB8">
      <w:pPr>
        <w:pStyle w:val="ConsPlusNormal"/>
        <w:jc w:val="right"/>
      </w:pPr>
      <w:r>
        <w:t>об Управлении финансов и муниципальных закупок</w:t>
      </w:r>
    </w:p>
    <w:p w:rsidR="00000000" w:rsidRDefault="00C06CB8">
      <w:pPr>
        <w:pStyle w:val="ConsPlusNormal"/>
        <w:jc w:val="right"/>
      </w:pPr>
      <w:r>
        <w:t>города Димитровграда Ульяновской области</w:t>
      </w:r>
    </w:p>
    <w:p w:rsidR="00000000" w:rsidRDefault="00C06CB8">
      <w:pPr>
        <w:pStyle w:val="ConsPlusNormal"/>
        <w:jc w:val="both"/>
      </w:pPr>
    </w:p>
    <w:p w:rsidR="00000000" w:rsidRDefault="00C06CB8">
      <w:pPr>
        <w:pStyle w:val="ConsPlusNormal"/>
        <w:jc w:val="center"/>
      </w:pPr>
      <w:bookmarkStart w:id="2" w:name="P344"/>
      <w:bookmarkEnd w:id="2"/>
      <w:r>
        <w:t>Образец бланка письма</w:t>
      </w:r>
    </w:p>
    <w:p w:rsidR="00000000" w:rsidRDefault="00C06CB8">
      <w:pPr>
        <w:pStyle w:val="ConsPlusNormal"/>
        <w:jc w:val="center"/>
      </w:pPr>
      <w:r>
        <w:t>Управления финансов и муниципальных закупок</w:t>
      </w:r>
    </w:p>
    <w:p w:rsidR="00000000" w:rsidRDefault="00C06CB8">
      <w:pPr>
        <w:pStyle w:val="ConsPlusNormal"/>
        <w:jc w:val="center"/>
      </w:pPr>
      <w:r>
        <w:t>города Димитровграда Ульяновской области</w:t>
      </w:r>
    </w:p>
    <w:p w:rsidR="00000000" w:rsidRDefault="00C06CB8">
      <w:pPr>
        <w:pStyle w:val="ConsPlusNormal"/>
        <w:jc w:val="both"/>
      </w:pPr>
    </w:p>
    <w:p w:rsidR="00000000" w:rsidRDefault="00C06CB8">
      <w:pPr>
        <w:pStyle w:val="ConsPlusNonformat"/>
        <w:jc w:val="both"/>
      </w:pPr>
      <w:r>
        <w:t xml:space="preserve">                         Герб города Димитровгра</w:t>
      </w:r>
      <w:r>
        <w:t>да</w:t>
      </w:r>
    </w:p>
    <w:p w:rsidR="00000000" w:rsidRDefault="00C06CB8">
      <w:pPr>
        <w:pStyle w:val="ConsPlusNonformat"/>
        <w:jc w:val="both"/>
      </w:pPr>
    </w:p>
    <w:p w:rsidR="00000000" w:rsidRDefault="00C06CB8">
      <w:pPr>
        <w:pStyle w:val="ConsPlusNonformat"/>
        <w:jc w:val="both"/>
      </w:pPr>
      <w:r>
        <w:t xml:space="preserve">                            Управление финансов</w:t>
      </w:r>
    </w:p>
    <w:p w:rsidR="00000000" w:rsidRDefault="00C06CB8">
      <w:pPr>
        <w:pStyle w:val="ConsPlusNonformat"/>
        <w:jc w:val="both"/>
      </w:pPr>
      <w:r>
        <w:t xml:space="preserve">                          и муниципальных закупок</w:t>
      </w:r>
    </w:p>
    <w:p w:rsidR="00000000" w:rsidRDefault="00C06CB8">
      <w:pPr>
        <w:pStyle w:val="ConsPlusNonformat"/>
        <w:jc w:val="both"/>
      </w:pPr>
      <w:r>
        <w:t xml:space="preserve">                           города Димитровграда</w:t>
      </w:r>
    </w:p>
    <w:p w:rsidR="00000000" w:rsidRDefault="00C06CB8">
      <w:pPr>
        <w:pStyle w:val="ConsPlusNonformat"/>
        <w:jc w:val="both"/>
      </w:pPr>
      <w:r>
        <w:t xml:space="preserve">                            Ульяновской области</w:t>
      </w:r>
    </w:p>
    <w:p w:rsidR="00000000" w:rsidRDefault="00C06CB8">
      <w:pPr>
        <w:pStyle w:val="ConsPlusNonformat"/>
        <w:jc w:val="both"/>
      </w:pPr>
    </w:p>
    <w:p w:rsidR="00000000" w:rsidRDefault="00C06CB8">
      <w:pPr>
        <w:pStyle w:val="ConsPlusNonformat"/>
        <w:jc w:val="both"/>
      </w:pPr>
      <w:r>
        <w:t xml:space="preserve">               433508, г. Димитровград ул. Хмельницкого, </w:t>
      </w:r>
      <w:r>
        <w:t>93</w:t>
      </w:r>
    </w:p>
    <w:p w:rsidR="00000000" w:rsidRDefault="00C06CB8">
      <w:pPr>
        <w:pStyle w:val="ConsPlusNonformat"/>
        <w:jc w:val="both"/>
      </w:pPr>
      <w:r>
        <w:t xml:space="preserve">            Телефоны: 2-71-69, 2-65-99 (факс), 2-60-63, 2-77-39</w:t>
      </w:r>
    </w:p>
    <w:p w:rsidR="00000000" w:rsidRDefault="00C06CB8">
      <w:pPr>
        <w:pStyle w:val="ConsPlusNonformat"/>
        <w:jc w:val="both"/>
      </w:pPr>
      <w:r>
        <w:t xml:space="preserve">                       ИНН 7302032650 КПП 730201001</w:t>
      </w:r>
    </w:p>
    <w:p w:rsidR="00000000" w:rsidRDefault="00C06CB8">
      <w:pPr>
        <w:pStyle w:val="ConsPlusNonformat"/>
        <w:jc w:val="both"/>
      </w:pPr>
    </w:p>
    <w:p w:rsidR="00000000" w:rsidRDefault="00C06CB8">
      <w:pPr>
        <w:pStyle w:val="ConsPlusNonformat"/>
        <w:jc w:val="both"/>
      </w:pPr>
      <w:r>
        <w:t xml:space="preserve">                ___________________ N ____________________</w:t>
      </w:r>
    </w:p>
    <w:p w:rsidR="00000000" w:rsidRDefault="00C06CB8">
      <w:pPr>
        <w:pStyle w:val="ConsPlusNonformat"/>
        <w:jc w:val="both"/>
      </w:pPr>
      <w:r>
        <w:t xml:space="preserve">                На N ________________ от _________________</w:t>
      </w:r>
    </w:p>
    <w:p w:rsidR="00000000" w:rsidRDefault="00C06CB8">
      <w:pPr>
        <w:pStyle w:val="ConsPlusNormal"/>
        <w:jc w:val="both"/>
      </w:pPr>
    </w:p>
    <w:p w:rsidR="00000000" w:rsidRDefault="00C06CB8">
      <w:pPr>
        <w:pStyle w:val="ConsPlusNormal"/>
        <w:jc w:val="both"/>
      </w:pPr>
    </w:p>
    <w:p w:rsidR="00000000" w:rsidRDefault="00C06CB8">
      <w:pPr>
        <w:pStyle w:val="ConsPlusNormal"/>
        <w:pBdr>
          <w:top w:val="single" w:sz="6" w:space="0" w:color="000000"/>
        </w:pBdr>
        <w:spacing w:before="100" w:after="100"/>
        <w:jc w:val="both"/>
        <w:rPr>
          <w:sz w:val="2"/>
          <w:szCs w:val="2"/>
        </w:rPr>
      </w:pPr>
    </w:p>
    <w:p w:rsidR="00C06CB8" w:rsidRDefault="00C06CB8"/>
    <w:sectPr w:rsidR="00C06CB8">
      <w:pgSz w:w="11906" w:h="16838"/>
      <w:pgMar w:top="1134" w:right="850" w:bottom="1134" w:left="1701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74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749"/>
    <w:rsid w:val="00C06CB8"/>
    <w:rsid w:val="00C1606C"/>
    <w:rsid w:val="00F5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Lucida Sans Unicode" w:hAnsi="Calibri" w:cs="font374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styleId="a3">
    <w:name w:val="Hyperlink"/>
    <w:rPr>
      <w:color w:val="000080"/>
      <w:u w:val="single"/>
      <w:lang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spacing w:line="100" w:lineRule="atLeast"/>
    </w:pPr>
    <w:rPr>
      <w:rFonts w:ascii="Calibri" w:hAnsi="Calibri" w:cs="Calibri"/>
      <w:sz w:val="22"/>
      <w:lang w:eastAsia="ar-SA"/>
    </w:rPr>
  </w:style>
  <w:style w:type="paragraph" w:customStyle="1" w:styleId="ConsPlusNonformat">
    <w:name w:val="ConsPlusNonformat"/>
    <w:pPr>
      <w:widowControl w:val="0"/>
      <w:suppressAutoHyphens/>
      <w:spacing w:line="100" w:lineRule="atLeast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spacing w:line="100" w:lineRule="atLeast"/>
    </w:pPr>
    <w:rPr>
      <w:rFonts w:ascii="Calibri" w:hAnsi="Calibri" w:cs="Calibri"/>
      <w:b/>
      <w:sz w:val="22"/>
      <w:lang w:eastAsia="ar-SA"/>
    </w:rPr>
  </w:style>
  <w:style w:type="paragraph" w:customStyle="1" w:styleId="ConsPlusTitlePage">
    <w:name w:val="ConsPlusTitlePage"/>
    <w:pPr>
      <w:widowControl w:val="0"/>
      <w:suppressAutoHyphens/>
      <w:spacing w:line="100" w:lineRule="atLeast"/>
    </w:pPr>
    <w:rPr>
      <w:rFonts w:ascii="Tahoma" w:hAnsi="Tahoma" w:cs="Tahoma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Lucida Sans Unicode" w:hAnsi="Calibri" w:cs="font374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styleId="a3">
    <w:name w:val="Hyperlink"/>
    <w:rPr>
      <w:color w:val="000080"/>
      <w:u w:val="single"/>
      <w:lang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spacing w:line="100" w:lineRule="atLeast"/>
    </w:pPr>
    <w:rPr>
      <w:rFonts w:ascii="Calibri" w:hAnsi="Calibri" w:cs="Calibri"/>
      <w:sz w:val="22"/>
      <w:lang w:eastAsia="ar-SA"/>
    </w:rPr>
  </w:style>
  <w:style w:type="paragraph" w:customStyle="1" w:styleId="ConsPlusNonformat">
    <w:name w:val="ConsPlusNonformat"/>
    <w:pPr>
      <w:widowControl w:val="0"/>
      <w:suppressAutoHyphens/>
      <w:spacing w:line="100" w:lineRule="atLeast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spacing w:line="100" w:lineRule="atLeast"/>
    </w:pPr>
    <w:rPr>
      <w:rFonts w:ascii="Calibri" w:hAnsi="Calibri" w:cs="Calibri"/>
      <w:b/>
      <w:sz w:val="22"/>
      <w:lang w:eastAsia="ar-SA"/>
    </w:rPr>
  </w:style>
  <w:style w:type="paragraph" w:customStyle="1" w:styleId="ConsPlusTitlePage">
    <w:name w:val="ConsPlusTitlePage"/>
    <w:pPr>
      <w:widowControl w:val="0"/>
      <w:suppressAutoHyphens/>
      <w:spacing w:line="100" w:lineRule="atLeast"/>
    </w:pPr>
    <w:rPr>
      <w:rFonts w:ascii="Tahoma" w:hAnsi="Tahoma" w:cs="Tahom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0E634264EE219DDD8A3410B740190C9E52F74DFD861010DBC1D61E8E19BB257A3BAA09BB0B498BAE7617FC4740BEDFA1964E183C482940E3BFA0s175J" TargetMode="External"/><Relationship Id="rId13" Type="http://schemas.openxmlformats.org/officeDocument/2006/relationships/hyperlink" Target="consultantplus://offline/ref=770E634264EE219DDD8A3410B740190C9E52F74DFD871919DCC1D61E8E19BB257A3BAA1BBB53458AAB6A1FF95216EF9AsF7DJ" TargetMode="External"/><Relationship Id="rId18" Type="http://schemas.openxmlformats.org/officeDocument/2006/relationships/hyperlink" Target="consultantplus://offline/ref=770E634264EE219DDD8A2A1DA12C45059451AE45F4D54544D1CB8346D140EB622B3DFF4FE1064C95AC741EsF74J" TargetMode="External"/><Relationship Id="rId26" Type="http://schemas.openxmlformats.org/officeDocument/2006/relationships/hyperlink" Target="consultantplus://offline/ref=770E634264EE219DDD8A2A1DA12C45059558AD48FC831246809E8D43D910B1722F74AB47FE03568BAA6A1DFD4Ds17DJ" TargetMode="External"/><Relationship Id="rId39" Type="http://schemas.openxmlformats.org/officeDocument/2006/relationships/hyperlink" Target="consultantplus://offline/ref=770E634264EE219DDD8A2A1DA12C45059559A948FD811246809E8D43D910B1722F74AB47FE03568BAA6A1DFD4Ds17D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70E634264EE219DDD8A2A1DA12C45059558AD48FC831246809E8D43D910B1722F74AB47FE03568BAA6A1DFD4Ds17DJ" TargetMode="External"/><Relationship Id="rId34" Type="http://schemas.openxmlformats.org/officeDocument/2006/relationships/hyperlink" Target="consultantplus://offline/ref=770E634264EE219DDD8A2A1DA12C45059558AD48FC831246809E8D43D910B1722F74AB47FE03568BAA6A1DFD4Ds17DJ" TargetMode="External"/><Relationship Id="rId7" Type="http://schemas.openxmlformats.org/officeDocument/2006/relationships/hyperlink" Target="consultantplus://offline/ref=770E634264EE219DDD8A3410B740190C9E52F74DFD861010DBC1D61E8E19BB257A3BAA09BB0B498BAF7018FF4740BEDFA1964E183C482940E3BFA0s175J" TargetMode="External"/><Relationship Id="rId12" Type="http://schemas.openxmlformats.org/officeDocument/2006/relationships/hyperlink" Target="consultantplus://offline/ref=770E634264EE219DDD8A3410B740190C9E52F74DFD871B14D4C1D61E8E19BB257A3BAA1BBB53458AAB6A1FF95216EF9AsF7DJ" TargetMode="External"/><Relationship Id="rId17" Type="http://schemas.openxmlformats.org/officeDocument/2006/relationships/hyperlink" Target="consultantplus://offline/ref=770E634264EE219DDD8A3410B740190C9E52F74DFD861010DBC1D61E8E19BB257A3BAA09BB0B498BAF7018FF4740BEDFA1964E183C482940E3BFA0s175J" TargetMode="External"/><Relationship Id="rId25" Type="http://schemas.openxmlformats.org/officeDocument/2006/relationships/hyperlink" Target="consultantplus://offline/ref=770E634264EE219DDD8A2A1DA12C45059558AD48FC831246809E8D43D910B1723D74F349F8004C80FA255BA84115EA85F49F511F2249s274J" TargetMode="External"/><Relationship Id="rId33" Type="http://schemas.openxmlformats.org/officeDocument/2006/relationships/hyperlink" Target="consultantplus://offline/ref=770E634264EE219DDD8A2A1DA12C45059558AD48FC831246809E8D43D910B1722F74AB47FE03568BAA6A1DFD4Ds17DJ" TargetMode="External"/><Relationship Id="rId38" Type="http://schemas.openxmlformats.org/officeDocument/2006/relationships/hyperlink" Target="consultantplus://offline/ref=770E634264EE219DDD8A2A1DA12C45059559A948FD811246809E8D43D910B1722F74AB47FE03568BAA6A1DFD4Ds17D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70E634264EE219DDD8A2A1DA12C45059558AC42FA841246809E8D43D910B1723D74F34BFF064A82AF7F4BAC0841E29AF1854F193C4A2D5FsE78J" TargetMode="External"/><Relationship Id="rId20" Type="http://schemas.openxmlformats.org/officeDocument/2006/relationships/hyperlink" Target="consultantplus://offline/ref=770E634264EE219DDD8A2A1DA12C45059559A948FD811246809E8D43D910B1722F74AB47FE03568BAA6A1DFD4Ds17DJ" TargetMode="External"/><Relationship Id="rId29" Type="http://schemas.openxmlformats.org/officeDocument/2006/relationships/hyperlink" Target="consultantplus://offline/ref=770E634264EE219DDD8A2A1DA12C45059558AC42FA841246809E8D43D910B1723D74F34BFF064D82AC7F4BAC0841E29AF1854F193C4A2D5FsE78J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70E634264EE219DDD8A2A1DA12C45059558AC42FA841246809E8D43D910B1723D74F34BFF064A82AF7F4BAC0841E29AF1854F193C4A2D5FsE78J" TargetMode="External"/><Relationship Id="rId11" Type="http://schemas.openxmlformats.org/officeDocument/2006/relationships/hyperlink" Target="consultantplus://offline/ref=770E634264EE219DDD8A3410B740190C9E52F74DFD861010DBC1D61E8E19BB257A3BAA09BB0B498BAE7118F84740BEDFA1964E183C482940E3BFA0s175J" TargetMode="External"/><Relationship Id="rId24" Type="http://schemas.openxmlformats.org/officeDocument/2006/relationships/hyperlink" Target="consultantplus://offline/ref=770E634264EE219DDD8A2A1DA12C45059558AC42FA841246809E8D43D910B1723D74F34BFF074B82AF7F4BAC0841E29AF1854F193C4A2D5FsE78J" TargetMode="External"/><Relationship Id="rId32" Type="http://schemas.openxmlformats.org/officeDocument/2006/relationships/hyperlink" Target="consultantplus://offline/ref=770E634264EE219DDD8A2A1DA12C45059558AC42FA841246809E8D43D910B1723D74F34BFF064B8BA77F4BAC0841E29AF1854F193C4A2D5FsE78J" TargetMode="External"/><Relationship Id="rId37" Type="http://schemas.openxmlformats.org/officeDocument/2006/relationships/hyperlink" Target="consultantplus://offline/ref=770E634264EE219DDD8A2A1DA12C4505955BA845FD851246809E8D43D910B1722F74AB47FE03568BAA6A1DFD4Ds17DJ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770E634264EE219DDD8A2A1DA12C45059558AE46F9811246809E8D43D910B1723D74F349FB0443DFFF304AF04D11F19BF0854D1D23s471J" TargetMode="External"/><Relationship Id="rId15" Type="http://schemas.openxmlformats.org/officeDocument/2006/relationships/hyperlink" Target="consultantplus://offline/ref=770E634264EE219DDD8A2A1DA12C45059558AE46F9811246809E8D43D910B1723D74F349FB0443DFFF304AF04D11F19BF0854D1D23s471J" TargetMode="External"/><Relationship Id="rId23" Type="http://schemas.openxmlformats.org/officeDocument/2006/relationships/hyperlink" Target="consultantplus://offline/ref=770E634264EE219DDD8A2A1DA12C45059558AD48FC831246809E8D43D910B1722F74AB47FE03568BAA6A1DFD4Ds17DJ" TargetMode="External"/><Relationship Id="rId28" Type="http://schemas.openxmlformats.org/officeDocument/2006/relationships/hyperlink" Target="consultantplus://offline/ref=770E634264EE219DDD8A2A1DA12C45059558AC42FA841246809E8D43D910B1723D74F34BFF07488EAE7F4BAC0841E29AF1854F193C4A2D5FsE78J" TargetMode="External"/><Relationship Id="rId36" Type="http://schemas.openxmlformats.org/officeDocument/2006/relationships/hyperlink" Target="consultantplus://offline/ref=770E634264EE219DDD8A2A1DA12C45059558AD48FC831246809E8D43D910B1722F74AB47FE03568BAA6A1DFD4Ds17DJ" TargetMode="External"/><Relationship Id="rId10" Type="http://schemas.openxmlformats.org/officeDocument/2006/relationships/hyperlink" Target="consultantplus://offline/ref=770E634264EE219DDD8A3410B740190C9E52F74DFD861010DBC1D61E8E19BB257A3BAA09BB0B498BAE711CF44740BEDFA1964E183C482940E3BFA0s175J" TargetMode="External"/><Relationship Id="rId19" Type="http://schemas.openxmlformats.org/officeDocument/2006/relationships/hyperlink" Target="consultantplus://offline/ref=770E634264EE219DDD8A2A1DA12C45059558AE46F9811246809E8D43D910B1722F74AB47FE03568BAA6A1DFD4Ds17DJ" TargetMode="External"/><Relationship Id="rId31" Type="http://schemas.openxmlformats.org/officeDocument/2006/relationships/hyperlink" Target="consultantplus://offline/ref=770E634264EE219DDD8A2A1DA12C45059558AC42FA841246809E8D43D910B1723D74F34BFF064C89A67F4BAC0841E29AF1854F193C4A2D5FsE78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70E634264EE219DDD8A3410B740190C9E52F74DFD861010DBC1D61E8E19BB257A3BAA09BB0B498BAF7119FA4740BEDFA1964E183C482940E3BFA0s175J" TargetMode="External"/><Relationship Id="rId14" Type="http://schemas.openxmlformats.org/officeDocument/2006/relationships/hyperlink" Target="consultantplus://offline/ref=770E634264EE219DDD8A2A1DA12C45059558AD48FC831246809E8D43D910B1722F74AB47FE03568BAA6A1DFD4Ds17DJ" TargetMode="External"/><Relationship Id="rId22" Type="http://schemas.openxmlformats.org/officeDocument/2006/relationships/hyperlink" Target="consultantplus://offline/ref=770E634264EE219DDD8A2A1DA12C45059558AD48FC831246809E8D43D910B1722F74AB47FE03568BAA6A1DFD4Ds17DJ" TargetMode="External"/><Relationship Id="rId27" Type="http://schemas.openxmlformats.org/officeDocument/2006/relationships/hyperlink" Target="consultantplus://offline/ref=770E634264EE219DDD8A2A1DA12C45059558AC42FA841246809E8D43D910B1723D74F34EF60F43DFFF304AF04D11F19BF0854D1D23s471J" TargetMode="External"/><Relationship Id="rId30" Type="http://schemas.openxmlformats.org/officeDocument/2006/relationships/hyperlink" Target="consultantplus://offline/ref=770E634264EE219DDD8A2A1DA12C45059558AC42FA841246809E8D43D910B1723D74F34BFF07488EAE7F4BAC0841E29AF1854F193C4A2D5FsE78J" TargetMode="External"/><Relationship Id="rId35" Type="http://schemas.openxmlformats.org/officeDocument/2006/relationships/hyperlink" Target="consultantplus://offline/ref=770E634264EE219DDD8A2A1DA12C45059558AD48FC831246809E8D43D910B1722F74AB47FE03568BAA6A1DFD4Ds17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9053</Words>
  <Characters>51605</Characters>
  <Application>Microsoft Office Word</Application>
  <DocSecurity>0</DocSecurity>
  <Lines>430</Lines>
  <Paragraphs>121</Paragraphs>
  <ScaleCrop>false</ScaleCrop>
  <Company/>
  <LinksUpToDate>false</LinksUpToDate>
  <CharactersWithSpaces>60537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Русанова</dc:creator>
  <cp:lastModifiedBy>Болонкин</cp:lastModifiedBy>
  <cp:revision>2</cp:revision>
  <cp:lastPrinted>1601-01-01T00:00:00Z</cp:lastPrinted>
  <dcterms:created xsi:type="dcterms:W3CDTF">2019-04-15T11:41:00Z</dcterms:created>
  <dcterms:modified xsi:type="dcterms:W3CDTF">2019-04-15T11:41:00Z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